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3097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0E7CC7DB" w14:textId="4CEE0A89"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765832">
        <w:t>И</w:t>
      </w:r>
      <w:bookmarkStart w:id="0" w:name="_GoBack"/>
      <w:bookmarkEnd w:id="0"/>
      <w:r w:rsidR="0048461A">
        <w:t xml:space="preserve">сполняющий полномочия </w:t>
      </w:r>
    </w:p>
    <w:p w14:paraId="7D66BE18" w14:textId="269889E6" w:rsidR="0048461A" w:rsidRPr="008B532A" w:rsidRDefault="0048461A" w:rsidP="00AB1790">
      <w:pPr>
        <w:tabs>
          <w:tab w:val="left" w:pos="567"/>
        </w:tabs>
        <w:jc w:val="right"/>
      </w:pPr>
      <w:r>
        <w:t>Главы Боготольского района</w:t>
      </w:r>
    </w:p>
    <w:p w14:paraId="640BDC78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3615E579" w14:textId="77777777" w:rsidR="00AB1790" w:rsidRPr="008B532A" w:rsidRDefault="00AB1790" w:rsidP="00AB1790">
      <w:pPr>
        <w:jc w:val="right"/>
      </w:pPr>
    </w:p>
    <w:p w14:paraId="011132CB" w14:textId="533E1084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48461A">
        <w:t>Л.С. Бодрина</w:t>
      </w:r>
      <w:r w:rsidRPr="008B532A">
        <w:t xml:space="preserve"> </w:t>
      </w:r>
    </w:p>
    <w:p w14:paraId="38986C4D" w14:textId="765C1701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 xml:space="preserve">                                                     </w:t>
      </w:r>
      <w:r w:rsidR="0048461A" w:rsidRPr="0048461A">
        <w:t>30.10.2024</w:t>
      </w:r>
    </w:p>
    <w:p w14:paraId="4A7F974F" w14:textId="77777777" w:rsidR="00AB1790" w:rsidRPr="008B532A" w:rsidRDefault="00AB1790" w:rsidP="00AB1790">
      <w:pPr>
        <w:jc w:val="center"/>
        <w:rPr>
          <w:bCs/>
        </w:rPr>
      </w:pPr>
    </w:p>
    <w:p w14:paraId="1BDC7EE1" w14:textId="77777777" w:rsidR="00AB1790" w:rsidRPr="008B532A" w:rsidRDefault="00AB1790" w:rsidP="00AB1790">
      <w:pPr>
        <w:ind w:left="5280"/>
        <w:jc w:val="right"/>
      </w:pPr>
    </w:p>
    <w:p w14:paraId="74FC34A8" w14:textId="77777777" w:rsidR="00AB1790" w:rsidRPr="00713284" w:rsidRDefault="00AB1790" w:rsidP="00AB1790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U22000012270000000073-1</w:t>
      </w:r>
    </w:p>
    <w:p w14:paraId="0A7D16B5" w14:textId="77777777" w:rsidR="005131D2" w:rsidRDefault="005131D2" w:rsidP="005131D2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14:paraId="7BDCD306" w14:textId="7777777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14:paraId="61989300" w14:textId="77777777" w:rsidR="00AB1790" w:rsidRPr="008B532A" w:rsidRDefault="00AB1790" w:rsidP="00AB1790">
      <w:pPr>
        <w:jc w:val="center"/>
        <w:rPr>
          <w:b/>
        </w:rPr>
      </w:pPr>
    </w:p>
    <w:p w14:paraId="354C50BA" w14:textId="77777777" w:rsidR="00AB1790" w:rsidRPr="008B532A" w:rsidRDefault="00AB1790" w:rsidP="00AB1790">
      <w:pPr>
        <w:jc w:val="right"/>
        <w:rPr>
          <w:iCs/>
        </w:rPr>
      </w:pPr>
      <w:bookmarkStart w:id="1" w:name="_Hlk181179903"/>
      <w:r w:rsidRPr="0048461A">
        <w:t xml:space="preserve">30.10.2024 </w:t>
      </w:r>
      <w:bookmarkEnd w:id="1"/>
      <w:r w:rsidRPr="0048461A">
        <w:t>07:23:27</w:t>
      </w:r>
    </w:p>
    <w:p w14:paraId="4BC1AE5C" w14:textId="77777777" w:rsidR="00AB1790" w:rsidRPr="008B532A" w:rsidRDefault="00AB1790" w:rsidP="00AB1790">
      <w:pPr>
        <w:jc w:val="center"/>
        <w:rPr>
          <w:iCs/>
        </w:rPr>
      </w:pPr>
    </w:p>
    <w:p w14:paraId="1B15414D" w14:textId="2E5F18FA" w:rsidR="0048461A" w:rsidRPr="0048461A" w:rsidRDefault="00A96CDE" w:rsidP="0048461A">
      <w:pPr>
        <w:ind w:firstLine="709"/>
        <w:jc w:val="both"/>
      </w:pPr>
      <w:r w:rsidRPr="0048461A">
        <w:rPr>
          <w:iCs/>
        </w:rPr>
        <w:t>Публичное предложение</w:t>
      </w:r>
      <w:r w:rsidR="00AB1790" w:rsidRPr="0048461A">
        <w:rPr>
          <w:iCs/>
        </w:rPr>
        <w:t xml:space="preserve">  в электронной форме проводится в соответствии с </w:t>
      </w:r>
      <w:r w:rsidR="0048461A" w:rsidRPr="0048461A">
        <w:rPr>
          <w:iCs/>
        </w:rPr>
        <w:t xml:space="preserve">постановлением администрации Боготольского района № 483-п от 27.09.2024 </w:t>
      </w:r>
      <w:r w:rsidR="0048461A" w:rsidRPr="0048461A">
        <w:t>Об условиях приватизации муниципального имущества</w:t>
      </w:r>
      <w:r w:rsidR="0048461A" w:rsidRPr="0048461A">
        <w:t xml:space="preserve">, </w:t>
      </w:r>
      <w:r w:rsidR="0048461A" w:rsidRPr="0048461A">
        <w:rPr>
          <w:rFonts w:eastAsia="Times New Roman CYR"/>
        </w:rPr>
        <w:t>решением Боготольского районного Совета депутатов от 23.07.2024 № 39-390 « О внесении изменений в решение Боготольского районного совета депутатов от 14.12.2023 №31-307 «О прогнозном плане (программе) приватизации муниципального имущества Боготольского района на 2024 год»</w:t>
      </w:r>
      <w:r w:rsidR="0048461A" w:rsidRPr="0048461A">
        <w:rPr>
          <w:rFonts w:eastAsia="Times New Roman CYR"/>
        </w:rPr>
        <w:t>.</w:t>
      </w:r>
    </w:p>
    <w:p w14:paraId="604AE180" w14:textId="1976F98C" w:rsidR="00AB1790" w:rsidRPr="0048461A" w:rsidRDefault="00AB1790" w:rsidP="0048461A">
      <w:pPr>
        <w:jc w:val="both"/>
        <w:rPr>
          <w:i/>
          <w:iCs/>
        </w:rPr>
      </w:pPr>
    </w:p>
    <w:p w14:paraId="7D3E1973" w14:textId="77777777"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Приватизация имущества</w:t>
      </w:r>
    </w:p>
    <w:p w14:paraId="52634836" w14:textId="77777777" w:rsidR="00C004C5" w:rsidRDefault="00C004C5" w:rsidP="00AB1790">
      <w:pPr>
        <w:jc w:val="both"/>
        <w:rPr>
          <w:b/>
          <w:spacing w:val="-2"/>
        </w:rPr>
      </w:pPr>
    </w:p>
    <w:p w14:paraId="45D62E23" w14:textId="77777777"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Муниципальное образование Боготольский район</w:t>
      </w:r>
    </w:p>
    <w:p w14:paraId="44B4CB7B" w14:textId="77777777" w:rsidR="00C004C5" w:rsidRDefault="00C004C5" w:rsidP="00AB1790">
      <w:pPr>
        <w:jc w:val="both"/>
        <w:rPr>
          <w:b/>
          <w:spacing w:val="-2"/>
        </w:rPr>
      </w:pPr>
    </w:p>
    <w:p w14:paraId="66EF148F" w14:textId="77777777"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48461A">
        <w:t>АДМИНИСТРАЦИЯ БОГОТОЛЬСКОГО РАЙОНА КРАСНОЯРСКОГО КРАЯ</w:t>
      </w:r>
      <w:r w:rsidRPr="008B532A">
        <w:rPr>
          <w:i/>
        </w:rPr>
        <w:t>,</w:t>
      </w:r>
      <w:r w:rsidRPr="0048461A">
        <w:rPr>
          <w:i/>
        </w:rPr>
        <w:t>Юридический адрес: 662060, Россия, Красноярский, Боготол, Комсомольская, 2</w:t>
      </w:r>
      <w:r w:rsidRPr="008B532A">
        <w:rPr>
          <w:i/>
        </w:rPr>
        <w:t>, Почтовый адрес: 662060, Российская Федерация, Красноярский край, г. Боготол, ул. Комсомольская, 2</w:t>
      </w:r>
    </w:p>
    <w:p w14:paraId="7CF49AD8" w14:textId="77777777" w:rsidR="00C004C5" w:rsidRDefault="00C004C5" w:rsidP="00AB1790">
      <w:pPr>
        <w:jc w:val="both"/>
      </w:pPr>
    </w:p>
    <w:p w14:paraId="4EE55C0F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>публичного предложения</w:t>
      </w:r>
      <w:r w:rsidR="00AB1790" w:rsidRPr="008B532A">
        <w:t xml:space="preserve">  в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22000012270000000073.</w:t>
      </w:r>
    </w:p>
    <w:p w14:paraId="50099493" w14:textId="77777777" w:rsidR="003E48DA" w:rsidRDefault="003E48DA" w:rsidP="003E48DA">
      <w:pPr>
        <w:jc w:val="both"/>
      </w:pPr>
    </w:p>
    <w:p w14:paraId="1A959F2D" w14:textId="77777777" w:rsidR="003E48DA" w:rsidRDefault="003E48DA" w:rsidP="003E48DA">
      <w:pPr>
        <w:jc w:val="both"/>
      </w:pPr>
      <w:r>
        <w:t>5. Состав комиссии:</w:t>
      </w:r>
    </w:p>
    <w:p w14:paraId="790837AB" w14:textId="77777777" w:rsidR="003E48DA" w:rsidRDefault="003E48DA" w:rsidP="003E48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14:paraId="2A57BECA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4B4C8F69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268563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Бодрина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D8036E" w14:textId="77777777"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084BFC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3E48DA" w:rsidRPr="00C9038C" w14:paraId="527EECE9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033F26B9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BD4ACB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EB2173" w14:textId="77777777"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6ED8C5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3E48DA" w:rsidRPr="00C9038C" w14:paraId="546F79E4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6A5388CC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B3F85E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4BE41A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7A6487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3E48DA" w:rsidRPr="00C9038C" w14:paraId="37CF5A25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53A3FA6A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AA580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Щепаняк Николай Тадеевич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3BF60A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5AD5F9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капитального строительства и архитектуры</w:t>
            </w:r>
          </w:p>
        </w:tc>
      </w:tr>
      <w:tr w:rsidR="003E48DA" w:rsidRPr="00C9038C" w14:paraId="5FA46EAB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28C2091F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E4BDA8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4CB63E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F824B2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  <w:tr w:rsidR="003E48DA" w:rsidRPr="00C9038C" w14:paraId="75013B37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4236928F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A14E57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474A01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EEDF81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4B49A7A3" w14:textId="77777777" w:rsidR="003E48DA" w:rsidRDefault="003E48DA" w:rsidP="003E48DA">
      <w:pPr>
        <w:jc w:val="both"/>
      </w:pPr>
    </w:p>
    <w:p w14:paraId="63B0FF64" w14:textId="77777777" w:rsidR="003E48DA" w:rsidRDefault="003E48DA" w:rsidP="003E48D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18427DBE" w14:textId="77777777" w:rsidR="003E48DA" w:rsidRDefault="003E48DA" w:rsidP="003E48D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14:paraId="2A7C86FA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49DE9067" w14:textId="77777777" w:rsidR="003E48DA" w:rsidRPr="003C661B" w:rsidRDefault="003E48DA" w:rsidP="006E43C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56A9F6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Бодрина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C34DCE" w14:textId="77777777"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8CD964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3E48DA" w:rsidRPr="00C9038C" w14:paraId="69C3C400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065300C3" w14:textId="77777777" w:rsidR="003E48DA" w:rsidRPr="003C661B" w:rsidRDefault="003E48DA" w:rsidP="006E43C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50E772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CBD980" w14:textId="77777777"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640293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муниципального имущества и </w:t>
            </w:r>
            <w:r w:rsidRPr="003C661B">
              <w:lastRenderedPageBreak/>
              <w:t>земельных отношений администрации района</w:t>
            </w:r>
          </w:p>
        </w:tc>
      </w:tr>
      <w:tr w:rsidR="003E48DA" w:rsidRPr="00C9038C" w14:paraId="0F8739E1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164324EB" w14:textId="77777777" w:rsidR="003E48DA" w:rsidRPr="003C661B" w:rsidRDefault="003E48DA" w:rsidP="006E43CD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EC1AF2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D28C03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51F741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3E48DA" w:rsidRPr="00C9038C" w14:paraId="5A02C115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51C4283B" w14:textId="77777777" w:rsidR="003E48DA" w:rsidRPr="003C661B" w:rsidRDefault="003E48DA" w:rsidP="006E43C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4841D0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11B55D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675A5F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  <w:tr w:rsidR="003E48DA" w:rsidRPr="00C9038C" w14:paraId="557E2E66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36B622EA" w14:textId="77777777" w:rsidR="003E48DA" w:rsidRPr="003C661B" w:rsidRDefault="003E48DA" w:rsidP="006E43C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662E26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0511B0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847B61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64C6EA0D" w14:textId="77777777" w:rsidR="00C004C5" w:rsidRDefault="00C004C5" w:rsidP="00AB1790">
      <w:pPr>
        <w:jc w:val="both"/>
        <w:rPr>
          <w:bCs/>
        </w:rPr>
      </w:pPr>
    </w:p>
    <w:p w14:paraId="3E0DDD40" w14:textId="77777777" w:rsidR="00AB1790" w:rsidRPr="00AD3C9F" w:rsidRDefault="004C5501" w:rsidP="00AB1790">
      <w:pPr>
        <w:jc w:val="both"/>
      </w:pPr>
      <w:r>
        <w:rPr>
          <w:bCs/>
        </w:rPr>
        <w:t>6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14:paraId="34EDA2A3" w14:textId="77777777" w:rsidR="00C004C5" w:rsidRDefault="00C004C5" w:rsidP="00C02518">
      <w:pPr>
        <w:jc w:val="both"/>
        <w:rPr>
          <w:spacing w:val="-2"/>
        </w:rPr>
      </w:pPr>
    </w:p>
    <w:p w14:paraId="1B851E82" w14:textId="77777777" w:rsidR="00C02518" w:rsidRPr="00E362DB" w:rsidRDefault="004C5501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28.10.2024 10:00:00 не подана ни одна заявка</w:t>
      </w:r>
      <w:r w:rsidR="00C02518">
        <w:rPr>
          <w:spacing w:val="-2"/>
        </w:rPr>
        <w:t>.</w:t>
      </w:r>
    </w:p>
    <w:p w14:paraId="5CF02C27" w14:textId="77777777"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14:paraId="18E18A1D" w14:textId="32945C15" w:rsidR="0048461A" w:rsidRPr="0048461A" w:rsidRDefault="004C5501" w:rsidP="0048461A">
      <w:pPr>
        <w:widowControl/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 xml:space="preserve">публичном </w:t>
      </w:r>
      <w:r w:rsidR="00A96CDE" w:rsidRPr="0048461A">
        <w:t>предложении</w:t>
      </w:r>
      <w:r w:rsidR="00C02518" w:rsidRPr="0048461A">
        <w:t xml:space="preserve"> в электронной форме, </w:t>
      </w:r>
      <w:r w:rsidR="00A96CDE" w:rsidRPr="0048461A">
        <w:t>публичное предложение</w:t>
      </w:r>
      <w:r w:rsidR="00C02518" w:rsidRPr="0048461A">
        <w:t xml:space="preserve">  в электронной форме признается несостоявшимся на основании,  п.</w:t>
      </w:r>
      <w:r w:rsidR="0048461A" w:rsidRPr="0048461A">
        <w:t xml:space="preserve"> а</w:t>
      </w:r>
      <w:r w:rsidR="00C02518" w:rsidRPr="0048461A">
        <w:t xml:space="preserve"> </w:t>
      </w:r>
      <w:r w:rsidR="0048461A" w:rsidRPr="0048461A">
        <w:t xml:space="preserve">статьи 102 главы </w:t>
      </w:r>
      <w:r w:rsidR="0048461A" w:rsidRPr="0048461A">
        <w:t>VI</w:t>
      </w:r>
      <w:r w:rsidR="0048461A" w:rsidRPr="0048461A">
        <w:t xml:space="preserve"> </w:t>
      </w:r>
      <w:r w:rsidR="0048461A" w:rsidRPr="0048461A">
        <w:t>Постановлени</w:t>
      </w:r>
      <w:r w:rsidR="0048461A" w:rsidRPr="0048461A">
        <w:t>я</w:t>
      </w:r>
      <w:r w:rsidR="0048461A" w:rsidRPr="0048461A">
        <w:t xml:space="preserve"> Правительства РФ от 27.08.2012 N 860</w:t>
      </w:r>
      <w:r w:rsidR="0048461A">
        <w:t xml:space="preserve"> </w:t>
      </w:r>
      <w:r w:rsidR="0048461A" w:rsidRPr="0048461A">
        <w:t>"Об организации и проведении продажи государственного или муниципального имущества в электронной форме"</w:t>
      </w:r>
    </w:p>
    <w:p w14:paraId="04DAC696" w14:textId="1F7C4444" w:rsidR="00AB1790" w:rsidRDefault="00AB1790" w:rsidP="00C02518">
      <w:pPr>
        <w:shd w:val="clear" w:color="auto" w:fill="FFFFFF"/>
        <w:tabs>
          <w:tab w:val="left" w:pos="6795"/>
        </w:tabs>
        <w:jc w:val="both"/>
      </w:pPr>
    </w:p>
    <w:p w14:paraId="580129FA" w14:textId="77777777" w:rsidR="00020628" w:rsidRDefault="00020628" w:rsidP="00B831A8">
      <w:pPr>
        <w:shd w:val="clear" w:color="auto" w:fill="FFFFFF"/>
        <w:tabs>
          <w:tab w:val="left" w:pos="6795"/>
        </w:tabs>
        <w:jc w:val="both"/>
      </w:pPr>
    </w:p>
    <w:p w14:paraId="3FB45295" w14:textId="70D91AE6" w:rsidR="00B831A8" w:rsidRDefault="004C5501" w:rsidP="00B831A8">
      <w:pPr>
        <w:shd w:val="clear" w:color="auto" w:fill="FFFFFF"/>
        <w:tabs>
          <w:tab w:val="left" w:pos="6795"/>
        </w:tabs>
        <w:jc w:val="both"/>
      </w:pPr>
      <w:r w:rsidRPr="004C5501">
        <w:t>9</w:t>
      </w:r>
      <w:r w:rsidR="00B831A8" w:rsidRPr="004D437A">
        <w:t xml:space="preserve">. </w:t>
      </w:r>
      <w:r w:rsidR="00B831A8">
        <w:t>Лоты, выделенные в отдельные процедуры:</w:t>
      </w:r>
      <w:r w:rsidR="0048461A">
        <w:t>-</w:t>
      </w:r>
    </w:p>
    <w:p w14:paraId="03D0F427" w14:textId="77777777"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14:paraId="02331D5E" w14:textId="77777777" w:rsidR="00962BAB" w:rsidRPr="005538E6" w:rsidRDefault="00962BAB" w:rsidP="00962BAB">
      <w:pPr>
        <w:jc w:val="both"/>
        <w:rPr>
          <w:color w:val="000000"/>
        </w:rPr>
      </w:pPr>
    </w:p>
    <w:p w14:paraId="7DFA3E2A" w14:textId="77777777" w:rsidR="00962BAB" w:rsidRPr="005538E6" w:rsidRDefault="00962BAB" w:rsidP="00962BAB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14:paraId="042FD91C" w14:textId="77777777" w:rsidR="00962BAB" w:rsidRPr="005538E6" w:rsidRDefault="00962BAB" w:rsidP="00962BA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62BAB" w:rsidRPr="005538E6" w14:paraId="7B4B55DB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3AA8B75A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758EC9AA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1DB7406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AFEC7FF" w14:textId="77777777" w:rsidR="00962BAB" w:rsidRPr="005538E6" w:rsidRDefault="00962BAB" w:rsidP="006E43CD">
            <w:r w:rsidRPr="005538E6">
              <w:t>Бодрина Л.С.</w:t>
            </w:r>
          </w:p>
        </w:tc>
      </w:tr>
      <w:tr w:rsidR="00962BAB" w:rsidRPr="005538E6" w14:paraId="43BE89A8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1429A9B3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D5FE450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2C691F4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6D9FCA8" w14:textId="77777777" w:rsidR="00962BAB" w:rsidRPr="005538E6" w:rsidRDefault="00962BAB" w:rsidP="006E43CD">
            <w:r w:rsidRPr="005538E6">
              <w:t>Фроленко А.Н.</w:t>
            </w:r>
          </w:p>
        </w:tc>
      </w:tr>
      <w:tr w:rsidR="00962BAB" w:rsidRPr="005538E6" w14:paraId="133E3C23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7FB3CD97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FE318B6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637C586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4A1837E" w14:textId="77777777" w:rsidR="00962BAB" w:rsidRPr="005538E6" w:rsidRDefault="00962BAB" w:rsidP="006E43CD">
            <w:r w:rsidRPr="005538E6">
              <w:t>Зверев С.Н.</w:t>
            </w:r>
          </w:p>
        </w:tc>
      </w:tr>
      <w:tr w:rsidR="00962BAB" w:rsidRPr="005538E6" w14:paraId="1E99547F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5595C981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E603BF1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CE883D5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F16892C" w14:textId="77777777" w:rsidR="00962BAB" w:rsidRPr="005538E6" w:rsidRDefault="00962BAB" w:rsidP="006E43CD">
            <w:r w:rsidRPr="005538E6">
              <w:t>Ларченко Е.И.</w:t>
            </w:r>
          </w:p>
        </w:tc>
      </w:tr>
      <w:tr w:rsidR="00962BAB" w:rsidRPr="005538E6" w14:paraId="6D3DD471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7B4B5B2F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4F60C1E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E3BA00F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0782C07" w14:textId="77777777" w:rsidR="00962BAB" w:rsidRPr="005538E6" w:rsidRDefault="00962BAB" w:rsidP="006E43CD">
            <w:r w:rsidRPr="005538E6">
              <w:t>Иванова Т.А.</w:t>
            </w:r>
          </w:p>
        </w:tc>
      </w:tr>
      <w:bookmarkEnd w:id="2"/>
    </w:tbl>
    <w:p w14:paraId="780BF353" w14:textId="77777777"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49BA" w14:textId="77777777" w:rsidR="000409F4" w:rsidRDefault="000409F4">
      <w:r>
        <w:separator/>
      </w:r>
    </w:p>
  </w:endnote>
  <w:endnote w:type="continuationSeparator" w:id="0">
    <w:p w14:paraId="6136B66B" w14:textId="77777777" w:rsidR="000409F4" w:rsidRDefault="0004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174E8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EED60E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6E12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14:paraId="45579424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2003" w14:textId="77777777" w:rsidR="000409F4" w:rsidRDefault="000409F4">
      <w:r>
        <w:separator/>
      </w:r>
    </w:p>
  </w:footnote>
  <w:footnote w:type="continuationSeparator" w:id="0">
    <w:p w14:paraId="49FD4CC5" w14:textId="77777777" w:rsidR="000409F4" w:rsidRDefault="0004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DECF8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8AF39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409F4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461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583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7587F"/>
  <w15:chartTrackingRefBased/>
  <w15:docId w15:val="{B56B3517-FA95-4962-8110-A25E729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4</cp:revision>
  <cp:lastPrinted>2024-10-30T04:31:00Z</cp:lastPrinted>
  <dcterms:created xsi:type="dcterms:W3CDTF">2023-03-07T07:11:00Z</dcterms:created>
  <dcterms:modified xsi:type="dcterms:W3CDTF">2024-10-30T04:32:00Z</dcterms:modified>
</cp:coreProperties>
</file>