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9E4" w:rsidRPr="00B669E4" w:rsidRDefault="00B669E4" w:rsidP="00B669E4">
      <w:pPr>
        <w:spacing w:after="192" w:line="240" w:lineRule="auto"/>
        <w:ind w:firstLine="709"/>
        <w:jc w:val="both"/>
        <w:rPr>
          <w:rFonts w:ascii="Times New Roman" w:eastAsia="Times New Roman" w:hAnsi="Times New Roman" w:cs="Times New Roman"/>
          <w:b/>
          <w:bCs/>
          <w:color w:val="000000"/>
          <w:sz w:val="28"/>
          <w:szCs w:val="28"/>
          <w:lang w:eastAsia="ru-RU"/>
        </w:rPr>
      </w:pPr>
      <w:r w:rsidRPr="00B669E4">
        <w:rPr>
          <w:rFonts w:ascii="Times New Roman" w:eastAsia="Times New Roman" w:hAnsi="Times New Roman" w:cs="Times New Roman"/>
          <w:b/>
          <w:bCs/>
          <w:color w:val="000000"/>
          <w:sz w:val="28"/>
          <w:szCs w:val="28"/>
          <w:lang w:eastAsia="ru-RU"/>
        </w:rPr>
        <w:t xml:space="preserve">Основные итоги социально-экономического развития </w:t>
      </w:r>
      <w:proofErr w:type="spellStart"/>
      <w:r w:rsidRPr="00B669E4">
        <w:rPr>
          <w:rFonts w:ascii="Times New Roman" w:eastAsia="Times New Roman" w:hAnsi="Times New Roman" w:cs="Times New Roman"/>
          <w:b/>
          <w:bCs/>
          <w:color w:val="000000"/>
          <w:sz w:val="28"/>
          <w:szCs w:val="28"/>
          <w:lang w:eastAsia="ru-RU"/>
        </w:rPr>
        <w:t>Боготольск</w:t>
      </w:r>
      <w:bookmarkStart w:id="0" w:name="_GoBack"/>
      <w:bookmarkEnd w:id="0"/>
      <w:r w:rsidRPr="00B669E4">
        <w:rPr>
          <w:rFonts w:ascii="Times New Roman" w:eastAsia="Times New Roman" w:hAnsi="Times New Roman" w:cs="Times New Roman"/>
          <w:b/>
          <w:bCs/>
          <w:color w:val="000000"/>
          <w:sz w:val="28"/>
          <w:szCs w:val="28"/>
          <w:lang w:eastAsia="ru-RU"/>
        </w:rPr>
        <w:t>ого</w:t>
      </w:r>
      <w:proofErr w:type="spellEnd"/>
      <w:r w:rsidRPr="00B669E4">
        <w:rPr>
          <w:rFonts w:ascii="Times New Roman" w:eastAsia="Times New Roman" w:hAnsi="Times New Roman" w:cs="Times New Roman"/>
          <w:b/>
          <w:bCs/>
          <w:color w:val="000000"/>
          <w:sz w:val="28"/>
          <w:szCs w:val="28"/>
          <w:lang w:eastAsia="ru-RU"/>
        </w:rPr>
        <w:t xml:space="preserve"> муниципального района за 2012 год </w:t>
      </w:r>
    </w:p>
    <w:p w:rsidR="00B669E4" w:rsidRPr="00B669E4" w:rsidRDefault="00B669E4" w:rsidP="00B669E4">
      <w:pPr>
        <w:spacing w:before="24" w:after="192" w:line="240" w:lineRule="auto"/>
        <w:ind w:firstLine="709"/>
        <w:jc w:val="both"/>
        <w:rPr>
          <w:rFonts w:ascii="Times New Roman" w:eastAsia="Times New Roman" w:hAnsi="Times New Roman" w:cs="Times New Roman"/>
          <w:sz w:val="28"/>
          <w:szCs w:val="28"/>
          <w:lang w:eastAsia="ru-RU"/>
        </w:rPr>
      </w:pPr>
      <w:r w:rsidRPr="00B669E4">
        <w:rPr>
          <w:rFonts w:ascii="Times New Roman" w:eastAsia="Times New Roman" w:hAnsi="Times New Roman" w:cs="Times New Roman"/>
          <w:color w:val="000000"/>
          <w:sz w:val="28"/>
          <w:szCs w:val="28"/>
          <w:lang w:eastAsia="ru-RU"/>
        </w:rPr>
        <w:t xml:space="preserve">Социально-экономическая политика в </w:t>
      </w:r>
      <w:proofErr w:type="spellStart"/>
      <w:r w:rsidRPr="00B669E4">
        <w:rPr>
          <w:rFonts w:ascii="Times New Roman" w:eastAsia="Times New Roman" w:hAnsi="Times New Roman" w:cs="Times New Roman"/>
          <w:color w:val="000000"/>
          <w:sz w:val="28"/>
          <w:szCs w:val="28"/>
          <w:lang w:eastAsia="ru-RU"/>
        </w:rPr>
        <w:t>Боготольском</w:t>
      </w:r>
      <w:proofErr w:type="spellEnd"/>
      <w:r w:rsidRPr="00B669E4">
        <w:rPr>
          <w:rFonts w:ascii="Times New Roman" w:eastAsia="Times New Roman" w:hAnsi="Times New Roman" w:cs="Times New Roman"/>
          <w:color w:val="000000"/>
          <w:sz w:val="28"/>
          <w:szCs w:val="28"/>
          <w:lang w:eastAsia="ru-RU"/>
        </w:rPr>
        <w:t xml:space="preserve"> районе в 2012 году осуществлялась в соответствии с вопросами местного значения муниципального района и полномочиями органов местного самоуправления, главной задачей нашей совместной работы является обеспечение стабильного функционирования района и улучшения качества уровня жизни населения.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2012 году, как и в предыдущие годы, действия администрации были направлены развитие сельского хозяйства, торговли, улучшению качества и доступности социальных услуг населению.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Основной отраслью в районе является сельскохозяйственное производство. Одним из важнейших направлений развития района является обеспечение экономической эффективности сельхозпроизводства. Объем валовой продукции сельского хозяйства во всех категориях хозяйств за 2012 год составил 838,9 млн. рублей, в том числе </w:t>
      </w:r>
      <w:proofErr w:type="spellStart"/>
      <w:r w:rsidRPr="00B669E4">
        <w:rPr>
          <w:rFonts w:ascii="Times New Roman" w:eastAsia="Times New Roman" w:hAnsi="Times New Roman" w:cs="Times New Roman"/>
          <w:color w:val="000000"/>
          <w:sz w:val="28"/>
          <w:szCs w:val="28"/>
          <w:lang w:eastAsia="ru-RU"/>
        </w:rPr>
        <w:t>сельхозтоваропроизводителями</w:t>
      </w:r>
      <w:proofErr w:type="spellEnd"/>
      <w:r w:rsidRPr="00B669E4">
        <w:rPr>
          <w:rFonts w:ascii="Times New Roman" w:eastAsia="Times New Roman" w:hAnsi="Times New Roman" w:cs="Times New Roman"/>
          <w:color w:val="000000"/>
          <w:sz w:val="28"/>
          <w:szCs w:val="28"/>
          <w:lang w:eastAsia="ru-RU"/>
        </w:rPr>
        <w:t xml:space="preserve"> района – 223,3 млн. рублей в действующих ценах (к 2011</w:t>
      </w:r>
      <w:r w:rsidRPr="00B669E4">
        <w:rPr>
          <w:rFonts w:ascii="Times New Roman" w:eastAsia="Times New Roman" w:hAnsi="Times New Roman" w:cs="Times New Roman"/>
          <w:color w:val="262626"/>
          <w:sz w:val="28"/>
          <w:szCs w:val="28"/>
          <w:lang w:eastAsia="ru-RU"/>
        </w:rPr>
        <w:t xml:space="preserve"> году-79,7%).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262626"/>
          <w:sz w:val="28"/>
          <w:szCs w:val="28"/>
          <w:lang w:eastAsia="ru-RU"/>
        </w:rPr>
      </w:pPr>
      <w:r w:rsidRPr="00B669E4">
        <w:rPr>
          <w:rFonts w:ascii="Times New Roman" w:eastAsia="Times New Roman" w:hAnsi="Times New Roman" w:cs="Times New Roman"/>
          <w:color w:val="000000"/>
          <w:sz w:val="28"/>
          <w:szCs w:val="28"/>
          <w:lang w:eastAsia="ru-RU"/>
        </w:rPr>
        <w:t xml:space="preserve">В прошедшем году при аномально жаркой погоде, сопровождающейся почвенной и атмосферной засухой, </w:t>
      </w:r>
      <w:proofErr w:type="spellStart"/>
      <w:r w:rsidRPr="00B669E4">
        <w:rPr>
          <w:rFonts w:ascii="Times New Roman" w:eastAsia="Times New Roman" w:hAnsi="Times New Roman" w:cs="Times New Roman"/>
          <w:color w:val="000000"/>
          <w:sz w:val="28"/>
          <w:szCs w:val="28"/>
          <w:lang w:eastAsia="ru-RU"/>
        </w:rPr>
        <w:t>сельхозтоваропроизводители</w:t>
      </w:r>
      <w:proofErr w:type="spellEnd"/>
      <w:r w:rsidRPr="00B669E4">
        <w:rPr>
          <w:rFonts w:ascii="Times New Roman" w:eastAsia="Times New Roman" w:hAnsi="Times New Roman" w:cs="Times New Roman"/>
          <w:color w:val="000000"/>
          <w:sz w:val="28"/>
          <w:szCs w:val="28"/>
          <w:lang w:eastAsia="ru-RU"/>
        </w:rPr>
        <w:t xml:space="preserve"> района понесли значительный ущерб от засухи. И все-таки в этих сложившихся климатических условиях всеми категориями хозяйств было собрано 37,2 </w:t>
      </w:r>
      <w:proofErr w:type="spellStart"/>
      <w:r w:rsidRPr="00B669E4">
        <w:rPr>
          <w:rFonts w:ascii="Times New Roman" w:eastAsia="Times New Roman" w:hAnsi="Times New Roman" w:cs="Times New Roman"/>
          <w:color w:val="000000"/>
          <w:sz w:val="28"/>
          <w:szCs w:val="28"/>
          <w:lang w:eastAsia="ru-RU"/>
        </w:rPr>
        <w:t>тыс</w:t>
      </w:r>
      <w:proofErr w:type="gramStart"/>
      <w:r w:rsidRPr="00B669E4">
        <w:rPr>
          <w:rFonts w:ascii="Times New Roman" w:eastAsia="Times New Roman" w:hAnsi="Times New Roman" w:cs="Times New Roman"/>
          <w:color w:val="000000"/>
          <w:sz w:val="28"/>
          <w:szCs w:val="28"/>
          <w:lang w:eastAsia="ru-RU"/>
        </w:rPr>
        <w:t>.т</w:t>
      </w:r>
      <w:proofErr w:type="gramEnd"/>
      <w:r w:rsidRPr="00B669E4">
        <w:rPr>
          <w:rFonts w:ascii="Times New Roman" w:eastAsia="Times New Roman" w:hAnsi="Times New Roman" w:cs="Times New Roman"/>
          <w:color w:val="000000"/>
          <w:sz w:val="28"/>
          <w:szCs w:val="28"/>
          <w:lang w:eastAsia="ru-RU"/>
        </w:rPr>
        <w:t>онн</w:t>
      </w:r>
      <w:proofErr w:type="spellEnd"/>
      <w:r w:rsidRPr="00B669E4">
        <w:rPr>
          <w:rFonts w:ascii="Times New Roman" w:eastAsia="Times New Roman" w:hAnsi="Times New Roman" w:cs="Times New Roman"/>
          <w:color w:val="000000"/>
          <w:sz w:val="28"/>
          <w:szCs w:val="28"/>
          <w:lang w:eastAsia="ru-RU"/>
        </w:rPr>
        <w:t xml:space="preserve"> зерна в весе после доработки, при урожайности 14,1 ц/га. Хозяйствами всех категорий произведено картофеля 20,3 тыс. тонн, овощей – 5,2 тонны.</w:t>
      </w:r>
      <w:r w:rsidRPr="00B669E4">
        <w:rPr>
          <w:rFonts w:ascii="Times New Roman" w:eastAsia="Times New Roman" w:hAnsi="Times New Roman" w:cs="Times New Roman"/>
          <w:color w:val="262626"/>
          <w:sz w:val="28"/>
          <w:szCs w:val="28"/>
          <w:lang w:eastAsia="ru-RU"/>
        </w:rPr>
        <w:t xml:space="preserve"> Посевная площадь по району к уровню прошлого года увеличилась на 438,5 га.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целом по району всеми категориями хозяйств за 2012 год произведено 1,5 </w:t>
      </w:r>
      <w:proofErr w:type="spellStart"/>
      <w:r w:rsidRPr="00B669E4">
        <w:rPr>
          <w:rFonts w:ascii="Times New Roman" w:eastAsia="Times New Roman" w:hAnsi="Times New Roman" w:cs="Times New Roman"/>
          <w:color w:val="000000"/>
          <w:sz w:val="28"/>
          <w:szCs w:val="28"/>
          <w:lang w:eastAsia="ru-RU"/>
        </w:rPr>
        <w:t>тыс</w:t>
      </w:r>
      <w:proofErr w:type="gramStart"/>
      <w:r w:rsidRPr="00B669E4">
        <w:rPr>
          <w:rFonts w:ascii="Times New Roman" w:eastAsia="Times New Roman" w:hAnsi="Times New Roman" w:cs="Times New Roman"/>
          <w:color w:val="000000"/>
          <w:sz w:val="28"/>
          <w:szCs w:val="28"/>
          <w:lang w:eastAsia="ru-RU"/>
        </w:rPr>
        <w:t>.т</w:t>
      </w:r>
      <w:proofErr w:type="gramEnd"/>
      <w:r w:rsidRPr="00B669E4">
        <w:rPr>
          <w:rFonts w:ascii="Times New Roman" w:eastAsia="Times New Roman" w:hAnsi="Times New Roman" w:cs="Times New Roman"/>
          <w:color w:val="000000"/>
          <w:sz w:val="28"/>
          <w:szCs w:val="28"/>
          <w:lang w:eastAsia="ru-RU"/>
        </w:rPr>
        <w:t>онн</w:t>
      </w:r>
      <w:proofErr w:type="spellEnd"/>
      <w:r w:rsidRPr="00B669E4">
        <w:rPr>
          <w:rFonts w:ascii="Times New Roman" w:eastAsia="Times New Roman" w:hAnsi="Times New Roman" w:cs="Times New Roman"/>
          <w:color w:val="000000"/>
          <w:sz w:val="28"/>
          <w:szCs w:val="28"/>
          <w:lang w:eastAsia="ru-RU"/>
        </w:rPr>
        <w:t xml:space="preserve"> мяса, что составляет 107,1% к уровню 2011 года, 8,5 тыс. тонн молока (102,4%), 26,6 тыс. шт. яиц (109,7%).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За январь </w:t>
      </w:r>
      <w:proofErr w:type="gramStart"/>
      <w:r w:rsidRPr="00B669E4">
        <w:rPr>
          <w:rFonts w:ascii="Times New Roman" w:eastAsia="Times New Roman" w:hAnsi="Times New Roman" w:cs="Times New Roman"/>
          <w:color w:val="000000"/>
          <w:sz w:val="28"/>
          <w:szCs w:val="28"/>
          <w:lang w:eastAsia="ru-RU"/>
        </w:rPr>
        <w:t>–д</w:t>
      </w:r>
      <w:proofErr w:type="gramEnd"/>
      <w:r w:rsidRPr="00B669E4">
        <w:rPr>
          <w:rFonts w:ascii="Times New Roman" w:eastAsia="Times New Roman" w:hAnsi="Times New Roman" w:cs="Times New Roman"/>
          <w:color w:val="000000"/>
          <w:sz w:val="28"/>
          <w:szCs w:val="28"/>
          <w:lang w:eastAsia="ru-RU"/>
        </w:rPr>
        <w:t xml:space="preserve">екабрь 2012 года надой молока в расчете на 1 фуражную корову составил 5108 л. На сегодняшний день в целом по району  наблюдается снижение поголовья скота. Поголовье скота в хозяйствах всех категорий  района характеризуется следующими данными: поголовье КРС составило 3034головы, поголовье коров - 1414 голов, поголовье свиней — 1602.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Выручка от реализации продукции в сельскохозяйственных предприятиях 2012 году составила 190,8 млн. рублей, что на 9,0 % выше, чем в 2011 году (175,1млн. руб.). Полученным результатам немало способствовала государственная поддержка отрасли. </w:t>
      </w:r>
      <w:proofErr w:type="gramStart"/>
      <w:r w:rsidRPr="00B669E4">
        <w:rPr>
          <w:rFonts w:ascii="Times New Roman" w:eastAsia="Times New Roman" w:hAnsi="Times New Roman" w:cs="Times New Roman"/>
          <w:color w:val="000000"/>
          <w:sz w:val="28"/>
          <w:szCs w:val="28"/>
          <w:lang w:eastAsia="ru-RU"/>
        </w:rPr>
        <w:t xml:space="preserve">За 2012 год на развитие сельскохозяйственного производства в районе было направлено 37,4млн. рублей бюджетных средств, в том числе из федерального – 11,7 млн. рублей, краевого – 25,7млн. рублей. </w:t>
      </w:r>
      <w:proofErr w:type="gramEnd"/>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lastRenderedPageBreak/>
        <w:t xml:space="preserve">Несмотря на все сложности, возникшие в прошедшем году, продолжается техническое переоснащение хозяйств. За 2012 год приобретено 35 единиц техники и </w:t>
      </w:r>
      <w:proofErr w:type="spellStart"/>
      <w:r w:rsidRPr="00B669E4">
        <w:rPr>
          <w:rFonts w:ascii="Times New Roman" w:eastAsia="Times New Roman" w:hAnsi="Times New Roman" w:cs="Times New Roman"/>
          <w:color w:val="000000"/>
          <w:sz w:val="28"/>
          <w:szCs w:val="28"/>
          <w:lang w:eastAsia="ru-RU"/>
        </w:rPr>
        <w:t>сельхозоборудования</w:t>
      </w:r>
      <w:proofErr w:type="spellEnd"/>
      <w:r w:rsidRPr="00B669E4">
        <w:rPr>
          <w:rFonts w:ascii="Times New Roman" w:eastAsia="Times New Roman" w:hAnsi="Times New Roman" w:cs="Times New Roman"/>
          <w:color w:val="000000"/>
          <w:sz w:val="28"/>
          <w:szCs w:val="28"/>
          <w:lang w:eastAsia="ru-RU"/>
        </w:rPr>
        <w:t xml:space="preserve"> на сумму более 48 млн. рублей, в </w:t>
      </w:r>
      <w:proofErr w:type="spellStart"/>
      <w:r w:rsidRPr="00B669E4">
        <w:rPr>
          <w:rFonts w:ascii="Times New Roman" w:eastAsia="Times New Roman" w:hAnsi="Times New Roman" w:cs="Times New Roman"/>
          <w:color w:val="000000"/>
          <w:sz w:val="28"/>
          <w:szCs w:val="28"/>
          <w:lang w:eastAsia="ru-RU"/>
        </w:rPr>
        <w:t>т.ч</w:t>
      </w:r>
      <w:proofErr w:type="spellEnd"/>
      <w:r w:rsidRPr="00B669E4">
        <w:rPr>
          <w:rFonts w:ascii="Times New Roman" w:eastAsia="Times New Roman" w:hAnsi="Times New Roman" w:cs="Times New Roman"/>
          <w:color w:val="000000"/>
          <w:sz w:val="28"/>
          <w:szCs w:val="28"/>
          <w:lang w:eastAsia="ru-RU"/>
        </w:rPr>
        <w:t>. 3 трактора, 1 зерноуборочный комбайн, 2 кормоуборочных,  11 единиц почвообрабатывающей техники, посевной инвентарь. 1 посевной комплекс приобрел</w:t>
      </w:r>
      <w:proofErr w:type="gramStart"/>
      <w:r w:rsidRPr="00B669E4">
        <w:rPr>
          <w:rFonts w:ascii="Times New Roman" w:eastAsia="Times New Roman" w:hAnsi="Times New Roman" w:cs="Times New Roman"/>
          <w:color w:val="000000"/>
          <w:sz w:val="28"/>
          <w:szCs w:val="28"/>
          <w:lang w:eastAsia="ru-RU"/>
        </w:rPr>
        <w:t>о ООО</w:t>
      </w:r>
      <w:proofErr w:type="gramEnd"/>
      <w:r w:rsidRPr="00B669E4">
        <w:rPr>
          <w:rFonts w:ascii="Times New Roman" w:eastAsia="Times New Roman" w:hAnsi="Times New Roman" w:cs="Times New Roman"/>
          <w:color w:val="000000"/>
          <w:sz w:val="28"/>
          <w:szCs w:val="28"/>
          <w:lang w:eastAsia="ru-RU"/>
        </w:rPr>
        <w:t xml:space="preserve"> «Весна».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По итогам работы 2012 года получено прибыли 59,3 млн. рублей, что составляет 155,4% к фактической прибыли за соответствующий период 2011 </w:t>
      </w:r>
      <w:proofErr w:type="spellStart"/>
      <w:r w:rsidRPr="00B669E4">
        <w:rPr>
          <w:rFonts w:ascii="Times New Roman" w:eastAsia="Times New Roman" w:hAnsi="Times New Roman" w:cs="Times New Roman"/>
          <w:color w:val="000000"/>
          <w:sz w:val="28"/>
          <w:szCs w:val="28"/>
          <w:lang w:eastAsia="ru-RU"/>
        </w:rPr>
        <w:t>года</w:t>
      </w:r>
      <w:proofErr w:type="gramStart"/>
      <w:r w:rsidRPr="00B669E4">
        <w:rPr>
          <w:rFonts w:ascii="Times New Roman" w:eastAsia="Times New Roman" w:hAnsi="Times New Roman" w:cs="Times New Roman"/>
          <w:color w:val="000000"/>
          <w:sz w:val="28"/>
          <w:szCs w:val="28"/>
          <w:lang w:eastAsia="ru-RU"/>
        </w:rPr>
        <w:t>.У</w:t>
      </w:r>
      <w:proofErr w:type="gramEnd"/>
      <w:r w:rsidRPr="00B669E4">
        <w:rPr>
          <w:rFonts w:ascii="Times New Roman" w:eastAsia="Times New Roman" w:hAnsi="Times New Roman" w:cs="Times New Roman"/>
          <w:color w:val="000000"/>
          <w:sz w:val="28"/>
          <w:szCs w:val="28"/>
          <w:lang w:eastAsia="ru-RU"/>
        </w:rPr>
        <w:t>ровень</w:t>
      </w:r>
      <w:proofErr w:type="spellEnd"/>
      <w:r w:rsidRPr="00B669E4">
        <w:rPr>
          <w:rFonts w:ascii="Times New Roman" w:eastAsia="Times New Roman" w:hAnsi="Times New Roman" w:cs="Times New Roman"/>
          <w:color w:val="000000"/>
          <w:sz w:val="28"/>
          <w:szCs w:val="28"/>
          <w:lang w:eastAsia="ru-RU"/>
        </w:rPr>
        <w:t xml:space="preserve"> рентабельности составил 25,9%.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сельском хозяйстве работает 399 человек, среднемесячная заработная плата 1 работника составила 6902 рубля, темп роста к 2011 году составил 11,2 % (6204 руб.) Предприятия просроченной задолженности по выдаче заработной платы не имеют.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К сожалению, одно из самых значимых сельскохозяйственных предприятий район</w:t>
      </w:r>
      <w:proofErr w:type="gramStart"/>
      <w:r w:rsidRPr="00B669E4">
        <w:rPr>
          <w:rFonts w:ascii="Times New Roman" w:eastAsia="Times New Roman" w:hAnsi="Times New Roman" w:cs="Times New Roman"/>
          <w:color w:val="000000"/>
          <w:sz w:val="28"/>
          <w:szCs w:val="28"/>
          <w:lang w:eastAsia="ru-RU"/>
        </w:rPr>
        <w:t>а ООО</w:t>
      </w:r>
      <w:proofErr w:type="gramEnd"/>
      <w:r w:rsidRPr="00B669E4">
        <w:rPr>
          <w:rFonts w:ascii="Times New Roman" w:eastAsia="Times New Roman" w:hAnsi="Times New Roman" w:cs="Times New Roman"/>
          <w:color w:val="000000"/>
          <w:sz w:val="28"/>
          <w:szCs w:val="28"/>
          <w:lang w:eastAsia="ru-RU"/>
        </w:rPr>
        <w:t xml:space="preserve"> «</w:t>
      </w:r>
      <w:proofErr w:type="spellStart"/>
      <w:r w:rsidRPr="00B669E4">
        <w:rPr>
          <w:rFonts w:ascii="Times New Roman" w:eastAsia="Times New Roman" w:hAnsi="Times New Roman" w:cs="Times New Roman"/>
          <w:color w:val="000000"/>
          <w:sz w:val="28"/>
          <w:szCs w:val="28"/>
          <w:lang w:eastAsia="ru-RU"/>
        </w:rPr>
        <w:t>Арга</w:t>
      </w:r>
      <w:proofErr w:type="spellEnd"/>
      <w:r w:rsidRPr="00B669E4">
        <w:rPr>
          <w:rFonts w:ascii="Times New Roman" w:eastAsia="Times New Roman" w:hAnsi="Times New Roman" w:cs="Times New Roman"/>
          <w:color w:val="000000"/>
          <w:sz w:val="28"/>
          <w:szCs w:val="28"/>
          <w:lang w:eastAsia="ru-RU"/>
        </w:rPr>
        <w:t xml:space="preserve">» приостановило свою деятельность с 2011 года по выпуску и реализации спирта   в связи с окончанием срока лицензии. Но в тоже время обществом разработана инвестиционная программа по автоматизации, модернизации и внедрению новых видов оборудования на сумму 218,5 млн. рублей. Приобретенное в 2011 году оборудование для производства спирта на сумму 4098,9 млн. рублей введено в эксплуатацию в текущем году.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По земельным ресурсам 2012 года  году продано 69 земельных участков площадью 14,75 га на сумму 159,1 тыс. рублей. Заключено 84 договора о передаче в аренду земельных участков площадью 3057,2 га, в том числе 1687,5 га - ООО «</w:t>
      </w:r>
      <w:proofErr w:type="spellStart"/>
      <w:r w:rsidRPr="00B669E4">
        <w:rPr>
          <w:rFonts w:ascii="Times New Roman" w:eastAsia="Times New Roman" w:hAnsi="Times New Roman" w:cs="Times New Roman"/>
          <w:color w:val="000000"/>
          <w:sz w:val="28"/>
          <w:szCs w:val="28"/>
          <w:lang w:eastAsia="ru-RU"/>
        </w:rPr>
        <w:t>Арга</w:t>
      </w:r>
      <w:proofErr w:type="spellEnd"/>
      <w:r w:rsidRPr="00B669E4">
        <w:rPr>
          <w:rFonts w:ascii="Times New Roman" w:eastAsia="Times New Roman" w:hAnsi="Times New Roman" w:cs="Times New Roman"/>
          <w:color w:val="000000"/>
          <w:sz w:val="28"/>
          <w:szCs w:val="28"/>
          <w:lang w:eastAsia="ru-RU"/>
        </w:rPr>
        <w:t xml:space="preserve"> плюс», ООО »Золотая Нива» -715,3 га, ООО» Агрорезерв»-649,5 га.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Оформлено 16 сделок на право постоянного пользования земельными участками площадью 10,9 га.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Доходы от арендной платы за землю в консолидированный бюджет в 2012году составляют 1950,00 т. руб. в сравнении с 1672,0 т. р. 2011 года (или 116,6%).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течение отчетного года введено в эксплуатацию 1008,2 квадратных метров жилья (индивидуальное строительство жилых домов), против 812,7 кв. метров в 2011 году, что составляет 124,1 %.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Доходы от сдачи движимого и недвижимого имущества в аренду составляют 1819,2 тыс. руб., в сравнении с 2011г. – 1003,85 т. р. (181 %). Задолженность по арендной плате отсутствует.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proofErr w:type="spellStart"/>
      <w:r w:rsidRPr="00B669E4">
        <w:rPr>
          <w:rFonts w:ascii="Times New Roman" w:eastAsia="Times New Roman" w:hAnsi="Times New Roman" w:cs="Times New Roman"/>
          <w:color w:val="000000"/>
          <w:sz w:val="28"/>
          <w:szCs w:val="28"/>
          <w:lang w:eastAsia="ru-RU"/>
        </w:rPr>
        <w:t>Боготольский</w:t>
      </w:r>
      <w:proofErr w:type="spellEnd"/>
      <w:r w:rsidRPr="00B669E4">
        <w:rPr>
          <w:rFonts w:ascii="Times New Roman" w:eastAsia="Times New Roman" w:hAnsi="Times New Roman" w:cs="Times New Roman"/>
          <w:color w:val="000000"/>
          <w:sz w:val="28"/>
          <w:szCs w:val="28"/>
          <w:lang w:eastAsia="ru-RU"/>
        </w:rPr>
        <w:t xml:space="preserve"> район участвует в реализации приоритетного национального проекта «Доступное и комфортное жилье гражданам России», </w:t>
      </w:r>
      <w:r w:rsidRPr="00B669E4">
        <w:rPr>
          <w:rFonts w:ascii="Times New Roman" w:eastAsia="Times New Roman" w:hAnsi="Times New Roman" w:cs="Times New Roman"/>
          <w:color w:val="000000"/>
          <w:sz w:val="28"/>
          <w:szCs w:val="28"/>
          <w:lang w:eastAsia="ru-RU"/>
        </w:rPr>
        <w:lastRenderedPageBreak/>
        <w:t xml:space="preserve">федеральных и краевых целевых программах. По направлению «Повышение доступности жилья» в рамках подпрограммы «Обеспечение жильем молодых семей» в 2012 году выделены субсидии 4-ем семьям.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На приобретение жилых помещений для детей-сирот были выделены средства в сумме 880,7 т. руб. для обеспечения жильем 3-х семей, жилые помещения приобретены на вторичном рынке жилья.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Автомобильный пассажирский транспорт играет исключительно важную роль для района, большинство сел и деревень которого находятся на значительном расстоянии от районного центра. Обслуживает население автотранспортное предприятие ОАО "Автомобилист». Автобусным сообщением охвачено 23 </w:t>
      </w:r>
      <w:proofErr w:type="gramStart"/>
      <w:r w:rsidRPr="00B669E4">
        <w:rPr>
          <w:rFonts w:ascii="Times New Roman" w:eastAsia="Times New Roman" w:hAnsi="Times New Roman" w:cs="Times New Roman"/>
          <w:color w:val="000000"/>
          <w:sz w:val="28"/>
          <w:szCs w:val="28"/>
          <w:lang w:eastAsia="ru-RU"/>
        </w:rPr>
        <w:t>населенных</w:t>
      </w:r>
      <w:proofErr w:type="gramEnd"/>
      <w:r w:rsidRPr="00B669E4">
        <w:rPr>
          <w:rFonts w:ascii="Times New Roman" w:eastAsia="Times New Roman" w:hAnsi="Times New Roman" w:cs="Times New Roman"/>
          <w:color w:val="000000"/>
          <w:sz w:val="28"/>
          <w:szCs w:val="28"/>
          <w:lang w:eastAsia="ru-RU"/>
        </w:rPr>
        <w:t xml:space="preserve"> пункта. Осуществляется 12 рейсов по внутрирайонным и межмуниципальным маршрутам. Протяженность маршрутной сети автобусного сообщения составляет 348 км. Несмотря на то, что ежегодно увеличивается число личных автомобилей, число пассажиров, пользующихся общественным транспортом, растет. Так за 2012 год перевезено 241,0 тыс. пассажиров (102,5% к уровню прошлого года).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2012 году развитие сектора малое предпринимательство продолжало иметь приоритетное значение в социально-экономической политике органов местного самоуправления района.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На 01.01.2013 года в </w:t>
      </w:r>
      <w:proofErr w:type="spellStart"/>
      <w:r w:rsidRPr="00B669E4">
        <w:rPr>
          <w:rFonts w:ascii="Times New Roman" w:eastAsia="Times New Roman" w:hAnsi="Times New Roman" w:cs="Times New Roman"/>
          <w:color w:val="000000"/>
          <w:sz w:val="28"/>
          <w:szCs w:val="28"/>
          <w:lang w:eastAsia="ru-RU"/>
        </w:rPr>
        <w:t>Боготольском</w:t>
      </w:r>
      <w:proofErr w:type="spellEnd"/>
      <w:r w:rsidRPr="00B669E4">
        <w:rPr>
          <w:rFonts w:ascii="Times New Roman" w:eastAsia="Times New Roman" w:hAnsi="Times New Roman" w:cs="Times New Roman"/>
          <w:color w:val="000000"/>
          <w:sz w:val="28"/>
          <w:szCs w:val="28"/>
          <w:lang w:eastAsia="ru-RU"/>
        </w:rPr>
        <w:t xml:space="preserve">  районе состояло на учете 226 субъектов малого предпринимательства, в том числе 172 индивидуальных предпринимателей. Численность работников занятых у субъектов малого предпринимательства составляет 1170 человек. </w:t>
      </w:r>
      <w:proofErr w:type="gramStart"/>
      <w:r w:rsidRPr="00B669E4">
        <w:rPr>
          <w:rFonts w:ascii="Times New Roman" w:eastAsia="Times New Roman" w:hAnsi="Times New Roman" w:cs="Times New Roman"/>
          <w:color w:val="000000"/>
          <w:sz w:val="28"/>
          <w:szCs w:val="28"/>
          <w:lang w:eastAsia="ru-RU"/>
        </w:rPr>
        <w:t xml:space="preserve">Среднемесячная заработная плата работников на малых предприятиях района по итогам года составила 6019,72 руб. Рост к аналогичному периоду прошлого года составил 105,9%. Сумма налоговых поступлений от данной категории налогоплательщиков в консолидированный бюджет муниципального района в 2012 году составила более 5036,0 млн. руб. Общий объем инвестиций в основной капитал субъектов малого предпринимательства составил 97,6 млн. руб. </w:t>
      </w:r>
      <w:proofErr w:type="gramEnd"/>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Общая сумма поддержки по всем видам и бюджетам в целом составила в 2012 году 3 350,3 тыс. руб., в том числе из краевого бюджета – 2946,0 тыс. руб., из местного-404,3 тыс. рублей.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2012 году финансовую поддержку по субсидии «Вновь </w:t>
      </w:r>
      <w:proofErr w:type="spellStart"/>
      <w:r w:rsidRPr="00B669E4">
        <w:rPr>
          <w:rFonts w:ascii="Times New Roman" w:eastAsia="Times New Roman" w:hAnsi="Times New Roman" w:cs="Times New Roman"/>
          <w:color w:val="000000"/>
          <w:sz w:val="28"/>
          <w:szCs w:val="28"/>
          <w:lang w:eastAsia="ru-RU"/>
        </w:rPr>
        <w:t>созданный</w:t>
      </w:r>
      <w:proofErr w:type="gramStart"/>
      <w:r w:rsidRPr="00B669E4">
        <w:rPr>
          <w:rFonts w:ascii="Times New Roman" w:eastAsia="Times New Roman" w:hAnsi="Times New Roman" w:cs="Times New Roman"/>
          <w:color w:val="000000"/>
          <w:sz w:val="28"/>
          <w:szCs w:val="28"/>
          <w:lang w:eastAsia="ru-RU"/>
        </w:rPr>
        <w:t>»п</w:t>
      </w:r>
      <w:proofErr w:type="gramEnd"/>
      <w:r w:rsidRPr="00B669E4">
        <w:rPr>
          <w:rFonts w:ascii="Times New Roman" w:eastAsia="Times New Roman" w:hAnsi="Times New Roman" w:cs="Times New Roman"/>
          <w:color w:val="000000"/>
          <w:sz w:val="28"/>
          <w:szCs w:val="28"/>
          <w:lang w:eastAsia="ru-RU"/>
        </w:rPr>
        <w:t>олучили</w:t>
      </w:r>
      <w:proofErr w:type="spellEnd"/>
      <w:r w:rsidRPr="00B669E4">
        <w:rPr>
          <w:rFonts w:ascii="Times New Roman" w:eastAsia="Times New Roman" w:hAnsi="Times New Roman" w:cs="Times New Roman"/>
          <w:color w:val="000000"/>
          <w:sz w:val="28"/>
          <w:szCs w:val="28"/>
          <w:lang w:eastAsia="ru-RU"/>
        </w:rPr>
        <w:t xml:space="preserve"> 8 субъектов малого и среднего предпринимательства  на общую сумму 2150 тыс. рублей, в том числе: за счет средств местного бюджета – 50,0 тыс. руб., краевого бюджета – 2100,00 тыс. руб. Результатом данной поддержки является создание 35 новых рабочих мест (включая </w:t>
      </w:r>
      <w:proofErr w:type="spellStart"/>
      <w:r w:rsidRPr="00B669E4">
        <w:rPr>
          <w:rFonts w:ascii="Times New Roman" w:eastAsia="Times New Roman" w:hAnsi="Times New Roman" w:cs="Times New Roman"/>
          <w:color w:val="000000"/>
          <w:sz w:val="28"/>
          <w:szCs w:val="28"/>
          <w:lang w:eastAsia="ru-RU"/>
        </w:rPr>
        <w:t>самозанятость</w:t>
      </w:r>
      <w:proofErr w:type="spellEnd"/>
      <w:r w:rsidRPr="00B669E4">
        <w:rPr>
          <w:rFonts w:ascii="Times New Roman" w:eastAsia="Times New Roman" w:hAnsi="Times New Roman" w:cs="Times New Roman"/>
          <w:color w:val="000000"/>
          <w:sz w:val="28"/>
          <w:szCs w:val="28"/>
          <w:lang w:eastAsia="ru-RU"/>
        </w:rPr>
        <w:t xml:space="preserve">).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С целью оказания поддержки субъектам малого и среднего бизнеса, за счет сре</w:t>
      </w:r>
      <w:proofErr w:type="gramStart"/>
      <w:r w:rsidRPr="00B669E4">
        <w:rPr>
          <w:rFonts w:ascii="Times New Roman" w:eastAsia="Times New Roman" w:hAnsi="Times New Roman" w:cs="Times New Roman"/>
          <w:color w:val="000000"/>
          <w:sz w:val="28"/>
          <w:szCs w:val="28"/>
          <w:lang w:eastAsia="ru-RU"/>
        </w:rPr>
        <w:t>дств пр</w:t>
      </w:r>
      <w:proofErr w:type="gramEnd"/>
      <w:r w:rsidRPr="00B669E4">
        <w:rPr>
          <w:rFonts w:ascii="Times New Roman" w:eastAsia="Times New Roman" w:hAnsi="Times New Roman" w:cs="Times New Roman"/>
          <w:color w:val="000000"/>
          <w:sz w:val="28"/>
          <w:szCs w:val="28"/>
          <w:lang w:eastAsia="ru-RU"/>
        </w:rPr>
        <w:t xml:space="preserve">ограммы были выделены субсидии муниципальным образованиям </w:t>
      </w:r>
      <w:proofErr w:type="spellStart"/>
      <w:r w:rsidRPr="00B669E4">
        <w:rPr>
          <w:rFonts w:ascii="Times New Roman" w:eastAsia="Times New Roman" w:hAnsi="Times New Roman" w:cs="Times New Roman"/>
          <w:color w:val="000000"/>
          <w:sz w:val="28"/>
          <w:szCs w:val="28"/>
          <w:lang w:eastAsia="ru-RU"/>
        </w:rPr>
        <w:t>Боготольского</w:t>
      </w:r>
      <w:proofErr w:type="spellEnd"/>
      <w:r w:rsidRPr="00B669E4">
        <w:rPr>
          <w:rFonts w:ascii="Times New Roman" w:eastAsia="Times New Roman" w:hAnsi="Times New Roman" w:cs="Times New Roman"/>
          <w:color w:val="000000"/>
          <w:sz w:val="28"/>
          <w:szCs w:val="28"/>
          <w:lang w:eastAsia="ru-RU"/>
        </w:rPr>
        <w:t xml:space="preserve"> района на формирование имущественного </w:t>
      </w:r>
      <w:r w:rsidRPr="00B669E4">
        <w:rPr>
          <w:rFonts w:ascii="Times New Roman" w:eastAsia="Times New Roman" w:hAnsi="Times New Roman" w:cs="Times New Roman"/>
          <w:color w:val="000000"/>
          <w:sz w:val="28"/>
          <w:szCs w:val="28"/>
          <w:lang w:eastAsia="ru-RU"/>
        </w:rPr>
        <w:lastRenderedPageBreak/>
        <w:t xml:space="preserve">фонда в сумме 755,2 тыс. руб.: </w:t>
      </w:r>
      <w:proofErr w:type="spellStart"/>
      <w:r w:rsidRPr="00B669E4">
        <w:rPr>
          <w:rFonts w:ascii="Times New Roman" w:eastAsia="Times New Roman" w:hAnsi="Times New Roman" w:cs="Times New Roman"/>
          <w:color w:val="000000"/>
          <w:sz w:val="28"/>
          <w:szCs w:val="28"/>
          <w:lang w:eastAsia="ru-RU"/>
        </w:rPr>
        <w:t>Боготольскому</w:t>
      </w:r>
      <w:proofErr w:type="spellEnd"/>
      <w:r w:rsidRPr="00B669E4">
        <w:rPr>
          <w:rFonts w:ascii="Times New Roman" w:eastAsia="Times New Roman" w:hAnsi="Times New Roman" w:cs="Times New Roman"/>
          <w:color w:val="000000"/>
          <w:sz w:val="28"/>
          <w:szCs w:val="28"/>
          <w:lang w:eastAsia="ru-RU"/>
        </w:rPr>
        <w:t xml:space="preserve"> и </w:t>
      </w:r>
      <w:proofErr w:type="spellStart"/>
      <w:r w:rsidRPr="00B669E4">
        <w:rPr>
          <w:rFonts w:ascii="Times New Roman" w:eastAsia="Times New Roman" w:hAnsi="Times New Roman" w:cs="Times New Roman"/>
          <w:color w:val="000000"/>
          <w:sz w:val="28"/>
          <w:szCs w:val="28"/>
          <w:lang w:eastAsia="ru-RU"/>
        </w:rPr>
        <w:t>Краснозаводскому</w:t>
      </w:r>
      <w:proofErr w:type="spellEnd"/>
      <w:r w:rsidRPr="00B669E4">
        <w:rPr>
          <w:rFonts w:ascii="Times New Roman" w:eastAsia="Times New Roman" w:hAnsi="Times New Roman" w:cs="Times New Roman"/>
          <w:color w:val="000000"/>
          <w:sz w:val="28"/>
          <w:szCs w:val="28"/>
          <w:lang w:eastAsia="ru-RU"/>
        </w:rPr>
        <w:t xml:space="preserve"> сельсоветам с последующей передачей приобретенного имущества в аренду СМСП в рамках действующего законодательства.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Социально-значимыми услугами в районе являются услуги жилищно-коммунального хозяйства.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Основными </w:t>
      </w:r>
      <w:proofErr w:type="spellStart"/>
      <w:r w:rsidRPr="00B669E4">
        <w:rPr>
          <w:rFonts w:ascii="Times New Roman" w:eastAsia="Times New Roman" w:hAnsi="Times New Roman" w:cs="Times New Roman"/>
          <w:color w:val="000000"/>
          <w:sz w:val="28"/>
          <w:szCs w:val="28"/>
          <w:lang w:eastAsia="ru-RU"/>
        </w:rPr>
        <w:t>энергоснабжающими</w:t>
      </w:r>
      <w:proofErr w:type="spellEnd"/>
      <w:r w:rsidRPr="00B669E4">
        <w:rPr>
          <w:rFonts w:ascii="Times New Roman" w:eastAsia="Times New Roman" w:hAnsi="Times New Roman" w:cs="Times New Roman"/>
          <w:color w:val="000000"/>
          <w:sz w:val="28"/>
          <w:szCs w:val="28"/>
          <w:lang w:eastAsia="ru-RU"/>
        </w:rPr>
        <w:t xml:space="preserve"> предприятиями </w:t>
      </w:r>
      <w:proofErr w:type="spellStart"/>
      <w:r w:rsidRPr="00B669E4">
        <w:rPr>
          <w:rFonts w:ascii="Times New Roman" w:eastAsia="Times New Roman" w:hAnsi="Times New Roman" w:cs="Times New Roman"/>
          <w:color w:val="000000"/>
          <w:sz w:val="28"/>
          <w:szCs w:val="28"/>
          <w:lang w:eastAsia="ru-RU"/>
        </w:rPr>
        <w:t>Боготольского</w:t>
      </w:r>
      <w:proofErr w:type="spellEnd"/>
      <w:r w:rsidRPr="00B669E4">
        <w:rPr>
          <w:rFonts w:ascii="Times New Roman" w:eastAsia="Times New Roman" w:hAnsi="Times New Roman" w:cs="Times New Roman"/>
          <w:color w:val="000000"/>
          <w:sz w:val="28"/>
          <w:szCs w:val="28"/>
          <w:lang w:eastAsia="ru-RU"/>
        </w:rPr>
        <w:t xml:space="preserve"> района являются МКП «Услуга» и МУП «РТЭК».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На обслуживании предприятия «Услуга» находятся 27 водозаборных скважин с водонапорными башнями протяженностью 62,1 км, 211 водоразборных колонок.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Предприятие МКП «РТЭК», образованное в августе 2012 года, обслуживает 9 котельных, работающих на твердом топливе, протяженность тепловых сетей котельных составляет 3,7 км.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Услуги по вывозу жидких бытовых отходов оказывает ООО »Полигон». На обслуживании предприятия находятся 9 септиков к жилым домам, 1,2 км сетей водоотведения.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proofErr w:type="gramStart"/>
      <w:r w:rsidRPr="00B669E4">
        <w:rPr>
          <w:rFonts w:ascii="Times New Roman" w:eastAsia="Times New Roman" w:hAnsi="Times New Roman" w:cs="Times New Roman"/>
          <w:color w:val="000000"/>
          <w:sz w:val="28"/>
          <w:szCs w:val="28"/>
          <w:lang w:eastAsia="ru-RU"/>
        </w:rPr>
        <w:t xml:space="preserve">В рамках долгосрочной целевой программы «Модернизация, реконструкция и капитальный ремонт объектов коммунальной инфраструктуры муниципальных образований Красноярского края» на 2010-2012 годы проведена замена 4 котлов в котельных с. Боготол, с. Большая Косуль и с. </w:t>
      </w:r>
      <w:proofErr w:type="spellStart"/>
      <w:r w:rsidRPr="00B669E4">
        <w:rPr>
          <w:rFonts w:ascii="Times New Roman" w:eastAsia="Times New Roman" w:hAnsi="Times New Roman" w:cs="Times New Roman"/>
          <w:color w:val="000000"/>
          <w:sz w:val="28"/>
          <w:szCs w:val="28"/>
          <w:lang w:eastAsia="ru-RU"/>
        </w:rPr>
        <w:t>Критово</w:t>
      </w:r>
      <w:proofErr w:type="spellEnd"/>
      <w:r w:rsidRPr="00B669E4">
        <w:rPr>
          <w:rFonts w:ascii="Times New Roman" w:eastAsia="Times New Roman" w:hAnsi="Times New Roman" w:cs="Times New Roman"/>
          <w:color w:val="000000"/>
          <w:sz w:val="28"/>
          <w:szCs w:val="28"/>
          <w:lang w:eastAsia="ru-RU"/>
        </w:rPr>
        <w:t xml:space="preserve"> на общую сумму 1050,0 тыс. руб. (1038,0 тыс. руб. краевой бюджет, 12 тыс. руб. местный бюджет).</w:t>
      </w:r>
      <w:proofErr w:type="gramEnd"/>
      <w:r w:rsidRPr="00B669E4">
        <w:rPr>
          <w:rFonts w:ascii="Times New Roman" w:eastAsia="Times New Roman" w:hAnsi="Times New Roman" w:cs="Times New Roman"/>
          <w:color w:val="000000"/>
          <w:sz w:val="28"/>
          <w:szCs w:val="28"/>
          <w:lang w:eastAsia="ru-RU"/>
        </w:rPr>
        <w:t xml:space="preserve"> Реализация таких мероприятий обеспечивает  100-процентную готовность инженерных сетей, котельных и жилищного фонда к работе в зимних условиях. Кроме этого, в целях недопущения срывов в работе коммунальных служб, район получил безвозмездно к имеющимся трем передвижным дизельным электростанциям еще одну электростанцию стоимостью 845,8 тыс. руб.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proofErr w:type="gramStart"/>
      <w:r w:rsidRPr="00B669E4">
        <w:rPr>
          <w:rFonts w:ascii="Times New Roman" w:eastAsia="Times New Roman" w:hAnsi="Times New Roman" w:cs="Times New Roman"/>
          <w:color w:val="000000"/>
          <w:sz w:val="28"/>
          <w:szCs w:val="28"/>
          <w:lang w:eastAsia="ru-RU"/>
        </w:rPr>
        <w:t xml:space="preserve">Важно отметить, что в 2012 году за счет средств субсидий из краевого бюджета на развитие и модернизацию улично-дорожной сети городских округов, городских и сельских поселений в 2012 году выполнен ремонт дорог в с. </w:t>
      </w:r>
      <w:proofErr w:type="spellStart"/>
      <w:r w:rsidRPr="00B669E4">
        <w:rPr>
          <w:rFonts w:ascii="Times New Roman" w:eastAsia="Times New Roman" w:hAnsi="Times New Roman" w:cs="Times New Roman"/>
          <w:color w:val="000000"/>
          <w:sz w:val="28"/>
          <w:szCs w:val="28"/>
          <w:lang w:eastAsia="ru-RU"/>
        </w:rPr>
        <w:t>Вагино</w:t>
      </w:r>
      <w:proofErr w:type="spellEnd"/>
      <w:r w:rsidRPr="00B669E4">
        <w:rPr>
          <w:rFonts w:ascii="Times New Roman" w:eastAsia="Times New Roman" w:hAnsi="Times New Roman" w:cs="Times New Roman"/>
          <w:color w:val="000000"/>
          <w:sz w:val="28"/>
          <w:szCs w:val="28"/>
          <w:lang w:eastAsia="ru-RU"/>
        </w:rPr>
        <w:t xml:space="preserve"> и с. </w:t>
      </w:r>
      <w:proofErr w:type="spellStart"/>
      <w:r w:rsidRPr="00B669E4">
        <w:rPr>
          <w:rFonts w:ascii="Times New Roman" w:eastAsia="Times New Roman" w:hAnsi="Times New Roman" w:cs="Times New Roman"/>
          <w:color w:val="000000"/>
          <w:sz w:val="28"/>
          <w:szCs w:val="28"/>
          <w:lang w:eastAsia="ru-RU"/>
        </w:rPr>
        <w:t>Медяково</w:t>
      </w:r>
      <w:proofErr w:type="spellEnd"/>
      <w:r w:rsidRPr="00B669E4">
        <w:rPr>
          <w:rFonts w:ascii="Times New Roman" w:eastAsia="Times New Roman" w:hAnsi="Times New Roman" w:cs="Times New Roman"/>
          <w:color w:val="000000"/>
          <w:sz w:val="28"/>
          <w:szCs w:val="28"/>
          <w:lang w:eastAsia="ru-RU"/>
        </w:rPr>
        <w:t xml:space="preserve"> на сумму 4047,52 тыс. руб. (краевой бюджет- 3926,09 тыс. руб., местный бюджет – 121,43 тыс. руб.). </w:t>
      </w:r>
      <w:proofErr w:type="gramEnd"/>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районе 811 жилых многоквартирных домов, общая площадь 102,4 тыс. кв. метров, из них в муниципальной собственности находится 13,1 тыс. кв. метров. Требования Жилищного Кодекса, в части выбора способа управления многоквартирными жилыми домами, выполнили </w:t>
      </w:r>
      <w:proofErr w:type="spellStart"/>
      <w:r w:rsidRPr="00B669E4">
        <w:rPr>
          <w:rFonts w:ascii="Times New Roman" w:eastAsia="Times New Roman" w:hAnsi="Times New Roman" w:cs="Times New Roman"/>
          <w:color w:val="000000"/>
          <w:sz w:val="28"/>
          <w:szCs w:val="28"/>
          <w:lang w:eastAsia="ru-RU"/>
        </w:rPr>
        <w:t>Большекосульский</w:t>
      </w:r>
      <w:proofErr w:type="spellEnd"/>
      <w:r w:rsidRPr="00B669E4">
        <w:rPr>
          <w:rFonts w:ascii="Times New Roman" w:eastAsia="Times New Roman" w:hAnsi="Times New Roman" w:cs="Times New Roman"/>
          <w:color w:val="000000"/>
          <w:sz w:val="28"/>
          <w:szCs w:val="28"/>
          <w:lang w:eastAsia="ru-RU"/>
        </w:rPr>
        <w:t xml:space="preserve"> сельсовет, где в управляющей компании ООО «</w:t>
      </w:r>
      <w:proofErr w:type="spellStart"/>
      <w:r w:rsidRPr="00B669E4">
        <w:rPr>
          <w:rFonts w:ascii="Times New Roman" w:eastAsia="Times New Roman" w:hAnsi="Times New Roman" w:cs="Times New Roman"/>
          <w:color w:val="000000"/>
          <w:sz w:val="28"/>
          <w:szCs w:val="28"/>
          <w:lang w:eastAsia="ru-RU"/>
        </w:rPr>
        <w:t>Жилкомсервис</w:t>
      </w:r>
      <w:proofErr w:type="spellEnd"/>
      <w:r w:rsidRPr="00B669E4">
        <w:rPr>
          <w:rFonts w:ascii="Times New Roman" w:eastAsia="Times New Roman" w:hAnsi="Times New Roman" w:cs="Times New Roman"/>
          <w:color w:val="000000"/>
          <w:sz w:val="28"/>
          <w:szCs w:val="28"/>
          <w:lang w:eastAsia="ru-RU"/>
        </w:rPr>
        <w:t xml:space="preserve">» - 4 дома села </w:t>
      </w:r>
      <w:proofErr w:type="gramStart"/>
      <w:r w:rsidRPr="00B669E4">
        <w:rPr>
          <w:rFonts w:ascii="Times New Roman" w:eastAsia="Times New Roman" w:hAnsi="Times New Roman" w:cs="Times New Roman"/>
          <w:color w:val="000000"/>
          <w:sz w:val="28"/>
          <w:szCs w:val="28"/>
          <w:lang w:eastAsia="ru-RU"/>
        </w:rPr>
        <w:t>Большая</w:t>
      </w:r>
      <w:proofErr w:type="gramEnd"/>
      <w:r w:rsidRPr="00B669E4">
        <w:rPr>
          <w:rFonts w:ascii="Times New Roman" w:eastAsia="Times New Roman" w:hAnsi="Times New Roman" w:cs="Times New Roman"/>
          <w:color w:val="000000"/>
          <w:sz w:val="28"/>
          <w:szCs w:val="28"/>
          <w:lang w:eastAsia="ru-RU"/>
        </w:rPr>
        <w:t xml:space="preserve"> Косуль (73,8%), </w:t>
      </w:r>
      <w:proofErr w:type="spellStart"/>
      <w:r w:rsidRPr="00B669E4">
        <w:rPr>
          <w:rFonts w:ascii="Times New Roman" w:eastAsia="Times New Roman" w:hAnsi="Times New Roman" w:cs="Times New Roman"/>
          <w:color w:val="000000"/>
          <w:sz w:val="28"/>
          <w:szCs w:val="28"/>
          <w:lang w:eastAsia="ru-RU"/>
        </w:rPr>
        <w:t>Критовский</w:t>
      </w:r>
      <w:proofErr w:type="spellEnd"/>
      <w:r w:rsidRPr="00B669E4">
        <w:rPr>
          <w:rFonts w:ascii="Times New Roman" w:eastAsia="Times New Roman" w:hAnsi="Times New Roman" w:cs="Times New Roman"/>
          <w:color w:val="000000"/>
          <w:sz w:val="28"/>
          <w:szCs w:val="28"/>
          <w:lang w:eastAsia="ru-RU"/>
        </w:rPr>
        <w:t xml:space="preserve"> сельсовет, где жители 3 многоквартирных жилых домов выбрали способ управления - непосредственное управление собственников помещений в </w:t>
      </w:r>
      <w:r w:rsidRPr="00B669E4">
        <w:rPr>
          <w:rFonts w:ascii="Times New Roman" w:eastAsia="Times New Roman" w:hAnsi="Times New Roman" w:cs="Times New Roman"/>
          <w:color w:val="000000"/>
          <w:sz w:val="28"/>
          <w:szCs w:val="28"/>
          <w:lang w:eastAsia="ru-RU"/>
        </w:rPr>
        <w:lastRenderedPageBreak/>
        <w:t xml:space="preserve">многоквартирном доме. В поселке Каштан весь многоквартирный жилой фонд -22 дома, находится в управлении  ТСЖ «Нефтяник 1».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Уровень собираемости платежей за жилищно-коммунальные услуги в 2012 году составил: по МКП «РТЭК» 79,0 %, по МКП «Услуга» 97,65%.  В настоящее время с неплательщиками ведется активная  работа, с применением всех средств и методов, предусмотренных законодательством РФ.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Нужно отметить сложную ситуацию деятельности МКП «Услуга». Данное предприятие имеет кредиторскую задолженность на 01.01.2013 года - 12244,3 тыс. рублей, дебиторскую-5661,7 тыс. руб. В целях снижения задолженности на предприятии проводится постоянная работа по сбору долгов за услуги среди населения и с организациями. Администрацией района принимаются меры для  выделения министерством финансов Красноярского края ссуды для погашения долгов МКП »Услуга» и проведения процедуры его ликвидации.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Продолжается работа в районе в сфере энергосбережения и энергетической эффективности: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1. установлены 52 прибора учета электрической энергии по уличному освещению в 8 сельсоветах на сумму 424,9 тыс. руб.;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2. произведена замена котлов в котельных в 3-х сельсоветах на сумму 1050, тыс. руб.;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3. выполнена  замена теплотрассы в МБОУ Юрьевская СОШ на сумму 308,4 тыс. руб.;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4. утеплены подвальные помещения многоквартирных жилых домов в п. Чайковский, с. Б-Косуль в сумме 160,0 тыс. </w:t>
      </w:r>
      <w:proofErr w:type="spellStart"/>
      <w:r w:rsidRPr="00B669E4">
        <w:rPr>
          <w:rFonts w:ascii="Times New Roman" w:eastAsia="Times New Roman" w:hAnsi="Times New Roman" w:cs="Times New Roman"/>
          <w:color w:val="000000"/>
          <w:sz w:val="28"/>
          <w:szCs w:val="28"/>
          <w:lang w:eastAsia="ru-RU"/>
        </w:rPr>
        <w:t>руб</w:t>
      </w:r>
      <w:proofErr w:type="spellEnd"/>
      <w:r w:rsidRPr="00B669E4">
        <w:rPr>
          <w:rFonts w:ascii="Times New Roman" w:eastAsia="Times New Roman" w:hAnsi="Times New Roman" w:cs="Times New Roman"/>
          <w:color w:val="000000"/>
          <w:sz w:val="28"/>
          <w:szCs w:val="28"/>
          <w:lang w:eastAsia="ru-RU"/>
        </w:rPr>
        <w:t xml:space="preserve">;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5. проведен перевод отопления гаражей двух СОШ (</w:t>
      </w:r>
      <w:proofErr w:type="spellStart"/>
      <w:r w:rsidRPr="00B669E4">
        <w:rPr>
          <w:rFonts w:ascii="Times New Roman" w:eastAsia="Times New Roman" w:hAnsi="Times New Roman" w:cs="Times New Roman"/>
          <w:color w:val="000000"/>
          <w:sz w:val="28"/>
          <w:szCs w:val="28"/>
          <w:lang w:eastAsia="ru-RU"/>
        </w:rPr>
        <w:t>Большекосульская</w:t>
      </w:r>
      <w:proofErr w:type="spellEnd"/>
      <w:r w:rsidRPr="00B669E4">
        <w:rPr>
          <w:rFonts w:ascii="Times New Roman" w:eastAsia="Times New Roman" w:hAnsi="Times New Roman" w:cs="Times New Roman"/>
          <w:color w:val="000000"/>
          <w:sz w:val="28"/>
          <w:szCs w:val="28"/>
          <w:lang w:eastAsia="ru-RU"/>
        </w:rPr>
        <w:t xml:space="preserve"> СОШ и </w:t>
      </w:r>
      <w:proofErr w:type="gramStart"/>
      <w:r w:rsidRPr="00B669E4">
        <w:rPr>
          <w:rFonts w:ascii="Times New Roman" w:eastAsia="Times New Roman" w:hAnsi="Times New Roman" w:cs="Times New Roman"/>
          <w:color w:val="000000"/>
          <w:sz w:val="28"/>
          <w:szCs w:val="28"/>
          <w:lang w:eastAsia="ru-RU"/>
        </w:rPr>
        <w:t>Юрьевская</w:t>
      </w:r>
      <w:proofErr w:type="gramEnd"/>
      <w:r w:rsidRPr="00B669E4">
        <w:rPr>
          <w:rFonts w:ascii="Times New Roman" w:eastAsia="Times New Roman" w:hAnsi="Times New Roman" w:cs="Times New Roman"/>
          <w:color w:val="000000"/>
          <w:sz w:val="28"/>
          <w:szCs w:val="28"/>
          <w:lang w:eastAsia="ru-RU"/>
        </w:rPr>
        <w:t xml:space="preserve"> СОШ) на твердое топливо на сумму 55,0 тыс. руб.;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6. проведена замена деревянных окон на окна ПВХ на объектах учреждений бюджетной сферы на сумму 225,64 тыс. руб.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Благодаря проведенным мероприятиям по переводу муниципальных котельных на твердое топливо удалось уменьшить тариф 1 г/кал с 3086 руб. 76 коп</w:t>
      </w:r>
      <w:proofErr w:type="gramStart"/>
      <w:r w:rsidRPr="00B669E4">
        <w:rPr>
          <w:rFonts w:ascii="Times New Roman" w:eastAsia="Times New Roman" w:hAnsi="Times New Roman" w:cs="Times New Roman"/>
          <w:color w:val="000000"/>
          <w:sz w:val="28"/>
          <w:szCs w:val="28"/>
          <w:lang w:eastAsia="ru-RU"/>
        </w:rPr>
        <w:t>.</w:t>
      </w:r>
      <w:proofErr w:type="gramEnd"/>
      <w:r w:rsidRPr="00B669E4">
        <w:rPr>
          <w:rFonts w:ascii="Times New Roman" w:eastAsia="Times New Roman" w:hAnsi="Times New Roman" w:cs="Times New Roman"/>
          <w:color w:val="000000"/>
          <w:sz w:val="28"/>
          <w:szCs w:val="28"/>
          <w:lang w:eastAsia="ru-RU"/>
        </w:rPr>
        <w:t xml:space="preserve"> </w:t>
      </w:r>
      <w:proofErr w:type="gramStart"/>
      <w:r w:rsidRPr="00B669E4">
        <w:rPr>
          <w:rFonts w:ascii="Times New Roman" w:eastAsia="Times New Roman" w:hAnsi="Times New Roman" w:cs="Times New Roman"/>
          <w:color w:val="000000"/>
          <w:sz w:val="28"/>
          <w:szCs w:val="28"/>
          <w:lang w:eastAsia="ru-RU"/>
        </w:rPr>
        <w:t>д</w:t>
      </w:r>
      <w:proofErr w:type="gramEnd"/>
      <w:r w:rsidRPr="00B669E4">
        <w:rPr>
          <w:rFonts w:ascii="Times New Roman" w:eastAsia="Times New Roman" w:hAnsi="Times New Roman" w:cs="Times New Roman"/>
          <w:color w:val="000000"/>
          <w:sz w:val="28"/>
          <w:szCs w:val="28"/>
          <w:lang w:eastAsia="ru-RU"/>
        </w:rPr>
        <w:t xml:space="preserve">о 2917 руб. 62 коп. на отопление для потребителей. А это экономия не только для населения, но и для бюджетных организаций, что влечет за собой и экономию бюджетных средств.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По реализации мероприятий по энергосбережению в 2012 году в рамках долгосрочной целевой программы «Энергосбережение и повышение </w:t>
      </w:r>
      <w:proofErr w:type="spellStart"/>
      <w:r w:rsidRPr="00B669E4">
        <w:rPr>
          <w:rFonts w:ascii="Times New Roman" w:eastAsia="Times New Roman" w:hAnsi="Times New Roman" w:cs="Times New Roman"/>
          <w:color w:val="000000"/>
          <w:sz w:val="28"/>
          <w:szCs w:val="28"/>
          <w:lang w:eastAsia="ru-RU"/>
        </w:rPr>
        <w:t>энергоэффективности</w:t>
      </w:r>
      <w:proofErr w:type="spellEnd"/>
      <w:r w:rsidRPr="00B669E4">
        <w:rPr>
          <w:rFonts w:ascii="Times New Roman" w:eastAsia="Times New Roman" w:hAnsi="Times New Roman" w:cs="Times New Roman"/>
          <w:color w:val="000000"/>
          <w:sz w:val="28"/>
          <w:szCs w:val="28"/>
          <w:lang w:eastAsia="ru-RU"/>
        </w:rPr>
        <w:t xml:space="preserve"> в </w:t>
      </w:r>
      <w:proofErr w:type="spellStart"/>
      <w:r w:rsidRPr="00B669E4">
        <w:rPr>
          <w:rFonts w:ascii="Times New Roman" w:eastAsia="Times New Roman" w:hAnsi="Times New Roman" w:cs="Times New Roman"/>
          <w:color w:val="000000"/>
          <w:sz w:val="28"/>
          <w:szCs w:val="28"/>
          <w:lang w:eastAsia="ru-RU"/>
        </w:rPr>
        <w:t>Боготольском</w:t>
      </w:r>
      <w:proofErr w:type="spellEnd"/>
      <w:r w:rsidRPr="00B669E4">
        <w:rPr>
          <w:rFonts w:ascii="Times New Roman" w:eastAsia="Times New Roman" w:hAnsi="Times New Roman" w:cs="Times New Roman"/>
          <w:color w:val="000000"/>
          <w:sz w:val="28"/>
          <w:szCs w:val="28"/>
          <w:lang w:eastAsia="ru-RU"/>
        </w:rPr>
        <w:t xml:space="preserve"> районе на период 2010-2012 годы» исполнение за счет средств районного бюджета составило 1584,1 тыс. руб.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lastRenderedPageBreak/>
        <w:t xml:space="preserve">Кроме проведенных мероприятий по обеспечению первичных мер пожарной безопасности на территории района, построен гараж для полученного в 2012 году безвозмездно пожарного автомобиля для Чайковского сельсовета.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2012 году заключено 1865 муниципальных контрактов и договоров на общую сумму 95687,0 тыс. рублей.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proofErr w:type="gramStart"/>
      <w:r w:rsidRPr="00B669E4">
        <w:rPr>
          <w:rFonts w:ascii="Times New Roman" w:eastAsia="Times New Roman" w:hAnsi="Times New Roman" w:cs="Times New Roman"/>
          <w:color w:val="000000"/>
          <w:sz w:val="28"/>
          <w:szCs w:val="28"/>
          <w:lang w:eastAsia="ru-RU"/>
        </w:rPr>
        <w:t>Сумма экономии бюджетных средств (по результатам размещенных заказов) в 2012 году составила 6053,0 тыс. руб., которая позволила произвести дополнительные работы по благоустройству и ремонту учреждений культуры и образования, в том числе в детской музыкальной школе на 304,1 тыс. руб. сделано заборное ограждение и дополнительные ремонтные работы здания, в Юрьевском СДК на 1612,4 тыс. руб. произведен ремонт гаража, устройство площадки перед</w:t>
      </w:r>
      <w:proofErr w:type="gramEnd"/>
      <w:r w:rsidRPr="00B669E4">
        <w:rPr>
          <w:rFonts w:ascii="Times New Roman" w:eastAsia="Times New Roman" w:hAnsi="Times New Roman" w:cs="Times New Roman"/>
          <w:color w:val="000000"/>
          <w:sz w:val="28"/>
          <w:szCs w:val="28"/>
          <w:lang w:eastAsia="ru-RU"/>
        </w:rPr>
        <w:t xml:space="preserve"> здание СДК, заборное ограждение, в </w:t>
      </w:r>
      <w:proofErr w:type="spellStart"/>
      <w:r w:rsidRPr="00B669E4">
        <w:rPr>
          <w:rFonts w:ascii="Times New Roman" w:eastAsia="Times New Roman" w:hAnsi="Times New Roman" w:cs="Times New Roman"/>
          <w:color w:val="000000"/>
          <w:sz w:val="28"/>
          <w:szCs w:val="28"/>
          <w:lang w:eastAsia="ru-RU"/>
        </w:rPr>
        <w:t>Вагинской</w:t>
      </w:r>
      <w:proofErr w:type="spellEnd"/>
      <w:r w:rsidRPr="00B669E4">
        <w:rPr>
          <w:rFonts w:ascii="Times New Roman" w:eastAsia="Times New Roman" w:hAnsi="Times New Roman" w:cs="Times New Roman"/>
          <w:color w:val="000000"/>
          <w:sz w:val="28"/>
          <w:szCs w:val="28"/>
          <w:lang w:eastAsia="ru-RU"/>
        </w:rPr>
        <w:t xml:space="preserve"> СОШ на 532,0тыс. сделана </w:t>
      </w:r>
      <w:proofErr w:type="spellStart"/>
      <w:r w:rsidRPr="00B669E4">
        <w:rPr>
          <w:rFonts w:ascii="Times New Roman" w:eastAsia="Times New Roman" w:hAnsi="Times New Roman" w:cs="Times New Roman"/>
          <w:color w:val="000000"/>
          <w:sz w:val="28"/>
          <w:szCs w:val="28"/>
          <w:lang w:eastAsia="ru-RU"/>
        </w:rPr>
        <w:t>отмостка</w:t>
      </w:r>
      <w:proofErr w:type="spellEnd"/>
      <w:r w:rsidRPr="00B669E4">
        <w:rPr>
          <w:rFonts w:ascii="Times New Roman" w:eastAsia="Times New Roman" w:hAnsi="Times New Roman" w:cs="Times New Roman"/>
          <w:color w:val="000000"/>
          <w:sz w:val="28"/>
          <w:szCs w:val="28"/>
          <w:lang w:eastAsia="ru-RU"/>
        </w:rPr>
        <w:t xml:space="preserve"> вокруг здания школы, внутренняя защита окон спортзала, замена пола в спортивном и тренажерном залах.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Основной целью повышения уровня жизни населения в течение года являлось повышение уровня средней заработной платы, недопущение возникновения задолженности по выплате заработной платы и сокращение безработицы среди экономически активного населения.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Средняя номинальная начисленная заработная плата в целом по району за 2012 год составила 16691,3 руб., что на 14,6% выше уровня 2011 года. Повышение уровня среднемесячной заработной платы объясняется увеличением заработной платы работникам бюджетной сферы с 01.10.2012 г. на 6% и переводом учреждений дошкольного образования и учреждений культуры на новую систему оплаты труда с 01.07.2012 года. На данные цели было направлено 3,4 млн. руб. Существенным фактором, влияющим на размер среднемесячной заработной платы в районе, является высокий уровень заработной платы крупнейшего налогоплательщика ОАО « </w:t>
      </w:r>
      <w:proofErr w:type="spellStart"/>
      <w:r w:rsidRPr="00B669E4">
        <w:rPr>
          <w:rFonts w:ascii="Times New Roman" w:eastAsia="Times New Roman" w:hAnsi="Times New Roman" w:cs="Times New Roman"/>
          <w:color w:val="000000"/>
          <w:sz w:val="28"/>
          <w:szCs w:val="28"/>
          <w:lang w:eastAsia="ru-RU"/>
        </w:rPr>
        <w:t>Транссибнефть</w:t>
      </w:r>
      <w:proofErr w:type="spellEnd"/>
      <w:r w:rsidRPr="00B669E4">
        <w:rPr>
          <w:rFonts w:ascii="Times New Roman" w:eastAsia="Times New Roman" w:hAnsi="Times New Roman" w:cs="Times New Roman"/>
          <w:color w:val="000000"/>
          <w:sz w:val="28"/>
          <w:szCs w:val="28"/>
          <w:lang w:eastAsia="ru-RU"/>
        </w:rPr>
        <w:t xml:space="preserve">».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Численность населения района на 01.01.2013 г. составила 10905 человек или 99,9 к прошлому году. К сожалению, демографическая ситуация отмечается отрицательным естественным приростом населения. За 2012 год родилось 164 детей, умерло 197 человек. Естественная убыль населения составила 3 человека на 1000 человек населения.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На 01.01.2013 г. численность безработных граждан в районе составляет 201 человек. Уровень безработицы снизился с 5,1 процента на 1 января 2012 года до 3,08 процента на 1 января 2013 года. За 2012 год было трудоустроено 548 чел., из них 194 безработных граждан. Приняли участие в общественных работах 114 человек. На временные работы в свободное от учебы время трудоустроено 242 подростка.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lastRenderedPageBreak/>
        <w:t xml:space="preserve">В районе функционируют 20 муниципальных образовательных учреждений. В том числе в системе общего образования – 11 образовательных учреждений: 10 СОШ, 1 начальная школа-сад. Численность обучающихся общеобразовательных учреждений в 2012 году –1018 человек.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целях обеспечения доступности качественного образования в районе осуществляется подвоз 211 учащихся по 21 маршруту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2012 году на ремонт систем жизнеобеспечения образовательных учреждений (водоснабжение, </w:t>
      </w:r>
      <w:proofErr w:type="spellStart"/>
      <w:r w:rsidRPr="00B669E4">
        <w:rPr>
          <w:rFonts w:ascii="Times New Roman" w:eastAsia="Times New Roman" w:hAnsi="Times New Roman" w:cs="Times New Roman"/>
          <w:color w:val="000000"/>
          <w:sz w:val="28"/>
          <w:szCs w:val="28"/>
          <w:lang w:eastAsia="ru-RU"/>
        </w:rPr>
        <w:t>канализование</w:t>
      </w:r>
      <w:proofErr w:type="spellEnd"/>
      <w:r w:rsidRPr="00B669E4">
        <w:rPr>
          <w:rFonts w:ascii="Times New Roman" w:eastAsia="Times New Roman" w:hAnsi="Times New Roman" w:cs="Times New Roman"/>
          <w:color w:val="000000"/>
          <w:sz w:val="28"/>
          <w:szCs w:val="28"/>
          <w:lang w:eastAsia="ru-RU"/>
        </w:rPr>
        <w:t xml:space="preserve">, оборудование путей эвакуации и установки противопожарных дверей), израсходовано 2722,7 тыс. рублей, в том числе 2173 тыс. рублей из регионального бюджета и 549,7 тыс. рублей из местного бюджета.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С 01.09.2011 г. все образовательные учреждения переведены на новую систему оплаты труда, устанавливающую прямую связь между результатами деятельности работника и размером оплаты его труда. Средняя зарплата учителей района увеличилась с 20208 рублей  до 26351 рубль, для руководителя ДОУ среднемесячная зарплата составляет 14606 рублей (в 2011 году – 12193 рубля), воспитателей - 13980рублей (2011 -10345 рублей).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Результативность учебной деятельности муниципальных образовательных учреждений за 2011-2012 учебный год по формальным показателям осталось на уровне предыдущего года: успеваемость составила 99,3 %, но качество знаний заметно снизилось по сравнению с предыдущими учебными годами до 31,9%  (в 2009-2010 </w:t>
      </w:r>
      <w:proofErr w:type="spellStart"/>
      <w:r w:rsidRPr="00B669E4">
        <w:rPr>
          <w:rFonts w:ascii="Times New Roman" w:eastAsia="Times New Roman" w:hAnsi="Times New Roman" w:cs="Times New Roman"/>
          <w:color w:val="000000"/>
          <w:sz w:val="28"/>
          <w:szCs w:val="28"/>
          <w:lang w:eastAsia="ru-RU"/>
        </w:rPr>
        <w:t>уч</w:t>
      </w:r>
      <w:proofErr w:type="gramStart"/>
      <w:r w:rsidRPr="00B669E4">
        <w:rPr>
          <w:rFonts w:ascii="Times New Roman" w:eastAsia="Times New Roman" w:hAnsi="Times New Roman" w:cs="Times New Roman"/>
          <w:color w:val="000000"/>
          <w:sz w:val="28"/>
          <w:szCs w:val="28"/>
          <w:lang w:eastAsia="ru-RU"/>
        </w:rPr>
        <w:t>.г</w:t>
      </w:r>
      <w:proofErr w:type="gramEnd"/>
      <w:r w:rsidRPr="00B669E4">
        <w:rPr>
          <w:rFonts w:ascii="Times New Roman" w:eastAsia="Times New Roman" w:hAnsi="Times New Roman" w:cs="Times New Roman"/>
          <w:color w:val="000000"/>
          <w:sz w:val="28"/>
          <w:szCs w:val="28"/>
          <w:lang w:eastAsia="ru-RU"/>
        </w:rPr>
        <w:t>од</w:t>
      </w:r>
      <w:proofErr w:type="spellEnd"/>
      <w:r w:rsidRPr="00B669E4">
        <w:rPr>
          <w:rFonts w:ascii="Times New Roman" w:eastAsia="Times New Roman" w:hAnsi="Times New Roman" w:cs="Times New Roman"/>
          <w:color w:val="000000"/>
          <w:sz w:val="28"/>
          <w:szCs w:val="28"/>
          <w:lang w:eastAsia="ru-RU"/>
        </w:rPr>
        <w:t xml:space="preserve">– 32,8%, 2010-2011 </w:t>
      </w:r>
      <w:proofErr w:type="spellStart"/>
      <w:r w:rsidRPr="00B669E4">
        <w:rPr>
          <w:rFonts w:ascii="Times New Roman" w:eastAsia="Times New Roman" w:hAnsi="Times New Roman" w:cs="Times New Roman"/>
          <w:color w:val="000000"/>
          <w:sz w:val="28"/>
          <w:szCs w:val="28"/>
          <w:lang w:eastAsia="ru-RU"/>
        </w:rPr>
        <w:t>уч.год</w:t>
      </w:r>
      <w:proofErr w:type="spellEnd"/>
      <w:r w:rsidRPr="00B669E4">
        <w:rPr>
          <w:rFonts w:ascii="Times New Roman" w:eastAsia="Times New Roman" w:hAnsi="Times New Roman" w:cs="Times New Roman"/>
          <w:color w:val="000000"/>
          <w:sz w:val="28"/>
          <w:szCs w:val="28"/>
          <w:lang w:eastAsia="ru-RU"/>
        </w:rPr>
        <w:t xml:space="preserve"> – 34,4%).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Вместе с тем участие школьники активно участвуют в конкурсном движении различного уровня (краевого, Всероссийского, Международного). Очень хорошо пишут в районе ставшие привычными конкурсы-игры «Русский Медвежонок» (325 участников – 33 % школьников района), «Кенгуру» (245 участников – 25 %), «Кенгуру» - мониторинг 4-9 классов – (18 чел. -2 %), ЧИП (182 чел. – 19 %). Кроме этих конкурсов учащиеся школ района участвуют еще более чем в 60 конкурсах, олимпиадах, фестивалях различных уровней – это «Молодежный предметный чемпионат» (</w:t>
      </w:r>
      <w:proofErr w:type="spellStart"/>
      <w:r w:rsidRPr="00B669E4">
        <w:rPr>
          <w:rFonts w:ascii="Times New Roman" w:eastAsia="Times New Roman" w:hAnsi="Times New Roman" w:cs="Times New Roman"/>
          <w:color w:val="000000"/>
          <w:sz w:val="28"/>
          <w:szCs w:val="28"/>
          <w:lang w:eastAsia="ru-RU"/>
        </w:rPr>
        <w:t>г</w:t>
      </w:r>
      <w:proofErr w:type="gramStart"/>
      <w:r w:rsidRPr="00B669E4">
        <w:rPr>
          <w:rFonts w:ascii="Times New Roman" w:eastAsia="Times New Roman" w:hAnsi="Times New Roman" w:cs="Times New Roman"/>
          <w:color w:val="000000"/>
          <w:sz w:val="28"/>
          <w:szCs w:val="28"/>
          <w:lang w:eastAsia="ru-RU"/>
        </w:rPr>
        <w:t>.П</w:t>
      </w:r>
      <w:proofErr w:type="gramEnd"/>
      <w:r w:rsidRPr="00B669E4">
        <w:rPr>
          <w:rFonts w:ascii="Times New Roman" w:eastAsia="Times New Roman" w:hAnsi="Times New Roman" w:cs="Times New Roman"/>
          <w:color w:val="000000"/>
          <w:sz w:val="28"/>
          <w:szCs w:val="28"/>
          <w:lang w:eastAsia="ru-RU"/>
        </w:rPr>
        <w:t>ермь</w:t>
      </w:r>
      <w:proofErr w:type="spellEnd"/>
      <w:r w:rsidRPr="00B669E4">
        <w:rPr>
          <w:rFonts w:ascii="Times New Roman" w:eastAsia="Times New Roman" w:hAnsi="Times New Roman" w:cs="Times New Roman"/>
          <w:color w:val="000000"/>
          <w:sz w:val="28"/>
          <w:szCs w:val="28"/>
          <w:lang w:eastAsia="ru-RU"/>
        </w:rPr>
        <w:t>), «Портфолио» (</w:t>
      </w:r>
      <w:proofErr w:type="spellStart"/>
      <w:r w:rsidRPr="00B669E4">
        <w:rPr>
          <w:rFonts w:ascii="Times New Roman" w:eastAsia="Times New Roman" w:hAnsi="Times New Roman" w:cs="Times New Roman"/>
          <w:color w:val="000000"/>
          <w:sz w:val="28"/>
          <w:szCs w:val="28"/>
          <w:lang w:eastAsia="ru-RU"/>
        </w:rPr>
        <w:t>г.Москва</w:t>
      </w:r>
      <w:proofErr w:type="spellEnd"/>
      <w:r w:rsidRPr="00B669E4">
        <w:rPr>
          <w:rFonts w:ascii="Times New Roman" w:eastAsia="Times New Roman" w:hAnsi="Times New Roman" w:cs="Times New Roman"/>
          <w:color w:val="000000"/>
          <w:sz w:val="28"/>
          <w:szCs w:val="28"/>
          <w:lang w:eastAsia="ru-RU"/>
        </w:rPr>
        <w:t>), «</w:t>
      </w:r>
      <w:proofErr w:type="spellStart"/>
      <w:r w:rsidRPr="00B669E4">
        <w:rPr>
          <w:rFonts w:ascii="Times New Roman" w:eastAsia="Times New Roman" w:hAnsi="Times New Roman" w:cs="Times New Roman"/>
          <w:color w:val="000000"/>
          <w:sz w:val="28"/>
          <w:szCs w:val="28"/>
          <w:lang w:eastAsia="ru-RU"/>
        </w:rPr>
        <w:t>Альбус</w:t>
      </w:r>
      <w:proofErr w:type="spellEnd"/>
      <w:r w:rsidRPr="00B669E4">
        <w:rPr>
          <w:rFonts w:ascii="Times New Roman" w:eastAsia="Times New Roman" w:hAnsi="Times New Roman" w:cs="Times New Roman"/>
          <w:color w:val="000000"/>
          <w:sz w:val="28"/>
          <w:szCs w:val="28"/>
          <w:lang w:eastAsia="ru-RU"/>
        </w:rPr>
        <w:t>» (</w:t>
      </w:r>
      <w:proofErr w:type="spellStart"/>
      <w:r w:rsidRPr="00B669E4">
        <w:rPr>
          <w:rFonts w:ascii="Times New Roman" w:eastAsia="Times New Roman" w:hAnsi="Times New Roman" w:cs="Times New Roman"/>
          <w:color w:val="000000"/>
          <w:sz w:val="28"/>
          <w:szCs w:val="28"/>
          <w:lang w:eastAsia="ru-RU"/>
        </w:rPr>
        <w:t>г.Калининград</w:t>
      </w:r>
      <w:proofErr w:type="spellEnd"/>
      <w:r w:rsidRPr="00B669E4">
        <w:rPr>
          <w:rFonts w:ascii="Times New Roman" w:eastAsia="Times New Roman" w:hAnsi="Times New Roman" w:cs="Times New Roman"/>
          <w:color w:val="000000"/>
          <w:sz w:val="28"/>
          <w:szCs w:val="28"/>
          <w:lang w:eastAsia="ru-RU"/>
        </w:rPr>
        <w:t>), «Интернет-олимпиада» по физике (</w:t>
      </w:r>
      <w:proofErr w:type="spellStart"/>
      <w:r w:rsidRPr="00B669E4">
        <w:rPr>
          <w:rFonts w:ascii="Times New Roman" w:eastAsia="Times New Roman" w:hAnsi="Times New Roman" w:cs="Times New Roman"/>
          <w:color w:val="000000"/>
          <w:sz w:val="28"/>
          <w:szCs w:val="28"/>
          <w:lang w:eastAsia="ru-RU"/>
        </w:rPr>
        <w:t>г.Санкт</w:t>
      </w:r>
      <w:proofErr w:type="spellEnd"/>
      <w:r w:rsidRPr="00B669E4">
        <w:rPr>
          <w:rFonts w:ascii="Times New Roman" w:eastAsia="Times New Roman" w:hAnsi="Times New Roman" w:cs="Times New Roman"/>
          <w:color w:val="000000"/>
          <w:sz w:val="28"/>
          <w:szCs w:val="28"/>
          <w:lang w:eastAsia="ru-RU"/>
        </w:rPr>
        <w:t xml:space="preserve">-Петербург), олимпиада по финансовому рынку, олимпиада по ОРКСЭ, математическая олимпиада «Авангард», олимпиада Алтайского университета.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Организуется работа интенсивных выездных школ (ВИШ) - </w:t>
      </w:r>
      <w:proofErr w:type="gramStart"/>
      <w:r w:rsidRPr="00B669E4">
        <w:rPr>
          <w:rFonts w:ascii="Times New Roman" w:eastAsia="Times New Roman" w:hAnsi="Times New Roman" w:cs="Times New Roman"/>
          <w:color w:val="000000"/>
          <w:sz w:val="28"/>
          <w:szCs w:val="28"/>
          <w:lang w:eastAsia="ru-RU"/>
        </w:rPr>
        <w:t>от</w:t>
      </w:r>
      <w:proofErr w:type="gramEnd"/>
      <w:r w:rsidRPr="00B669E4">
        <w:rPr>
          <w:rFonts w:ascii="Times New Roman" w:eastAsia="Times New Roman" w:hAnsi="Times New Roman" w:cs="Times New Roman"/>
          <w:color w:val="000000"/>
          <w:sz w:val="28"/>
          <w:szCs w:val="28"/>
          <w:lang w:eastAsia="ru-RU"/>
        </w:rPr>
        <w:t xml:space="preserve"> районных до краевых. В  ВИШ на базе </w:t>
      </w:r>
      <w:proofErr w:type="spellStart"/>
      <w:r w:rsidRPr="00B669E4">
        <w:rPr>
          <w:rFonts w:ascii="Times New Roman" w:eastAsia="Times New Roman" w:hAnsi="Times New Roman" w:cs="Times New Roman"/>
          <w:color w:val="000000"/>
          <w:sz w:val="28"/>
          <w:szCs w:val="28"/>
          <w:lang w:eastAsia="ru-RU"/>
        </w:rPr>
        <w:t>Ачинскогопедколледжа</w:t>
      </w:r>
      <w:proofErr w:type="spellEnd"/>
      <w:r w:rsidRPr="00B669E4">
        <w:rPr>
          <w:rFonts w:ascii="Times New Roman" w:eastAsia="Times New Roman" w:hAnsi="Times New Roman" w:cs="Times New Roman"/>
          <w:color w:val="000000"/>
          <w:sz w:val="28"/>
          <w:szCs w:val="28"/>
          <w:lang w:eastAsia="ru-RU"/>
        </w:rPr>
        <w:t xml:space="preserve"> прошли обучение 19 человек. По итогам работы в них были отмечены 3 наших учащихся, а 1 ученик приглашен в очную Школу Космонавтики (без вступительных экзаменов). Как всегда, мы работаем со  Школой Космонавтики (и заочной, и очной, и выездной). В 2012 году очную школу </w:t>
      </w:r>
      <w:r w:rsidRPr="00B669E4">
        <w:rPr>
          <w:rFonts w:ascii="Times New Roman" w:eastAsia="Times New Roman" w:hAnsi="Times New Roman" w:cs="Times New Roman"/>
          <w:color w:val="000000"/>
          <w:sz w:val="28"/>
          <w:szCs w:val="28"/>
          <w:lang w:eastAsia="ru-RU"/>
        </w:rPr>
        <w:lastRenderedPageBreak/>
        <w:t xml:space="preserve">закончили 3 чел. Продолжают обучение в ней еще 2 учащихся. Постепенно входит в нашу жизнь и дистанционное обучение. Так в ЗЕНШ при СФУ занимались 5 учащихся района.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Для обеспечения потребностей населения в дошкольном образовании в районе функционируют 9 муниципальных дошкольных образовательных учреждений, которые посещают 244 ребенка. В целях сокращения очередности в дошкольных образовательных учреждениях при МКОУ </w:t>
      </w:r>
      <w:proofErr w:type="spellStart"/>
      <w:r w:rsidRPr="00B669E4">
        <w:rPr>
          <w:rFonts w:ascii="Times New Roman" w:eastAsia="Times New Roman" w:hAnsi="Times New Roman" w:cs="Times New Roman"/>
          <w:color w:val="000000"/>
          <w:sz w:val="28"/>
          <w:szCs w:val="28"/>
          <w:lang w:eastAsia="ru-RU"/>
        </w:rPr>
        <w:t>Вагинская</w:t>
      </w:r>
      <w:proofErr w:type="spellEnd"/>
      <w:r w:rsidRPr="00B669E4">
        <w:rPr>
          <w:rFonts w:ascii="Times New Roman" w:eastAsia="Times New Roman" w:hAnsi="Times New Roman" w:cs="Times New Roman"/>
          <w:color w:val="000000"/>
          <w:sz w:val="28"/>
          <w:szCs w:val="28"/>
          <w:lang w:eastAsia="ru-RU"/>
        </w:rPr>
        <w:t xml:space="preserve"> НШДС организована </w:t>
      </w:r>
      <w:proofErr w:type="gramStart"/>
      <w:r w:rsidRPr="00B669E4">
        <w:rPr>
          <w:rFonts w:ascii="Times New Roman" w:eastAsia="Times New Roman" w:hAnsi="Times New Roman" w:cs="Times New Roman"/>
          <w:color w:val="000000"/>
          <w:sz w:val="28"/>
          <w:szCs w:val="28"/>
          <w:lang w:eastAsia="ru-RU"/>
        </w:rPr>
        <w:t>группа полного дня</w:t>
      </w:r>
      <w:proofErr w:type="gramEnd"/>
      <w:r w:rsidRPr="00B669E4">
        <w:rPr>
          <w:rFonts w:ascii="Times New Roman" w:eastAsia="Times New Roman" w:hAnsi="Times New Roman" w:cs="Times New Roman"/>
          <w:color w:val="000000"/>
          <w:sz w:val="28"/>
          <w:szCs w:val="28"/>
          <w:lang w:eastAsia="ru-RU"/>
        </w:rPr>
        <w:t xml:space="preserve">, которую посещают  10 детей. На очереди в детские дошкольные учреждения </w:t>
      </w:r>
      <w:proofErr w:type="gramStart"/>
      <w:r w:rsidRPr="00B669E4">
        <w:rPr>
          <w:rFonts w:ascii="Times New Roman" w:eastAsia="Times New Roman" w:hAnsi="Times New Roman" w:cs="Times New Roman"/>
          <w:color w:val="000000"/>
          <w:sz w:val="28"/>
          <w:szCs w:val="28"/>
          <w:lang w:eastAsia="ru-RU"/>
        </w:rPr>
        <w:t>на конец</w:t>
      </w:r>
      <w:proofErr w:type="gramEnd"/>
      <w:r w:rsidRPr="00B669E4">
        <w:rPr>
          <w:rFonts w:ascii="Times New Roman" w:eastAsia="Times New Roman" w:hAnsi="Times New Roman" w:cs="Times New Roman"/>
          <w:color w:val="000000"/>
          <w:sz w:val="28"/>
          <w:szCs w:val="28"/>
          <w:lang w:eastAsia="ru-RU"/>
        </w:rPr>
        <w:t xml:space="preserve"> 2012 года состояло 286 ребенка, что соответствует уровню 2011  2011 года. С 01.07.2012 г. во всех ДОУ  действует новая система оплаты труда, ориентированная на результат.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Беспокоит низкая наполняемость классов в поселке 9,43 чел. (при норме 14 чел.) и обеспеченность педагогическими кадрами. Количество вакантных должностей в школах района растет. По заявкам на 2012-2013 учебный год требуется 9 учителей: 2 учителя английского языка, 2 учителя начальных классов, 3 учителя физики, 1 учитель географии, 1 </w:t>
      </w:r>
      <w:proofErr w:type="spellStart"/>
      <w:r w:rsidRPr="00B669E4">
        <w:rPr>
          <w:rFonts w:ascii="Times New Roman" w:eastAsia="Times New Roman" w:hAnsi="Times New Roman" w:cs="Times New Roman"/>
          <w:color w:val="000000"/>
          <w:sz w:val="28"/>
          <w:szCs w:val="28"/>
          <w:lang w:eastAsia="ru-RU"/>
        </w:rPr>
        <w:t>психолог</w:t>
      </w:r>
      <w:proofErr w:type="gramStart"/>
      <w:r w:rsidRPr="00B669E4">
        <w:rPr>
          <w:rFonts w:ascii="Times New Roman" w:eastAsia="Times New Roman" w:hAnsi="Times New Roman" w:cs="Times New Roman"/>
          <w:color w:val="000000"/>
          <w:sz w:val="28"/>
          <w:szCs w:val="28"/>
          <w:lang w:eastAsia="ru-RU"/>
        </w:rPr>
        <w:t>.С</w:t>
      </w:r>
      <w:proofErr w:type="gramEnd"/>
      <w:r w:rsidRPr="00B669E4">
        <w:rPr>
          <w:rFonts w:ascii="Times New Roman" w:eastAsia="Times New Roman" w:hAnsi="Times New Roman" w:cs="Times New Roman"/>
          <w:color w:val="000000"/>
          <w:sz w:val="28"/>
          <w:szCs w:val="28"/>
          <w:lang w:eastAsia="ru-RU"/>
        </w:rPr>
        <w:t>редний</w:t>
      </w:r>
      <w:proofErr w:type="spellEnd"/>
      <w:r w:rsidRPr="00B669E4">
        <w:rPr>
          <w:rFonts w:ascii="Times New Roman" w:eastAsia="Times New Roman" w:hAnsi="Times New Roman" w:cs="Times New Roman"/>
          <w:color w:val="000000"/>
          <w:sz w:val="28"/>
          <w:szCs w:val="28"/>
          <w:lang w:eastAsia="ru-RU"/>
        </w:rPr>
        <w:t xml:space="preserve"> возраст педагогов и руководителей составляет 45 лет и старше.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2012 году 16-ть фельдшерско-акушерских пунктов </w:t>
      </w:r>
      <w:proofErr w:type="spellStart"/>
      <w:r w:rsidRPr="00B669E4">
        <w:rPr>
          <w:rFonts w:ascii="Times New Roman" w:eastAsia="Times New Roman" w:hAnsi="Times New Roman" w:cs="Times New Roman"/>
          <w:color w:val="000000"/>
          <w:sz w:val="28"/>
          <w:szCs w:val="28"/>
          <w:lang w:eastAsia="ru-RU"/>
        </w:rPr>
        <w:t>Боготольского</w:t>
      </w:r>
      <w:proofErr w:type="spellEnd"/>
      <w:r w:rsidRPr="00B669E4">
        <w:rPr>
          <w:rFonts w:ascii="Times New Roman" w:eastAsia="Times New Roman" w:hAnsi="Times New Roman" w:cs="Times New Roman"/>
          <w:color w:val="000000"/>
          <w:sz w:val="28"/>
          <w:szCs w:val="28"/>
          <w:lang w:eastAsia="ru-RU"/>
        </w:rPr>
        <w:t xml:space="preserve"> района получили лицензии на фармацевтическую деятельность, с видами услуг: хранение, розничная торговля и отпуск лекарственных препаратов для медицинского применения.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В 2012 году получены санитарно-эпидемиологические экспертизы на лечебно-профилактические учреждения, не имеющие лицензий: МБУЗ «</w:t>
      </w:r>
      <w:proofErr w:type="spellStart"/>
      <w:r w:rsidRPr="00B669E4">
        <w:rPr>
          <w:rFonts w:ascii="Times New Roman" w:eastAsia="Times New Roman" w:hAnsi="Times New Roman" w:cs="Times New Roman"/>
          <w:color w:val="000000"/>
          <w:sz w:val="28"/>
          <w:szCs w:val="28"/>
          <w:lang w:eastAsia="ru-RU"/>
        </w:rPr>
        <w:t>Критовская</w:t>
      </w:r>
      <w:proofErr w:type="spellEnd"/>
      <w:r w:rsidRPr="00B669E4">
        <w:rPr>
          <w:rFonts w:ascii="Times New Roman" w:eastAsia="Times New Roman" w:hAnsi="Times New Roman" w:cs="Times New Roman"/>
          <w:color w:val="000000"/>
          <w:sz w:val="28"/>
          <w:szCs w:val="28"/>
          <w:lang w:eastAsia="ru-RU"/>
        </w:rPr>
        <w:t xml:space="preserve"> участковая больница», МБУЗ «Юрьевская участковая больница», Александровский ФАП.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2012 году по программе «Модернизация здравоохранения Красноярского края на 2011-2012 годы» учреждениями здравоохранения получены комплекты компьютерной техники на сумму 226 тыс. рублей. В село Владимировка приобретен и установлен модульный ФАП  на общую сумму 1438240,0 руб. в рамках   ДЦП "Укрепление материально-технической базы краевых государственных, муниципальных учреждений здравоохранения  Красноярского края" на 2012 - 2014 годы"». Имеется дефицит врачебных кадров -  не хватает 4  врача.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На территории функционирует сеть из 48 досуговых и образовательных учреждений культуры, включающая в себя 26 учреждений культурно-досугового типа, 21 библиотеку, 1 учреждение дополнительного образования детей.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lastRenderedPageBreak/>
        <w:t xml:space="preserve">Число посетителей культурно-досуговых учреждений – 104,2тыс. чел. или 102,9 % к 2011 году. Число участвующих в платных культурно-досуговых мероприятиях 43,3 тыс. чел. или 114,6 %.к 2011 году.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Ежегодно учреждения культуры </w:t>
      </w:r>
      <w:proofErr w:type="spellStart"/>
      <w:r w:rsidRPr="00B669E4">
        <w:rPr>
          <w:rFonts w:ascii="Times New Roman" w:eastAsia="Times New Roman" w:hAnsi="Times New Roman" w:cs="Times New Roman"/>
          <w:color w:val="000000"/>
          <w:sz w:val="28"/>
          <w:szCs w:val="28"/>
          <w:lang w:eastAsia="ru-RU"/>
        </w:rPr>
        <w:t>Боготольского</w:t>
      </w:r>
      <w:proofErr w:type="spellEnd"/>
      <w:r w:rsidRPr="00B669E4">
        <w:rPr>
          <w:rFonts w:ascii="Times New Roman" w:eastAsia="Times New Roman" w:hAnsi="Times New Roman" w:cs="Times New Roman"/>
          <w:color w:val="000000"/>
          <w:sz w:val="28"/>
          <w:szCs w:val="28"/>
          <w:lang w:eastAsia="ru-RU"/>
        </w:rPr>
        <w:t xml:space="preserve"> района становятся победителями в </w:t>
      </w:r>
      <w:proofErr w:type="spellStart"/>
      <w:r w:rsidRPr="00B669E4">
        <w:rPr>
          <w:rFonts w:ascii="Times New Roman" w:eastAsia="Times New Roman" w:hAnsi="Times New Roman" w:cs="Times New Roman"/>
          <w:color w:val="000000"/>
          <w:sz w:val="28"/>
          <w:szCs w:val="28"/>
          <w:lang w:eastAsia="ru-RU"/>
        </w:rPr>
        <w:t>грантовых</w:t>
      </w:r>
      <w:proofErr w:type="spellEnd"/>
      <w:r w:rsidRPr="00B669E4">
        <w:rPr>
          <w:rFonts w:ascii="Times New Roman" w:eastAsia="Times New Roman" w:hAnsi="Times New Roman" w:cs="Times New Roman"/>
          <w:color w:val="000000"/>
          <w:sz w:val="28"/>
          <w:szCs w:val="28"/>
          <w:lang w:eastAsia="ru-RU"/>
        </w:rPr>
        <w:t xml:space="preserve"> программах различного уровня. В 2012 году основными фондами, которые предоставили средства на реализацию проектов в </w:t>
      </w:r>
      <w:proofErr w:type="spellStart"/>
      <w:r w:rsidRPr="00B669E4">
        <w:rPr>
          <w:rFonts w:ascii="Times New Roman" w:eastAsia="Times New Roman" w:hAnsi="Times New Roman" w:cs="Times New Roman"/>
          <w:color w:val="000000"/>
          <w:sz w:val="28"/>
          <w:szCs w:val="28"/>
          <w:lang w:eastAsia="ru-RU"/>
        </w:rPr>
        <w:t>Боготольском</w:t>
      </w:r>
      <w:proofErr w:type="spellEnd"/>
      <w:r w:rsidRPr="00B669E4">
        <w:rPr>
          <w:rFonts w:ascii="Times New Roman" w:eastAsia="Times New Roman" w:hAnsi="Times New Roman" w:cs="Times New Roman"/>
          <w:color w:val="000000"/>
          <w:sz w:val="28"/>
          <w:szCs w:val="28"/>
          <w:lang w:eastAsia="ru-RU"/>
        </w:rPr>
        <w:t xml:space="preserve"> районе стали: фонд «Социальное партнерство во имя развития», фонд </w:t>
      </w:r>
      <w:proofErr w:type="spellStart"/>
      <w:r w:rsidRPr="00B669E4">
        <w:rPr>
          <w:rFonts w:ascii="Times New Roman" w:eastAsia="Times New Roman" w:hAnsi="Times New Roman" w:cs="Times New Roman"/>
          <w:color w:val="000000"/>
          <w:sz w:val="28"/>
          <w:szCs w:val="28"/>
          <w:lang w:eastAsia="ru-RU"/>
        </w:rPr>
        <w:t>М.Прохорова</w:t>
      </w:r>
      <w:proofErr w:type="spellEnd"/>
      <w:r w:rsidRPr="00B669E4">
        <w:rPr>
          <w:rFonts w:ascii="Times New Roman" w:eastAsia="Times New Roman" w:hAnsi="Times New Roman" w:cs="Times New Roman"/>
          <w:color w:val="000000"/>
          <w:sz w:val="28"/>
          <w:szCs w:val="28"/>
          <w:lang w:eastAsia="ru-RU"/>
        </w:rPr>
        <w:t xml:space="preserve">, фонд «Жители за чистоту и благоустройство». Ежегодно выделяет субсидии на реализацию социокультурных проектов Министерство культуры Красноярского края. Общая сумма поступивших в район  средств по  13 выигранным  проектам составила 3098,0 тыс. руб.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Брендовым мероприятием </w:t>
      </w:r>
      <w:proofErr w:type="spellStart"/>
      <w:r w:rsidRPr="00B669E4">
        <w:rPr>
          <w:rFonts w:ascii="Times New Roman" w:eastAsia="Times New Roman" w:hAnsi="Times New Roman" w:cs="Times New Roman"/>
          <w:color w:val="000000"/>
          <w:sz w:val="28"/>
          <w:szCs w:val="28"/>
          <w:lang w:eastAsia="ru-RU"/>
        </w:rPr>
        <w:t>Боготольского</w:t>
      </w:r>
      <w:proofErr w:type="spellEnd"/>
      <w:r w:rsidRPr="00B669E4">
        <w:rPr>
          <w:rFonts w:ascii="Times New Roman" w:eastAsia="Times New Roman" w:hAnsi="Times New Roman" w:cs="Times New Roman"/>
          <w:color w:val="000000"/>
          <w:sz w:val="28"/>
          <w:szCs w:val="28"/>
          <w:lang w:eastAsia="ru-RU"/>
        </w:rPr>
        <w:t xml:space="preserve"> района стал зональный фестиваль-конкурс детского и молодежного экранного творчества имени В.И. </w:t>
      </w:r>
      <w:proofErr w:type="spellStart"/>
      <w:r w:rsidRPr="00B669E4">
        <w:rPr>
          <w:rFonts w:ascii="Times New Roman" w:eastAsia="Times New Roman" w:hAnsi="Times New Roman" w:cs="Times New Roman"/>
          <w:color w:val="000000"/>
          <w:sz w:val="28"/>
          <w:szCs w:val="28"/>
          <w:lang w:eastAsia="ru-RU"/>
        </w:rPr>
        <w:t>Трегубовича</w:t>
      </w:r>
      <w:proofErr w:type="spellEnd"/>
      <w:r w:rsidRPr="00B669E4">
        <w:rPr>
          <w:rFonts w:ascii="Times New Roman" w:eastAsia="Times New Roman" w:hAnsi="Times New Roman" w:cs="Times New Roman"/>
          <w:color w:val="000000"/>
          <w:sz w:val="28"/>
          <w:szCs w:val="28"/>
          <w:lang w:eastAsia="ru-RU"/>
        </w:rPr>
        <w:t xml:space="preserve">., который уже четырежды собирал  на </w:t>
      </w:r>
      <w:proofErr w:type="spellStart"/>
      <w:r w:rsidRPr="00B669E4">
        <w:rPr>
          <w:rFonts w:ascii="Times New Roman" w:eastAsia="Times New Roman" w:hAnsi="Times New Roman" w:cs="Times New Roman"/>
          <w:color w:val="000000"/>
          <w:sz w:val="28"/>
          <w:szCs w:val="28"/>
          <w:lang w:eastAsia="ru-RU"/>
        </w:rPr>
        <w:t>Боготольской</w:t>
      </w:r>
      <w:proofErr w:type="spellEnd"/>
      <w:r w:rsidRPr="00B669E4">
        <w:rPr>
          <w:rFonts w:ascii="Times New Roman" w:eastAsia="Times New Roman" w:hAnsi="Times New Roman" w:cs="Times New Roman"/>
          <w:color w:val="000000"/>
          <w:sz w:val="28"/>
          <w:szCs w:val="28"/>
          <w:lang w:eastAsia="ru-RU"/>
        </w:rPr>
        <w:t xml:space="preserve"> земле  творческих ребят, увлекающиеся экранными технологиями.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рамках реализации районных долгосрочных целевых программ «Сохранение и развитие культуры </w:t>
      </w:r>
      <w:proofErr w:type="spellStart"/>
      <w:r w:rsidRPr="00B669E4">
        <w:rPr>
          <w:rFonts w:ascii="Times New Roman" w:eastAsia="Times New Roman" w:hAnsi="Times New Roman" w:cs="Times New Roman"/>
          <w:color w:val="000000"/>
          <w:sz w:val="28"/>
          <w:szCs w:val="28"/>
          <w:lang w:eastAsia="ru-RU"/>
        </w:rPr>
        <w:t>Боготольского</w:t>
      </w:r>
      <w:proofErr w:type="spellEnd"/>
      <w:r w:rsidRPr="00B669E4">
        <w:rPr>
          <w:rFonts w:ascii="Times New Roman" w:eastAsia="Times New Roman" w:hAnsi="Times New Roman" w:cs="Times New Roman"/>
          <w:color w:val="000000"/>
          <w:sz w:val="28"/>
          <w:szCs w:val="28"/>
          <w:lang w:eastAsia="ru-RU"/>
        </w:rPr>
        <w:t xml:space="preserve"> района», «Молодежь </w:t>
      </w:r>
      <w:proofErr w:type="spellStart"/>
      <w:r w:rsidRPr="00B669E4">
        <w:rPr>
          <w:rFonts w:ascii="Times New Roman" w:eastAsia="Times New Roman" w:hAnsi="Times New Roman" w:cs="Times New Roman"/>
          <w:color w:val="000000"/>
          <w:sz w:val="28"/>
          <w:szCs w:val="28"/>
          <w:lang w:eastAsia="ru-RU"/>
        </w:rPr>
        <w:t>Боготольского</w:t>
      </w:r>
      <w:proofErr w:type="spellEnd"/>
      <w:r w:rsidRPr="00B669E4">
        <w:rPr>
          <w:rFonts w:ascii="Times New Roman" w:eastAsia="Times New Roman" w:hAnsi="Times New Roman" w:cs="Times New Roman"/>
          <w:color w:val="000000"/>
          <w:sz w:val="28"/>
          <w:szCs w:val="28"/>
          <w:lang w:eastAsia="ru-RU"/>
        </w:rPr>
        <w:t xml:space="preserve"> района» проводятся районные массовые мероприятия, многие из которых стали традиционными: День села, сельскохозяйственные ярмарки, открытие районной новогодней елки, ежегодные творческие отчеты учреждений культуры. Появляются в районе и новые мероприятия. Так при поддержке краевой татарской национальной диаспоры второй год в </w:t>
      </w:r>
      <w:proofErr w:type="spellStart"/>
      <w:r w:rsidRPr="00B669E4">
        <w:rPr>
          <w:rFonts w:ascii="Times New Roman" w:eastAsia="Times New Roman" w:hAnsi="Times New Roman" w:cs="Times New Roman"/>
          <w:color w:val="000000"/>
          <w:sz w:val="28"/>
          <w:szCs w:val="28"/>
          <w:lang w:eastAsia="ru-RU"/>
        </w:rPr>
        <w:t>Боготольском</w:t>
      </w:r>
      <w:proofErr w:type="spellEnd"/>
      <w:r w:rsidRPr="00B669E4">
        <w:rPr>
          <w:rFonts w:ascii="Times New Roman" w:eastAsia="Times New Roman" w:hAnsi="Times New Roman" w:cs="Times New Roman"/>
          <w:color w:val="000000"/>
          <w:sz w:val="28"/>
          <w:szCs w:val="28"/>
          <w:lang w:eastAsia="ru-RU"/>
        </w:rPr>
        <w:t xml:space="preserve"> районе проводится национальный праздник «Сабантуй».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Общий объем расходов бюджета муниципального района на культуру составил 45319,9,0 тыс. руб., что выше уровня 2011 года на 10655,6 тыс. руб.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Общая численность лиц, состоящих на учёте в базе «Адресной социальной помощи» УСЗН равна 10 384 человека. Это 94,4% от общей численности населения района.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2012 году получателями различных видов социальной помощи стали 5961 человека, что составило 54,2% общей численности населения района.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минувшем году на меры социальной поддержки населения израсходовано 66863,7 тыс. рублей.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На выплату различного рода пособий израсходовано 35484,4 тыс. рублей, из них 9850,5 тыс. рублей на ежемесячную денежную выплату, 4670,0 тыс. рублей на выплату различных пособий на детей, 15369,1 тыс. рублей на денежный эквивалент скидки по оплате жилья и коммунальных услуг и около 5594,2 тыс. рублей на прочие выплаты. </w:t>
      </w:r>
      <w:r w:rsidRPr="00B669E4">
        <w:rPr>
          <w:rFonts w:ascii="Times New Roman" w:eastAsia="Times New Roman" w:hAnsi="Times New Roman" w:cs="Times New Roman"/>
          <w:color w:val="000000"/>
          <w:sz w:val="28"/>
          <w:szCs w:val="28"/>
          <w:lang w:eastAsia="ru-RU"/>
        </w:rPr>
        <w:br/>
        <w:t xml:space="preserve">Ежемесячная денежная выплата назначена 2007 льготникам, в том числе 146 реабилитированным, 8 труженикам тыла, 534 ветеранам труда, 351 ветеранам </w:t>
      </w:r>
      <w:r w:rsidRPr="00B669E4">
        <w:rPr>
          <w:rFonts w:ascii="Times New Roman" w:eastAsia="Times New Roman" w:hAnsi="Times New Roman" w:cs="Times New Roman"/>
          <w:color w:val="000000"/>
          <w:sz w:val="28"/>
          <w:szCs w:val="28"/>
          <w:lang w:eastAsia="ru-RU"/>
        </w:rPr>
        <w:lastRenderedPageBreak/>
        <w:t xml:space="preserve">Красноярского края. Оказана адресная материальная помощь 34 семьям, находящимся в социально-опасном положении на сумму 293,0 тыс. рублей.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На территории района функционируют 2 физкультурно-спортивные учреждения: муниципальное бюджетное учреждение спортивно-оздоровительный клуб «Олимпиец»; муниципальное автономное учреждение спортивно-оздоровительная база отдыха «Сосновый бор». Кроме того в настоящее время в районе функционируют 4 </w:t>
      </w:r>
      <w:proofErr w:type="gramStart"/>
      <w:r w:rsidRPr="00B669E4">
        <w:rPr>
          <w:rFonts w:ascii="Times New Roman" w:eastAsia="Times New Roman" w:hAnsi="Times New Roman" w:cs="Times New Roman"/>
          <w:color w:val="000000"/>
          <w:sz w:val="28"/>
          <w:szCs w:val="28"/>
          <w:lang w:eastAsia="ru-RU"/>
        </w:rPr>
        <w:t>спортивных</w:t>
      </w:r>
      <w:proofErr w:type="gramEnd"/>
      <w:r w:rsidRPr="00B669E4">
        <w:rPr>
          <w:rFonts w:ascii="Times New Roman" w:eastAsia="Times New Roman" w:hAnsi="Times New Roman" w:cs="Times New Roman"/>
          <w:color w:val="000000"/>
          <w:sz w:val="28"/>
          <w:szCs w:val="28"/>
          <w:lang w:eastAsia="ru-RU"/>
        </w:rPr>
        <w:t xml:space="preserve"> клуба по месту жительства.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2012 году на территории района было проведено 29 спортивно-массовых  мероприятий. В данных мероприятиях участвовало 2,5 тыс. человек, что составляет 22,7 % от общего количества населения района.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текущем году их краевого бюджета была получена финансовая поддержка в рамках ДЦП «От массовости - к мастерству» в размере 1300,00 тыс. руб. в целях поддержки действующих спортивных клубов для приобретения спортивного оборудования и инвентаря.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Консолидированный бюджет по доходам исполнен в объеме 407,7 млн. руб., увеличение составило 15 млн. руб. или 103,8 % к 2011 году. Из общего поступления собственные доходы составили 54,9 млн. руб. или 102,1 к плану. Удельный вес собственных доходов в общем объеме доходов консолидированного бюджета составил 13,3%.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По сравнению с 2011 годом собственные доходы увеличились в 2,1 раза. </w:t>
      </w:r>
      <w:proofErr w:type="gramStart"/>
      <w:r w:rsidRPr="00B669E4">
        <w:rPr>
          <w:rFonts w:ascii="Times New Roman" w:eastAsia="Times New Roman" w:hAnsi="Times New Roman" w:cs="Times New Roman"/>
          <w:color w:val="000000"/>
          <w:sz w:val="28"/>
          <w:szCs w:val="28"/>
          <w:lang w:eastAsia="ru-RU"/>
        </w:rPr>
        <w:t xml:space="preserve">Рост обеспечен дополнительным поступлением доходов (налог на доходы физических лиц за счет повышения оплаты труда в учреждениях и организациях района и увеличения норматива отчислений в консолидированный до 100%, доходы от использования имущества и других). </w:t>
      </w:r>
      <w:proofErr w:type="gramEnd"/>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структуре собственных доходов налог на доходы физических лиц занимает основной удельный вес (94,4%), доходы от использования имущества, находящегося государственной и муниципальной собственности -7,3%, единый налог на вмененный доход для отдельных видов деятельности составил -2,5%, земельный налог-2,0. </w:t>
      </w:r>
      <w:proofErr w:type="gramStart"/>
      <w:r w:rsidRPr="00B669E4">
        <w:rPr>
          <w:rFonts w:ascii="Times New Roman" w:eastAsia="Times New Roman" w:hAnsi="Times New Roman" w:cs="Times New Roman"/>
          <w:color w:val="000000"/>
          <w:sz w:val="28"/>
          <w:szCs w:val="28"/>
          <w:lang w:eastAsia="ru-RU"/>
        </w:rPr>
        <w:t xml:space="preserve">Сверх плановые поступления образовались по следующим доходным источникам: </w:t>
      </w:r>
      <w:proofErr w:type="gramEnd"/>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 налогу на доходы физических лиц - 101,9 %;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 доходам от использования имущества, находящегося в государственной и муниципальной собственности - 105,5%;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 поступлениям государственной пошлины - 101,2;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 денежным взысканиям (штрафы) - 101,5%;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 прочим неналоговым доходам - 187,1%.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lastRenderedPageBreak/>
        <w:t xml:space="preserve">Обеспечено выполнение плановых назначений по собственным доходам всеми сельскими советами.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Исполнение бюджета муниципального района по расходам на 1 января 2013 года составило 395,5 млн. рублей или 96,8% к плану.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Было выполнено 100% </w:t>
      </w:r>
      <w:proofErr w:type="spellStart"/>
      <w:r w:rsidRPr="00B669E4">
        <w:rPr>
          <w:rFonts w:ascii="Times New Roman" w:eastAsia="Times New Roman" w:hAnsi="Times New Roman" w:cs="Times New Roman"/>
          <w:color w:val="000000"/>
          <w:sz w:val="28"/>
          <w:szCs w:val="28"/>
          <w:lang w:eastAsia="ru-RU"/>
        </w:rPr>
        <w:t>софинансирование</w:t>
      </w:r>
      <w:proofErr w:type="spellEnd"/>
      <w:r w:rsidRPr="00B669E4">
        <w:rPr>
          <w:rFonts w:ascii="Times New Roman" w:eastAsia="Times New Roman" w:hAnsi="Times New Roman" w:cs="Times New Roman"/>
          <w:color w:val="000000"/>
          <w:sz w:val="28"/>
          <w:szCs w:val="28"/>
          <w:lang w:eastAsia="ru-RU"/>
        </w:rPr>
        <w:t xml:space="preserve"> всех программ, грантов.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Не допущена кредиторская задолженность бюджетных учреждений. Погашен муниципальный долг в размере 18,8 млн. рублей. Задолженности по заработной плате перед работниками бюджетной сферы нет.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Несмотря на проводимую работу по недопущению недоимки, в районе обозначен ее рост. Сумма недоимки по налогам и сборам в консолидированный бюджет на 01.01.2012 г. составляла 1503,7 </w:t>
      </w:r>
      <w:proofErr w:type="spellStart"/>
      <w:r w:rsidRPr="00B669E4">
        <w:rPr>
          <w:rFonts w:ascii="Times New Roman" w:eastAsia="Times New Roman" w:hAnsi="Times New Roman" w:cs="Times New Roman"/>
          <w:color w:val="000000"/>
          <w:sz w:val="28"/>
          <w:szCs w:val="28"/>
          <w:lang w:eastAsia="ru-RU"/>
        </w:rPr>
        <w:t>тыс</w:t>
      </w:r>
      <w:proofErr w:type="gramStart"/>
      <w:r w:rsidRPr="00B669E4">
        <w:rPr>
          <w:rFonts w:ascii="Times New Roman" w:eastAsia="Times New Roman" w:hAnsi="Times New Roman" w:cs="Times New Roman"/>
          <w:color w:val="000000"/>
          <w:sz w:val="28"/>
          <w:szCs w:val="28"/>
          <w:lang w:eastAsia="ru-RU"/>
        </w:rPr>
        <w:t>.р</w:t>
      </w:r>
      <w:proofErr w:type="gramEnd"/>
      <w:r w:rsidRPr="00B669E4">
        <w:rPr>
          <w:rFonts w:ascii="Times New Roman" w:eastAsia="Times New Roman" w:hAnsi="Times New Roman" w:cs="Times New Roman"/>
          <w:color w:val="000000"/>
          <w:sz w:val="28"/>
          <w:szCs w:val="28"/>
          <w:lang w:eastAsia="ru-RU"/>
        </w:rPr>
        <w:t>уб</w:t>
      </w:r>
      <w:proofErr w:type="spellEnd"/>
      <w:r w:rsidRPr="00B669E4">
        <w:rPr>
          <w:rFonts w:ascii="Times New Roman" w:eastAsia="Times New Roman" w:hAnsi="Times New Roman" w:cs="Times New Roman"/>
          <w:color w:val="000000"/>
          <w:sz w:val="28"/>
          <w:szCs w:val="28"/>
          <w:lang w:eastAsia="ru-RU"/>
        </w:rPr>
        <w:t xml:space="preserve">., на 01.01.2013 года недоимка уже составила 1818,1 </w:t>
      </w:r>
      <w:proofErr w:type="spellStart"/>
      <w:r w:rsidRPr="00B669E4">
        <w:rPr>
          <w:rFonts w:ascii="Times New Roman" w:eastAsia="Times New Roman" w:hAnsi="Times New Roman" w:cs="Times New Roman"/>
          <w:color w:val="000000"/>
          <w:sz w:val="28"/>
          <w:szCs w:val="28"/>
          <w:lang w:eastAsia="ru-RU"/>
        </w:rPr>
        <w:t>тыс</w:t>
      </w:r>
      <w:proofErr w:type="spellEnd"/>
      <w:r w:rsidRPr="00B669E4">
        <w:rPr>
          <w:rFonts w:ascii="Times New Roman" w:eastAsia="Times New Roman" w:hAnsi="Times New Roman" w:cs="Times New Roman"/>
          <w:color w:val="000000"/>
          <w:sz w:val="28"/>
          <w:szCs w:val="28"/>
          <w:lang w:eastAsia="ru-RU"/>
        </w:rPr>
        <w:t xml:space="preserve"> руб.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proofErr w:type="gramStart"/>
      <w:r w:rsidRPr="00B669E4">
        <w:rPr>
          <w:rFonts w:ascii="Times New Roman" w:eastAsia="Times New Roman" w:hAnsi="Times New Roman" w:cs="Times New Roman"/>
          <w:color w:val="000000"/>
          <w:sz w:val="28"/>
          <w:szCs w:val="28"/>
          <w:lang w:eastAsia="ru-RU"/>
        </w:rPr>
        <w:t>Для организации работы по погашению недоимки по платежам в бюджет в администрации</w:t>
      </w:r>
      <w:proofErr w:type="gramEnd"/>
      <w:r w:rsidRPr="00B669E4">
        <w:rPr>
          <w:rFonts w:ascii="Times New Roman" w:eastAsia="Times New Roman" w:hAnsi="Times New Roman" w:cs="Times New Roman"/>
          <w:color w:val="000000"/>
          <w:sz w:val="28"/>
          <w:szCs w:val="28"/>
          <w:lang w:eastAsia="ru-RU"/>
        </w:rPr>
        <w:t xml:space="preserve"> района создана межведомственная комиссия, которая при проведении заседаний приглашает «проблемных» налогоплательщиков. В настоящее время одними из крупных должников в бюджет являются МКП «Услуга», ООО «</w:t>
      </w:r>
      <w:proofErr w:type="spellStart"/>
      <w:r w:rsidRPr="00B669E4">
        <w:rPr>
          <w:rFonts w:ascii="Times New Roman" w:eastAsia="Times New Roman" w:hAnsi="Times New Roman" w:cs="Times New Roman"/>
          <w:color w:val="000000"/>
          <w:sz w:val="28"/>
          <w:szCs w:val="28"/>
          <w:lang w:eastAsia="ru-RU"/>
        </w:rPr>
        <w:t>СибАгроПродукт</w:t>
      </w:r>
      <w:proofErr w:type="spellEnd"/>
      <w:r w:rsidRPr="00B669E4">
        <w:rPr>
          <w:rFonts w:ascii="Times New Roman" w:eastAsia="Times New Roman" w:hAnsi="Times New Roman" w:cs="Times New Roman"/>
          <w:color w:val="000000"/>
          <w:sz w:val="28"/>
          <w:szCs w:val="28"/>
          <w:lang w:eastAsia="ru-RU"/>
        </w:rPr>
        <w:t xml:space="preserve">. </w:t>
      </w:r>
    </w:p>
    <w:p w:rsidR="00B669E4" w:rsidRPr="00B669E4" w:rsidRDefault="00B669E4" w:rsidP="00B669E4">
      <w:pPr>
        <w:spacing w:before="24" w:after="192"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В соответствии с положениями Федерального закона « Об организации предоставления государственных и муниципальных услуг» Администрацией района осуществлена подготовка к межведомственному электронному взаимодействию при предоставлении государственных и муниципальных услуг в рамках проекта по формированию регионального сегмента системы электронного межведомственного взаимодействия (РСМЭВ). </w:t>
      </w:r>
    </w:p>
    <w:p w:rsidR="00B669E4" w:rsidRPr="00B669E4" w:rsidRDefault="00B669E4" w:rsidP="00B669E4">
      <w:pPr>
        <w:spacing w:before="24" w:line="240" w:lineRule="auto"/>
        <w:ind w:firstLine="709"/>
        <w:jc w:val="both"/>
        <w:rPr>
          <w:rFonts w:ascii="Times New Roman" w:eastAsia="Times New Roman" w:hAnsi="Times New Roman" w:cs="Times New Roman"/>
          <w:color w:val="000000"/>
          <w:sz w:val="28"/>
          <w:szCs w:val="28"/>
          <w:lang w:eastAsia="ru-RU"/>
        </w:rPr>
      </w:pPr>
      <w:r w:rsidRPr="00B669E4">
        <w:rPr>
          <w:rFonts w:ascii="Times New Roman" w:eastAsia="Times New Roman" w:hAnsi="Times New Roman" w:cs="Times New Roman"/>
          <w:color w:val="000000"/>
          <w:sz w:val="28"/>
          <w:szCs w:val="28"/>
          <w:lang w:eastAsia="ru-RU"/>
        </w:rPr>
        <w:t xml:space="preserve">На основании Постановления Администрации от 30.12.2011г. № 669-п определен перечень первоочередных услуг (12) с элементами межведомственного и межуровневого взаимодействия, предоставляемых на территории района. </w:t>
      </w:r>
    </w:p>
    <w:p w:rsidR="00D83C20" w:rsidRPr="00B669E4" w:rsidRDefault="00D83C20" w:rsidP="00B669E4">
      <w:pPr>
        <w:spacing w:line="240" w:lineRule="auto"/>
        <w:ind w:firstLine="709"/>
        <w:jc w:val="both"/>
        <w:rPr>
          <w:rFonts w:ascii="Times New Roman" w:hAnsi="Times New Roman" w:cs="Times New Roman"/>
          <w:sz w:val="28"/>
          <w:szCs w:val="28"/>
        </w:rPr>
      </w:pPr>
    </w:p>
    <w:sectPr w:rsidR="00D83C20" w:rsidRPr="00B669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9E4"/>
    <w:rsid w:val="00B669E4"/>
    <w:rsid w:val="00D83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669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669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994647">
      <w:bodyDiv w:val="1"/>
      <w:marLeft w:val="0"/>
      <w:marRight w:val="0"/>
      <w:marTop w:val="0"/>
      <w:marBottom w:val="0"/>
      <w:divBdr>
        <w:top w:val="none" w:sz="0" w:space="0" w:color="auto"/>
        <w:left w:val="none" w:sz="0" w:space="0" w:color="auto"/>
        <w:bottom w:val="none" w:sz="0" w:space="0" w:color="auto"/>
        <w:right w:val="none" w:sz="0" w:space="0" w:color="auto"/>
      </w:divBdr>
      <w:divsChild>
        <w:div w:id="913320078">
          <w:marLeft w:val="0"/>
          <w:marRight w:val="0"/>
          <w:marTop w:val="270"/>
          <w:marBottom w:val="27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3846</Words>
  <Characters>21927</Characters>
  <Application>Microsoft Office Word</Application>
  <DocSecurity>0</DocSecurity>
  <Lines>182</Lines>
  <Paragraphs>51</Paragraphs>
  <ScaleCrop>false</ScaleCrop>
  <Company>SPecialiST RePack</Company>
  <LinksUpToDate>false</LinksUpToDate>
  <CharactersWithSpaces>25722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Глава</dc:creator>
  <cp:lastModifiedBy>Глава</cp:lastModifiedBy>
  <cp:revision>2</cp:revision>
  <dcterms:created xsi:type="dcterms:W3CDTF">2014-03-28T06:05:00Z</dcterms:created>
  <dcterms:modified xsi:type="dcterms:W3CDTF">2014-03-28T06:06:00Z</dcterms:modified>
</cp:coreProperties>
</file>