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E0" w:rsidRPr="000D64B8" w:rsidRDefault="00183BE0" w:rsidP="000D64B8">
      <w:pPr>
        <w:pStyle w:val="af4"/>
        <w:contextualSpacing/>
        <w:rPr>
          <w:sz w:val="24"/>
          <w:szCs w:val="24"/>
        </w:rPr>
      </w:pPr>
    </w:p>
    <w:p w:rsidR="00183BE0" w:rsidRPr="000D64B8" w:rsidRDefault="00183BE0" w:rsidP="000D64B8">
      <w:pPr>
        <w:spacing w:after="0" w:line="240" w:lineRule="auto"/>
        <w:contextualSpacing/>
        <w:jc w:val="center"/>
        <w:rPr>
          <w:rFonts w:ascii="Times New Roman" w:eastAsia="Calibri" w:hAnsi="Times New Roman" w:cs="Times New Roman"/>
          <w:sz w:val="24"/>
          <w:szCs w:val="24"/>
        </w:rPr>
      </w:pPr>
    </w:p>
    <w:p w:rsidR="00183BE0" w:rsidRDefault="001D6EC4" w:rsidP="000D64B8">
      <w:pPr>
        <w:spacing w:line="240" w:lineRule="auto"/>
        <w:contextualSpacing/>
        <w:jc w:val="center"/>
        <w:rPr>
          <w:rFonts w:ascii="Times New Roman" w:hAnsi="Times New Roman" w:cs="Times New Roman"/>
          <w:noProof/>
          <w:sz w:val="24"/>
          <w:szCs w:val="24"/>
        </w:rPr>
      </w:pPr>
      <w:r>
        <w:rPr>
          <w:noProof/>
        </w:rPr>
        <w:drawing>
          <wp:inline distT="0" distB="0" distL="0" distR="0">
            <wp:extent cx="5947408" cy="1592580"/>
            <wp:effectExtent l="19050" t="0" r="0" b="0"/>
            <wp:docPr id="11" name="Рисунок 7" descr="https://naenisee.ru/files/regions/bogotolski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aenisee.ru/files/regions/bogotolskiy/header.jpg"/>
                    <pic:cNvPicPr>
                      <a:picLocks noChangeAspect="1" noChangeArrowheads="1"/>
                    </pic:cNvPicPr>
                  </pic:nvPicPr>
                  <pic:blipFill>
                    <a:blip r:embed="rId8"/>
                    <a:srcRect/>
                    <a:stretch>
                      <a:fillRect/>
                    </a:stretch>
                  </pic:blipFill>
                  <pic:spPr bwMode="auto">
                    <a:xfrm>
                      <a:off x="0" y="0"/>
                      <a:ext cx="5940425" cy="1590710"/>
                    </a:xfrm>
                    <a:prstGeom prst="rect">
                      <a:avLst/>
                    </a:prstGeom>
                    <a:noFill/>
                    <a:ln w="9525">
                      <a:noFill/>
                      <a:miter lim="800000"/>
                      <a:headEnd/>
                      <a:tailEnd/>
                    </a:ln>
                  </pic:spPr>
                </pic:pic>
              </a:graphicData>
            </a:graphic>
          </wp:inline>
        </w:drawing>
      </w:r>
    </w:p>
    <w:p w:rsidR="00D80A7E" w:rsidRDefault="00D80A7E" w:rsidP="000D64B8">
      <w:pPr>
        <w:spacing w:line="240" w:lineRule="auto"/>
        <w:contextualSpacing/>
        <w:jc w:val="center"/>
        <w:rPr>
          <w:rFonts w:ascii="Times New Roman" w:hAnsi="Times New Roman" w:cs="Times New Roman"/>
          <w:noProof/>
          <w:sz w:val="24"/>
          <w:szCs w:val="24"/>
        </w:rPr>
      </w:pPr>
    </w:p>
    <w:p w:rsidR="00971B27" w:rsidRPr="001D6EC4" w:rsidRDefault="00971B27" w:rsidP="00971B27">
      <w:pPr>
        <w:spacing w:after="0" w:line="240" w:lineRule="auto"/>
        <w:contextualSpacing/>
        <w:jc w:val="center"/>
        <w:rPr>
          <w:rFonts w:ascii="Times New Roman" w:eastAsia="Calibri" w:hAnsi="Times New Roman" w:cs="Times New Roman"/>
          <w:b/>
          <w:sz w:val="28"/>
          <w:szCs w:val="28"/>
        </w:rPr>
      </w:pPr>
      <w:r w:rsidRPr="001D6EC4">
        <w:rPr>
          <w:rFonts w:ascii="Times New Roman" w:eastAsia="Calibri" w:hAnsi="Times New Roman" w:cs="Times New Roman"/>
          <w:b/>
          <w:sz w:val="28"/>
          <w:szCs w:val="28"/>
        </w:rPr>
        <w:t>Администрация Боготольского района Красноярского края</w:t>
      </w:r>
    </w:p>
    <w:p w:rsidR="00971B27" w:rsidRPr="000D64B8" w:rsidRDefault="00971B27" w:rsidP="00971B27">
      <w:pPr>
        <w:spacing w:after="0" w:line="240" w:lineRule="auto"/>
        <w:contextualSpacing/>
        <w:jc w:val="center"/>
        <w:rPr>
          <w:rFonts w:ascii="Times New Roman" w:eastAsia="Calibri" w:hAnsi="Times New Roman" w:cs="Times New Roman"/>
          <w:b/>
          <w:sz w:val="24"/>
          <w:szCs w:val="24"/>
        </w:rPr>
      </w:pPr>
      <w:r w:rsidRPr="001D6EC4">
        <w:rPr>
          <w:rFonts w:ascii="Times New Roman" w:eastAsia="Calibri" w:hAnsi="Times New Roman" w:cs="Times New Roman"/>
          <w:b/>
          <w:sz w:val="28"/>
          <w:szCs w:val="28"/>
        </w:rPr>
        <w:t>Отдел экономики и планирования</w:t>
      </w:r>
    </w:p>
    <w:p w:rsidR="001D6EC4" w:rsidRPr="000D64B8" w:rsidRDefault="001D6EC4" w:rsidP="001D6EC4">
      <w:pPr>
        <w:spacing w:after="0" w:line="240" w:lineRule="auto"/>
        <w:contextualSpacing/>
        <w:jc w:val="center"/>
        <w:rPr>
          <w:rFonts w:ascii="Times New Roman" w:eastAsia="Calibri" w:hAnsi="Times New Roman" w:cs="Times New Roman"/>
          <w:sz w:val="24"/>
          <w:szCs w:val="24"/>
        </w:rPr>
      </w:pPr>
    </w:p>
    <w:p w:rsidR="001D6EC4" w:rsidRPr="001D6EC4" w:rsidRDefault="001D6EC4" w:rsidP="001D6EC4">
      <w:pPr>
        <w:spacing w:after="0" w:line="240" w:lineRule="auto"/>
        <w:contextualSpacing/>
        <w:jc w:val="center"/>
        <w:rPr>
          <w:rFonts w:ascii="Times New Roman" w:eastAsia="Times New Roman" w:hAnsi="Times New Roman" w:cs="Times New Roman"/>
          <w:b/>
          <w:sz w:val="36"/>
          <w:szCs w:val="36"/>
        </w:rPr>
      </w:pPr>
    </w:p>
    <w:p w:rsidR="001D6EC4" w:rsidRDefault="001D6EC4" w:rsidP="001D6EC4">
      <w:pPr>
        <w:spacing w:after="0" w:line="240" w:lineRule="auto"/>
        <w:contextualSpacing/>
        <w:jc w:val="center"/>
        <w:rPr>
          <w:rFonts w:ascii="Times New Roman" w:eastAsia="Times New Roman" w:hAnsi="Times New Roman" w:cs="Times New Roman"/>
          <w:b/>
          <w:sz w:val="36"/>
          <w:szCs w:val="36"/>
        </w:rPr>
      </w:pPr>
    </w:p>
    <w:p w:rsidR="001D6EC4" w:rsidRDefault="001D6EC4" w:rsidP="001D6EC4">
      <w:pPr>
        <w:spacing w:after="0" w:line="240" w:lineRule="auto"/>
        <w:contextualSpacing/>
        <w:jc w:val="center"/>
        <w:rPr>
          <w:rFonts w:ascii="Times New Roman" w:eastAsia="Times New Roman" w:hAnsi="Times New Roman" w:cs="Times New Roman"/>
          <w:b/>
          <w:sz w:val="36"/>
          <w:szCs w:val="36"/>
        </w:rPr>
      </w:pPr>
    </w:p>
    <w:p w:rsidR="001D6EC4" w:rsidRDefault="001D6EC4" w:rsidP="001D6EC4">
      <w:pPr>
        <w:spacing w:after="0" w:line="240" w:lineRule="auto"/>
        <w:contextualSpacing/>
        <w:jc w:val="center"/>
        <w:rPr>
          <w:rFonts w:ascii="Times New Roman" w:eastAsia="Times New Roman" w:hAnsi="Times New Roman" w:cs="Times New Roman"/>
          <w:b/>
          <w:sz w:val="36"/>
          <w:szCs w:val="36"/>
        </w:rPr>
      </w:pPr>
    </w:p>
    <w:p w:rsidR="001D6EC4" w:rsidRDefault="001D6EC4" w:rsidP="001D6EC4">
      <w:pPr>
        <w:spacing w:after="0" w:line="240" w:lineRule="auto"/>
        <w:contextualSpacing/>
        <w:jc w:val="center"/>
        <w:rPr>
          <w:rFonts w:ascii="Times New Roman" w:eastAsia="Times New Roman" w:hAnsi="Times New Roman" w:cs="Times New Roman"/>
          <w:b/>
          <w:sz w:val="36"/>
          <w:szCs w:val="36"/>
        </w:rPr>
      </w:pPr>
    </w:p>
    <w:p w:rsidR="001D6EC4" w:rsidRDefault="001D6EC4" w:rsidP="001D6EC4">
      <w:pPr>
        <w:spacing w:after="0" w:line="240" w:lineRule="auto"/>
        <w:contextualSpacing/>
        <w:jc w:val="center"/>
        <w:rPr>
          <w:rFonts w:ascii="Times New Roman" w:eastAsia="Times New Roman" w:hAnsi="Times New Roman" w:cs="Times New Roman"/>
          <w:b/>
          <w:sz w:val="36"/>
          <w:szCs w:val="36"/>
        </w:rPr>
      </w:pPr>
    </w:p>
    <w:p w:rsidR="001D6EC4" w:rsidRPr="001D6EC4" w:rsidRDefault="001D6EC4" w:rsidP="001D6EC4">
      <w:pPr>
        <w:spacing w:after="0" w:line="240" w:lineRule="auto"/>
        <w:contextualSpacing/>
        <w:jc w:val="center"/>
        <w:rPr>
          <w:rFonts w:ascii="Times New Roman" w:eastAsia="Times New Roman" w:hAnsi="Times New Roman" w:cs="Times New Roman"/>
          <w:b/>
          <w:sz w:val="36"/>
          <w:szCs w:val="36"/>
        </w:rPr>
      </w:pPr>
      <w:r w:rsidRPr="001D6EC4">
        <w:rPr>
          <w:rFonts w:ascii="Times New Roman" w:eastAsia="Times New Roman" w:hAnsi="Times New Roman" w:cs="Times New Roman"/>
          <w:b/>
          <w:sz w:val="36"/>
          <w:szCs w:val="36"/>
        </w:rPr>
        <w:t>ИТОГИ социально-экономического развития</w:t>
      </w:r>
    </w:p>
    <w:p w:rsidR="001D6EC4" w:rsidRPr="001D6EC4" w:rsidRDefault="001D6EC4" w:rsidP="001D6EC4">
      <w:pPr>
        <w:spacing w:after="0" w:line="240" w:lineRule="auto"/>
        <w:contextualSpacing/>
        <w:jc w:val="center"/>
        <w:rPr>
          <w:rFonts w:ascii="Times New Roman" w:eastAsia="Times New Roman" w:hAnsi="Times New Roman" w:cs="Times New Roman"/>
          <w:b/>
          <w:sz w:val="36"/>
          <w:szCs w:val="36"/>
        </w:rPr>
      </w:pPr>
      <w:r w:rsidRPr="001D6EC4">
        <w:rPr>
          <w:rFonts w:ascii="Times New Roman" w:eastAsia="Times New Roman" w:hAnsi="Times New Roman" w:cs="Times New Roman"/>
          <w:b/>
          <w:sz w:val="36"/>
          <w:szCs w:val="36"/>
        </w:rPr>
        <w:t>муниципального образования Боготольский район</w:t>
      </w:r>
    </w:p>
    <w:p w:rsidR="001D6EC4" w:rsidRPr="001D6EC4" w:rsidRDefault="001D6EC4" w:rsidP="001D6EC4">
      <w:pPr>
        <w:spacing w:after="0" w:line="240" w:lineRule="auto"/>
        <w:contextualSpacing/>
        <w:jc w:val="center"/>
        <w:rPr>
          <w:rFonts w:ascii="Times New Roman" w:eastAsia="Times New Roman" w:hAnsi="Times New Roman" w:cs="Times New Roman"/>
          <w:b/>
          <w:sz w:val="36"/>
          <w:szCs w:val="36"/>
        </w:rPr>
      </w:pPr>
      <w:r w:rsidRPr="001D6EC4">
        <w:rPr>
          <w:rFonts w:ascii="Times New Roman" w:eastAsia="Times New Roman" w:hAnsi="Times New Roman" w:cs="Times New Roman"/>
          <w:b/>
          <w:sz w:val="36"/>
          <w:szCs w:val="36"/>
        </w:rPr>
        <w:t>за 2019 год</w:t>
      </w:r>
    </w:p>
    <w:p w:rsidR="001D6EC4" w:rsidRPr="001D6EC4" w:rsidRDefault="001D6EC4" w:rsidP="001D6EC4">
      <w:pPr>
        <w:spacing w:line="240" w:lineRule="auto"/>
        <w:contextualSpacing/>
        <w:jc w:val="center"/>
        <w:rPr>
          <w:rFonts w:ascii="Times New Roman" w:eastAsia="Calibri" w:hAnsi="Times New Roman" w:cs="Times New Roman"/>
          <w:noProof/>
          <w:sz w:val="36"/>
          <w:szCs w:val="36"/>
        </w:rPr>
      </w:pPr>
    </w:p>
    <w:p w:rsidR="00D80A7E" w:rsidRPr="000D64B8" w:rsidRDefault="00D80A7E" w:rsidP="000D64B8">
      <w:pPr>
        <w:spacing w:line="240" w:lineRule="auto"/>
        <w:contextualSpacing/>
        <w:jc w:val="center"/>
        <w:rPr>
          <w:rFonts w:ascii="Times New Roman" w:hAnsi="Times New Roman" w:cs="Times New Roman"/>
          <w:noProof/>
          <w:sz w:val="24"/>
          <w:szCs w:val="24"/>
        </w:rPr>
      </w:pPr>
    </w:p>
    <w:p w:rsidR="00492618" w:rsidRPr="000D64B8" w:rsidRDefault="00492618" w:rsidP="000D64B8">
      <w:pPr>
        <w:spacing w:line="240" w:lineRule="auto"/>
        <w:contextualSpacing/>
        <w:jc w:val="center"/>
        <w:rPr>
          <w:rFonts w:ascii="Times New Roman" w:hAnsi="Times New Roman" w:cs="Times New Roman"/>
          <w:noProof/>
          <w:sz w:val="24"/>
          <w:szCs w:val="24"/>
        </w:rPr>
      </w:pPr>
    </w:p>
    <w:p w:rsidR="00183BE0" w:rsidRPr="000D64B8" w:rsidRDefault="00183BE0" w:rsidP="000D64B8">
      <w:pPr>
        <w:spacing w:line="240" w:lineRule="auto"/>
        <w:contextualSpacing/>
        <w:jc w:val="center"/>
        <w:rPr>
          <w:rFonts w:ascii="Times New Roman" w:eastAsia="Calibri" w:hAnsi="Times New Roman" w:cs="Times New Roman"/>
          <w:b/>
          <w:sz w:val="24"/>
          <w:szCs w:val="24"/>
        </w:rPr>
      </w:pPr>
    </w:p>
    <w:p w:rsidR="00183BE0" w:rsidRPr="000D64B8" w:rsidRDefault="00183BE0" w:rsidP="000D64B8">
      <w:pPr>
        <w:spacing w:line="240" w:lineRule="auto"/>
        <w:contextualSpacing/>
        <w:jc w:val="center"/>
        <w:rPr>
          <w:rFonts w:ascii="Times New Roman" w:eastAsia="Calibri" w:hAnsi="Times New Roman" w:cs="Times New Roman"/>
          <w:b/>
          <w:sz w:val="24"/>
          <w:szCs w:val="24"/>
        </w:rPr>
      </w:pPr>
    </w:p>
    <w:p w:rsidR="00D80A7E" w:rsidRDefault="00D80A7E" w:rsidP="000D64B8">
      <w:pPr>
        <w:spacing w:line="240" w:lineRule="auto"/>
        <w:contextualSpacing/>
        <w:jc w:val="center"/>
        <w:rPr>
          <w:rFonts w:ascii="Times New Roman" w:eastAsia="Calibri" w:hAnsi="Times New Roman" w:cs="Times New Roman"/>
          <w:b/>
          <w:sz w:val="24"/>
          <w:szCs w:val="24"/>
        </w:rPr>
      </w:pPr>
    </w:p>
    <w:p w:rsidR="00D80A7E" w:rsidRDefault="00D80A7E"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83BE0" w:rsidRPr="000D64B8" w:rsidRDefault="00183BE0" w:rsidP="000D64B8">
      <w:pPr>
        <w:spacing w:line="240" w:lineRule="auto"/>
        <w:contextualSpacing/>
        <w:jc w:val="center"/>
        <w:rPr>
          <w:rFonts w:ascii="Times New Roman" w:eastAsia="Calibri" w:hAnsi="Times New Roman" w:cs="Times New Roman"/>
          <w:b/>
          <w:sz w:val="24"/>
          <w:szCs w:val="24"/>
        </w:rPr>
      </w:pPr>
      <w:r w:rsidRPr="000D64B8">
        <w:rPr>
          <w:rFonts w:ascii="Times New Roman" w:eastAsia="Calibri" w:hAnsi="Times New Roman" w:cs="Times New Roman"/>
          <w:b/>
          <w:sz w:val="24"/>
          <w:szCs w:val="24"/>
        </w:rPr>
        <w:t xml:space="preserve">г. Боготол, </w:t>
      </w:r>
    </w:p>
    <w:p w:rsidR="00183BE0" w:rsidRDefault="00523979" w:rsidP="000D64B8">
      <w:pPr>
        <w:spacing w:line="240" w:lineRule="auto"/>
        <w:contextualSpacing/>
        <w:jc w:val="center"/>
        <w:rPr>
          <w:rFonts w:ascii="Times New Roman" w:eastAsia="Calibri" w:hAnsi="Times New Roman" w:cs="Times New Roman"/>
          <w:b/>
          <w:sz w:val="24"/>
          <w:szCs w:val="24"/>
        </w:rPr>
      </w:pPr>
      <w:r w:rsidRPr="000D64B8">
        <w:rPr>
          <w:rFonts w:ascii="Times New Roman" w:eastAsia="Calibri" w:hAnsi="Times New Roman" w:cs="Times New Roman"/>
          <w:b/>
          <w:sz w:val="24"/>
          <w:szCs w:val="24"/>
        </w:rPr>
        <w:t>2020</w:t>
      </w:r>
    </w:p>
    <w:p w:rsidR="00971B27" w:rsidRDefault="00971B27" w:rsidP="000D64B8">
      <w:pPr>
        <w:spacing w:line="240" w:lineRule="auto"/>
        <w:contextualSpacing/>
        <w:jc w:val="center"/>
        <w:rPr>
          <w:rFonts w:ascii="Times New Roman" w:hAnsi="Times New Roman" w:cs="Times New Roman"/>
          <w:b/>
          <w:bCs/>
          <w:color w:val="000000"/>
          <w:sz w:val="24"/>
          <w:szCs w:val="24"/>
        </w:rPr>
      </w:pPr>
    </w:p>
    <w:p w:rsidR="00971B27" w:rsidRDefault="00971B27" w:rsidP="000D64B8">
      <w:pPr>
        <w:spacing w:line="240" w:lineRule="auto"/>
        <w:contextualSpacing/>
        <w:jc w:val="center"/>
        <w:rPr>
          <w:rFonts w:ascii="Times New Roman" w:hAnsi="Times New Roman" w:cs="Times New Roman"/>
          <w:b/>
          <w:bCs/>
          <w:color w:val="000000"/>
          <w:sz w:val="24"/>
          <w:szCs w:val="24"/>
        </w:rPr>
      </w:pPr>
    </w:p>
    <w:p w:rsidR="00055948" w:rsidRPr="000D64B8" w:rsidRDefault="00055948" w:rsidP="000D64B8">
      <w:pPr>
        <w:spacing w:line="240" w:lineRule="auto"/>
        <w:contextualSpacing/>
        <w:jc w:val="center"/>
        <w:rPr>
          <w:rFonts w:ascii="Times New Roman" w:hAnsi="Times New Roman" w:cs="Times New Roman"/>
          <w:b/>
          <w:bCs/>
          <w:color w:val="000000"/>
          <w:sz w:val="24"/>
          <w:szCs w:val="24"/>
        </w:rPr>
      </w:pPr>
      <w:r w:rsidRPr="000D64B8">
        <w:rPr>
          <w:rFonts w:ascii="Times New Roman" w:hAnsi="Times New Roman" w:cs="Times New Roman"/>
          <w:b/>
          <w:bCs/>
          <w:color w:val="000000"/>
          <w:sz w:val="24"/>
          <w:szCs w:val="24"/>
          <w:lang w:val="en-US"/>
        </w:rPr>
        <w:lastRenderedPageBreak/>
        <w:t>I</w:t>
      </w:r>
      <w:r w:rsidRPr="000D64B8">
        <w:rPr>
          <w:rFonts w:ascii="Times New Roman" w:hAnsi="Times New Roman" w:cs="Times New Roman"/>
          <w:b/>
          <w:bCs/>
          <w:color w:val="000000"/>
          <w:sz w:val="24"/>
          <w:szCs w:val="24"/>
        </w:rPr>
        <w:t>.Общие сведения</w:t>
      </w:r>
    </w:p>
    <w:p w:rsidR="00055948" w:rsidRPr="000D64B8" w:rsidRDefault="00055948" w:rsidP="000D64B8">
      <w:pPr>
        <w:autoSpaceDE w:val="0"/>
        <w:autoSpaceDN w:val="0"/>
        <w:adjustRightInd w:val="0"/>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Боготольский район расположен в западной части Красноярского края, на расстоянии 252 км от краевого центра и граничит на западе с Кемеровской областью, на севере с Тюхтетским районом, на востоке с Большеулуйским и Ачинским районами, на юге с Назаровским районом.</w:t>
      </w:r>
    </w:p>
    <w:p w:rsidR="00055948" w:rsidRPr="000D64B8" w:rsidRDefault="00055948" w:rsidP="000D64B8">
      <w:pPr>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Протяженность района с запада на восток 52 км, с севера на юг 85 км. Территория района в административных границах составляет 2 921,58 кв. км. </w:t>
      </w:r>
    </w:p>
    <w:p w:rsidR="00055948" w:rsidRPr="000D64B8" w:rsidRDefault="00055948" w:rsidP="000D64B8">
      <w:pPr>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t>На территории района  на 01.01.20</w:t>
      </w:r>
      <w:r w:rsidR="00A917E7" w:rsidRPr="000D64B8">
        <w:rPr>
          <w:rFonts w:ascii="Times New Roman" w:hAnsi="Times New Roman" w:cs="Times New Roman"/>
          <w:sz w:val="24"/>
          <w:szCs w:val="24"/>
        </w:rPr>
        <w:t>20</w:t>
      </w:r>
      <w:r w:rsidRPr="000D64B8">
        <w:rPr>
          <w:rFonts w:ascii="Times New Roman" w:hAnsi="Times New Roman" w:cs="Times New Roman"/>
          <w:sz w:val="24"/>
          <w:szCs w:val="24"/>
        </w:rPr>
        <w:t xml:space="preserve"> года проживает </w:t>
      </w:r>
      <w:r w:rsidR="00A917E7" w:rsidRPr="000D64B8">
        <w:rPr>
          <w:rFonts w:ascii="Times New Roman" w:hAnsi="Times New Roman" w:cs="Times New Roman"/>
          <w:sz w:val="24"/>
          <w:szCs w:val="24"/>
        </w:rPr>
        <w:t>9263</w:t>
      </w:r>
      <w:r w:rsidRPr="000D64B8">
        <w:rPr>
          <w:rFonts w:ascii="Times New Roman" w:hAnsi="Times New Roman" w:cs="Times New Roman"/>
          <w:sz w:val="24"/>
          <w:szCs w:val="24"/>
        </w:rPr>
        <w:t xml:space="preserve"> чел.  </w:t>
      </w:r>
    </w:p>
    <w:p w:rsidR="00FD57A4" w:rsidRPr="000D64B8" w:rsidRDefault="00055948" w:rsidP="000D64B8">
      <w:pPr>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t xml:space="preserve">Административный центр района – город Боготол. </w:t>
      </w:r>
    </w:p>
    <w:p w:rsidR="0068106A" w:rsidRPr="000D64B8" w:rsidRDefault="00055948" w:rsidP="000D64B8">
      <w:pPr>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Всего на территории района восемь сельских поселений с тридцатью восьмью населенными пунктами.</w:t>
      </w: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b/>
          <w:sz w:val="24"/>
          <w:szCs w:val="24"/>
        </w:rPr>
      </w:pPr>
      <w:r w:rsidRPr="000D64B8">
        <w:rPr>
          <w:rFonts w:ascii="Times New Roman" w:hAnsi="Times New Roman" w:cs="Times New Roman"/>
          <w:b/>
          <w:sz w:val="24"/>
          <w:szCs w:val="24"/>
          <w:lang w:val="en-US"/>
        </w:rPr>
        <w:t>II</w:t>
      </w:r>
      <w:r w:rsidRPr="000D64B8">
        <w:rPr>
          <w:rFonts w:ascii="Times New Roman" w:hAnsi="Times New Roman" w:cs="Times New Roman"/>
          <w:b/>
          <w:sz w:val="24"/>
          <w:szCs w:val="24"/>
        </w:rPr>
        <w:t>.Экономическое развитие</w:t>
      </w:r>
    </w:p>
    <w:p w:rsidR="00055948" w:rsidRPr="000D64B8" w:rsidRDefault="004B0274" w:rsidP="000D64B8">
      <w:pPr>
        <w:pStyle w:val="ad"/>
        <w:spacing w:line="240" w:lineRule="auto"/>
        <w:ind w:left="0"/>
        <w:jc w:val="both"/>
        <w:rPr>
          <w:rFonts w:ascii="Times New Roman" w:hAnsi="Times New Roman" w:cs="Times New Roman"/>
          <w:sz w:val="24"/>
          <w:szCs w:val="24"/>
        </w:rPr>
      </w:pPr>
      <w:r w:rsidRPr="004B0274">
        <w:rPr>
          <w:rFonts w:ascii="Times New Roman" w:hAnsi="Times New Roman" w:cs="Times New Roman"/>
          <w:b/>
          <w:bCs/>
          <w:sz w:val="24"/>
          <w:szCs w:val="24"/>
          <w:u w:val="single"/>
        </w:rPr>
        <w:t>Промышленность</w:t>
      </w:r>
      <w:r w:rsidR="0038056E" w:rsidRPr="004B0274">
        <w:rPr>
          <w:rFonts w:ascii="Times New Roman" w:hAnsi="Times New Roman" w:cs="Times New Roman"/>
          <w:b/>
          <w:bCs/>
          <w:sz w:val="24"/>
          <w:szCs w:val="24"/>
          <w:u w:val="single"/>
        </w:rPr>
        <w:t>.</w:t>
      </w:r>
      <w:r w:rsidR="0038056E" w:rsidRPr="000D64B8">
        <w:rPr>
          <w:rFonts w:ascii="Times New Roman" w:hAnsi="Times New Roman" w:cs="Times New Roman"/>
          <w:b/>
          <w:bCs/>
          <w:sz w:val="24"/>
          <w:szCs w:val="24"/>
          <w:u w:val="single"/>
        </w:rPr>
        <w:t xml:space="preserve"> </w:t>
      </w:r>
      <w:r w:rsidR="00055948" w:rsidRPr="000D64B8">
        <w:rPr>
          <w:rFonts w:ascii="Times New Roman" w:hAnsi="Times New Roman" w:cs="Times New Roman"/>
          <w:sz w:val="24"/>
          <w:szCs w:val="24"/>
        </w:rPr>
        <w:t xml:space="preserve"> Боготольского района представлена следующими предприятиями:</w:t>
      </w:r>
    </w:p>
    <w:p w:rsidR="00055948" w:rsidRPr="000D64B8" w:rsidRDefault="00055948"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КГУ «Боготольское лесничество»- заготовка древесины;</w:t>
      </w:r>
    </w:p>
    <w:p w:rsidR="00055948" w:rsidRPr="000D64B8" w:rsidRDefault="00055948"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МУП «РТЭК» - услуги теплоснабжения, вывоз жидких бытовых отходов;</w:t>
      </w:r>
    </w:p>
    <w:p w:rsidR="00055948" w:rsidRPr="000D64B8" w:rsidRDefault="00055948"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МКП «Услуга» - услуги водоснабжения;</w:t>
      </w:r>
    </w:p>
    <w:p w:rsidR="00055948" w:rsidRPr="000D64B8" w:rsidRDefault="0068106A"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АО «Транснефть»-</w:t>
      </w:r>
      <w:r w:rsidR="0038056E"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Западная Сибирь </w:t>
      </w:r>
      <w:r w:rsidR="00700CEC" w:rsidRPr="000D64B8">
        <w:rPr>
          <w:rFonts w:ascii="Times New Roman" w:hAnsi="Times New Roman" w:cs="Times New Roman"/>
          <w:sz w:val="24"/>
          <w:szCs w:val="24"/>
        </w:rPr>
        <w:t>- услуги теплоснабжения, услуги водоснабжения</w:t>
      </w:r>
      <w:r w:rsidR="00650499" w:rsidRPr="000D64B8">
        <w:rPr>
          <w:rFonts w:ascii="Times New Roman" w:hAnsi="Times New Roman" w:cs="Times New Roman"/>
          <w:sz w:val="24"/>
          <w:szCs w:val="24"/>
        </w:rPr>
        <w:t>.</w:t>
      </w:r>
    </w:p>
    <w:p w:rsidR="009C7D5D" w:rsidRPr="000D64B8" w:rsidRDefault="00055948" w:rsidP="000D64B8">
      <w:pPr>
        <w:pStyle w:val="ad"/>
        <w:spacing w:line="240" w:lineRule="auto"/>
        <w:ind w:left="0"/>
        <w:jc w:val="both"/>
        <w:rPr>
          <w:rFonts w:ascii="Times New Roman" w:hAnsi="Times New Roman" w:cs="Times New Roman"/>
          <w:color w:val="000000"/>
          <w:sz w:val="24"/>
          <w:szCs w:val="24"/>
        </w:rPr>
      </w:pPr>
      <w:r w:rsidRPr="000D64B8">
        <w:rPr>
          <w:rFonts w:ascii="Times New Roman" w:hAnsi="Times New Roman" w:cs="Times New Roman"/>
          <w:color w:val="000000"/>
          <w:sz w:val="24"/>
          <w:szCs w:val="24"/>
        </w:rPr>
        <w:tab/>
        <w:t>Объем отгруженных товаров собственного производства, выполненных работ и услуг собственными силами в области производства и распределения электроэнергии, газа и воды  в 201</w:t>
      </w:r>
      <w:r w:rsidR="00A917E7" w:rsidRPr="000D64B8">
        <w:rPr>
          <w:rFonts w:ascii="Times New Roman" w:hAnsi="Times New Roman" w:cs="Times New Roman"/>
          <w:color w:val="000000"/>
          <w:sz w:val="24"/>
          <w:szCs w:val="24"/>
        </w:rPr>
        <w:t>9</w:t>
      </w:r>
      <w:r w:rsidRPr="000D64B8">
        <w:rPr>
          <w:rFonts w:ascii="Times New Roman" w:hAnsi="Times New Roman" w:cs="Times New Roman"/>
          <w:color w:val="000000"/>
          <w:sz w:val="24"/>
          <w:szCs w:val="24"/>
        </w:rPr>
        <w:t xml:space="preserve"> году составил</w:t>
      </w:r>
      <w:r w:rsidR="009C7D5D" w:rsidRPr="000D64B8">
        <w:rPr>
          <w:rFonts w:ascii="Times New Roman" w:hAnsi="Times New Roman" w:cs="Times New Roman"/>
          <w:color w:val="000000"/>
          <w:sz w:val="24"/>
          <w:szCs w:val="24"/>
        </w:rPr>
        <w:t>:</w:t>
      </w:r>
    </w:p>
    <w:p w:rsidR="007E5FFD" w:rsidRPr="000D64B8" w:rsidRDefault="009C7D5D"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xml:space="preserve">Теплоснабжение    </w:t>
      </w:r>
      <w:r w:rsidR="00523979" w:rsidRPr="000D64B8">
        <w:rPr>
          <w:rFonts w:ascii="Times New Roman" w:hAnsi="Times New Roman" w:cs="Times New Roman"/>
          <w:sz w:val="24"/>
          <w:szCs w:val="24"/>
        </w:rPr>
        <w:t>8,2</w:t>
      </w:r>
      <w:r w:rsidRPr="000D64B8">
        <w:rPr>
          <w:rFonts w:ascii="Times New Roman" w:hAnsi="Times New Roman" w:cs="Times New Roman"/>
          <w:sz w:val="24"/>
          <w:szCs w:val="24"/>
        </w:rPr>
        <w:t xml:space="preserve"> тыс.Гкал, </w:t>
      </w:r>
      <w:r w:rsidR="00523979" w:rsidRPr="000D64B8">
        <w:rPr>
          <w:rFonts w:ascii="Times New Roman" w:hAnsi="Times New Roman" w:cs="Times New Roman"/>
          <w:sz w:val="24"/>
          <w:szCs w:val="24"/>
        </w:rPr>
        <w:t>31414</w:t>
      </w:r>
      <w:r w:rsidRPr="000D64B8">
        <w:rPr>
          <w:rFonts w:ascii="Times New Roman" w:hAnsi="Times New Roman" w:cs="Times New Roman"/>
          <w:sz w:val="24"/>
          <w:szCs w:val="24"/>
        </w:rPr>
        <w:t xml:space="preserve"> тыс.руб.</w:t>
      </w:r>
      <w:r w:rsidR="0038056E" w:rsidRPr="000D64B8">
        <w:rPr>
          <w:rFonts w:ascii="Times New Roman" w:hAnsi="Times New Roman" w:cs="Times New Roman"/>
          <w:sz w:val="24"/>
          <w:szCs w:val="24"/>
        </w:rPr>
        <w:t>,</w:t>
      </w:r>
    </w:p>
    <w:p w:rsidR="009C7D5D" w:rsidRPr="000D64B8" w:rsidRDefault="009C7D5D"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xml:space="preserve">Водоснабжение     </w:t>
      </w:r>
      <w:r w:rsidR="00523979" w:rsidRPr="000D64B8">
        <w:rPr>
          <w:rFonts w:ascii="Times New Roman" w:hAnsi="Times New Roman" w:cs="Times New Roman"/>
          <w:sz w:val="24"/>
          <w:szCs w:val="24"/>
        </w:rPr>
        <w:t>119</w:t>
      </w:r>
      <w:r w:rsidRPr="000D64B8">
        <w:rPr>
          <w:rFonts w:ascii="Times New Roman" w:hAnsi="Times New Roman" w:cs="Times New Roman"/>
          <w:sz w:val="24"/>
          <w:szCs w:val="24"/>
        </w:rPr>
        <w:t xml:space="preserve"> тыс.куб.м, </w:t>
      </w:r>
      <w:r w:rsidR="00523979" w:rsidRPr="000D64B8">
        <w:rPr>
          <w:rFonts w:ascii="Times New Roman" w:hAnsi="Times New Roman" w:cs="Times New Roman"/>
          <w:sz w:val="24"/>
          <w:szCs w:val="24"/>
        </w:rPr>
        <w:t>14611</w:t>
      </w:r>
      <w:r w:rsidRPr="000D64B8">
        <w:rPr>
          <w:rFonts w:ascii="Times New Roman" w:hAnsi="Times New Roman" w:cs="Times New Roman"/>
          <w:sz w:val="24"/>
          <w:szCs w:val="24"/>
        </w:rPr>
        <w:t xml:space="preserve"> тыс.руб</w:t>
      </w:r>
      <w:r w:rsidR="007E5FFD" w:rsidRPr="000D64B8">
        <w:rPr>
          <w:rFonts w:ascii="Times New Roman" w:hAnsi="Times New Roman" w:cs="Times New Roman"/>
          <w:sz w:val="24"/>
          <w:szCs w:val="24"/>
        </w:rPr>
        <w:t>.</w:t>
      </w:r>
    </w:p>
    <w:p w:rsidR="009E5A87" w:rsidRPr="000D64B8" w:rsidRDefault="00055948" w:rsidP="000D64B8">
      <w:pPr>
        <w:pStyle w:val="ad"/>
        <w:spacing w:line="240" w:lineRule="auto"/>
        <w:ind w:left="0"/>
        <w:jc w:val="both"/>
        <w:rPr>
          <w:rFonts w:ascii="Times New Roman" w:hAnsi="Times New Roman" w:cs="Times New Roman"/>
          <w:sz w:val="24"/>
          <w:szCs w:val="24"/>
        </w:rPr>
      </w:pPr>
      <w:r w:rsidRPr="004B0274">
        <w:rPr>
          <w:rFonts w:ascii="Times New Roman" w:hAnsi="Times New Roman" w:cs="Times New Roman"/>
          <w:b/>
          <w:bCs/>
          <w:sz w:val="24"/>
          <w:szCs w:val="24"/>
          <w:u w:val="single"/>
        </w:rPr>
        <w:t>Сельскохозяйственное производство</w:t>
      </w:r>
      <w:r w:rsidR="00412A30" w:rsidRPr="004B0274">
        <w:rPr>
          <w:rFonts w:ascii="Times New Roman" w:hAnsi="Times New Roman" w:cs="Times New Roman"/>
          <w:b/>
          <w:bCs/>
          <w:sz w:val="24"/>
          <w:szCs w:val="24"/>
          <w:u w:val="single"/>
        </w:rPr>
        <w:t xml:space="preserve"> </w:t>
      </w:r>
      <w:r w:rsidRPr="000D64B8">
        <w:rPr>
          <w:rFonts w:ascii="Times New Roman" w:hAnsi="Times New Roman" w:cs="Times New Roman"/>
          <w:sz w:val="24"/>
          <w:szCs w:val="24"/>
        </w:rPr>
        <w:t xml:space="preserve">сосредоточено в </w:t>
      </w:r>
      <w:r w:rsidR="00A45C3A" w:rsidRPr="000D64B8">
        <w:rPr>
          <w:rFonts w:ascii="Times New Roman" w:hAnsi="Times New Roman" w:cs="Times New Roman"/>
          <w:sz w:val="24"/>
          <w:szCs w:val="24"/>
        </w:rPr>
        <w:t>5</w:t>
      </w:r>
      <w:r w:rsidR="009E5A87"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сельскохозяйственных предприятиях, </w:t>
      </w:r>
      <w:r w:rsidR="00A45C3A" w:rsidRPr="000D64B8">
        <w:rPr>
          <w:rFonts w:ascii="Times New Roman" w:hAnsi="Times New Roman" w:cs="Times New Roman"/>
          <w:sz w:val="24"/>
          <w:szCs w:val="24"/>
        </w:rPr>
        <w:t>2</w:t>
      </w:r>
      <w:r w:rsidRPr="000D64B8">
        <w:rPr>
          <w:rFonts w:ascii="Times New Roman" w:hAnsi="Times New Roman" w:cs="Times New Roman"/>
          <w:sz w:val="24"/>
          <w:szCs w:val="24"/>
        </w:rPr>
        <w:t xml:space="preserve"> кооператив</w:t>
      </w:r>
      <w:r w:rsidR="009E5A87" w:rsidRPr="000D64B8">
        <w:rPr>
          <w:rFonts w:ascii="Times New Roman" w:hAnsi="Times New Roman" w:cs="Times New Roman"/>
          <w:sz w:val="24"/>
          <w:szCs w:val="24"/>
        </w:rPr>
        <w:t>ах</w:t>
      </w:r>
      <w:r w:rsidRPr="000D64B8">
        <w:rPr>
          <w:rFonts w:ascii="Times New Roman" w:hAnsi="Times New Roman" w:cs="Times New Roman"/>
          <w:sz w:val="24"/>
          <w:szCs w:val="24"/>
        </w:rPr>
        <w:t xml:space="preserve">, </w:t>
      </w:r>
      <w:r w:rsidR="00A45C3A" w:rsidRPr="000D64B8">
        <w:rPr>
          <w:rFonts w:ascii="Times New Roman" w:hAnsi="Times New Roman" w:cs="Times New Roman"/>
          <w:sz w:val="24"/>
          <w:szCs w:val="24"/>
        </w:rPr>
        <w:t>10</w:t>
      </w:r>
      <w:r w:rsidRPr="000D64B8">
        <w:rPr>
          <w:rFonts w:ascii="Times New Roman" w:hAnsi="Times New Roman" w:cs="Times New Roman"/>
          <w:sz w:val="24"/>
          <w:szCs w:val="24"/>
        </w:rPr>
        <w:t xml:space="preserve"> крестьянских фермерских хозяйствах</w:t>
      </w:r>
      <w:r w:rsidR="00412A30" w:rsidRPr="000D64B8">
        <w:rPr>
          <w:rFonts w:ascii="Times New Roman" w:hAnsi="Times New Roman" w:cs="Times New Roman"/>
          <w:sz w:val="24"/>
          <w:szCs w:val="24"/>
        </w:rPr>
        <w:t xml:space="preserve"> (ИП)</w:t>
      </w:r>
      <w:r w:rsidRPr="000D64B8">
        <w:rPr>
          <w:rFonts w:ascii="Times New Roman" w:hAnsi="Times New Roman" w:cs="Times New Roman"/>
          <w:sz w:val="24"/>
          <w:szCs w:val="24"/>
        </w:rPr>
        <w:t>, зарегистрированных в реестре субъектов агропромышленного комплекса,</w:t>
      </w:r>
      <w:r w:rsidR="009E5A87" w:rsidRPr="000D64B8">
        <w:rPr>
          <w:rFonts w:ascii="Times New Roman" w:hAnsi="Times New Roman" w:cs="Times New Roman"/>
          <w:sz w:val="24"/>
          <w:szCs w:val="24"/>
        </w:rPr>
        <w:t xml:space="preserve"> а также в</w:t>
      </w:r>
      <w:r w:rsidRPr="000D64B8">
        <w:rPr>
          <w:rFonts w:ascii="Times New Roman" w:hAnsi="Times New Roman" w:cs="Times New Roman"/>
          <w:sz w:val="24"/>
          <w:szCs w:val="24"/>
        </w:rPr>
        <w:t xml:space="preserve"> личных подсобных хозяйствах</w:t>
      </w:r>
      <w:r w:rsidR="009E5A87" w:rsidRPr="000D64B8">
        <w:rPr>
          <w:rFonts w:ascii="Times New Roman" w:hAnsi="Times New Roman" w:cs="Times New Roman"/>
          <w:sz w:val="24"/>
          <w:szCs w:val="24"/>
        </w:rPr>
        <w:t xml:space="preserve"> района.</w:t>
      </w:r>
    </w:p>
    <w:p w:rsidR="00055948" w:rsidRPr="000D64B8" w:rsidRDefault="00055948"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ab/>
        <w:t>За 20</w:t>
      </w:r>
      <w:r w:rsidR="00596144">
        <w:rPr>
          <w:rFonts w:ascii="Times New Roman" w:hAnsi="Times New Roman" w:cs="Times New Roman"/>
          <w:sz w:val="24"/>
          <w:szCs w:val="24"/>
        </w:rPr>
        <w:t>19</w:t>
      </w:r>
      <w:r w:rsidRPr="000D64B8">
        <w:rPr>
          <w:rFonts w:ascii="Times New Roman" w:hAnsi="Times New Roman" w:cs="Times New Roman"/>
          <w:sz w:val="24"/>
          <w:szCs w:val="24"/>
        </w:rPr>
        <w:t xml:space="preserve"> год объем произведенной продукции сельскохозяйственной отрасли по всем категориям хозяйств составил </w:t>
      </w:r>
      <w:r w:rsidR="000715A4" w:rsidRPr="000D64B8">
        <w:rPr>
          <w:rFonts w:ascii="Times New Roman" w:hAnsi="Times New Roman" w:cs="Times New Roman"/>
          <w:sz w:val="24"/>
          <w:szCs w:val="24"/>
        </w:rPr>
        <w:t xml:space="preserve">833472 </w:t>
      </w:r>
      <w:r w:rsidRPr="000D64B8">
        <w:rPr>
          <w:rFonts w:ascii="Times New Roman" w:hAnsi="Times New Roman" w:cs="Times New Roman"/>
          <w:sz w:val="24"/>
          <w:szCs w:val="24"/>
        </w:rPr>
        <w:t xml:space="preserve">тыс. руб., что на </w:t>
      </w:r>
      <w:r w:rsidR="000715A4" w:rsidRPr="000D64B8">
        <w:rPr>
          <w:rFonts w:ascii="Times New Roman" w:hAnsi="Times New Roman" w:cs="Times New Roman"/>
          <w:sz w:val="24"/>
          <w:szCs w:val="24"/>
        </w:rPr>
        <w:t>10</w:t>
      </w:r>
      <w:r w:rsidR="00B90066"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 больше 201</w:t>
      </w:r>
      <w:r w:rsidR="008666D8" w:rsidRPr="000D64B8">
        <w:rPr>
          <w:rFonts w:ascii="Times New Roman" w:hAnsi="Times New Roman" w:cs="Times New Roman"/>
          <w:sz w:val="24"/>
          <w:szCs w:val="24"/>
        </w:rPr>
        <w:t>8</w:t>
      </w:r>
      <w:r w:rsidR="00B90066" w:rsidRPr="000D64B8">
        <w:rPr>
          <w:rFonts w:ascii="Times New Roman" w:hAnsi="Times New Roman" w:cs="Times New Roman"/>
          <w:sz w:val="24"/>
          <w:szCs w:val="24"/>
        </w:rPr>
        <w:t xml:space="preserve"> </w:t>
      </w:r>
      <w:r w:rsidRPr="000D64B8">
        <w:rPr>
          <w:rFonts w:ascii="Times New Roman" w:hAnsi="Times New Roman" w:cs="Times New Roman"/>
          <w:sz w:val="24"/>
          <w:szCs w:val="24"/>
        </w:rPr>
        <w:t>года, в том числе</w:t>
      </w:r>
      <w:r w:rsidR="009E5A87" w:rsidRPr="000D64B8">
        <w:rPr>
          <w:rFonts w:ascii="Times New Roman" w:hAnsi="Times New Roman" w:cs="Times New Roman"/>
          <w:sz w:val="24"/>
          <w:szCs w:val="24"/>
        </w:rPr>
        <w:t xml:space="preserve"> (рис.1)</w:t>
      </w:r>
      <w:r w:rsidRPr="000D64B8">
        <w:rPr>
          <w:rFonts w:ascii="Times New Roman" w:hAnsi="Times New Roman" w:cs="Times New Roman"/>
          <w:sz w:val="24"/>
          <w:szCs w:val="24"/>
        </w:rPr>
        <w:t>:</w:t>
      </w:r>
    </w:p>
    <w:p w:rsidR="00055948" w:rsidRPr="000D64B8" w:rsidRDefault="00055948"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xml:space="preserve">- в сельскохозяйственных предприятиях – </w:t>
      </w:r>
      <w:r w:rsidR="008666D8" w:rsidRPr="000D64B8">
        <w:rPr>
          <w:rFonts w:ascii="Times New Roman" w:hAnsi="Times New Roman" w:cs="Times New Roman"/>
          <w:sz w:val="24"/>
          <w:szCs w:val="24"/>
        </w:rPr>
        <w:t>335147</w:t>
      </w:r>
      <w:r w:rsidRPr="000D64B8">
        <w:rPr>
          <w:rFonts w:ascii="Times New Roman" w:hAnsi="Times New Roman" w:cs="Times New Roman"/>
          <w:sz w:val="24"/>
          <w:szCs w:val="24"/>
        </w:rPr>
        <w:t xml:space="preserve"> тыс.руб.;</w:t>
      </w:r>
      <w:r w:rsidRPr="000D64B8">
        <w:rPr>
          <w:rFonts w:ascii="Times New Roman" w:hAnsi="Times New Roman" w:cs="Times New Roman"/>
          <w:sz w:val="24"/>
          <w:szCs w:val="24"/>
        </w:rPr>
        <w:tab/>
      </w:r>
    </w:p>
    <w:p w:rsidR="00055948" w:rsidRPr="000D64B8" w:rsidRDefault="00055948"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xml:space="preserve">- крестьянско-фермерских хозяйствах- </w:t>
      </w:r>
      <w:r w:rsidR="008666D8" w:rsidRPr="000D64B8">
        <w:rPr>
          <w:rFonts w:ascii="Times New Roman" w:hAnsi="Times New Roman" w:cs="Times New Roman"/>
          <w:sz w:val="24"/>
          <w:szCs w:val="24"/>
        </w:rPr>
        <w:t>165200</w:t>
      </w:r>
      <w:r w:rsidRPr="000D64B8">
        <w:rPr>
          <w:rFonts w:ascii="Times New Roman" w:hAnsi="Times New Roman" w:cs="Times New Roman"/>
          <w:sz w:val="24"/>
          <w:szCs w:val="24"/>
        </w:rPr>
        <w:t xml:space="preserve"> тыс.руб</w:t>
      </w:r>
      <w:r w:rsidR="009E5A87" w:rsidRPr="000D64B8">
        <w:rPr>
          <w:rFonts w:ascii="Times New Roman" w:hAnsi="Times New Roman" w:cs="Times New Roman"/>
          <w:sz w:val="24"/>
          <w:szCs w:val="24"/>
        </w:rPr>
        <w:t>;</w:t>
      </w:r>
    </w:p>
    <w:p w:rsidR="00055948" w:rsidRPr="000D64B8" w:rsidRDefault="00055948" w:rsidP="000D64B8">
      <w:pPr>
        <w:pStyle w:val="ad"/>
        <w:spacing w:line="240" w:lineRule="auto"/>
        <w:ind w:left="0"/>
        <w:jc w:val="both"/>
        <w:rPr>
          <w:rFonts w:ascii="Times New Roman" w:hAnsi="Times New Roman" w:cs="Times New Roman"/>
          <w:b/>
          <w:sz w:val="24"/>
          <w:szCs w:val="24"/>
        </w:rPr>
      </w:pPr>
      <w:r w:rsidRPr="000D64B8">
        <w:rPr>
          <w:rFonts w:ascii="Times New Roman" w:hAnsi="Times New Roman" w:cs="Times New Roman"/>
          <w:sz w:val="24"/>
          <w:szCs w:val="24"/>
        </w:rPr>
        <w:t>-в личных подсобных хозяйствах -</w:t>
      </w:r>
      <w:r w:rsidR="004267E9" w:rsidRPr="000D64B8">
        <w:rPr>
          <w:rFonts w:ascii="Times New Roman" w:hAnsi="Times New Roman" w:cs="Times New Roman"/>
          <w:sz w:val="24"/>
          <w:szCs w:val="24"/>
        </w:rPr>
        <w:t xml:space="preserve"> </w:t>
      </w:r>
      <w:r w:rsidR="008666D8" w:rsidRPr="000D64B8">
        <w:rPr>
          <w:rFonts w:ascii="Times New Roman" w:hAnsi="Times New Roman" w:cs="Times New Roman"/>
          <w:sz w:val="24"/>
          <w:szCs w:val="24"/>
        </w:rPr>
        <w:t>333125</w:t>
      </w:r>
      <w:r w:rsidRPr="000D64B8">
        <w:rPr>
          <w:rFonts w:ascii="Times New Roman" w:hAnsi="Times New Roman" w:cs="Times New Roman"/>
          <w:sz w:val="24"/>
          <w:szCs w:val="24"/>
        </w:rPr>
        <w:t xml:space="preserve"> тыс.руб</w:t>
      </w:r>
      <w:r w:rsidR="009E5A87" w:rsidRPr="000D64B8">
        <w:rPr>
          <w:rFonts w:ascii="Times New Roman" w:hAnsi="Times New Roman" w:cs="Times New Roman"/>
          <w:sz w:val="24"/>
          <w:szCs w:val="24"/>
        </w:rPr>
        <w:t>.</w:t>
      </w: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b/>
          <w:i/>
          <w:sz w:val="24"/>
          <w:szCs w:val="24"/>
        </w:rPr>
      </w:pPr>
      <w:r w:rsidRPr="000D64B8">
        <w:rPr>
          <w:rFonts w:ascii="Times New Roman" w:hAnsi="Times New Roman" w:cs="Times New Roman"/>
          <w:b/>
          <w:i/>
          <w:sz w:val="24"/>
          <w:szCs w:val="24"/>
        </w:rPr>
        <w:t>Объем валовой продукции по категориям хозяйств (тыс.руб.)</w:t>
      </w: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(рисунок 1)</w:t>
      </w:r>
    </w:p>
    <w:p w:rsidR="00055948" w:rsidRPr="000D64B8" w:rsidRDefault="00055948" w:rsidP="000D64B8">
      <w:pPr>
        <w:autoSpaceDE w:val="0"/>
        <w:autoSpaceDN w:val="0"/>
        <w:adjustRightInd w:val="0"/>
        <w:spacing w:line="240" w:lineRule="auto"/>
        <w:contextualSpacing/>
        <w:jc w:val="both"/>
        <w:rPr>
          <w:rFonts w:ascii="Times New Roman" w:hAnsi="Times New Roman" w:cs="Times New Roman"/>
          <w:b/>
          <w:sz w:val="24"/>
          <w:szCs w:val="24"/>
        </w:rPr>
      </w:pPr>
      <w:r w:rsidRPr="000D64B8">
        <w:rPr>
          <w:rFonts w:ascii="Times New Roman" w:hAnsi="Times New Roman" w:cs="Times New Roman"/>
          <w:b/>
          <w:noProof/>
          <w:sz w:val="24"/>
          <w:szCs w:val="24"/>
          <w:bdr w:val="single" w:sz="4" w:space="0" w:color="auto"/>
        </w:rPr>
        <w:drawing>
          <wp:inline distT="0" distB="0" distL="0" distR="0">
            <wp:extent cx="5972175" cy="2152650"/>
            <wp:effectExtent l="19050" t="0" r="9525" b="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5948" w:rsidRPr="000D64B8" w:rsidRDefault="00055948" w:rsidP="000D64B8">
      <w:pPr>
        <w:autoSpaceDE w:val="0"/>
        <w:autoSpaceDN w:val="0"/>
        <w:adjustRightInd w:val="0"/>
        <w:spacing w:line="240" w:lineRule="auto"/>
        <w:contextualSpacing/>
        <w:jc w:val="both"/>
        <w:rPr>
          <w:rFonts w:ascii="Times New Roman" w:hAnsi="Times New Roman" w:cs="Times New Roman"/>
          <w:b/>
          <w:bCs/>
          <w:sz w:val="24"/>
          <w:szCs w:val="24"/>
        </w:rPr>
      </w:pPr>
    </w:p>
    <w:p w:rsidR="00D71107" w:rsidRPr="000D64B8" w:rsidRDefault="00055948" w:rsidP="000D64B8">
      <w:pPr>
        <w:autoSpaceDE w:val="0"/>
        <w:autoSpaceDN w:val="0"/>
        <w:adjustRightInd w:val="0"/>
        <w:spacing w:line="240" w:lineRule="auto"/>
        <w:contextualSpacing/>
        <w:jc w:val="both"/>
        <w:rPr>
          <w:rFonts w:ascii="Times New Roman" w:hAnsi="Times New Roman" w:cs="Times New Roman"/>
          <w:sz w:val="24"/>
          <w:szCs w:val="24"/>
        </w:rPr>
      </w:pPr>
      <w:r w:rsidRPr="004B0274">
        <w:rPr>
          <w:rFonts w:ascii="Times New Roman" w:hAnsi="Times New Roman" w:cs="Times New Roman"/>
          <w:bCs/>
          <w:i/>
          <w:sz w:val="24"/>
          <w:szCs w:val="24"/>
        </w:rPr>
        <w:t>Животноводство</w:t>
      </w:r>
      <w:r w:rsidR="003334C4" w:rsidRPr="004B0274">
        <w:rPr>
          <w:rFonts w:ascii="Times New Roman" w:hAnsi="Times New Roman" w:cs="Times New Roman"/>
          <w:bCs/>
          <w:i/>
          <w:sz w:val="24"/>
          <w:szCs w:val="24"/>
        </w:rPr>
        <w:t>.</w:t>
      </w:r>
      <w:r w:rsidRPr="004B0274">
        <w:rPr>
          <w:rFonts w:ascii="Times New Roman" w:hAnsi="Times New Roman" w:cs="Times New Roman"/>
          <w:b/>
          <w:bCs/>
          <w:i/>
          <w:sz w:val="24"/>
          <w:szCs w:val="24"/>
        </w:rPr>
        <w:t xml:space="preserve"> </w:t>
      </w:r>
      <w:r w:rsidRPr="000D64B8">
        <w:rPr>
          <w:rFonts w:ascii="Times New Roman" w:hAnsi="Times New Roman" w:cs="Times New Roman"/>
          <w:sz w:val="24"/>
          <w:szCs w:val="24"/>
        </w:rPr>
        <w:t>По состоянию на 01.01.</w:t>
      </w:r>
      <w:r w:rsidR="008666D8" w:rsidRPr="000D64B8">
        <w:rPr>
          <w:rFonts w:ascii="Times New Roman" w:hAnsi="Times New Roman" w:cs="Times New Roman"/>
          <w:sz w:val="24"/>
          <w:szCs w:val="24"/>
        </w:rPr>
        <w:t>2020 г.</w:t>
      </w:r>
      <w:r w:rsidRPr="000D64B8">
        <w:rPr>
          <w:rFonts w:ascii="Times New Roman" w:hAnsi="Times New Roman" w:cs="Times New Roman"/>
          <w:sz w:val="24"/>
          <w:szCs w:val="24"/>
        </w:rPr>
        <w:t xml:space="preserve"> поголовье крупного рогатого скота во всех категориях хозяйств района составило </w:t>
      </w:r>
      <w:r w:rsidR="008666D8" w:rsidRPr="000D64B8">
        <w:rPr>
          <w:rFonts w:ascii="Times New Roman" w:hAnsi="Times New Roman" w:cs="Times New Roman"/>
          <w:sz w:val="24"/>
          <w:szCs w:val="24"/>
        </w:rPr>
        <w:t>1807</w:t>
      </w:r>
      <w:r w:rsidRPr="000D64B8">
        <w:rPr>
          <w:rFonts w:ascii="Times New Roman" w:hAnsi="Times New Roman" w:cs="Times New Roman"/>
          <w:sz w:val="24"/>
          <w:szCs w:val="24"/>
        </w:rPr>
        <w:t>голов</w:t>
      </w:r>
      <w:r w:rsidR="003334C4" w:rsidRPr="000D64B8">
        <w:rPr>
          <w:rFonts w:ascii="Times New Roman" w:hAnsi="Times New Roman" w:cs="Times New Roman"/>
          <w:sz w:val="24"/>
          <w:szCs w:val="24"/>
        </w:rPr>
        <w:t>ы</w:t>
      </w:r>
      <w:r w:rsidRPr="000D64B8">
        <w:rPr>
          <w:rFonts w:ascii="Times New Roman" w:hAnsi="Times New Roman" w:cs="Times New Roman"/>
          <w:sz w:val="24"/>
          <w:szCs w:val="24"/>
        </w:rPr>
        <w:t xml:space="preserve">, что </w:t>
      </w:r>
      <w:r w:rsidR="004267E9" w:rsidRPr="000D64B8">
        <w:rPr>
          <w:rFonts w:ascii="Times New Roman" w:hAnsi="Times New Roman" w:cs="Times New Roman"/>
          <w:sz w:val="24"/>
          <w:szCs w:val="24"/>
        </w:rPr>
        <w:t xml:space="preserve">на </w:t>
      </w:r>
      <w:r w:rsidR="00F04370" w:rsidRPr="000D64B8">
        <w:rPr>
          <w:rFonts w:ascii="Times New Roman" w:hAnsi="Times New Roman" w:cs="Times New Roman"/>
          <w:sz w:val="24"/>
          <w:szCs w:val="24"/>
        </w:rPr>
        <w:t>1,5</w:t>
      </w:r>
      <w:r w:rsidR="004267E9"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 </w:t>
      </w:r>
      <w:r w:rsidR="00F04370" w:rsidRPr="000D64B8">
        <w:rPr>
          <w:rFonts w:ascii="Times New Roman" w:hAnsi="Times New Roman" w:cs="Times New Roman"/>
          <w:sz w:val="24"/>
          <w:szCs w:val="24"/>
        </w:rPr>
        <w:t>больше</w:t>
      </w:r>
      <w:r w:rsidRPr="000D64B8">
        <w:rPr>
          <w:rFonts w:ascii="Times New Roman" w:hAnsi="Times New Roman" w:cs="Times New Roman"/>
          <w:sz w:val="24"/>
          <w:szCs w:val="24"/>
        </w:rPr>
        <w:t xml:space="preserve"> 201</w:t>
      </w:r>
      <w:r w:rsidR="00F04370" w:rsidRPr="000D64B8">
        <w:rPr>
          <w:rFonts w:ascii="Times New Roman" w:hAnsi="Times New Roman" w:cs="Times New Roman"/>
          <w:sz w:val="24"/>
          <w:szCs w:val="24"/>
        </w:rPr>
        <w:t>8</w:t>
      </w:r>
      <w:r w:rsidRPr="000D64B8">
        <w:rPr>
          <w:rFonts w:ascii="Times New Roman" w:hAnsi="Times New Roman" w:cs="Times New Roman"/>
          <w:sz w:val="24"/>
          <w:szCs w:val="24"/>
        </w:rPr>
        <w:t xml:space="preserve"> года</w:t>
      </w:r>
      <w:r w:rsidR="004267E9" w:rsidRPr="000D64B8">
        <w:rPr>
          <w:rFonts w:ascii="Times New Roman" w:hAnsi="Times New Roman" w:cs="Times New Roman"/>
          <w:sz w:val="24"/>
          <w:szCs w:val="24"/>
        </w:rPr>
        <w:t xml:space="preserve">, из них </w:t>
      </w:r>
      <w:r w:rsidR="00F04370" w:rsidRPr="000D64B8">
        <w:rPr>
          <w:rFonts w:ascii="Times New Roman" w:hAnsi="Times New Roman" w:cs="Times New Roman"/>
          <w:sz w:val="24"/>
          <w:szCs w:val="24"/>
        </w:rPr>
        <w:t>68</w:t>
      </w:r>
      <w:r w:rsidR="004267E9" w:rsidRPr="000D64B8">
        <w:rPr>
          <w:rFonts w:ascii="Times New Roman" w:hAnsi="Times New Roman" w:cs="Times New Roman"/>
          <w:sz w:val="24"/>
          <w:szCs w:val="24"/>
        </w:rPr>
        <w:t xml:space="preserve"> % приходится на личные подсобные хозяйства.</w:t>
      </w:r>
    </w:p>
    <w:p w:rsidR="007E5FFD" w:rsidRPr="000D64B8" w:rsidRDefault="00D71107" w:rsidP="000D64B8">
      <w:pPr>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lastRenderedPageBreak/>
        <w:tab/>
      </w:r>
      <w:r w:rsidR="00055948" w:rsidRPr="000D64B8">
        <w:rPr>
          <w:rFonts w:ascii="Times New Roman" w:hAnsi="Times New Roman" w:cs="Times New Roman"/>
          <w:sz w:val="24"/>
          <w:szCs w:val="24"/>
        </w:rPr>
        <w:t xml:space="preserve">Поголовье свиней на </w:t>
      </w:r>
      <w:r w:rsidR="004267E9" w:rsidRPr="000D64B8">
        <w:rPr>
          <w:rFonts w:ascii="Times New Roman" w:hAnsi="Times New Roman" w:cs="Times New Roman"/>
          <w:sz w:val="24"/>
          <w:szCs w:val="24"/>
        </w:rPr>
        <w:t>01.01.20</w:t>
      </w:r>
      <w:r w:rsidR="00F04370" w:rsidRPr="000D64B8">
        <w:rPr>
          <w:rFonts w:ascii="Times New Roman" w:hAnsi="Times New Roman" w:cs="Times New Roman"/>
          <w:sz w:val="24"/>
          <w:szCs w:val="24"/>
        </w:rPr>
        <w:t>20</w:t>
      </w:r>
      <w:r w:rsidR="00055948" w:rsidRPr="000D64B8">
        <w:rPr>
          <w:rFonts w:ascii="Times New Roman" w:hAnsi="Times New Roman" w:cs="Times New Roman"/>
          <w:sz w:val="24"/>
          <w:szCs w:val="24"/>
        </w:rPr>
        <w:t xml:space="preserve"> г. составило</w:t>
      </w:r>
      <w:r w:rsidR="004267E9" w:rsidRPr="000D64B8">
        <w:rPr>
          <w:rFonts w:ascii="Times New Roman" w:hAnsi="Times New Roman" w:cs="Times New Roman"/>
          <w:sz w:val="24"/>
          <w:szCs w:val="24"/>
        </w:rPr>
        <w:t xml:space="preserve"> </w:t>
      </w:r>
      <w:r w:rsidR="00F04370" w:rsidRPr="000D64B8">
        <w:rPr>
          <w:rFonts w:ascii="Times New Roman" w:hAnsi="Times New Roman" w:cs="Times New Roman"/>
          <w:sz w:val="24"/>
          <w:szCs w:val="24"/>
        </w:rPr>
        <w:t>1720</w:t>
      </w:r>
      <w:r w:rsidR="00775D3B" w:rsidRPr="000D64B8">
        <w:rPr>
          <w:rFonts w:ascii="Times New Roman" w:hAnsi="Times New Roman" w:cs="Times New Roman"/>
          <w:sz w:val="24"/>
          <w:szCs w:val="24"/>
        </w:rPr>
        <w:t xml:space="preserve"> </w:t>
      </w:r>
      <w:r w:rsidR="00055948" w:rsidRPr="000D64B8">
        <w:rPr>
          <w:rFonts w:ascii="Times New Roman" w:hAnsi="Times New Roman" w:cs="Times New Roman"/>
          <w:sz w:val="24"/>
          <w:szCs w:val="24"/>
        </w:rPr>
        <w:t xml:space="preserve">голов, </w:t>
      </w:r>
      <w:r w:rsidR="00F04370" w:rsidRPr="000D64B8">
        <w:rPr>
          <w:rFonts w:ascii="Times New Roman" w:hAnsi="Times New Roman" w:cs="Times New Roman"/>
          <w:sz w:val="24"/>
          <w:szCs w:val="24"/>
        </w:rPr>
        <w:t>что на уровне 2019</w:t>
      </w:r>
      <w:r w:rsidR="004267E9" w:rsidRPr="000D64B8">
        <w:rPr>
          <w:rFonts w:ascii="Times New Roman" w:hAnsi="Times New Roman" w:cs="Times New Roman"/>
          <w:sz w:val="24"/>
          <w:szCs w:val="24"/>
        </w:rPr>
        <w:t xml:space="preserve"> г</w:t>
      </w:r>
      <w:r w:rsidR="00D2111C" w:rsidRPr="000D64B8">
        <w:rPr>
          <w:rFonts w:ascii="Times New Roman" w:hAnsi="Times New Roman" w:cs="Times New Roman"/>
          <w:sz w:val="24"/>
          <w:szCs w:val="24"/>
        </w:rPr>
        <w:t xml:space="preserve">. Все поголовье </w:t>
      </w:r>
      <w:r w:rsidR="004267E9" w:rsidRPr="000D64B8">
        <w:rPr>
          <w:rFonts w:ascii="Times New Roman" w:hAnsi="Times New Roman" w:cs="Times New Roman"/>
          <w:sz w:val="24"/>
          <w:szCs w:val="24"/>
        </w:rPr>
        <w:t>свиней</w:t>
      </w:r>
      <w:r w:rsidR="00D2111C" w:rsidRPr="000D64B8">
        <w:rPr>
          <w:rFonts w:ascii="Times New Roman" w:hAnsi="Times New Roman" w:cs="Times New Roman"/>
          <w:sz w:val="24"/>
          <w:szCs w:val="24"/>
        </w:rPr>
        <w:t xml:space="preserve"> содержится </w:t>
      </w:r>
      <w:r w:rsidR="004267E9" w:rsidRPr="000D64B8">
        <w:rPr>
          <w:rFonts w:ascii="Times New Roman" w:hAnsi="Times New Roman" w:cs="Times New Roman"/>
          <w:sz w:val="24"/>
          <w:szCs w:val="24"/>
        </w:rPr>
        <w:t xml:space="preserve"> в личных подсобных  хозяйствах.</w:t>
      </w:r>
    </w:p>
    <w:p w:rsidR="00055948" w:rsidRPr="000D64B8" w:rsidRDefault="00D71107" w:rsidP="000D64B8">
      <w:pPr>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r>
      <w:r w:rsidR="00055948" w:rsidRPr="000D64B8">
        <w:rPr>
          <w:rFonts w:ascii="Times New Roman" w:hAnsi="Times New Roman" w:cs="Times New Roman"/>
          <w:sz w:val="24"/>
          <w:szCs w:val="24"/>
        </w:rPr>
        <w:t>Поголовье овец и коз (в личных подсобных хозяйствах) составляет на 01.01.20</w:t>
      </w:r>
      <w:r w:rsidR="00F04370" w:rsidRPr="000D64B8">
        <w:rPr>
          <w:rFonts w:ascii="Times New Roman" w:hAnsi="Times New Roman" w:cs="Times New Roman"/>
          <w:sz w:val="24"/>
          <w:szCs w:val="24"/>
        </w:rPr>
        <w:t>20</w:t>
      </w:r>
      <w:r w:rsidR="00055948" w:rsidRPr="000D64B8">
        <w:rPr>
          <w:rFonts w:ascii="Times New Roman" w:hAnsi="Times New Roman" w:cs="Times New Roman"/>
          <w:sz w:val="24"/>
          <w:szCs w:val="24"/>
        </w:rPr>
        <w:t xml:space="preserve"> г. </w:t>
      </w:r>
      <w:r w:rsidR="00F04370" w:rsidRPr="000D64B8">
        <w:rPr>
          <w:rFonts w:ascii="Times New Roman" w:hAnsi="Times New Roman" w:cs="Times New Roman"/>
          <w:sz w:val="24"/>
          <w:szCs w:val="24"/>
        </w:rPr>
        <w:t>1010</w:t>
      </w:r>
      <w:r w:rsidR="00055948" w:rsidRPr="000D64B8">
        <w:rPr>
          <w:rFonts w:ascii="Times New Roman" w:hAnsi="Times New Roman" w:cs="Times New Roman"/>
          <w:sz w:val="24"/>
          <w:szCs w:val="24"/>
        </w:rPr>
        <w:t xml:space="preserve"> единиц.</w:t>
      </w:r>
    </w:p>
    <w:p w:rsidR="001C3F80" w:rsidRPr="000D64B8" w:rsidRDefault="00055948" w:rsidP="000D64B8">
      <w:pPr>
        <w:autoSpaceDE w:val="0"/>
        <w:autoSpaceDN w:val="0"/>
        <w:adjustRightInd w:val="0"/>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Поголовье птицы составляет </w:t>
      </w:r>
      <w:r w:rsidR="00F04370" w:rsidRPr="000D64B8">
        <w:rPr>
          <w:rFonts w:ascii="Times New Roman" w:hAnsi="Times New Roman" w:cs="Times New Roman"/>
          <w:sz w:val="24"/>
          <w:szCs w:val="24"/>
        </w:rPr>
        <w:t>161</w:t>
      </w:r>
      <w:r w:rsidRPr="000D64B8">
        <w:rPr>
          <w:rFonts w:ascii="Times New Roman" w:hAnsi="Times New Roman" w:cs="Times New Roman"/>
          <w:sz w:val="24"/>
          <w:szCs w:val="24"/>
        </w:rPr>
        <w:t xml:space="preserve"> тыс. голов (на </w:t>
      </w:r>
      <w:r w:rsidR="00F04370" w:rsidRPr="000D64B8">
        <w:rPr>
          <w:rFonts w:ascii="Times New Roman" w:hAnsi="Times New Roman" w:cs="Times New Roman"/>
          <w:sz w:val="24"/>
          <w:szCs w:val="24"/>
        </w:rPr>
        <w:t>46</w:t>
      </w:r>
      <w:r w:rsidR="004267E9"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 </w:t>
      </w:r>
      <w:r w:rsidR="004267E9" w:rsidRPr="000D64B8">
        <w:rPr>
          <w:rFonts w:ascii="Times New Roman" w:hAnsi="Times New Roman" w:cs="Times New Roman"/>
          <w:sz w:val="24"/>
          <w:szCs w:val="24"/>
        </w:rPr>
        <w:t>больше</w:t>
      </w:r>
      <w:r w:rsidRPr="000D64B8">
        <w:rPr>
          <w:rFonts w:ascii="Times New Roman" w:hAnsi="Times New Roman" w:cs="Times New Roman"/>
          <w:sz w:val="24"/>
          <w:szCs w:val="24"/>
        </w:rPr>
        <w:t xml:space="preserve"> 201</w:t>
      </w:r>
      <w:r w:rsidR="00874C2C" w:rsidRPr="000D64B8">
        <w:rPr>
          <w:rFonts w:ascii="Times New Roman" w:hAnsi="Times New Roman" w:cs="Times New Roman"/>
          <w:sz w:val="24"/>
          <w:szCs w:val="24"/>
        </w:rPr>
        <w:t>8</w:t>
      </w:r>
      <w:r w:rsidRPr="000D64B8">
        <w:rPr>
          <w:rFonts w:ascii="Times New Roman" w:hAnsi="Times New Roman" w:cs="Times New Roman"/>
          <w:sz w:val="24"/>
          <w:szCs w:val="24"/>
        </w:rPr>
        <w:t xml:space="preserve"> г.)</w:t>
      </w:r>
      <w:r w:rsidR="00D2111C" w:rsidRPr="000D64B8">
        <w:rPr>
          <w:rFonts w:ascii="Times New Roman" w:hAnsi="Times New Roman" w:cs="Times New Roman"/>
          <w:sz w:val="24"/>
          <w:szCs w:val="24"/>
        </w:rPr>
        <w:t xml:space="preserve">, все поголовье </w:t>
      </w:r>
      <w:r w:rsidRPr="000D64B8">
        <w:rPr>
          <w:rFonts w:ascii="Times New Roman" w:hAnsi="Times New Roman" w:cs="Times New Roman"/>
          <w:sz w:val="24"/>
          <w:szCs w:val="24"/>
        </w:rPr>
        <w:t xml:space="preserve">приходится на </w:t>
      </w:r>
      <w:r w:rsidR="004267E9" w:rsidRPr="000D64B8">
        <w:rPr>
          <w:rFonts w:ascii="Times New Roman" w:hAnsi="Times New Roman" w:cs="Times New Roman"/>
          <w:sz w:val="24"/>
          <w:szCs w:val="24"/>
        </w:rPr>
        <w:t>ООО «Боготольская птицефабрика».</w:t>
      </w:r>
    </w:p>
    <w:p w:rsidR="00874C2C" w:rsidRPr="000D64B8" w:rsidRDefault="00874C2C" w:rsidP="000D64B8">
      <w:pPr>
        <w:autoSpaceDE w:val="0"/>
        <w:autoSpaceDN w:val="0"/>
        <w:adjustRightInd w:val="0"/>
        <w:spacing w:line="240" w:lineRule="auto"/>
        <w:contextualSpacing/>
        <w:jc w:val="center"/>
        <w:rPr>
          <w:rFonts w:ascii="Times New Roman" w:hAnsi="Times New Roman" w:cs="Times New Roman"/>
          <w:sz w:val="24"/>
          <w:szCs w:val="24"/>
        </w:rPr>
      </w:pPr>
    </w:p>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Производство и реализация продукции животноводства</w:t>
      </w:r>
    </w:p>
    <w:p w:rsidR="00987BF9" w:rsidRPr="000D64B8" w:rsidRDefault="00987BF9" w:rsidP="000D64B8">
      <w:pPr>
        <w:autoSpaceDE w:val="0"/>
        <w:autoSpaceDN w:val="0"/>
        <w:adjustRightInd w:val="0"/>
        <w:spacing w:line="240" w:lineRule="auto"/>
        <w:contextualSpacing/>
        <w:jc w:val="right"/>
        <w:rPr>
          <w:rFonts w:ascii="Times New Roman" w:hAnsi="Times New Roman" w:cs="Times New Roman"/>
          <w:sz w:val="24"/>
          <w:szCs w:val="24"/>
        </w:rPr>
      </w:pPr>
      <w:r w:rsidRPr="000D64B8">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184"/>
        <w:gridCol w:w="1292"/>
        <w:gridCol w:w="1535"/>
        <w:gridCol w:w="1483"/>
        <w:gridCol w:w="1483"/>
      </w:tblGrid>
      <w:tr w:rsidR="00612D94" w:rsidRPr="000D64B8" w:rsidTr="004267E9">
        <w:tc>
          <w:tcPr>
            <w:tcW w:w="594" w:type="dxa"/>
          </w:tcPr>
          <w:p w:rsidR="00612D94" w:rsidRPr="000D64B8" w:rsidRDefault="00612D94" w:rsidP="000D64B8">
            <w:pPr>
              <w:autoSpaceDE w:val="0"/>
              <w:autoSpaceDN w:val="0"/>
              <w:adjustRightInd w:val="0"/>
              <w:spacing w:line="240" w:lineRule="auto"/>
              <w:contextualSpacing/>
              <w:rPr>
                <w:rFonts w:ascii="Times New Roman" w:hAnsi="Times New Roman" w:cs="Times New Roman"/>
                <w:sz w:val="24"/>
                <w:szCs w:val="24"/>
              </w:rPr>
            </w:pPr>
            <w:r w:rsidRPr="000D64B8">
              <w:rPr>
                <w:rFonts w:ascii="Times New Roman" w:hAnsi="Times New Roman" w:cs="Times New Roman"/>
                <w:sz w:val="24"/>
                <w:szCs w:val="24"/>
              </w:rPr>
              <w:t>№ п/п</w:t>
            </w:r>
          </w:p>
        </w:tc>
        <w:tc>
          <w:tcPr>
            <w:tcW w:w="3184" w:type="dxa"/>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Показатели</w:t>
            </w:r>
          </w:p>
        </w:tc>
        <w:tc>
          <w:tcPr>
            <w:tcW w:w="1292" w:type="dxa"/>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Ед. измерения</w:t>
            </w:r>
          </w:p>
        </w:tc>
        <w:tc>
          <w:tcPr>
            <w:tcW w:w="1535" w:type="dxa"/>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201</w:t>
            </w:r>
            <w:r w:rsidR="00874C2C" w:rsidRPr="000D64B8">
              <w:rPr>
                <w:rFonts w:ascii="Times New Roman" w:hAnsi="Times New Roman" w:cs="Times New Roman"/>
                <w:sz w:val="24"/>
                <w:szCs w:val="24"/>
              </w:rPr>
              <w:t>8</w:t>
            </w:r>
            <w:r w:rsidRPr="000D64B8">
              <w:rPr>
                <w:rFonts w:ascii="Times New Roman" w:hAnsi="Times New Roman" w:cs="Times New Roman"/>
                <w:sz w:val="24"/>
                <w:szCs w:val="24"/>
              </w:rPr>
              <w:t xml:space="preserve"> год</w:t>
            </w:r>
          </w:p>
        </w:tc>
        <w:tc>
          <w:tcPr>
            <w:tcW w:w="1483" w:type="dxa"/>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201</w:t>
            </w:r>
            <w:r w:rsidR="00874C2C" w:rsidRPr="000D64B8">
              <w:rPr>
                <w:rFonts w:ascii="Times New Roman" w:hAnsi="Times New Roman" w:cs="Times New Roman"/>
                <w:sz w:val="24"/>
                <w:szCs w:val="24"/>
              </w:rPr>
              <w:t>9</w:t>
            </w:r>
            <w:r w:rsidRPr="000D64B8">
              <w:rPr>
                <w:rFonts w:ascii="Times New Roman" w:hAnsi="Times New Roman" w:cs="Times New Roman"/>
                <w:sz w:val="24"/>
                <w:szCs w:val="24"/>
              </w:rPr>
              <w:t xml:space="preserve"> год</w:t>
            </w:r>
          </w:p>
        </w:tc>
        <w:tc>
          <w:tcPr>
            <w:tcW w:w="1483" w:type="dxa"/>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 к 201</w:t>
            </w:r>
            <w:r w:rsidR="00874C2C" w:rsidRPr="000D64B8">
              <w:rPr>
                <w:rFonts w:ascii="Times New Roman" w:hAnsi="Times New Roman" w:cs="Times New Roman"/>
                <w:sz w:val="24"/>
                <w:szCs w:val="24"/>
              </w:rPr>
              <w:t>9</w:t>
            </w:r>
            <w:r w:rsidR="004267E9" w:rsidRPr="000D64B8">
              <w:rPr>
                <w:rFonts w:ascii="Times New Roman" w:hAnsi="Times New Roman" w:cs="Times New Roman"/>
                <w:sz w:val="24"/>
                <w:szCs w:val="24"/>
              </w:rPr>
              <w:t xml:space="preserve"> </w:t>
            </w:r>
            <w:r w:rsidRPr="000D64B8">
              <w:rPr>
                <w:rFonts w:ascii="Times New Roman" w:hAnsi="Times New Roman" w:cs="Times New Roman"/>
                <w:sz w:val="24"/>
                <w:szCs w:val="24"/>
              </w:rPr>
              <w:t>году</w:t>
            </w:r>
          </w:p>
        </w:tc>
      </w:tr>
      <w:tr w:rsidR="00612D94" w:rsidRPr="000D64B8" w:rsidTr="004267E9">
        <w:tc>
          <w:tcPr>
            <w:tcW w:w="594" w:type="dxa"/>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w:t>
            </w:r>
          </w:p>
        </w:tc>
        <w:tc>
          <w:tcPr>
            <w:tcW w:w="3184" w:type="dxa"/>
            <w:vAlign w:val="center"/>
          </w:tcPr>
          <w:p w:rsidR="00612D94" w:rsidRPr="000D64B8" w:rsidRDefault="00612D94" w:rsidP="000D64B8">
            <w:pPr>
              <w:autoSpaceDE w:val="0"/>
              <w:autoSpaceDN w:val="0"/>
              <w:adjustRightInd w:val="0"/>
              <w:spacing w:line="240" w:lineRule="auto"/>
              <w:contextualSpacing/>
              <w:rPr>
                <w:rFonts w:ascii="Times New Roman" w:hAnsi="Times New Roman" w:cs="Times New Roman"/>
                <w:sz w:val="24"/>
                <w:szCs w:val="24"/>
              </w:rPr>
            </w:pPr>
            <w:r w:rsidRPr="000D64B8">
              <w:rPr>
                <w:rFonts w:ascii="Times New Roman" w:hAnsi="Times New Roman" w:cs="Times New Roman"/>
                <w:sz w:val="24"/>
                <w:szCs w:val="24"/>
              </w:rPr>
              <w:t>Производство мяса</w:t>
            </w:r>
          </w:p>
        </w:tc>
        <w:tc>
          <w:tcPr>
            <w:tcW w:w="1292" w:type="dxa"/>
            <w:vAlign w:val="center"/>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тонн</w:t>
            </w:r>
          </w:p>
        </w:tc>
        <w:tc>
          <w:tcPr>
            <w:tcW w:w="1535" w:type="dxa"/>
            <w:vAlign w:val="center"/>
          </w:tcPr>
          <w:p w:rsidR="00612D94" w:rsidRPr="000D64B8" w:rsidRDefault="00874C2C"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928</w:t>
            </w:r>
          </w:p>
        </w:tc>
        <w:tc>
          <w:tcPr>
            <w:tcW w:w="1483" w:type="dxa"/>
            <w:vAlign w:val="center"/>
          </w:tcPr>
          <w:p w:rsidR="00612D94" w:rsidRPr="000D64B8" w:rsidRDefault="00874C2C"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928</w:t>
            </w:r>
          </w:p>
        </w:tc>
        <w:tc>
          <w:tcPr>
            <w:tcW w:w="1483" w:type="dxa"/>
            <w:vAlign w:val="center"/>
          </w:tcPr>
          <w:p w:rsidR="00612D94" w:rsidRPr="000D64B8" w:rsidRDefault="001F3B43"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100</w:t>
            </w:r>
          </w:p>
        </w:tc>
      </w:tr>
      <w:tr w:rsidR="00612D94" w:rsidRPr="000D64B8" w:rsidTr="004267E9">
        <w:tc>
          <w:tcPr>
            <w:tcW w:w="594" w:type="dxa"/>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w:t>
            </w:r>
          </w:p>
        </w:tc>
        <w:tc>
          <w:tcPr>
            <w:tcW w:w="3184" w:type="dxa"/>
            <w:vAlign w:val="center"/>
          </w:tcPr>
          <w:p w:rsidR="00612D94" w:rsidRPr="000D64B8" w:rsidRDefault="00612D94" w:rsidP="000D64B8">
            <w:pPr>
              <w:autoSpaceDE w:val="0"/>
              <w:autoSpaceDN w:val="0"/>
              <w:adjustRightInd w:val="0"/>
              <w:spacing w:line="240" w:lineRule="auto"/>
              <w:contextualSpacing/>
              <w:rPr>
                <w:rFonts w:ascii="Times New Roman" w:hAnsi="Times New Roman" w:cs="Times New Roman"/>
                <w:sz w:val="24"/>
                <w:szCs w:val="24"/>
              </w:rPr>
            </w:pPr>
            <w:r w:rsidRPr="000D64B8">
              <w:rPr>
                <w:rFonts w:ascii="Times New Roman" w:hAnsi="Times New Roman" w:cs="Times New Roman"/>
                <w:sz w:val="24"/>
                <w:szCs w:val="24"/>
              </w:rPr>
              <w:t>Производство яиц</w:t>
            </w:r>
          </w:p>
        </w:tc>
        <w:tc>
          <w:tcPr>
            <w:tcW w:w="1292" w:type="dxa"/>
            <w:vAlign w:val="center"/>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тыс.шт.</w:t>
            </w:r>
          </w:p>
        </w:tc>
        <w:tc>
          <w:tcPr>
            <w:tcW w:w="1535" w:type="dxa"/>
            <w:vAlign w:val="center"/>
          </w:tcPr>
          <w:p w:rsidR="00612D94" w:rsidRPr="000D64B8" w:rsidRDefault="00874C2C"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22043</w:t>
            </w:r>
          </w:p>
        </w:tc>
        <w:tc>
          <w:tcPr>
            <w:tcW w:w="1483" w:type="dxa"/>
            <w:vAlign w:val="center"/>
          </w:tcPr>
          <w:p w:rsidR="00612D94" w:rsidRPr="000D64B8" w:rsidRDefault="00874C2C"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35662</w:t>
            </w:r>
          </w:p>
        </w:tc>
        <w:tc>
          <w:tcPr>
            <w:tcW w:w="1483" w:type="dxa"/>
            <w:vAlign w:val="center"/>
          </w:tcPr>
          <w:p w:rsidR="00612D94" w:rsidRPr="000D64B8" w:rsidRDefault="00874C2C"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161,8</w:t>
            </w:r>
          </w:p>
        </w:tc>
      </w:tr>
      <w:tr w:rsidR="00612D94" w:rsidRPr="000D64B8" w:rsidTr="004267E9">
        <w:tc>
          <w:tcPr>
            <w:tcW w:w="594" w:type="dxa"/>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3</w:t>
            </w:r>
          </w:p>
        </w:tc>
        <w:tc>
          <w:tcPr>
            <w:tcW w:w="3184" w:type="dxa"/>
            <w:vAlign w:val="center"/>
          </w:tcPr>
          <w:p w:rsidR="00612D94" w:rsidRPr="000D64B8" w:rsidRDefault="00612D94" w:rsidP="000D64B8">
            <w:pPr>
              <w:autoSpaceDE w:val="0"/>
              <w:autoSpaceDN w:val="0"/>
              <w:adjustRightInd w:val="0"/>
              <w:spacing w:line="240" w:lineRule="auto"/>
              <w:contextualSpacing/>
              <w:rPr>
                <w:rFonts w:ascii="Times New Roman" w:hAnsi="Times New Roman" w:cs="Times New Roman"/>
                <w:sz w:val="24"/>
                <w:szCs w:val="24"/>
              </w:rPr>
            </w:pPr>
            <w:r w:rsidRPr="000D64B8">
              <w:rPr>
                <w:rFonts w:ascii="Times New Roman" w:hAnsi="Times New Roman" w:cs="Times New Roman"/>
                <w:sz w:val="24"/>
                <w:szCs w:val="24"/>
              </w:rPr>
              <w:t>Производство молока</w:t>
            </w:r>
          </w:p>
        </w:tc>
        <w:tc>
          <w:tcPr>
            <w:tcW w:w="1292" w:type="dxa"/>
            <w:vAlign w:val="center"/>
          </w:tcPr>
          <w:p w:rsidR="00612D94" w:rsidRPr="000D64B8" w:rsidRDefault="00612D94"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тонн</w:t>
            </w:r>
          </w:p>
        </w:tc>
        <w:tc>
          <w:tcPr>
            <w:tcW w:w="1535" w:type="dxa"/>
            <w:vAlign w:val="center"/>
          </w:tcPr>
          <w:p w:rsidR="00612D94" w:rsidRPr="000D64B8" w:rsidRDefault="00874C2C"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3434</w:t>
            </w:r>
          </w:p>
        </w:tc>
        <w:tc>
          <w:tcPr>
            <w:tcW w:w="1483" w:type="dxa"/>
            <w:vAlign w:val="center"/>
          </w:tcPr>
          <w:p w:rsidR="00612D94" w:rsidRPr="000D64B8" w:rsidRDefault="00874C2C"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3385</w:t>
            </w:r>
          </w:p>
        </w:tc>
        <w:tc>
          <w:tcPr>
            <w:tcW w:w="1483" w:type="dxa"/>
            <w:vAlign w:val="center"/>
          </w:tcPr>
          <w:p w:rsidR="00612D94" w:rsidRPr="000D64B8" w:rsidRDefault="00874C2C"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101,4</w:t>
            </w:r>
          </w:p>
        </w:tc>
      </w:tr>
    </w:tbl>
    <w:p w:rsidR="00612D94" w:rsidRPr="000D64B8" w:rsidRDefault="00612D94" w:rsidP="000D64B8">
      <w:pPr>
        <w:autoSpaceDE w:val="0"/>
        <w:autoSpaceDN w:val="0"/>
        <w:adjustRightInd w:val="0"/>
        <w:spacing w:line="240" w:lineRule="auto"/>
        <w:ind w:firstLine="708"/>
        <w:contextualSpacing/>
        <w:jc w:val="both"/>
        <w:rPr>
          <w:rFonts w:ascii="Times New Roman" w:hAnsi="Times New Roman" w:cs="Times New Roman"/>
          <w:sz w:val="24"/>
          <w:szCs w:val="24"/>
        </w:rPr>
      </w:pPr>
    </w:p>
    <w:p w:rsidR="00055948" w:rsidRPr="000D64B8" w:rsidRDefault="00055948" w:rsidP="000D64B8">
      <w:pPr>
        <w:autoSpaceDE w:val="0"/>
        <w:autoSpaceDN w:val="0"/>
        <w:adjustRightInd w:val="0"/>
        <w:spacing w:line="240" w:lineRule="auto"/>
        <w:contextualSpacing/>
        <w:jc w:val="both"/>
        <w:rPr>
          <w:rFonts w:ascii="Times New Roman" w:hAnsi="Times New Roman" w:cs="Times New Roman"/>
          <w:b/>
          <w:i/>
          <w:sz w:val="24"/>
          <w:szCs w:val="24"/>
        </w:rPr>
      </w:pPr>
      <w:r w:rsidRPr="000D64B8">
        <w:rPr>
          <w:rFonts w:ascii="Times New Roman" w:hAnsi="Times New Roman" w:cs="Times New Roman"/>
          <w:bCs/>
          <w:i/>
          <w:sz w:val="24"/>
          <w:szCs w:val="24"/>
          <w:u w:val="single"/>
        </w:rPr>
        <w:t>Растениеводство.</w:t>
      </w:r>
      <w:r w:rsidRPr="000D64B8">
        <w:rPr>
          <w:rFonts w:ascii="Times New Roman" w:hAnsi="Times New Roman" w:cs="Times New Roman"/>
          <w:b/>
          <w:bCs/>
          <w:sz w:val="24"/>
          <w:szCs w:val="24"/>
        </w:rPr>
        <w:t xml:space="preserve"> </w:t>
      </w:r>
      <w:r w:rsidR="008E0EBC" w:rsidRPr="000D64B8">
        <w:rPr>
          <w:rFonts w:ascii="Times New Roman" w:hAnsi="Times New Roman" w:cs="Times New Roman"/>
          <w:bCs/>
          <w:sz w:val="24"/>
          <w:szCs w:val="24"/>
        </w:rPr>
        <w:t>Посевные площади сельскохозяйственных культур</w:t>
      </w:r>
      <w:r w:rsidRPr="000D64B8">
        <w:rPr>
          <w:rFonts w:ascii="Times New Roman" w:hAnsi="Times New Roman" w:cs="Times New Roman"/>
          <w:bCs/>
          <w:sz w:val="24"/>
          <w:szCs w:val="24"/>
        </w:rPr>
        <w:t xml:space="preserve"> в районе на 01.01.20</w:t>
      </w:r>
      <w:r w:rsidR="00752061" w:rsidRPr="000D64B8">
        <w:rPr>
          <w:rFonts w:ascii="Times New Roman" w:hAnsi="Times New Roman" w:cs="Times New Roman"/>
          <w:bCs/>
          <w:sz w:val="24"/>
          <w:szCs w:val="24"/>
        </w:rPr>
        <w:t>20</w:t>
      </w:r>
      <w:r w:rsidR="001F3B43" w:rsidRPr="000D64B8">
        <w:rPr>
          <w:rFonts w:ascii="Times New Roman" w:hAnsi="Times New Roman" w:cs="Times New Roman"/>
          <w:bCs/>
          <w:sz w:val="24"/>
          <w:szCs w:val="24"/>
        </w:rPr>
        <w:t xml:space="preserve"> </w:t>
      </w:r>
      <w:r w:rsidRPr="000D64B8">
        <w:rPr>
          <w:rFonts w:ascii="Times New Roman" w:hAnsi="Times New Roman" w:cs="Times New Roman"/>
          <w:bCs/>
          <w:sz w:val="24"/>
          <w:szCs w:val="24"/>
        </w:rPr>
        <w:t>г.</w:t>
      </w:r>
      <w:r w:rsidRPr="000D64B8">
        <w:rPr>
          <w:rFonts w:ascii="Times New Roman" w:hAnsi="Times New Roman" w:cs="Times New Roman"/>
          <w:sz w:val="24"/>
          <w:szCs w:val="24"/>
        </w:rPr>
        <w:t xml:space="preserve"> составля</w:t>
      </w:r>
      <w:r w:rsidR="008E0EBC" w:rsidRPr="000D64B8">
        <w:rPr>
          <w:rFonts w:ascii="Times New Roman" w:hAnsi="Times New Roman" w:cs="Times New Roman"/>
          <w:sz w:val="24"/>
          <w:szCs w:val="24"/>
        </w:rPr>
        <w:t>ют</w:t>
      </w:r>
      <w:r w:rsidRPr="000D64B8">
        <w:rPr>
          <w:rFonts w:ascii="Times New Roman" w:hAnsi="Times New Roman" w:cs="Times New Roman"/>
          <w:sz w:val="24"/>
          <w:szCs w:val="24"/>
        </w:rPr>
        <w:t xml:space="preserve"> </w:t>
      </w:r>
      <w:r w:rsidR="002B2584" w:rsidRPr="000D64B8">
        <w:rPr>
          <w:rFonts w:ascii="Times New Roman" w:hAnsi="Times New Roman" w:cs="Times New Roman"/>
          <w:sz w:val="24"/>
          <w:szCs w:val="24"/>
        </w:rPr>
        <w:t>20,1</w:t>
      </w:r>
      <w:r w:rsidR="008E0EBC" w:rsidRPr="000D64B8">
        <w:rPr>
          <w:rFonts w:ascii="Times New Roman" w:hAnsi="Times New Roman" w:cs="Times New Roman"/>
          <w:sz w:val="24"/>
          <w:szCs w:val="24"/>
        </w:rPr>
        <w:t xml:space="preserve"> тыс. га, из них </w:t>
      </w:r>
      <w:r w:rsidR="002B2584" w:rsidRPr="000D64B8">
        <w:rPr>
          <w:rFonts w:ascii="Times New Roman" w:hAnsi="Times New Roman" w:cs="Times New Roman"/>
          <w:sz w:val="24"/>
          <w:szCs w:val="24"/>
        </w:rPr>
        <w:t>96,5</w:t>
      </w:r>
      <w:r w:rsidR="005C6093"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 занимают зерновые культуры, </w:t>
      </w:r>
      <w:r w:rsidR="002B2584" w:rsidRPr="000D64B8">
        <w:rPr>
          <w:rFonts w:ascii="Times New Roman" w:hAnsi="Times New Roman" w:cs="Times New Roman"/>
          <w:sz w:val="24"/>
          <w:szCs w:val="24"/>
        </w:rPr>
        <w:t>0,2</w:t>
      </w:r>
      <w:r w:rsidRPr="000D64B8">
        <w:rPr>
          <w:rFonts w:ascii="Times New Roman" w:hAnsi="Times New Roman" w:cs="Times New Roman"/>
          <w:sz w:val="24"/>
          <w:szCs w:val="24"/>
        </w:rPr>
        <w:t xml:space="preserve"> %- овощные культуры и </w:t>
      </w:r>
      <w:r w:rsidR="002B2584" w:rsidRPr="000D64B8">
        <w:rPr>
          <w:rFonts w:ascii="Times New Roman" w:hAnsi="Times New Roman" w:cs="Times New Roman"/>
          <w:sz w:val="24"/>
          <w:szCs w:val="24"/>
        </w:rPr>
        <w:t>3,3</w:t>
      </w:r>
      <w:r w:rsidR="005C6093" w:rsidRPr="000D64B8">
        <w:rPr>
          <w:rFonts w:ascii="Times New Roman" w:hAnsi="Times New Roman" w:cs="Times New Roman"/>
          <w:sz w:val="24"/>
          <w:szCs w:val="24"/>
        </w:rPr>
        <w:t xml:space="preserve"> </w:t>
      </w:r>
      <w:r w:rsidRPr="000D64B8">
        <w:rPr>
          <w:rFonts w:ascii="Times New Roman" w:hAnsi="Times New Roman" w:cs="Times New Roman"/>
          <w:sz w:val="24"/>
          <w:szCs w:val="24"/>
        </w:rPr>
        <w:t>%- картофель (рис.2).</w:t>
      </w:r>
      <w:r w:rsidRPr="000D64B8">
        <w:rPr>
          <w:rFonts w:ascii="Times New Roman" w:hAnsi="Times New Roman" w:cs="Times New Roman"/>
          <w:b/>
          <w:sz w:val="24"/>
          <w:szCs w:val="24"/>
        </w:rPr>
        <w:t xml:space="preserve"> </w:t>
      </w:r>
    </w:p>
    <w:p w:rsidR="00FE47A8" w:rsidRPr="000D64B8" w:rsidRDefault="00FE47A8" w:rsidP="000D64B8">
      <w:pPr>
        <w:autoSpaceDE w:val="0"/>
        <w:autoSpaceDN w:val="0"/>
        <w:adjustRightInd w:val="0"/>
        <w:spacing w:line="240" w:lineRule="auto"/>
        <w:contextualSpacing/>
        <w:jc w:val="center"/>
        <w:rPr>
          <w:rFonts w:ascii="Times New Roman" w:hAnsi="Times New Roman" w:cs="Times New Roman"/>
          <w:b/>
          <w:i/>
          <w:sz w:val="24"/>
          <w:szCs w:val="24"/>
        </w:rPr>
      </w:pP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b/>
          <w:i/>
          <w:sz w:val="24"/>
          <w:szCs w:val="24"/>
        </w:rPr>
      </w:pPr>
      <w:r w:rsidRPr="000D64B8">
        <w:rPr>
          <w:rFonts w:ascii="Times New Roman" w:hAnsi="Times New Roman" w:cs="Times New Roman"/>
          <w:b/>
          <w:i/>
          <w:sz w:val="24"/>
          <w:szCs w:val="24"/>
        </w:rPr>
        <w:t>Структура посевных площадей (га)</w:t>
      </w: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b/>
          <w:sz w:val="24"/>
          <w:szCs w:val="24"/>
        </w:rPr>
      </w:pPr>
      <w:r w:rsidRPr="000D64B8">
        <w:rPr>
          <w:rFonts w:ascii="Times New Roman" w:hAnsi="Times New Roman" w:cs="Times New Roman"/>
          <w:sz w:val="24"/>
          <w:szCs w:val="24"/>
        </w:rPr>
        <w:t>(рисунок 2)</w:t>
      </w:r>
      <w:r w:rsidRPr="000D64B8">
        <w:rPr>
          <w:rFonts w:ascii="Times New Roman" w:hAnsi="Times New Roman" w:cs="Times New Roman"/>
          <w:b/>
          <w:noProof/>
          <w:sz w:val="24"/>
          <w:szCs w:val="24"/>
          <w:bdr w:val="single" w:sz="4" w:space="0" w:color="auto"/>
        </w:rPr>
        <w:drawing>
          <wp:inline distT="0" distB="0" distL="0" distR="0">
            <wp:extent cx="5943600" cy="2838450"/>
            <wp:effectExtent l="19050" t="0" r="19050" b="0"/>
            <wp:docPr id="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5948" w:rsidRPr="000D64B8" w:rsidRDefault="00055948" w:rsidP="000D64B8">
      <w:pPr>
        <w:autoSpaceDE w:val="0"/>
        <w:autoSpaceDN w:val="0"/>
        <w:adjustRightInd w:val="0"/>
        <w:spacing w:line="240" w:lineRule="auto"/>
        <w:contextualSpacing/>
        <w:jc w:val="both"/>
        <w:rPr>
          <w:rFonts w:ascii="Times New Roman" w:hAnsi="Times New Roman" w:cs="Times New Roman"/>
          <w:sz w:val="24"/>
          <w:szCs w:val="24"/>
        </w:rPr>
      </w:pPr>
    </w:p>
    <w:p w:rsidR="00650499" w:rsidRPr="000D64B8" w:rsidRDefault="00055948" w:rsidP="000D64B8">
      <w:pPr>
        <w:autoSpaceDE w:val="0"/>
        <w:autoSpaceDN w:val="0"/>
        <w:adjustRightInd w:val="0"/>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В 201</w:t>
      </w:r>
      <w:r w:rsidR="002B2584" w:rsidRPr="000D64B8">
        <w:rPr>
          <w:rFonts w:ascii="Times New Roman" w:hAnsi="Times New Roman" w:cs="Times New Roman"/>
          <w:sz w:val="24"/>
          <w:szCs w:val="24"/>
        </w:rPr>
        <w:t>9</w:t>
      </w:r>
      <w:r w:rsidR="00650499"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году собрано зерновых во всех категориях хозяйствах </w:t>
      </w:r>
      <w:r w:rsidR="002B2584" w:rsidRPr="000D64B8">
        <w:rPr>
          <w:rFonts w:ascii="Times New Roman" w:hAnsi="Times New Roman" w:cs="Times New Roman"/>
          <w:sz w:val="24"/>
          <w:szCs w:val="24"/>
        </w:rPr>
        <w:t>30,5</w:t>
      </w:r>
      <w:r w:rsidRPr="000D64B8">
        <w:rPr>
          <w:rFonts w:ascii="Times New Roman" w:hAnsi="Times New Roman" w:cs="Times New Roman"/>
          <w:sz w:val="24"/>
          <w:szCs w:val="24"/>
        </w:rPr>
        <w:t xml:space="preserve"> тыс. тонн (что составляет </w:t>
      </w:r>
      <w:r w:rsidR="002B2584" w:rsidRPr="000D64B8">
        <w:rPr>
          <w:rFonts w:ascii="Times New Roman" w:hAnsi="Times New Roman" w:cs="Times New Roman"/>
          <w:sz w:val="24"/>
          <w:szCs w:val="24"/>
        </w:rPr>
        <w:t>103</w:t>
      </w:r>
      <w:r w:rsidRPr="000D64B8">
        <w:rPr>
          <w:rFonts w:ascii="Times New Roman" w:hAnsi="Times New Roman" w:cs="Times New Roman"/>
          <w:sz w:val="24"/>
          <w:szCs w:val="24"/>
        </w:rPr>
        <w:t xml:space="preserve"> % к 201</w:t>
      </w:r>
      <w:r w:rsidR="002B2584" w:rsidRPr="000D64B8">
        <w:rPr>
          <w:rFonts w:ascii="Times New Roman" w:hAnsi="Times New Roman" w:cs="Times New Roman"/>
          <w:sz w:val="24"/>
          <w:szCs w:val="24"/>
        </w:rPr>
        <w:t>8</w:t>
      </w:r>
      <w:r w:rsidR="005C6093" w:rsidRPr="000D64B8">
        <w:rPr>
          <w:rFonts w:ascii="Times New Roman" w:hAnsi="Times New Roman" w:cs="Times New Roman"/>
          <w:sz w:val="24"/>
          <w:szCs w:val="24"/>
        </w:rPr>
        <w:t xml:space="preserve"> </w:t>
      </w:r>
      <w:r w:rsidRPr="000D64B8">
        <w:rPr>
          <w:rFonts w:ascii="Times New Roman" w:hAnsi="Times New Roman" w:cs="Times New Roman"/>
          <w:sz w:val="24"/>
          <w:szCs w:val="24"/>
        </w:rPr>
        <w:t>г.). Урожайность зерновых в 201</w:t>
      </w:r>
      <w:r w:rsidR="002B2584" w:rsidRPr="000D64B8">
        <w:rPr>
          <w:rFonts w:ascii="Times New Roman" w:hAnsi="Times New Roman" w:cs="Times New Roman"/>
          <w:sz w:val="24"/>
          <w:szCs w:val="24"/>
        </w:rPr>
        <w:t>9</w:t>
      </w:r>
      <w:r w:rsidRPr="000D64B8">
        <w:rPr>
          <w:rFonts w:ascii="Times New Roman" w:hAnsi="Times New Roman" w:cs="Times New Roman"/>
          <w:sz w:val="24"/>
          <w:szCs w:val="24"/>
        </w:rPr>
        <w:t xml:space="preserve"> году составила </w:t>
      </w:r>
      <w:r w:rsidR="002B2584" w:rsidRPr="000D64B8">
        <w:rPr>
          <w:rFonts w:ascii="Times New Roman" w:hAnsi="Times New Roman" w:cs="Times New Roman"/>
          <w:sz w:val="24"/>
          <w:szCs w:val="24"/>
        </w:rPr>
        <w:t>15,7</w:t>
      </w:r>
      <w:r w:rsidRPr="000D64B8">
        <w:rPr>
          <w:rFonts w:ascii="Times New Roman" w:hAnsi="Times New Roman" w:cs="Times New Roman"/>
          <w:sz w:val="24"/>
          <w:szCs w:val="24"/>
        </w:rPr>
        <w:t xml:space="preserve"> ц/га.</w:t>
      </w:r>
    </w:p>
    <w:p w:rsidR="007E0B1C" w:rsidRPr="000D64B8" w:rsidRDefault="00055948" w:rsidP="000D64B8">
      <w:pPr>
        <w:autoSpaceDE w:val="0"/>
        <w:autoSpaceDN w:val="0"/>
        <w:adjustRightInd w:val="0"/>
        <w:spacing w:line="240" w:lineRule="auto"/>
        <w:ind w:firstLine="708"/>
        <w:contextualSpacing/>
        <w:rPr>
          <w:rFonts w:ascii="Times New Roman" w:hAnsi="Times New Roman" w:cs="Times New Roman"/>
          <w:sz w:val="24"/>
          <w:szCs w:val="24"/>
        </w:rPr>
      </w:pPr>
      <w:r w:rsidRPr="000D64B8">
        <w:rPr>
          <w:rFonts w:ascii="Times New Roman" w:hAnsi="Times New Roman" w:cs="Times New Roman"/>
          <w:sz w:val="24"/>
          <w:szCs w:val="24"/>
        </w:rPr>
        <w:t>Произведено во всех категориях хозяйств:</w:t>
      </w:r>
    </w:p>
    <w:p w:rsidR="007E0B1C" w:rsidRPr="000D64B8" w:rsidRDefault="00055948" w:rsidP="000D64B8">
      <w:pPr>
        <w:autoSpaceDE w:val="0"/>
        <w:autoSpaceDN w:val="0"/>
        <w:adjustRightInd w:val="0"/>
        <w:spacing w:line="240" w:lineRule="auto"/>
        <w:contextualSpacing/>
        <w:rPr>
          <w:rFonts w:ascii="Times New Roman" w:hAnsi="Times New Roman" w:cs="Times New Roman"/>
          <w:sz w:val="24"/>
          <w:szCs w:val="24"/>
        </w:rPr>
      </w:pPr>
      <w:r w:rsidRPr="000D64B8">
        <w:rPr>
          <w:rFonts w:ascii="Times New Roman" w:hAnsi="Times New Roman" w:cs="Times New Roman"/>
          <w:sz w:val="24"/>
          <w:szCs w:val="24"/>
        </w:rPr>
        <w:t>картофеля –</w:t>
      </w:r>
      <w:r w:rsidR="002B2584" w:rsidRPr="000D64B8">
        <w:rPr>
          <w:rFonts w:ascii="Times New Roman" w:hAnsi="Times New Roman" w:cs="Times New Roman"/>
          <w:sz w:val="24"/>
          <w:szCs w:val="24"/>
        </w:rPr>
        <w:t>11,3</w:t>
      </w:r>
      <w:r w:rsidR="005C6093" w:rsidRPr="000D64B8">
        <w:rPr>
          <w:rFonts w:ascii="Times New Roman" w:hAnsi="Times New Roman" w:cs="Times New Roman"/>
          <w:sz w:val="24"/>
          <w:szCs w:val="24"/>
        </w:rPr>
        <w:t xml:space="preserve"> </w:t>
      </w:r>
      <w:r w:rsidRPr="000D64B8">
        <w:rPr>
          <w:rFonts w:ascii="Times New Roman" w:hAnsi="Times New Roman" w:cs="Times New Roman"/>
          <w:sz w:val="24"/>
          <w:szCs w:val="24"/>
        </w:rPr>
        <w:t>тыс. тонн</w:t>
      </w:r>
      <w:r w:rsidR="00C40D97" w:rsidRPr="000D64B8">
        <w:rPr>
          <w:rFonts w:ascii="Times New Roman" w:hAnsi="Times New Roman" w:cs="Times New Roman"/>
          <w:sz w:val="24"/>
          <w:szCs w:val="24"/>
        </w:rPr>
        <w:t xml:space="preserve"> </w:t>
      </w:r>
      <w:r w:rsidR="002B2584" w:rsidRPr="000D64B8">
        <w:rPr>
          <w:rFonts w:ascii="Times New Roman" w:hAnsi="Times New Roman" w:cs="Times New Roman"/>
          <w:sz w:val="24"/>
          <w:szCs w:val="24"/>
        </w:rPr>
        <w:t>(примерно на уровне 2018г.),</w:t>
      </w:r>
    </w:p>
    <w:p w:rsidR="00055948" w:rsidRPr="000D64B8" w:rsidRDefault="007E0B1C" w:rsidP="000D64B8">
      <w:pPr>
        <w:autoSpaceDE w:val="0"/>
        <w:autoSpaceDN w:val="0"/>
        <w:adjustRightInd w:val="0"/>
        <w:spacing w:line="240" w:lineRule="auto"/>
        <w:contextualSpacing/>
        <w:rPr>
          <w:rFonts w:ascii="Times New Roman" w:hAnsi="Times New Roman" w:cs="Times New Roman"/>
          <w:sz w:val="24"/>
          <w:szCs w:val="24"/>
        </w:rPr>
      </w:pPr>
      <w:r w:rsidRPr="000D64B8">
        <w:rPr>
          <w:rFonts w:ascii="Times New Roman" w:hAnsi="Times New Roman" w:cs="Times New Roman"/>
          <w:sz w:val="24"/>
          <w:szCs w:val="24"/>
        </w:rPr>
        <w:t>о</w:t>
      </w:r>
      <w:r w:rsidR="00055948" w:rsidRPr="000D64B8">
        <w:rPr>
          <w:rFonts w:ascii="Times New Roman" w:hAnsi="Times New Roman" w:cs="Times New Roman"/>
          <w:sz w:val="24"/>
          <w:szCs w:val="24"/>
        </w:rPr>
        <w:t>вощей –</w:t>
      </w:r>
      <w:r w:rsidR="002B2584" w:rsidRPr="000D64B8">
        <w:rPr>
          <w:rFonts w:ascii="Times New Roman" w:hAnsi="Times New Roman" w:cs="Times New Roman"/>
          <w:sz w:val="24"/>
          <w:szCs w:val="24"/>
        </w:rPr>
        <w:t>1,1</w:t>
      </w:r>
      <w:r w:rsidR="00055948" w:rsidRPr="000D64B8">
        <w:rPr>
          <w:rFonts w:ascii="Times New Roman" w:hAnsi="Times New Roman" w:cs="Times New Roman"/>
          <w:sz w:val="24"/>
          <w:szCs w:val="24"/>
        </w:rPr>
        <w:t xml:space="preserve"> тыс.тонн</w:t>
      </w:r>
      <w:r w:rsidR="002B2584" w:rsidRPr="000D64B8">
        <w:rPr>
          <w:rFonts w:ascii="Times New Roman" w:hAnsi="Times New Roman" w:cs="Times New Roman"/>
          <w:sz w:val="24"/>
          <w:szCs w:val="24"/>
        </w:rPr>
        <w:t>, то на уровне 2018 года.</w:t>
      </w:r>
    </w:p>
    <w:p w:rsidR="00055948" w:rsidRPr="000D64B8" w:rsidRDefault="00055948"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b/>
          <w:bCs/>
          <w:sz w:val="24"/>
          <w:szCs w:val="24"/>
          <w:u w:val="single"/>
        </w:rPr>
        <w:t>Потребительский рынок</w:t>
      </w:r>
      <w:r w:rsidRPr="000D64B8">
        <w:rPr>
          <w:rFonts w:ascii="Times New Roman" w:hAnsi="Times New Roman" w:cs="Times New Roman"/>
          <w:b/>
          <w:bCs/>
          <w:i/>
          <w:sz w:val="24"/>
          <w:szCs w:val="24"/>
          <w:u w:val="single"/>
        </w:rPr>
        <w:t>.</w:t>
      </w:r>
      <w:r w:rsidRPr="000D64B8">
        <w:rPr>
          <w:rFonts w:ascii="Times New Roman" w:hAnsi="Times New Roman" w:cs="Times New Roman"/>
          <w:b/>
          <w:bCs/>
          <w:i/>
          <w:sz w:val="24"/>
          <w:szCs w:val="24"/>
        </w:rPr>
        <w:t xml:space="preserve"> </w:t>
      </w:r>
      <w:r w:rsidRPr="000D64B8">
        <w:rPr>
          <w:rFonts w:ascii="Times New Roman" w:eastAsia="Times New Roman" w:hAnsi="Times New Roman" w:cs="Times New Roman"/>
          <w:bCs/>
          <w:sz w:val="24"/>
          <w:szCs w:val="24"/>
        </w:rPr>
        <w:t>На 01.01.20</w:t>
      </w:r>
      <w:r w:rsidR="00755EC7" w:rsidRPr="000D64B8">
        <w:rPr>
          <w:rFonts w:ascii="Times New Roman" w:eastAsia="Times New Roman" w:hAnsi="Times New Roman" w:cs="Times New Roman"/>
          <w:bCs/>
          <w:sz w:val="24"/>
          <w:szCs w:val="24"/>
        </w:rPr>
        <w:t>20</w:t>
      </w:r>
      <w:r w:rsidRPr="000D64B8">
        <w:rPr>
          <w:rFonts w:ascii="Times New Roman" w:eastAsia="Times New Roman" w:hAnsi="Times New Roman" w:cs="Times New Roman"/>
          <w:bCs/>
          <w:sz w:val="24"/>
          <w:szCs w:val="24"/>
        </w:rPr>
        <w:t xml:space="preserve"> п</w:t>
      </w:r>
      <w:r w:rsidRPr="000D64B8">
        <w:rPr>
          <w:rFonts w:ascii="Times New Roman" w:hAnsi="Times New Roman" w:cs="Times New Roman"/>
          <w:sz w:val="24"/>
          <w:szCs w:val="24"/>
        </w:rPr>
        <w:t xml:space="preserve">отребительский рынок Боготольского района представлен: </w:t>
      </w:r>
    </w:p>
    <w:p w:rsidR="00055948" w:rsidRPr="000D64B8" w:rsidRDefault="00055948"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w:t>
      </w:r>
      <w:r w:rsidR="005C6093" w:rsidRPr="000D64B8">
        <w:rPr>
          <w:rFonts w:ascii="Times New Roman" w:hAnsi="Times New Roman" w:cs="Times New Roman"/>
          <w:sz w:val="24"/>
          <w:szCs w:val="24"/>
        </w:rPr>
        <w:t>4</w:t>
      </w:r>
      <w:r w:rsidR="00A57470" w:rsidRPr="000D64B8">
        <w:rPr>
          <w:rFonts w:ascii="Times New Roman" w:hAnsi="Times New Roman" w:cs="Times New Roman"/>
          <w:sz w:val="24"/>
          <w:szCs w:val="24"/>
        </w:rPr>
        <w:t>4</w:t>
      </w:r>
      <w:r w:rsidRPr="000D64B8">
        <w:rPr>
          <w:rFonts w:ascii="Times New Roman" w:hAnsi="Times New Roman" w:cs="Times New Roman"/>
          <w:sz w:val="24"/>
          <w:szCs w:val="24"/>
        </w:rPr>
        <w:t xml:space="preserve"> объектами предприятий розничной торговли (неспециализированные  стационарные магазины- </w:t>
      </w:r>
      <w:r w:rsidR="00035E5E" w:rsidRPr="000D64B8">
        <w:rPr>
          <w:rFonts w:ascii="Times New Roman" w:hAnsi="Times New Roman" w:cs="Times New Roman"/>
          <w:sz w:val="24"/>
          <w:szCs w:val="24"/>
        </w:rPr>
        <w:t>3</w:t>
      </w:r>
      <w:r w:rsidR="005C6093" w:rsidRPr="000D64B8">
        <w:rPr>
          <w:rFonts w:ascii="Times New Roman" w:hAnsi="Times New Roman" w:cs="Times New Roman"/>
          <w:sz w:val="24"/>
          <w:szCs w:val="24"/>
        </w:rPr>
        <w:t>4</w:t>
      </w:r>
      <w:r w:rsidRPr="000D64B8">
        <w:rPr>
          <w:rFonts w:ascii="Times New Roman" w:hAnsi="Times New Roman" w:cs="Times New Roman"/>
          <w:sz w:val="24"/>
          <w:szCs w:val="24"/>
        </w:rPr>
        <w:t xml:space="preserve"> объекта, неспециализированные нестационарные павильоны </w:t>
      </w:r>
      <w:r w:rsidR="00825B2E" w:rsidRPr="000D64B8">
        <w:rPr>
          <w:rFonts w:ascii="Times New Roman" w:hAnsi="Times New Roman" w:cs="Times New Roman"/>
          <w:sz w:val="24"/>
          <w:szCs w:val="24"/>
        </w:rPr>
        <w:t>-10</w:t>
      </w:r>
      <w:r w:rsidRPr="000D64B8">
        <w:rPr>
          <w:rFonts w:ascii="Times New Roman" w:hAnsi="Times New Roman" w:cs="Times New Roman"/>
          <w:sz w:val="24"/>
          <w:szCs w:val="24"/>
        </w:rPr>
        <w:t xml:space="preserve"> );</w:t>
      </w:r>
    </w:p>
    <w:p w:rsidR="00055948" w:rsidRPr="000D64B8" w:rsidRDefault="00055948"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w:t>
      </w:r>
      <w:r w:rsidR="00825B2E" w:rsidRPr="000D64B8">
        <w:rPr>
          <w:rFonts w:ascii="Times New Roman" w:hAnsi="Times New Roman" w:cs="Times New Roman"/>
          <w:sz w:val="24"/>
          <w:szCs w:val="24"/>
        </w:rPr>
        <w:t>4</w:t>
      </w:r>
      <w:r w:rsidRPr="000D64B8">
        <w:rPr>
          <w:rFonts w:ascii="Times New Roman" w:hAnsi="Times New Roman" w:cs="Times New Roman"/>
          <w:sz w:val="24"/>
          <w:szCs w:val="24"/>
        </w:rPr>
        <w:t xml:space="preserve"> объектами общественного питания (</w:t>
      </w:r>
      <w:r w:rsidR="00825B2E" w:rsidRPr="000D64B8">
        <w:rPr>
          <w:rFonts w:ascii="Times New Roman" w:hAnsi="Times New Roman" w:cs="Times New Roman"/>
          <w:sz w:val="24"/>
          <w:szCs w:val="24"/>
        </w:rPr>
        <w:t>206 посадочных</w:t>
      </w:r>
      <w:r w:rsidRPr="000D64B8">
        <w:rPr>
          <w:rFonts w:ascii="Times New Roman" w:hAnsi="Times New Roman" w:cs="Times New Roman"/>
          <w:sz w:val="24"/>
          <w:szCs w:val="24"/>
        </w:rPr>
        <w:t xml:space="preserve"> мест),</w:t>
      </w:r>
    </w:p>
    <w:p w:rsidR="009951EA" w:rsidRDefault="00055948" w:rsidP="009951EA">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-12 объектами бытового обслуживания населения.</w:t>
      </w:r>
    </w:p>
    <w:p w:rsidR="00055948" w:rsidRPr="000D64B8" w:rsidRDefault="009951EA" w:rsidP="009951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55948" w:rsidRPr="000D64B8">
        <w:rPr>
          <w:rFonts w:ascii="Times New Roman" w:hAnsi="Times New Roman" w:cs="Times New Roman"/>
          <w:sz w:val="24"/>
          <w:szCs w:val="24"/>
        </w:rPr>
        <w:t xml:space="preserve">Обеспеченность на 1000 жителей площадью торговых объектов составляет </w:t>
      </w:r>
      <w:r w:rsidR="005C6093" w:rsidRPr="004B0274">
        <w:rPr>
          <w:rFonts w:ascii="Times New Roman" w:hAnsi="Times New Roman" w:cs="Times New Roman"/>
          <w:sz w:val="24"/>
          <w:szCs w:val="24"/>
        </w:rPr>
        <w:t>241,1</w:t>
      </w:r>
      <w:r w:rsidR="00055948" w:rsidRPr="004B0274">
        <w:rPr>
          <w:rFonts w:ascii="Times New Roman" w:hAnsi="Times New Roman" w:cs="Times New Roman"/>
          <w:sz w:val="24"/>
          <w:szCs w:val="24"/>
        </w:rPr>
        <w:t xml:space="preserve"> кв. м</w:t>
      </w:r>
      <w:r w:rsidR="00055948" w:rsidRPr="000D64B8">
        <w:rPr>
          <w:rFonts w:ascii="Times New Roman" w:hAnsi="Times New Roman" w:cs="Times New Roman"/>
          <w:sz w:val="24"/>
          <w:szCs w:val="24"/>
        </w:rPr>
        <w:t xml:space="preserve"> на 1000 человек, при нормативе минимальной обеспеченности населения площадью торговых объектов по Красноярскому краю </w:t>
      </w:r>
      <w:r w:rsidR="00035E5E" w:rsidRPr="000D64B8">
        <w:rPr>
          <w:rFonts w:ascii="Times New Roman" w:hAnsi="Times New Roman" w:cs="Times New Roman"/>
          <w:sz w:val="24"/>
          <w:szCs w:val="24"/>
        </w:rPr>
        <w:t xml:space="preserve">310,07 </w:t>
      </w:r>
      <w:r w:rsidR="00055948" w:rsidRPr="000D64B8">
        <w:rPr>
          <w:rFonts w:ascii="Times New Roman" w:hAnsi="Times New Roman" w:cs="Times New Roman"/>
          <w:sz w:val="24"/>
          <w:szCs w:val="24"/>
        </w:rPr>
        <w:t xml:space="preserve"> кв.м на 1000 человек.</w:t>
      </w:r>
    </w:p>
    <w:p w:rsidR="009951EA" w:rsidRDefault="009951EA" w:rsidP="000D64B8">
      <w:pPr>
        <w:spacing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055948" w:rsidRPr="000D64B8">
        <w:rPr>
          <w:rFonts w:ascii="Times New Roman" w:hAnsi="Times New Roman" w:cs="Times New Roman"/>
          <w:sz w:val="24"/>
          <w:szCs w:val="24"/>
        </w:rPr>
        <w:t>Оборот розничной торговли за 20</w:t>
      </w:r>
      <w:r w:rsidR="00ED07F9">
        <w:rPr>
          <w:rFonts w:ascii="Times New Roman" w:hAnsi="Times New Roman" w:cs="Times New Roman"/>
          <w:sz w:val="24"/>
          <w:szCs w:val="24"/>
        </w:rPr>
        <w:t xml:space="preserve">19 </w:t>
      </w:r>
      <w:r w:rsidR="00055948" w:rsidRPr="000D64B8">
        <w:rPr>
          <w:rFonts w:ascii="Times New Roman" w:hAnsi="Times New Roman" w:cs="Times New Roman"/>
          <w:sz w:val="24"/>
          <w:szCs w:val="24"/>
        </w:rPr>
        <w:t xml:space="preserve">год составил </w:t>
      </w:r>
      <w:r w:rsidR="00ED07F9">
        <w:rPr>
          <w:rFonts w:ascii="Times New Roman" w:hAnsi="Times New Roman" w:cs="Times New Roman"/>
          <w:sz w:val="24"/>
          <w:szCs w:val="24"/>
        </w:rPr>
        <w:t>343,5</w:t>
      </w:r>
      <w:r w:rsidR="00055948" w:rsidRPr="000D64B8">
        <w:rPr>
          <w:rFonts w:ascii="Times New Roman" w:hAnsi="Times New Roman" w:cs="Times New Roman"/>
          <w:sz w:val="24"/>
          <w:szCs w:val="24"/>
        </w:rPr>
        <w:t xml:space="preserve"> млн. рублей, что в фактических ценах на </w:t>
      </w:r>
      <w:r w:rsidR="00ED07F9">
        <w:rPr>
          <w:rFonts w:ascii="Times New Roman" w:hAnsi="Times New Roman" w:cs="Times New Roman"/>
          <w:sz w:val="24"/>
          <w:szCs w:val="24"/>
        </w:rPr>
        <w:t>7</w:t>
      </w:r>
      <w:r w:rsidR="00055948" w:rsidRPr="000D64B8">
        <w:rPr>
          <w:rFonts w:ascii="Times New Roman" w:hAnsi="Times New Roman" w:cs="Times New Roman"/>
          <w:sz w:val="24"/>
          <w:szCs w:val="24"/>
        </w:rPr>
        <w:t xml:space="preserve"> % </w:t>
      </w:r>
      <w:r w:rsidR="00ED07F9">
        <w:rPr>
          <w:rFonts w:ascii="Times New Roman" w:hAnsi="Times New Roman" w:cs="Times New Roman"/>
          <w:sz w:val="24"/>
          <w:szCs w:val="24"/>
        </w:rPr>
        <w:t>больше</w:t>
      </w:r>
      <w:r w:rsidR="00055948" w:rsidRPr="000D64B8">
        <w:rPr>
          <w:rFonts w:ascii="Times New Roman" w:hAnsi="Times New Roman" w:cs="Times New Roman"/>
          <w:sz w:val="24"/>
          <w:szCs w:val="24"/>
        </w:rPr>
        <w:t xml:space="preserve"> уровня 20</w:t>
      </w:r>
      <w:r w:rsidR="00755EC7" w:rsidRPr="000D64B8">
        <w:rPr>
          <w:rFonts w:ascii="Times New Roman" w:hAnsi="Times New Roman" w:cs="Times New Roman"/>
          <w:sz w:val="24"/>
          <w:szCs w:val="24"/>
        </w:rPr>
        <w:t>18</w:t>
      </w:r>
      <w:r w:rsidR="00055948" w:rsidRPr="000D64B8">
        <w:rPr>
          <w:rFonts w:ascii="Times New Roman" w:hAnsi="Times New Roman" w:cs="Times New Roman"/>
          <w:sz w:val="24"/>
          <w:szCs w:val="24"/>
        </w:rPr>
        <w:t xml:space="preserve"> года. Оборот розничной торговли в расчете на одного жителя составил </w:t>
      </w:r>
      <w:r w:rsidR="00ED07F9">
        <w:rPr>
          <w:rFonts w:ascii="Times New Roman" w:hAnsi="Times New Roman" w:cs="Times New Roman"/>
          <w:sz w:val="24"/>
          <w:szCs w:val="24"/>
        </w:rPr>
        <w:t>36641,5</w:t>
      </w:r>
      <w:r w:rsidR="00055948" w:rsidRPr="000D64B8">
        <w:rPr>
          <w:rFonts w:ascii="Times New Roman" w:hAnsi="Times New Roman" w:cs="Times New Roman"/>
          <w:sz w:val="24"/>
          <w:szCs w:val="24"/>
        </w:rPr>
        <w:t xml:space="preserve"> рубл</w:t>
      </w:r>
      <w:r w:rsidR="00ED07F9">
        <w:rPr>
          <w:rFonts w:ascii="Times New Roman" w:hAnsi="Times New Roman" w:cs="Times New Roman"/>
          <w:sz w:val="24"/>
          <w:szCs w:val="24"/>
        </w:rPr>
        <w:t>ь</w:t>
      </w:r>
      <w:r w:rsidR="00055948" w:rsidRPr="000D64B8">
        <w:rPr>
          <w:rFonts w:ascii="Times New Roman" w:hAnsi="Times New Roman" w:cs="Times New Roman"/>
          <w:sz w:val="24"/>
          <w:szCs w:val="24"/>
        </w:rPr>
        <w:t>.</w:t>
      </w:r>
    </w:p>
    <w:p w:rsidR="009951EA" w:rsidRDefault="009951EA" w:rsidP="009951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Об</w:t>
      </w:r>
      <w:r w:rsidR="00055948" w:rsidRPr="000D64B8">
        <w:rPr>
          <w:rFonts w:ascii="Times New Roman" w:hAnsi="Times New Roman" w:cs="Times New Roman"/>
          <w:sz w:val="24"/>
          <w:szCs w:val="24"/>
        </w:rPr>
        <w:t xml:space="preserve">орот предприятий общественного питания за отчетный год составил </w:t>
      </w:r>
      <w:r w:rsidR="00185793" w:rsidRPr="000D64B8">
        <w:rPr>
          <w:rFonts w:ascii="Times New Roman" w:hAnsi="Times New Roman" w:cs="Times New Roman"/>
          <w:sz w:val="24"/>
          <w:szCs w:val="24"/>
        </w:rPr>
        <w:t>4,7</w:t>
      </w:r>
      <w:r w:rsidR="00055948" w:rsidRPr="000D64B8">
        <w:rPr>
          <w:rFonts w:ascii="Times New Roman" w:hAnsi="Times New Roman" w:cs="Times New Roman"/>
          <w:sz w:val="24"/>
          <w:szCs w:val="24"/>
        </w:rPr>
        <w:t xml:space="preserve"> млн. рублей, что в фактических ценах на </w:t>
      </w:r>
      <w:r w:rsidR="00075188">
        <w:rPr>
          <w:rFonts w:ascii="Times New Roman" w:hAnsi="Times New Roman" w:cs="Times New Roman"/>
          <w:sz w:val="24"/>
          <w:szCs w:val="24"/>
        </w:rPr>
        <w:t>15</w:t>
      </w:r>
      <w:r w:rsidR="00055948" w:rsidRPr="000D64B8">
        <w:rPr>
          <w:rFonts w:ascii="Times New Roman" w:hAnsi="Times New Roman" w:cs="Times New Roman"/>
          <w:sz w:val="24"/>
          <w:szCs w:val="24"/>
        </w:rPr>
        <w:t xml:space="preserve"> % </w:t>
      </w:r>
      <w:r w:rsidR="00075188">
        <w:rPr>
          <w:rFonts w:ascii="Times New Roman" w:hAnsi="Times New Roman" w:cs="Times New Roman"/>
          <w:sz w:val="24"/>
          <w:szCs w:val="24"/>
        </w:rPr>
        <w:t>больше</w:t>
      </w:r>
      <w:r w:rsidR="00055948" w:rsidRPr="000D64B8">
        <w:rPr>
          <w:rFonts w:ascii="Times New Roman" w:hAnsi="Times New Roman" w:cs="Times New Roman"/>
          <w:sz w:val="24"/>
          <w:szCs w:val="24"/>
        </w:rPr>
        <w:t xml:space="preserve"> уровня предыдущего года.</w:t>
      </w:r>
    </w:p>
    <w:p w:rsidR="00055948" w:rsidRPr="000D64B8" w:rsidRDefault="009951EA" w:rsidP="009951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55948" w:rsidRPr="000D64B8">
        <w:rPr>
          <w:rFonts w:ascii="Times New Roman" w:hAnsi="Times New Roman" w:cs="Times New Roman"/>
          <w:sz w:val="24"/>
          <w:szCs w:val="24"/>
        </w:rPr>
        <w:t>Объем платных услуг, оказанных населению за 20</w:t>
      </w:r>
      <w:r w:rsidR="00755EC7" w:rsidRPr="000D64B8">
        <w:rPr>
          <w:rFonts w:ascii="Times New Roman" w:hAnsi="Times New Roman" w:cs="Times New Roman"/>
          <w:sz w:val="24"/>
          <w:szCs w:val="24"/>
        </w:rPr>
        <w:t>19</w:t>
      </w:r>
      <w:r w:rsidR="00055948" w:rsidRPr="000D64B8">
        <w:rPr>
          <w:rFonts w:ascii="Times New Roman" w:hAnsi="Times New Roman" w:cs="Times New Roman"/>
          <w:sz w:val="24"/>
          <w:szCs w:val="24"/>
        </w:rPr>
        <w:t xml:space="preserve"> год, составил </w:t>
      </w:r>
      <w:r w:rsidR="00075188">
        <w:rPr>
          <w:rFonts w:ascii="Times New Roman" w:hAnsi="Times New Roman" w:cs="Times New Roman"/>
          <w:sz w:val="24"/>
          <w:szCs w:val="24"/>
        </w:rPr>
        <w:t>53,1</w:t>
      </w:r>
      <w:r w:rsidR="00055948" w:rsidRPr="000D64B8">
        <w:rPr>
          <w:rFonts w:ascii="Times New Roman" w:hAnsi="Times New Roman" w:cs="Times New Roman"/>
          <w:sz w:val="24"/>
          <w:szCs w:val="24"/>
        </w:rPr>
        <w:t xml:space="preserve"> млн. руб., что в фактических ценах на </w:t>
      </w:r>
      <w:r w:rsidR="00075188">
        <w:rPr>
          <w:rFonts w:ascii="Times New Roman" w:hAnsi="Times New Roman" w:cs="Times New Roman"/>
          <w:sz w:val="24"/>
          <w:szCs w:val="24"/>
        </w:rPr>
        <w:t>7</w:t>
      </w:r>
      <w:r w:rsidR="00055948" w:rsidRPr="000D64B8">
        <w:rPr>
          <w:rFonts w:ascii="Times New Roman" w:hAnsi="Times New Roman" w:cs="Times New Roman"/>
          <w:sz w:val="24"/>
          <w:szCs w:val="24"/>
        </w:rPr>
        <w:t xml:space="preserve">% </w:t>
      </w:r>
      <w:r w:rsidR="00075188">
        <w:rPr>
          <w:rFonts w:ascii="Times New Roman" w:hAnsi="Times New Roman" w:cs="Times New Roman"/>
          <w:sz w:val="24"/>
          <w:szCs w:val="24"/>
        </w:rPr>
        <w:t>больше</w:t>
      </w:r>
      <w:r w:rsidR="00055948" w:rsidRPr="000D64B8">
        <w:rPr>
          <w:rFonts w:ascii="Times New Roman" w:hAnsi="Times New Roman" w:cs="Times New Roman"/>
          <w:sz w:val="24"/>
          <w:szCs w:val="24"/>
        </w:rPr>
        <w:t xml:space="preserve"> уровня прошлого года.</w:t>
      </w:r>
    </w:p>
    <w:p w:rsidR="00055948" w:rsidRPr="000D64B8" w:rsidRDefault="00055948" w:rsidP="000D64B8">
      <w:pPr>
        <w:autoSpaceDE w:val="0"/>
        <w:autoSpaceDN w:val="0"/>
        <w:adjustRightInd w:val="0"/>
        <w:spacing w:line="240" w:lineRule="auto"/>
        <w:ind w:firstLine="540"/>
        <w:contextualSpacing/>
        <w:jc w:val="both"/>
        <w:rPr>
          <w:rFonts w:ascii="Times New Roman" w:hAnsi="Times New Roman" w:cs="Times New Roman"/>
          <w:sz w:val="24"/>
          <w:szCs w:val="24"/>
        </w:rPr>
      </w:pPr>
      <w:r w:rsidRPr="000D64B8">
        <w:rPr>
          <w:rFonts w:ascii="Times New Roman" w:hAnsi="Times New Roman" w:cs="Times New Roman"/>
          <w:sz w:val="24"/>
          <w:szCs w:val="24"/>
        </w:rPr>
        <w:t>Ассортимент, реализуемых товарно-материальных ценностей состоит на 79% из продовольственных товаров повседневного спроса и 21% розничная торговля хозяйственными и промышленными товарами</w:t>
      </w:r>
      <w:r w:rsidR="00682E03" w:rsidRPr="000D64B8">
        <w:rPr>
          <w:rFonts w:ascii="Times New Roman" w:hAnsi="Times New Roman" w:cs="Times New Roman"/>
          <w:sz w:val="24"/>
          <w:szCs w:val="24"/>
        </w:rPr>
        <w:t>.</w:t>
      </w:r>
    </w:p>
    <w:p w:rsidR="00055948" w:rsidRPr="000D64B8" w:rsidRDefault="00055948" w:rsidP="000D64B8">
      <w:pPr>
        <w:spacing w:line="240" w:lineRule="auto"/>
        <w:ind w:firstLine="540"/>
        <w:contextualSpacing/>
        <w:jc w:val="both"/>
        <w:rPr>
          <w:rFonts w:ascii="Times New Roman" w:hAnsi="Times New Roman" w:cs="Times New Roman"/>
          <w:sz w:val="24"/>
          <w:szCs w:val="24"/>
        </w:rPr>
      </w:pPr>
      <w:r w:rsidRPr="000D64B8">
        <w:rPr>
          <w:rFonts w:ascii="Times New Roman" w:eastAsia="Times New Roman" w:hAnsi="Times New Roman" w:cs="Times New Roman"/>
          <w:sz w:val="24"/>
          <w:szCs w:val="24"/>
        </w:rPr>
        <w:t xml:space="preserve">Также на территории района расположены </w:t>
      </w:r>
      <w:r w:rsidR="00185793" w:rsidRPr="000D64B8">
        <w:rPr>
          <w:rFonts w:ascii="Times New Roman" w:eastAsia="Times New Roman" w:hAnsi="Times New Roman" w:cs="Times New Roman"/>
          <w:sz w:val="24"/>
          <w:szCs w:val="24"/>
        </w:rPr>
        <w:t>4</w:t>
      </w:r>
      <w:r w:rsidRPr="000D64B8">
        <w:rPr>
          <w:rFonts w:ascii="Times New Roman" w:eastAsia="Times New Roman" w:hAnsi="Times New Roman" w:cs="Times New Roman"/>
          <w:sz w:val="24"/>
          <w:szCs w:val="24"/>
        </w:rPr>
        <w:t xml:space="preserve"> автозаправочны</w:t>
      </w:r>
      <w:r w:rsidR="00185793" w:rsidRPr="000D64B8">
        <w:rPr>
          <w:rFonts w:ascii="Times New Roman" w:eastAsia="Times New Roman" w:hAnsi="Times New Roman" w:cs="Times New Roman"/>
          <w:sz w:val="24"/>
          <w:szCs w:val="24"/>
        </w:rPr>
        <w:t>е</w:t>
      </w:r>
      <w:r w:rsidRPr="000D64B8">
        <w:rPr>
          <w:rFonts w:ascii="Times New Roman" w:eastAsia="Times New Roman" w:hAnsi="Times New Roman" w:cs="Times New Roman"/>
          <w:sz w:val="24"/>
          <w:szCs w:val="24"/>
        </w:rPr>
        <w:t xml:space="preserve"> станций.</w:t>
      </w:r>
    </w:p>
    <w:p w:rsidR="005417A5" w:rsidRPr="000D64B8" w:rsidRDefault="00055948" w:rsidP="000D64B8">
      <w:pPr>
        <w:autoSpaceDE w:val="0"/>
        <w:autoSpaceDN w:val="0"/>
        <w:adjustRightInd w:val="0"/>
        <w:spacing w:line="240" w:lineRule="auto"/>
        <w:contextualSpacing/>
        <w:jc w:val="both"/>
        <w:rPr>
          <w:rFonts w:ascii="Times New Roman" w:eastAsia="Times New Roman" w:hAnsi="Times New Roman" w:cs="Times New Roman"/>
          <w:sz w:val="24"/>
          <w:szCs w:val="24"/>
        </w:rPr>
      </w:pPr>
      <w:r w:rsidRPr="000D64B8">
        <w:rPr>
          <w:rFonts w:ascii="Times New Roman" w:hAnsi="Times New Roman" w:cs="Times New Roman"/>
          <w:b/>
          <w:bCs/>
          <w:sz w:val="24"/>
          <w:szCs w:val="24"/>
          <w:u w:val="single"/>
        </w:rPr>
        <w:t>Малое предпринимательство</w:t>
      </w:r>
      <w:r w:rsidRPr="000D64B8">
        <w:rPr>
          <w:rFonts w:ascii="Times New Roman" w:hAnsi="Times New Roman" w:cs="Times New Roman"/>
          <w:b/>
          <w:bCs/>
          <w:i/>
          <w:sz w:val="24"/>
          <w:szCs w:val="24"/>
        </w:rPr>
        <w:t>.</w:t>
      </w:r>
      <w:r w:rsidR="005233CF" w:rsidRPr="000D64B8">
        <w:rPr>
          <w:rFonts w:ascii="Times New Roman" w:hAnsi="Times New Roman" w:cs="Times New Roman"/>
          <w:bCs/>
          <w:i/>
          <w:sz w:val="24"/>
          <w:szCs w:val="24"/>
        </w:rPr>
        <w:t xml:space="preserve"> </w:t>
      </w:r>
      <w:r w:rsidRPr="000D64B8">
        <w:rPr>
          <w:rFonts w:ascii="Times New Roman" w:hAnsi="Times New Roman" w:cs="Times New Roman"/>
          <w:bCs/>
          <w:i/>
          <w:sz w:val="24"/>
          <w:szCs w:val="24"/>
        </w:rPr>
        <w:t xml:space="preserve"> </w:t>
      </w:r>
      <w:r w:rsidR="005417A5" w:rsidRPr="000D64B8">
        <w:rPr>
          <w:rFonts w:ascii="Times New Roman" w:eastAsia="Times New Roman" w:hAnsi="Times New Roman" w:cs="Times New Roman"/>
          <w:sz w:val="24"/>
          <w:szCs w:val="24"/>
        </w:rPr>
        <w:t>На 01.01.20</w:t>
      </w:r>
      <w:r w:rsidR="00755EC7" w:rsidRPr="000D64B8">
        <w:rPr>
          <w:rFonts w:ascii="Times New Roman" w:eastAsia="Times New Roman" w:hAnsi="Times New Roman" w:cs="Times New Roman"/>
          <w:sz w:val="24"/>
          <w:szCs w:val="24"/>
        </w:rPr>
        <w:t>20</w:t>
      </w:r>
      <w:r w:rsidR="005417A5" w:rsidRPr="000D64B8">
        <w:rPr>
          <w:rFonts w:ascii="Times New Roman" w:eastAsia="Times New Roman" w:hAnsi="Times New Roman" w:cs="Times New Roman"/>
          <w:sz w:val="24"/>
          <w:szCs w:val="24"/>
        </w:rPr>
        <w:t xml:space="preserve"> года на территории Боготольского района зарегистрировано </w:t>
      </w:r>
      <w:r w:rsidR="00DD2875" w:rsidRPr="000D64B8">
        <w:rPr>
          <w:rFonts w:ascii="Times New Roman" w:eastAsia="Times New Roman" w:hAnsi="Times New Roman" w:cs="Times New Roman"/>
          <w:sz w:val="24"/>
          <w:szCs w:val="24"/>
        </w:rPr>
        <w:t>16</w:t>
      </w:r>
      <w:r w:rsidR="001169BE" w:rsidRPr="000D64B8">
        <w:rPr>
          <w:rFonts w:ascii="Times New Roman" w:eastAsia="Times New Roman" w:hAnsi="Times New Roman" w:cs="Times New Roman"/>
          <w:sz w:val="24"/>
          <w:szCs w:val="24"/>
        </w:rPr>
        <w:t xml:space="preserve"> </w:t>
      </w:r>
      <w:r w:rsidR="005417A5" w:rsidRPr="000D64B8">
        <w:rPr>
          <w:rFonts w:ascii="Times New Roman" w:eastAsia="Times New Roman" w:hAnsi="Times New Roman" w:cs="Times New Roman"/>
          <w:sz w:val="24"/>
          <w:szCs w:val="24"/>
        </w:rPr>
        <w:t>организаций м</w:t>
      </w:r>
      <w:r w:rsidR="00DD2875" w:rsidRPr="000D64B8">
        <w:rPr>
          <w:rFonts w:ascii="Times New Roman" w:eastAsia="Times New Roman" w:hAnsi="Times New Roman" w:cs="Times New Roman"/>
          <w:sz w:val="24"/>
          <w:szCs w:val="24"/>
        </w:rPr>
        <w:t>алого и среднего бизнеса (юридических лиц.</w:t>
      </w:r>
      <w:r w:rsidR="00A24C5F" w:rsidRPr="000D64B8">
        <w:rPr>
          <w:rFonts w:ascii="Times New Roman" w:eastAsia="Times New Roman" w:hAnsi="Times New Roman" w:cs="Times New Roman"/>
          <w:sz w:val="24"/>
          <w:szCs w:val="24"/>
        </w:rPr>
        <w:t xml:space="preserve"> </w:t>
      </w:r>
      <w:r w:rsidR="005417A5" w:rsidRPr="000D64B8">
        <w:rPr>
          <w:rFonts w:ascii="Times New Roman" w:eastAsia="Times New Roman" w:hAnsi="Times New Roman" w:cs="Times New Roman"/>
          <w:sz w:val="24"/>
          <w:szCs w:val="24"/>
        </w:rPr>
        <w:t xml:space="preserve">Среднесписочная численность работников организаций малого бизнеса (юридических лиц) составляет </w:t>
      </w:r>
      <w:r w:rsidR="00DD2875" w:rsidRPr="000D64B8">
        <w:rPr>
          <w:rFonts w:ascii="Times New Roman" w:eastAsia="Times New Roman" w:hAnsi="Times New Roman" w:cs="Times New Roman"/>
          <w:sz w:val="24"/>
          <w:szCs w:val="24"/>
        </w:rPr>
        <w:t>90</w:t>
      </w:r>
      <w:r w:rsidR="005417A5" w:rsidRPr="000D64B8">
        <w:rPr>
          <w:rFonts w:ascii="Times New Roman" w:eastAsia="Times New Roman" w:hAnsi="Times New Roman" w:cs="Times New Roman"/>
          <w:sz w:val="24"/>
          <w:szCs w:val="24"/>
        </w:rPr>
        <w:t xml:space="preserve"> человек.</w:t>
      </w:r>
    </w:p>
    <w:p w:rsidR="005417A5" w:rsidRPr="000D64B8" w:rsidRDefault="005417A5" w:rsidP="000D64B8">
      <w:pPr>
        <w:autoSpaceDE w:val="0"/>
        <w:autoSpaceDN w:val="0"/>
        <w:adjustRightInd w:val="0"/>
        <w:spacing w:line="240" w:lineRule="auto"/>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ab/>
        <w:t>По состоянию на 01.01.20</w:t>
      </w:r>
      <w:r w:rsidR="00755EC7" w:rsidRPr="000D64B8">
        <w:rPr>
          <w:rFonts w:ascii="Times New Roman" w:eastAsia="Times New Roman" w:hAnsi="Times New Roman" w:cs="Times New Roman"/>
          <w:sz w:val="24"/>
          <w:szCs w:val="24"/>
        </w:rPr>
        <w:t>20</w:t>
      </w:r>
      <w:r w:rsidRPr="000D64B8">
        <w:rPr>
          <w:rFonts w:ascii="Times New Roman" w:eastAsia="Times New Roman" w:hAnsi="Times New Roman" w:cs="Times New Roman"/>
          <w:sz w:val="24"/>
          <w:szCs w:val="24"/>
        </w:rPr>
        <w:t xml:space="preserve"> г. в районе зарегистрировано </w:t>
      </w:r>
      <w:r w:rsidR="00DD2875" w:rsidRPr="000D64B8">
        <w:rPr>
          <w:rFonts w:ascii="Times New Roman" w:eastAsia="Times New Roman" w:hAnsi="Times New Roman" w:cs="Times New Roman"/>
          <w:sz w:val="24"/>
          <w:szCs w:val="24"/>
        </w:rPr>
        <w:t xml:space="preserve">92 </w:t>
      </w:r>
      <w:r w:rsidRPr="000D64B8">
        <w:rPr>
          <w:rFonts w:ascii="Times New Roman" w:eastAsia="Times New Roman" w:hAnsi="Times New Roman" w:cs="Times New Roman"/>
          <w:sz w:val="24"/>
          <w:szCs w:val="24"/>
        </w:rPr>
        <w:t>индивидуальных предпринимател</w:t>
      </w:r>
      <w:r w:rsidR="001169BE" w:rsidRPr="000D64B8">
        <w:rPr>
          <w:rFonts w:ascii="Times New Roman" w:eastAsia="Times New Roman" w:hAnsi="Times New Roman" w:cs="Times New Roman"/>
          <w:sz w:val="24"/>
          <w:szCs w:val="24"/>
        </w:rPr>
        <w:t>я</w:t>
      </w:r>
      <w:r w:rsidRPr="000D64B8">
        <w:rPr>
          <w:rFonts w:ascii="Times New Roman" w:eastAsia="Times New Roman" w:hAnsi="Times New Roman" w:cs="Times New Roman"/>
          <w:sz w:val="24"/>
          <w:szCs w:val="24"/>
        </w:rPr>
        <w:t xml:space="preserve">. Среднесписочная численность работников у индивидуальных предпринимателей составляет </w:t>
      </w:r>
      <w:r w:rsidR="00D330B0" w:rsidRPr="000D64B8">
        <w:rPr>
          <w:rFonts w:ascii="Times New Roman" w:eastAsia="Times New Roman" w:hAnsi="Times New Roman" w:cs="Times New Roman"/>
          <w:sz w:val="24"/>
          <w:szCs w:val="24"/>
        </w:rPr>
        <w:t>125</w:t>
      </w:r>
      <w:r w:rsidRPr="000D64B8">
        <w:rPr>
          <w:rFonts w:ascii="Times New Roman" w:eastAsia="Times New Roman" w:hAnsi="Times New Roman" w:cs="Times New Roman"/>
          <w:sz w:val="24"/>
          <w:szCs w:val="24"/>
        </w:rPr>
        <w:t xml:space="preserve"> человек.</w:t>
      </w:r>
    </w:p>
    <w:p w:rsidR="005417A5" w:rsidRPr="000D64B8" w:rsidRDefault="005417A5" w:rsidP="000D64B8">
      <w:pPr>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 xml:space="preserve">Среднесписочная численность работников крестьянских (фермерских) хозяйств в отчетном периоде составила </w:t>
      </w:r>
      <w:r w:rsidR="00DD2875" w:rsidRPr="000D64B8">
        <w:rPr>
          <w:rFonts w:ascii="Times New Roman" w:eastAsia="Times New Roman" w:hAnsi="Times New Roman" w:cs="Times New Roman"/>
          <w:sz w:val="24"/>
          <w:szCs w:val="24"/>
        </w:rPr>
        <w:t>34</w:t>
      </w:r>
      <w:r w:rsidRPr="000D64B8">
        <w:rPr>
          <w:rFonts w:ascii="Times New Roman" w:eastAsia="Times New Roman" w:hAnsi="Times New Roman" w:cs="Times New Roman"/>
          <w:sz w:val="24"/>
          <w:szCs w:val="24"/>
        </w:rPr>
        <w:t xml:space="preserve"> человека.</w:t>
      </w:r>
    </w:p>
    <w:p w:rsidR="00A9586D" w:rsidRPr="000D64B8" w:rsidRDefault="005417A5" w:rsidP="000D64B8">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С целью создания благоприятных условий для устойчивого развития малого и среднего предпринимательства в Боготольском районе, в 20</w:t>
      </w:r>
      <w:r w:rsidR="00755EC7" w:rsidRPr="000D64B8">
        <w:rPr>
          <w:rFonts w:ascii="Times New Roman" w:eastAsia="Times New Roman" w:hAnsi="Times New Roman" w:cs="Times New Roman"/>
          <w:sz w:val="24"/>
          <w:szCs w:val="24"/>
        </w:rPr>
        <w:t>19</w:t>
      </w:r>
      <w:r w:rsidRPr="000D64B8">
        <w:rPr>
          <w:rFonts w:ascii="Times New Roman" w:eastAsia="Times New Roman" w:hAnsi="Times New Roman" w:cs="Times New Roman"/>
          <w:sz w:val="24"/>
          <w:szCs w:val="24"/>
        </w:rPr>
        <w:t xml:space="preserve"> году продолж</w:t>
      </w:r>
      <w:r w:rsidR="00A9586D" w:rsidRPr="000D64B8">
        <w:rPr>
          <w:rFonts w:ascii="Times New Roman" w:eastAsia="Times New Roman" w:hAnsi="Times New Roman" w:cs="Times New Roman"/>
          <w:sz w:val="24"/>
          <w:szCs w:val="24"/>
        </w:rPr>
        <w:t>ена</w:t>
      </w:r>
      <w:r w:rsidRPr="000D64B8">
        <w:rPr>
          <w:rFonts w:ascii="Times New Roman" w:eastAsia="Times New Roman" w:hAnsi="Times New Roman" w:cs="Times New Roman"/>
          <w:sz w:val="24"/>
          <w:szCs w:val="24"/>
        </w:rPr>
        <w:t xml:space="preserve">  реализаци</w:t>
      </w:r>
      <w:r w:rsidR="00A9586D" w:rsidRPr="000D64B8">
        <w:rPr>
          <w:rFonts w:ascii="Times New Roman" w:eastAsia="Times New Roman" w:hAnsi="Times New Roman" w:cs="Times New Roman"/>
          <w:sz w:val="24"/>
          <w:szCs w:val="24"/>
        </w:rPr>
        <w:t xml:space="preserve">я </w:t>
      </w:r>
      <w:r w:rsidRPr="000D64B8">
        <w:rPr>
          <w:rFonts w:ascii="Times New Roman" w:eastAsia="Times New Roman" w:hAnsi="Times New Roman" w:cs="Times New Roman"/>
          <w:sz w:val="24"/>
          <w:szCs w:val="24"/>
        </w:rPr>
        <w:t xml:space="preserve"> </w:t>
      </w:r>
      <w:r w:rsidR="00A9586D" w:rsidRPr="000D64B8">
        <w:rPr>
          <w:rFonts w:ascii="Times New Roman" w:hAnsi="Times New Roman" w:cs="Times New Roman"/>
          <w:sz w:val="24"/>
          <w:szCs w:val="24"/>
        </w:rPr>
        <w:t>мероприятий по содействию развития малого и среднего предпринимательства в Боготольском районе  в соответствии мероприятиями муниципальной программы  «Развитие субъектов малого и среднего предпринимательства и инвестиционной деятельности в Боготольском районе».</w:t>
      </w:r>
      <w:r w:rsidRPr="000D64B8">
        <w:rPr>
          <w:rFonts w:ascii="Times New Roman" w:eastAsia="Times New Roman" w:hAnsi="Times New Roman" w:cs="Times New Roman"/>
          <w:sz w:val="24"/>
          <w:szCs w:val="24"/>
        </w:rPr>
        <w:t xml:space="preserve"> </w:t>
      </w:r>
    </w:p>
    <w:p w:rsidR="00A9586D" w:rsidRPr="000D64B8" w:rsidRDefault="00A9586D" w:rsidP="000D64B8">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Были оказаны следующие виды поддержки:</w:t>
      </w:r>
    </w:p>
    <w:p w:rsidR="00A9586D" w:rsidRPr="000D64B8" w:rsidRDefault="00A9586D"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b/>
          <w:i/>
          <w:sz w:val="24"/>
          <w:szCs w:val="24"/>
        </w:rPr>
        <w:t xml:space="preserve">Финансовая. </w:t>
      </w:r>
      <w:r w:rsidRPr="000D64B8">
        <w:rPr>
          <w:rFonts w:ascii="Times New Roman" w:hAnsi="Times New Roman" w:cs="Times New Roman"/>
          <w:sz w:val="24"/>
          <w:szCs w:val="24"/>
        </w:rPr>
        <w:t>В 2019 году финансовая поддержка субъектам малого и среднего предпринимательства оказывалась одному заявителю - ООО «Боготольская птицефабрика» в размере 4 500,00 тысяч рублей.</w:t>
      </w:r>
    </w:p>
    <w:p w:rsidR="00A9586D" w:rsidRPr="000D64B8" w:rsidRDefault="00A9586D" w:rsidP="000D64B8">
      <w:pPr>
        <w:spacing w:line="240" w:lineRule="auto"/>
        <w:contextualSpacing/>
        <w:jc w:val="both"/>
        <w:rPr>
          <w:rFonts w:ascii="Times New Roman" w:hAnsi="Times New Roman" w:cs="Times New Roman"/>
          <w:bCs/>
          <w:sz w:val="24"/>
          <w:szCs w:val="24"/>
        </w:rPr>
      </w:pPr>
      <w:r w:rsidRPr="000D64B8">
        <w:rPr>
          <w:rFonts w:ascii="Times New Roman" w:hAnsi="Times New Roman" w:cs="Times New Roman"/>
          <w:b/>
          <w:i/>
          <w:sz w:val="24"/>
          <w:szCs w:val="24"/>
        </w:rPr>
        <w:t>Имущественная.</w:t>
      </w:r>
      <w:r w:rsidRPr="000D64B8">
        <w:rPr>
          <w:rFonts w:ascii="Times New Roman" w:hAnsi="Times New Roman" w:cs="Times New Roman"/>
          <w:bCs/>
          <w:sz w:val="24"/>
          <w:szCs w:val="24"/>
        </w:rPr>
        <w:t>С целью поддержки малого бизнеса:</w:t>
      </w:r>
    </w:p>
    <w:p w:rsidR="00A9586D" w:rsidRPr="000D64B8" w:rsidRDefault="00A9586D" w:rsidP="000D64B8">
      <w:pPr>
        <w:autoSpaceDE w:val="0"/>
        <w:autoSpaceDN w:val="0"/>
        <w:adjustRightInd w:val="0"/>
        <w:spacing w:after="0" w:line="240" w:lineRule="auto"/>
        <w:contextualSpacing/>
        <w:jc w:val="both"/>
        <w:rPr>
          <w:rFonts w:ascii="Times New Roman" w:hAnsi="Times New Roman" w:cs="Times New Roman"/>
          <w:bCs/>
          <w:sz w:val="24"/>
          <w:szCs w:val="24"/>
        </w:rPr>
      </w:pPr>
      <w:r w:rsidRPr="000D64B8">
        <w:rPr>
          <w:rFonts w:ascii="Times New Roman" w:hAnsi="Times New Roman" w:cs="Times New Roman"/>
          <w:bCs/>
          <w:sz w:val="24"/>
          <w:szCs w:val="24"/>
        </w:rPr>
        <w:t xml:space="preserve">-сформирован перечень муниципального имущества, предназначенногодля возможного использования малым бизнесом из 13 объектов общей площадью 1014,30 кв. метров, </w:t>
      </w:r>
    </w:p>
    <w:p w:rsidR="00A9586D" w:rsidRPr="000D64B8" w:rsidRDefault="00A9586D" w:rsidP="000D64B8">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D64B8">
        <w:rPr>
          <w:rFonts w:ascii="Times New Roman" w:hAnsi="Times New Roman" w:cs="Times New Roman"/>
          <w:b/>
          <w:bCs/>
          <w:i/>
          <w:iCs/>
          <w:sz w:val="24"/>
          <w:szCs w:val="24"/>
        </w:rPr>
        <w:t>Информационная поддержка.</w:t>
      </w:r>
      <w:r w:rsidRPr="000D64B8">
        <w:rPr>
          <w:rFonts w:ascii="Times New Roman" w:eastAsia="Times New Roman" w:hAnsi="Times New Roman" w:cs="Times New Roman"/>
          <w:sz w:val="24"/>
          <w:szCs w:val="24"/>
        </w:rPr>
        <w:t>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интернет-ресурс: подраздел «Предпринимательство» на официальном сайте Боготольского района.</w:t>
      </w:r>
    </w:p>
    <w:p w:rsidR="00A9586D" w:rsidRPr="000D64B8" w:rsidRDefault="00A9586D" w:rsidP="000D64B8">
      <w:pPr>
        <w:shd w:val="clear" w:color="auto" w:fill="FFFFFF"/>
        <w:spacing w:after="0" w:line="240" w:lineRule="auto"/>
        <w:ind w:left="14" w:right="82" w:firstLine="677"/>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Для организации освещения вопросов малого и среднего предпринимательства в средствах массовой информации заключен договор с газетой «Земля Боготольская». За 2019 год было опубликовано 12 статей, касающихся развития, поддержки и информирования субъектов МСП Боготольского района.</w:t>
      </w:r>
    </w:p>
    <w:p w:rsidR="00A9586D" w:rsidRPr="000D64B8" w:rsidRDefault="00A9586D" w:rsidP="000D64B8">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0D64B8">
        <w:rPr>
          <w:rFonts w:ascii="Times New Roman" w:hAnsi="Times New Roman" w:cs="Times New Roman"/>
          <w:bCs/>
          <w:sz w:val="24"/>
          <w:szCs w:val="24"/>
        </w:rPr>
        <w:t xml:space="preserve">Продолжает работать информационно-правовой центр поддержки малого и среднего предпринимательства на базе районной библиотеки. </w:t>
      </w:r>
    </w:p>
    <w:p w:rsidR="00A9586D" w:rsidRPr="000D64B8" w:rsidRDefault="00A9586D" w:rsidP="000D64B8">
      <w:pPr>
        <w:autoSpaceDE w:val="0"/>
        <w:autoSpaceDN w:val="0"/>
        <w:adjustRightInd w:val="0"/>
        <w:spacing w:after="0" w:line="240" w:lineRule="auto"/>
        <w:contextualSpacing/>
        <w:jc w:val="both"/>
        <w:rPr>
          <w:rFonts w:ascii="Times New Roman" w:hAnsi="Times New Roman" w:cs="Times New Roman"/>
          <w:bCs/>
          <w:sz w:val="24"/>
          <w:szCs w:val="24"/>
        </w:rPr>
      </w:pPr>
      <w:r w:rsidRPr="000D64B8">
        <w:rPr>
          <w:rFonts w:ascii="Times New Roman" w:hAnsi="Times New Roman" w:cs="Times New Roman"/>
          <w:b/>
          <w:bCs/>
          <w:i/>
          <w:iCs/>
          <w:sz w:val="24"/>
          <w:szCs w:val="24"/>
        </w:rPr>
        <w:t>Консультационная поддержка.</w:t>
      </w:r>
      <w:r w:rsidR="009234EE" w:rsidRPr="000D64B8">
        <w:rPr>
          <w:rFonts w:ascii="Times New Roman" w:hAnsi="Times New Roman" w:cs="Times New Roman"/>
          <w:b/>
          <w:bCs/>
          <w:i/>
          <w:iCs/>
          <w:sz w:val="24"/>
          <w:szCs w:val="24"/>
        </w:rPr>
        <w:t xml:space="preserve"> </w:t>
      </w:r>
      <w:r w:rsidRPr="000D64B8">
        <w:rPr>
          <w:rFonts w:ascii="Times New Roman" w:hAnsi="Times New Roman" w:cs="Times New Roman"/>
          <w:bCs/>
          <w:sz w:val="24"/>
          <w:szCs w:val="24"/>
        </w:rPr>
        <w:t xml:space="preserve">Для оказания консультационной поддержки субъектам МСП и физическим лицам, планирующим заниматься предпринимательством, через </w:t>
      </w:r>
      <w:r w:rsidRPr="000D64B8">
        <w:rPr>
          <w:rFonts w:ascii="Times New Roman" w:hAnsi="Times New Roman" w:cs="Times New Roman"/>
          <w:color w:val="000000" w:themeColor="text1"/>
          <w:sz w:val="24"/>
          <w:szCs w:val="24"/>
        </w:rPr>
        <w:t xml:space="preserve">Центр «Одно окно»  за 2019 год </w:t>
      </w:r>
      <w:r w:rsidRPr="000D64B8">
        <w:rPr>
          <w:rFonts w:ascii="Times New Roman" w:hAnsi="Times New Roman" w:cs="Times New Roman"/>
          <w:bCs/>
          <w:color w:val="000000" w:themeColor="text1"/>
          <w:sz w:val="24"/>
          <w:szCs w:val="24"/>
        </w:rPr>
        <w:t>было оказано 205 консультационных услуг.</w:t>
      </w:r>
      <w:r w:rsidR="009234EE" w:rsidRPr="000D64B8">
        <w:rPr>
          <w:rFonts w:ascii="Times New Roman" w:hAnsi="Times New Roman" w:cs="Times New Roman"/>
          <w:bCs/>
          <w:color w:val="000000" w:themeColor="text1"/>
          <w:sz w:val="24"/>
          <w:szCs w:val="24"/>
        </w:rPr>
        <w:t xml:space="preserve"> </w:t>
      </w:r>
      <w:r w:rsidRPr="000D64B8">
        <w:rPr>
          <w:rFonts w:ascii="Times New Roman" w:hAnsi="Times New Roman" w:cs="Times New Roman"/>
          <w:bCs/>
          <w:color w:val="000000" w:themeColor="text1"/>
          <w:sz w:val="24"/>
          <w:szCs w:val="24"/>
        </w:rPr>
        <w:t xml:space="preserve">Проводилось консультирование </w:t>
      </w:r>
      <w:r w:rsidRPr="000D64B8">
        <w:rPr>
          <w:rFonts w:ascii="Times New Roman" w:hAnsi="Times New Roman" w:cs="Times New Roman"/>
          <w:sz w:val="24"/>
          <w:szCs w:val="24"/>
        </w:rPr>
        <w:t xml:space="preserve">по вопросам ведения предпринимательской деятельности, составлении бизнес-планов, </w:t>
      </w:r>
      <w:r w:rsidRPr="000D64B8">
        <w:rPr>
          <w:rFonts w:ascii="Times New Roman" w:hAnsi="Times New Roman" w:cs="Times New Roman"/>
          <w:bCs/>
          <w:color w:val="000000" w:themeColor="text1"/>
          <w:sz w:val="24"/>
          <w:szCs w:val="24"/>
        </w:rPr>
        <w:t xml:space="preserve">оказания </w:t>
      </w:r>
      <w:r w:rsidRPr="000D64B8">
        <w:rPr>
          <w:rFonts w:ascii="Times New Roman" w:hAnsi="Times New Roman" w:cs="Times New Roman"/>
          <w:bCs/>
          <w:sz w:val="24"/>
          <w:szCs w:val="24"/>
        </w:rPr>
        <w:t>финансово-кредитной поддержки и др.</w:t>
      </w:r>
    </w:p>
    <w:p w:rsidR="00E2039E" w:rsidRPr="000D64B8" w:rsidRDefault="00055948" w:rsidP="000D64B8">
      <w:pPr>
        <w:autoSpaceDE w:val="0"/>
        <w:autoSpaceDN w:val="0"/>
        <w:adjustRightInd w:val="0"/>
        <w:spacing w:line="240" w:lineRule="auto"/>
        <w:contextualSpacing/>
        <w:jc w:val="both"/>
        <w:rPr>
          <w:rFonts w:ascii="Times New Roman" w:hAnsi="Times New Roman" w:cs="Times New Roman"/>
          <w:bCs/>
          <w:sz w:val="24"/>
          <w:szCs w:val="24"/>
        </w:rPr>
      </w:pPr>
      <w:r w:rsidRPr="000D64B8">
        <w:rPr>
          <w:rFonts w:ascii="Times New Roman" w:hAnsi="Times New Roman" w:cs="Times New Roman"/>
          <w:b/>
          <w:bCs/>
          <w:sz w:val="24"/>
          <w:szCs w:val="24"/>
          <w:u w:val="single"/>
        </w:rPr>
        <w:t>Инвестиции</w:t>
      </w:r>
      <w:r w:rsidRPr="000D64B8">
        <w:rPr>
          <w:rFonts w:ascii="Times New Roman" w:hAnsi="Times New Roman" w:cs="Times New Roman"/>
          <w:b/>
          <w:bCs/>
          <w:i/>
          <w:sz w:val="24"/>
          <w:szCs w:val="24"/>
        </w:rPr>
        <w:t>.</w:t>
      </w:r>
      <w:r w:rsidRPr="000D64B8">
        <w:rPr>
          <w:rFonts w:ascii="Times New Roman" w:hAnsi="Times New Roman" w:cs="Times New Roman"/>
          <w:b/>
          <w:bCs/>
          <w:sz w:val="24"/>
          <w:szCs w:val="24"/>
        </w:rPr>
        <w:t xml:space="preserve"> </w:t>
      </w:r>
      <w:r w:rsidRPr="000D64B8">
        <w:rPr>
          <w:rFonts w:ascii="Times New Roman" w:hAnsi="Times New Roman" w:cs="Times New Roman"/>
          <w:bCs/>
          <w:sz w:val="24"/>
          <w:szCs w:val="24"/>
        </w:rPr>
        <w:t>В</w:t>
      </w:r>
      <w:r w:rsidRPr="000D64B8">
        <w:rPr>
          <w:rFonts w:ascii="Times New Roman" w:hAnsi="Times New Roman" w:cs="Times New Roman"/>
          <w:b/>
          <w:bCs/>
          <w:sz w:val="24"/>
          <w:szCs w:val="24"/>
        </w:rPr>
        <w:t xml:space="preserve"> </w:t>
      </w:r>
      <w:r w:rsidRPr="000D64B8">
        <w:rPr>
          <w:rFonts w:ascii="Times New Roman" w:eastAsia="Times New Roman" w:hAnsi="Times New Roman" w:cs="Times New Roman"/>
          <w:sz w:val="24"/>
          <w:szCs w:val="24"/>
        </w:rPr>
        <w:t>201</w:t>
      </w:r>
      <w:r w:rsidR="00704F0D">
        <w:rPr>
          <w:rFonts w:ascii="Times New Roman" w:eastAsia="Times New Roman" w:hAnsi="Times New Roman" w:cs="Times New Roman"/>
          <w:sz w:val="24"/>
          <w:szCs w:val="24"/>
        </w:rPr>
        <w:t>9</w:t>
      </w:r>
      <w:r w:rsidRPr="000D64B8">
        <w:rPr>
          <w:rFonts w:ascii="Times New Roman" w:eastAsia="Times New Roman" w:hAnsi="Times New Roman" w:cs="Times New Roman"/>
          <w:sz w:val="24"/>
          <w:szCs w:val="24"/>
        </w:rPr>
        <w:t xml:space="preserve"> году объем инвестиций в основной капитал, направленный на развитие экономики и социальной сферы</w:t>
      </w:r>
      <w:r w:rsidR="00C6611D">
        <w:rPr>
          <w:rFonts w:ascii="Times New Roman" w:eastAsia="Times New Roman" w:hAnsi="Times New Roman" w:cs="Times New Roman"/>
          <w:sz w:val="24"/>
          <w:szCs w:val="24"/>
        </w:rPr>
        <w:t xml:space="preserve"> по данным </w:t>
      </w:r>
      <w:r w:rsidR="00C6611D" w:rsidRPr="000D64B8">
        <w:rPr>
          <w:rFonts w:ascii="Times New Roman" w:eastAsia="Times New Roman" w:hAnsi="Times New Roman" w:cs="Times New Roman"/>
          <w:sz w:val="24"/>
          <w:szCs w:val="24"/>
        </w:rPr>
        <w:t>Красноярскстата</w:t>
      </w:r>
      <w:r w:rsidRPr="000D64B8">
        <w:rPr>
          <w:rFonts w:ascii="Times New Roman" w:eastAsia="Times New Roman" w:hAnsi="Times New Roman" w:cs="Times New Roman"/>
          <w:sz w:val="24"/>
          <w:szCs w:val="24"/>
        </w:rPr>
        <w:t>,</w:t>
      </w:r>
      <w:r w:rsidR="00F54498" w:rsidRPr="000D64B8">
        <w:rPr>
          <w:rFonts w:ascii="Times New Roman" w:eastAsia="Times New Roman" w:hAnsi="Times New Roman" w:cs="Times New Roman"/>
          <w:sz w:val="24"/>
          <w:szCs w:val="24"/>
        </w:rPr>
        <w:t xml:space="preserve"> составил </w:t>
      </w:r>
      <w:r w:rsidR="00C6611D">
        <w:rPr>
          <w:rFonts w:ascii="Times New Roman" w:eastAsia="Times New Roman" w:hAnsi="Times New Roman" w:cs="Times New Roman"/>
          <w:sz w:val="24"/>
          <w:szCs w:val="24"/>
        </w:rPr>
        <w:t>148363</w:t>
      </w:r>
      <w:r w:rsidR="00F54498" w:rsidRPr="000D64B8">
        <w:rPr>
          <w:rFonts w:ascii="Times New Roman" w:eastAsia="Times New Roman" w:hAnsi="Times New Roman" w:cs="Times New Roman"/>
          <w:sz w:val="24"/>
          <w:szCs w:val="24"/>
        </w:rPr>
        <w:t xml:space="preserve"> тыс. руб</w:t>
      </w:r>
      <w:r w:rsidR="00613806">
        <w:rPr>
          <w:rFonts w:ascii="Times New Roman" w:eastAsia="Times New Roman" w:hAnsi="Times New Roman" w:cs="Times New Roman"/>
          <w:sz w:val="24"/>
          <w:szCs w:val="24"/>
        </w:rPr>
        <w:t xml:space="preserve">., </w:t>
      </w:r>
      <w:r w:rsidR="00F54498" w:rsidRPr="000D64B8">
        <w:rPr>
          <w:rFonts w:ascii="Times New Roman" w:eastAsia="Times New Roman" w:hAnsi="Times New Roman" w:cs="Times New Roman"/>
          <w:sz w:val="24"/>
          <w:szCs w:val="24"/>
        </w:rPr>
        <w:t>в том числе</w:t>
      </w:r>
      <w:r w:rsidR="00613806">
        <w:rPr>
          <w:rFonts w:ascii="Times New Roman" w:eastAsia="Times New Roman" w:hAnsi="Times New Roman" w:cs="Times New Roman"/>
          <w:sz w:val="24"/>
          <w:szCs w:val="24"/>
        </w:rPr>
        <w:t xml:space="preserve"> за счет бюджетных средств 11851 тыс. руб.</w:t>
      </w:r>
    </w:p>
    <w:p w:rsidR="00780760" w:rsidRPr="000D64B8" w:rsidRDefault="00780760" w:rsidP="000D64B8">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lastRenderedPageBreak/>
        <w:t xml:space="preserve">Инвестиции НПС Каштан на </w:t>
      </w:r>
      <w:r w:rsidR="00613806">
        <w:rPr>
          <w:rFonts w:ascii="Times New Roman" w:eastAsia="Times New Roman" w:hAnsi="Times New Roman" w:cs="Times New Roman"/>
          <w:sz w:val="24"/>
          <w:szCs w:val="24"/>
        </w:rPr>
        <w:t>содержание</w:t>
      </w:r>
      <w:r w:rsidRPr="000D64B8">
        <w:rPr>
          <w:rFonts w:ascii="Times New Roman" w:eastAsia="Times New Roman" w:hAnsi="Times New Roman" w:cs="Times New Roman"/>
          <w:sz w:val="24"/>
          <w:szCs w:val="24"/>
        </w:rPr>
        <w:t xml:space="preserve"> линии нефтепровода, проходящего на территории Боготольского района, составили </w:t>
      </w:r>
      <w:r w:rsidR="00613806">
        <w:rPr>
          <w:rFonts w:ascii="Times New Roman" w:eastAsia="Times New Roman" w:hAnsi="Times New Roman" w:cs="Times New Roman"/>
          <w:sz w:val="24"/>
          <w:szCs w:val="24"/>
        </w:rPr>
        <w:t>130860</w:t>
      </w:r>
      <w:r w:rsidRPr="000D64B8">
        <w:rPr>
          <w:rFonts w:ascii="Times New Roman" w:eastAsia="Times New Roman" w:hAnsi="Times New Roman" w:cs="Times New Roman"/>
          <w:sz w:val="24"/>
          <w:szCs w:val="24"/>
        </w:rPr>
        <w:t xml:space="preserve"> тыс.руб. или</w:t>
      </w:r>
      <w:r w:rsidR="00F54498" w:rsidRPr="000D64B8">
        <w:rPr>
          <w:rFonts w:ascii="Times New Roman" w:eastAsia="Times New Roman" w:hAnsi="Times New Roman" w:cs="Times New Roman"/>
          <w:sz w:val="24"/>
          <w:szCs w:val="24"/>
        </w:rPr>
        <w:t xml:space="preserve"> </w:t>
      </w:r>
      <w:r w:rsidR="00613806">
        <w:rPr>
          <w:rFonts w:ascii="Times New Roman" w:eastAsia="Times New Roman" w:hAnsi="Times New Roman" w:cs="Times New Roman"/>
          <w:sz w:val="24"/>
          <w:szCs w:val="24"/>
        </w:rPr>
        <w:t>88,2</w:t>
      </w:r>
      <w:r w:rsidR="00F54498" w:rsidRPr="000D64B8">
        <w:rPr>
          <w:rFonts w:ascii="Times New Roman" w:eastAsia="Times New Roman" w:hAnsi="Times New Roman" w:cs="Times New Roman"/>
          <w:sz w:val="24"/>
          <w:szCs w:val="24"/>
        </w:rPr>
        <w:t xml:space="preserve"> % от общей суммы.</w:t>
      </w:r>
    </w:p>
    <w:p w:rsidR="00B272B3" w:rsidRDefault="00055948" w:rsidP="00B272B3">
      <w:pPr>
        <w:pStyle w:val="ad"/>
        <w:spacing w:line="240" w:lineRule="auto"/>
        <w:ind w:left="0"/>
        <w:jc w:val="center"/>
        <w:rPr>
          <w:rFonts w:ascii="Times New Roman" w:eastAsia="Times New Roman" w:hAnsi="Times New Roman" w:cs="Times New Roman"/>
          <w:b/>
          <w:sz w:val="24"/>
          <w:szCs w:val="24"/>
          <w:lang w:eastAsia="ru-RU"/>
        </w:rPr>
      </w:pPr>
      <w:r w:rsidRPr="000D64B8">
        <w:rPr>
          <w:rFonts w:ascii="Times New Roman" w:eastAsia="Times New Roman" w:hAnsi="Times New Roman" w:cs="Times New Roman"/>
          <w:b/>
          <w:sz w:val="24"/>
          <w:szCs w:val="24"/>
          <w:lang w:val="en-US" w:eastAsia="ru-RU"/>
        </w:rPr>
        <w:t>III</w:t>
      </w:r>
      <w:r w:rsidRPr="000D64B8">
        <w:rPr>
          <w:rFonts w:ascii="Times New Roman" w:eastAsia="Times New Roman" w:hAnsi="Times New Roman" w:cs="Times New Roman"/>
          <w:b/>
          <w:sz w:val="24"/>
          <w:szCs w:val="24"/>
          <w:lang w:eastAsia="ru-RU"/>
        </w:rPr>
        <w:t>.  Бюджет. Социальная сфера.</w:t>
      </w:r>
    </w:p>
    <w:p w:rsidR="00B272B3" w:rsidRDefault="00055948" w:rsidP="00B272B3">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b/>
          <w:sz w:val="24"/>
          <w:szCs w:val="24"/>
          <w:u w:val="single"/>
        </w:rPr>
        <w:t>Бюджет</w:t>
      </w:r>
      <w:r w:rsidR="00E2039E" w:rsidRPr="000D64B8">
        <w:rPr>
          <w:rFonts w:ascii="Times New Roman" w:hAnsi="Times New Roman" w:cs="Times New Roman"/>
          <w:b/>
          <w:sz w:val="24"/>
          <w:szCs w:val="24"/>
          <w:u w:val="single"/>
        </w:rPr>
        <w:t>.</w:t>
      </w:r>
      <w:r w:rsidR="0091746E" w:rsidRPr="000D64B8">
        <w:rPr>
          <w:rFonts w:ascii="Times New Roman" w:hAnsi="Times New Roman" w:cs="Times New Roman"/>
          <w:sz w:val="24"/>
          <w:szCs w:val="24"/>
        </w:rPr>
        <w:t xml:space="preserve"> Районный бюджет за 2019 года по доходам исполнен в сумме 620 млн. руб., по расходам в сумме  620,5 млн. руб.</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Поступление доходов в районный бюджет составило 99,4 % к годовому плану 2019 года.</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Собственные доходы  исполнены на 100,5 % или 30,1 млн. руб. Безвозмездные поступления из краевого и федерального бюджетов исполнены на  99,4 % или 589,9 млн. руб., в том числе  дотации району исполнены на 100 % от годовых назначений,  субвенции – на 99,6 %, субсидии – на 97,3 %, иные межбюджетные трансферты на 100 % от утвержденного на 2019 год плана.</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 xml:space="preserve">Субвенции и субсидии из краевого бюджета в течение 2019  года </w:t>
      </w:r>
      <w:r w:rsidR="0091746E" w:rsidRPr="000D64B8">
        <w:rPr>
          <w:rFonts w:ascii="Times New Roman" w:hAnsi="Times New Roman" w:cs="Times New Roman"/>
          <w:b/>
          <w:sz w:val="24"/>
          <w:szCs w:val="24"/>
        </w:rPr>
        <w:t xml:space="preserve"> </w:t>
      </w:r>
      <w:r w:rsidR="0091746E" w:rsidRPr="000D64B8">
        <w:rPr>
          <w:rFonts w:ascii="Times New Roman" w:hAnsi="Times New Roman" w:cs="Times New Roman"/>
          <w:sz w:val="24"/>
          <w:szCs w:val="24"/>
        </w:rPr>
        <w:t>поступали в бюджет района согласно росписи краевого бюджета и заявленной потребности главных распорядителей бюджетных ассигнований.</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Общую сумму доходов районного бюджета уменьшает возврат в краевой бюджет остатков прошлых лет субвенций и субсидий в общей сумме – 370,6 тыс. рублей.</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В течение 2019 года годовой план районного бюджета пополнился безвозмездными поступлениями из вышестоящих бюджетов на сумму 90,1 млн. руб.</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Расходы районного бюджета за отчетный период исполнены в сумме 620,5 млн. руб. или 99 % от годового плана в том числе:</w:t>
      </w:r>
    </w:p>
    <w:p w:rsidR="00B272B3" w:rsidRDefault="0091746E" w:rsidP="00B272B3">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раздел «Общегосударственные вопросы» исполнен на 96,8 % (57,5 млн. руб.);</w:t>
      </w:r>
    </w:p>
    <w:p w:rsidR="00B272B3" w:rsidRDefault="0091746E" w:rsidP="00B272B3">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«Национальная экономика» на 96,9 % (49,1 млн. руб.);</w:t>
      </w:r>
    </w:p>
    <w:p w:rsidR="00B272B3" w:rsidRDefault="0091746E" w:rsidP="00B272B3">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раздел «ЖКХ» исполнен на 98,6  %  (20,3 млн. руб.);</w:t>
      </w:r>
    </w:p>
    <w:p w:rsidR="00B272B3" w:rsidRDefault="0091746E" w:rsidP="00B272B3">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раздел «Образование» исполнен на 99,3 % (263,8  млн. руб.);</w:t>
      </w:r>
    </w:p>
    <w:p w:rsidR="00B272B3" w:rsidRDefault="0091746E" w:rsidP="00B272B3">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исполнение расходов раздела «Культура, кинематография» составило 99,5  % годовых назначений или 71,7  млн. руб.;</w:t>
      </w:r>
    </w:p>
    <w:p w:rsidR="00B272B3" w:rsidRDefault="0091746E" w:rsidP="00B272B3">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xml:space="preserve"> - назначения  раздела  «Физ.культура и спорт» исполнены в сумме 4,7 млн. руб. или  100 % годового плана;</w:t>
      </w:r>
    </w:p>
    <w:p w:rsidR="00B272B3" w:rsidRDefault="0091746E" w:rsidP="00B272B3">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по разделу «Социальная политика» исполнение составило 99,4 % (72,7 млн. руб.);</w:t>
      </w:r>
    </w:p>
    <w:p w:rsidR="00B272B3" w:rsidRDefault="0091746E" w:rsidP="00B272B3">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 расходы по «Национальной безопасности» исполнены в объеме – 99,3  % или 2,6 млн. рублей.</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Исполнение расходов за 2019 год производилось в соответствии с показателями, утвержденными сводной бюджетной росписью районного бюджета.</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Наибольший удельный вес в структуре исполненных в  2019 г. расходов районного  бюджета  заняли  расходы направленные  бюджетным и автономным учреждениям на выполнение муниципального задания и иные цели – 42,6 % (264676,0 тыс. рублей),  оплата труда с начислениями занимают – 29,7 % всех исполненных бюджетных расходов (184288,8 тыс. рублей), перечисления бюджетам сельсоветов района – 14  % (87264,7 тыс. рублей),  на расходы по оплате коммунальных услуг районных муниципальных учреждений, прочую закупку товаров, работ и услуг для обеспечения муниципальных нужд, уплату иных платежей, налогов и сборов, иные выплаты за 2019 г.  направлено  8,5 % от всех бюджетных расходов или 52904,4 тыс. рублей.  На все остальные расходы направлено 5,2 %  расходов районного бюджета (31365,4 рублей).</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Финансовая помощь в виде дотаций бюджетам поселений на выравнивание уровня бюджетной обеспеченности в течение 2019  года была оказана на сумму 63,7  млн. руб. или 100 % от годового  плана.</w:t>
      </w:r>
    </w:p>
    <w:p w:rsidR="00B272B3"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Муниципальные программы Боготольского района в 2019 году исполнены в сумме 601,8 млн. руб. или  на  99,2 % от годового плана.</w:t>
      </w:r>
    </w:p>
    <w:p w:rsidR="0091746E" w:rsidRPr="000D64B8" w:rsidRDefault="00B272B3" w:rsidP="00B272B3">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46E" w:rsidRPr="000D64B8">
        <w:rPr>
          <w:rFonts w:ascii="Times New Roman" w:hAnsi="Times New Roman" w:cs="Times New Roman"/>
          <w:sz w:val="24"/>
          <w:szCs w:val="24"/>
        </w:rPr>
        <w:t>В общем объеме расходов, направленных на исполнение районных муниципальных программ в течение года, наибольший объем средств  использован по следующим муниципальным программам:</w:t>
      </w:r>
    </w:p>
    <w:p w:rsidR="0091746E" w:rsidRPr="000D64B8" w:rsidRDefault="0091746E" w:rsidP="000D64B8">
      <w:pPr>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lastRenderedPageBreak/>
        <w:t>-  «Развитие образования Боготольского района» -  279,3 млн. руб. (исполнение программы составило 99,3 % от утвержденного плана);</w:t>
      </w:r>
    </w:p>
    <w:p w:rsidR="0091746E" w:rsidRPr="000D64B8" w:rsidRDefault="0091746E" w:rsidP="000D64B8">
      <w:pPr>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  «Управление муниципальными финансами Боготольского района» -  израсходовано 93,7млн. руб. (98,3 %  уточненных плановых назначений);</w:t>
      </w:r>
    </w:p>
    <w:p w:rsidR="0091746E" w:rsidRPr="000D64B8" w:rsidRDefault="0091746E" w:rsidP="000D64B8">
      <w:pPr>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 «Система  социальной защиты  населения Боготольского района»  исполнена в объеме 58,2 млн. руб. (99,7 % от утвержденного плана);</w:t>
      </w:r>
    </w:p>
    <w:p w:rsidR="0091746E" w:rsidRPr="000D64B8" w:rsidRDefault="0091746E" w:rsidP="000D64B8">
      <w:pPr>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  «Развитие культуры» исполнена в сумме 94,9 млн. руб. (исполнение программы составило 99,9 % уточненных плановых назначений);</w:t>
      </w:r>
    </w:p>
    <w:p w:rsidR="0091746E" w:rsidRPr="000D64B8" w:rsidRDefault="0091746E" w:rsidP="000D64B8">
      <w:pPr>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 «Реформирование и модернизация жилищно-коммунального хозяйства и повышение энергетической эффективности в Боготольском районе» исполнена в объеме 15,3 млн. рублей или 99,8 % плановых назначений.</w:t>
      </w:r>
    </w:p>
    <w:p w:rsidR="0091746E" w:rsidRPr="000D64B8" w:rsidRDefault="0091746E" w:rsidP="000D64B8">
      <w:pPr>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Практически все муниципальные программы исполнены не менее чем на 96 %.</w:t>
      </w:r>
    </w:p>
    <w:p w:rsidR="0091746E" w:rsidRPr="000D64B8" w:rsidRDefault="0091746E" w:rsidP="000D64B8">
      <w:pPr>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Непрограммные расходы исполнены в объеме 18,7 млн. руб. (93,7 % от утвержденного годового плана).</w:t>
      </w:r>
    </w:p>
    <w:p w:rsidR="006166E0" w:rsidRDefault="0091746E" w:rsidP="006166E0">
      <w:pPr>
        <w:spacing w:line="240" w:lineRule="auto"/>
        <w:ind w:firstLine="720"/>
        <w:contextualSpacing/>
        <w:jc w:val="both"/>
        <w:rPr>
          <w:rFonts w:ascii="Times New Roman" w:hAnsi="Times New Roman" w:cs="Times New Roman"/>
          <w:sz w:val="24"/>
          <w:szCs w:val="24"/>
        </w:rPr>
      </w:pPr>
      <w:r w:rsidRPr="000D64B8">
        <w:rPr>
          <w:rFonts w:ascii="Times New Roman" w:hAnsi="Times New Roman" w:cs="Times New Roman"/>
          <w:sz w:val="24"/>
          <w:szCs w:val="24"/>
        </w:rPr>
        <w:t>Консолидированный бюджет Боготольского района по итогам  2019 года исполнен по доходам в сумме 588,4 млн. рублей или 99,3 % от годового плана, по расходам исполнение составляет 591,4 млн. руб. или  98,7 %.</w:t>
      </w:r>
    </w:p>
    <w:p w:rsidR="00436BC6" w:rsidRDefault="00055948" w:rsidP="00436BC6">
      <w:pPr>
        <w:spacing w:line="240" w:lineRule="auto"/>
        <w:contextualSpacing/>
        <w:jc w:val="both"/>
        <w:rPr>
          <w:rFonts w:ascii="Times New Roman" w:hAnsi="Times New Roman" w:cs="Times New Roman"/>
          <w:sz w:val="24"/>
          <w:szCs w:val="24"/>
        </w:rPr>
      </w:pPr>
      <w:r w:rsidRPr="000D64B8">
        <w:rPr>
          <w:rFonts w:ascii="Times New Roman" w:hAnsi="Times New Roman" w:cs="Times New Roman"/>
          <w:b/>
          <w:bCs/>
          <w:sz w:val="24"/>
          <w:szCs w:val="24"/>
          <w:u w:val="single"/>
        </w:rPr>
        <w:t xml:space="preserve">Здравоохранение. </w:t>
      </w:r>
      <w:r w:rsidRPr="000D64B8">
        <w:rPr>
          <w:rFonts w:ascii="Times New Roman" w:hAnsi="Times New Roman" w:cs="Times New Roman"/>
          <w:bCs/>
          <w:sz w:val="24"/>
          <w:szCs w:val="24"/>
        </w:rPr>
        <w:t xml:space="preserve">В </w:t>
      </w:r>
      <w:r w:rsidRPr="000D64B8">
        <w:rPr>
          <w:rFonts w:ascii="Times New Roman" w:hAnsi="Times New Roman" w:cs="Times New Roman"/>
          <w:sz w:val="24"/>
          <w:szCs w:val="24"/>
        </w:rPr>
        <w:t>Боготольском районе функционируют 4 филиала краевого государственного бюджетного учреждения здравоохранения «Боготольская межрайонная  больница»</w:t>
      </w:r>
      <w:r w:rsidR="00F751CC" w:rsidRPr="000D64B8">
        <w:rPr>
          <w:rFonts w:ascii="Times New Roman" w:hAnsi="Times New Roman" w:cs="Times New Roman"/>
          <w:sz w:val="24"/>
          <w:szCs w:val="24"/>
        </w:rPr>
        <w:t xml:space="preserve"> и 19 фельдшерско-акушерских пунктов (в 2018 году действовало 16,</w:t>
      </w:r>
      <w:r w:rsidR="00107588" w:rsidRPr="000D64B8">
        <w:rPr>
          <w:rFonts w:ascii="Times New Roman" w:hAnsi="Times New Roman" w:cs="Times New Roman"/>
          <w:sz w:val="24"/>
          <w:szCs w:val="24"/>
        </w:rPr>
        <w:t xml:space="preserve"> в 2019 году установлены еще три новых модульных ФАПа (д.Лебедевка, д.Дмитриевка, п.Вагино):</w:t>
      </w:r>
    </w:p>
    <w:p w:rsidR="00436BC6" w:rsidRDefault="00055948" w:rsidP="00436BC6">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 - Филиал № 1 «Критовская участковая больница» (круглосуточный стационар </w:t>
      </w:r>
      <w:r w:rsidR="0091746E" w:rsidRPr="000D64B8">
        <w:rPr>
          <w:rFonts w:ascii="Times New Roman" w:hAnsi="Times New Roman" w:cs="Times New Roman"/>
          <w:sz w:val="24"/>
          <w:szCs w:val="24"/>
        </w:rPr>
        <w:t>5</w:t>
      </w:r>
      <w:r w:rsidRPr="000D64B8">
        <w:rPr>
          <w:rFonts w:ascii="Times New Roman" w:hAnsi="Times New Roman" w:cs="Times New Roman"/>
          <w:sz w:val="24"/>
          <w:szCs w:val="24"/>
        </w:rPr>
        <w:t xml:space="preserve"> коек, дневной- </w:t>
      </w:r>
      <w:r w:rsidR="0091746E" w:rsidRPr="000D64B8">
        <w:rPr>
          <w:rFonts w:ascii="Times New Roman" w:hAnsi="Times New Roman" w:cs="Times New Roman"/>
          <w:sz w:val="24"/>
          <w:szCs w:val="24"/>
        </w:rPr>
        <w:t>4</w:t>
      </w:r>
      <w:r w:rsidRPr="000D64B8">
        <w:rPr>
          <w:rFonts w:ascii="Times New Roman" w:hAnsi="Times New Roman" w:cs="Times New Roman"/>
          <w:sz w:val="24"/>
          <w:szCs w:val="24"/>
        </w:rPr>
        <w:t xml:space="preserve"> ко</w:t>
      </w:r>
      <w:r w:rsidR="0091746E" w:rsidRPr="000D64B8">
        <w:rPr>
          <w:rFonts w:ascii="Times New Roman" w:hAnsi="Times New Roman" w:cs="Times New Roman"/>
          <w:sz w:val="24"/>
          <w:szCs w:val="24"/>
        </w:rPr>
        <w:t>йки</w:t>
      </w:r>
      <w:r w:rsidRPr="000D64B8">
        <w:rPr>
          <w:rFonts w:ascii="Times New Roman" w:hAnsi="Times New Roman" w:cs="Times New Roman"/>
          <w:sz w:val="24"/>
          <w:szCs w:val="24"/>
        </w:rPr>
        <w:t xml:space="preserve">, сестринский уход- 10 коек). К филиалу приписано </w:t>
      </w:r>
      <w:r w:rsidR="0091746E" w:rsidRPr="000D64B8">
        <w:rPr>
          <w:rFonts w:ascii="Times New Roman" w:hAnsi="Times New Roman" w:cs="Times New Roman"/>
          <w:sz w:val="24"/>
          <w:szCs w:val="24"/>
        </w:rPr>
        <w:t>6</w:t>
      </w:r>
      <w:r w:rsidRPr="000D64B8">
        <w:rPr>
          <w:rFonts w:ascii="Times New Roman" w:hAnsi="Times New Roman" w:cs="Times New Roman"/>
          <w:sz w:val="24"/>
          <w:szCs w:val="24"/>
        </w:rPr>
        <w:t xml:space="preserve"> ФАПов.</w:t>
      </w:r>
    </w:p>
    <w:p w:rsidR="00436BC6" w:rsidRDefault="00055948" w:rsidP="00436BC6">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 Филиал № 2 «Юрьевская </w:t>
      </w:r>
      <w:r w:rsidR="0091746E" w:rsidRPr="000D64B8">
        <w:rPr>
          <w:rFonts w:ascii="Times New Roman" w:hAnsi="Times New Roman" w:cs="Times New Roman"/>
          <w:sz w:val="24"/>
          <w:szCs w:val="24"/>
        </w:rPr>
        <w:t>врачебная амбулатория</w:t>
      </w:r>
      <w:r w:rsidRPr="000D64B8">
        <w:rPr>
          <w:rFonts w:ascii="Times New Roman" w:hAnsi="Times New Roman" w:cs="Times New Roman"/>
          <w:sz w:val="24"/>
          <w:szCs w:val="24"/>
        </w:rPr>
        <w:t>» (дневной</w:t>
      </w:r>
      <w:r w:rsidR="0091746E" w:rsidRPr="000D64B8">
        <w:rPr>
          <w:rFonts w:ascii="Times New Roman" w:hAnsi="Times New Roman" w:cs="Times New Roman"/>
          <w:sz w:val="24"/>
          <w:szCs w:val="24"/>
        </w:rPr>
        <w:t xml:space="preserve"> стационар- 4 койки</w:t>
      </w:r>
      <w:r w:rsidRPr="000D64B8">
        <w:rPr>
          <w:rFonts w:ascii="Times New Roman" w:hAnsi="Times New Roman" w:cs="Times New Roman"/>
          <w:sz w:val="24"/>
          <w:szCs w:val="24"/>
        </w:rPr>
        <w:t xml:space="preserve">). К филиалу приписано </w:t>
      </w:r>
      <w:r w:rsidR="0091746E" w:rsidRPr="000D64B8">
        <w:rPr>
          <w:rFonts w:ascii="Times New Roman" w:hAnsi="Times New Roman" w:cs="Times New Roman"/>
          <w:sz w:val="24"/>
          <w:szCs w:val="24"/>
        </w:rPr>
        <w:t>6</w:t>
      </w:r>
      <w:r w:rsidRPr="000D64B8">
        <w:rPr>
          <w:rFonts w:ascii="Times New Roman" w:hAnsi="Times New Roman" w:cs="Times New Roman"/>
          <w:sz w:val="24"/>
          <w:szCs w:val="24"/>
        </w:rPr>
        <w:t xml:space="preserve"> ФАПов.</w:t>
      </w:r>
    </w:p>
    <w:p w:rsidR="00436BC6" w:rsidRDefault="00055948" w:rsidP="00436BC6">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Филиал № 3 «Большекосульская врачебная амбулатори</w:t>
      </w:r>
      <w:r w:rsidR="00617852" w:rsidRPr="000D64B8">
        <w:rPr>
          <w:rFonts w:ascii="Times New Roman" w:hAnsi="Times New Roman" w:cs="Times New Roman"/>
          <w:sz w:val="24"/>
          <w:szCs w:val="24"/>
        </w:rPr>
        <w:t xml:space="preserve">я»  (дневной стационар- </w:t>
      </w:r>
      <w:r w:rsidR="0091746E" w:rsidRPr="000D64B8">
        <w:rPr>
          <w:rFonts w:ascii="Times New Roman" w:hAnsi="Times New Roman" w:cs="Times New Roman"/>
          <w:sz w:val="24"/>
          <w:szCs w:val="24"/>
        </w:rPr>
        <w:t>4 койки</w:t>
      </w:r>
      <w:r w:rsidR="00617852" w:rsidRPr="000D64B8">
        <w:rPr>
          <w:rFonts w:ascii="Times New Roman" w:hAnsi="Times New Roman" w:cs="Times New Roman"/>
          <w:sz w:val="24"/>
          <w:szCs w:val="24"/>
        </w:rPr>
        <w:t>)</w:t>
      </w:r>
      <w:r w:rsidRPr="000D64B8">
        <w:rPr>
          <w:rFonts w:ascii="Times New Roman" w:hAnsi="Times New Roman" w:cs="Times New Roman"/>
          <w:sz w:val="24"/>
          <w:szCs w:val="24"/>
        </w:rPr>
        <w:t>. К филиалу приписано 3 ФАПа.</w:t>
      </w:r>
    </w:p>
    <w:p w:rsidR="00EC178A" w:rsidRDefault="00055948" w:rsidP="00EC178A">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 Филиал № 4 «Вагинская врачебная амбулатория. К филиалу приписано </w:t>
      </w:r>
      <w:r w:rsidR="00F751CC" w:rsidRPr="000D64B8">
        <w:rPr>
          <w:rFonts w:ascii="Times New Roman" w:hAnsi="Times New Roman" w:cs="Times New Roman"/>
          <w:sz w:val="24"/>
          <w:szCs w:val="24"/>
        </w:rPr>
        <w:t>4</w:t>
      </w:r>
      <w:r w:rsidRPr="000D64B8">
        <w:rPr>
          <w:rFonts w:ascii="Times New Roman" w:hAnsi="Times New Roman" w:cs="Times New Roman"/>
          <w:sz w:val="24"/>
          <w:szCs w:val="24"/>
        </w:rPr>
        <w:t xml:space="preserve"> ФАПа.</w:t>
      </w:r>
    </w:p>
    <w:p w:rsidR="00D078C9" w:rsidRPr="00EC178A" w:rsidRDefault="00055948" w:rsidP="00EC178A">
      <w:pPr>
        <w:spacing w:line="240" w:lineRule="auto"/>
        <w:contextualSpacing/>
        <w:jc w:val="both"/>
        <w:rPr>
          <w:rFonts w:ascii="Times New Roman" w:hAnsi="Times New Roman" w:cs="Times New Roman"/>
          <w:sz w:val="24"/>
          <w:szCs w:val="24"/>
        </w:rPr>
      </w:pPr>
      <w:r w:rsidRPr="00D078C9">
        <w:rPr>
          <w:rFonts w:ascii="Times New Roman" w:hAnsi="Times New Roman" w:cs="Times New Roman"/>
          <w:b/>
          <w:color w:val="000000"/>
          <w:sz w:val="24"/>
          <w:szCs w:val="24"/>
          <w:u w:val="single"/>
        </w:rPr>
        <w:t xml:space="preserve">В </w:t>
      </w:r>
      <w:r w:rsidRPr="00D078C9">
        <w:rPr>
          <w:rFonts w:ascii="Times New Roman" w:hAnsi="Times New Roman" w:cs="Times New Roman"/>
          <w:b/>
          <w:bCs/>
          <w:color w:val="000000"/>
          <w:sz w:val="24"/>
          <w:szCs w:val="24"/>
          <w:u w:val="single"/>
        </w:rPr>
        <w:t>сфере образования</w:t>
      </w:r>
      <w:r w:rsidR="00E2039E" w:rsidRPr="00D078C9">
        <w:rPr>
          <w:rFonts w:ascii="Times New Roman" w:hAnsi="Times New Roman" w:cs="Times New Roman"/>
          <w:b/>
          <w:bCs/>
          <w:color w:val="000000"/>
          <w:sz w:val="24"/>
          <w:szCs w:val="24"/>
          <w:u w:val="single"/>
        </w:rPr>
        <w:t xml:space="preserve">. </w:t>
      </w:r>
      <w:r w:rsidR="00D078C9" w:rsidRPr="00D078C9">
        <w:rPr>
          <w:rFonts w:ascii="Times New Roman" w:eastAsia="Calibri" w:hAnsi="Times New Roman" w:cs="Times New Roman"/>
          <w:sz w:val="24"/>
          <w:szCs w:val="24"/>
          <w:lang w:eastAsia="en-US"/>
        </w:rPr>
        <w:t>Сеть муниципальных образовательных учреждений Боготольского района представлена 19 учреждениями:</w:t>
      </w:r>
    </w:p>
    <w:p w:rsidR="00D078C9" w:rsidRPr="00D078C9" w:rsidRDefault="00D078C9" w:rsidP="00D078C9">
      <w:pPr>
        <w:spacing w:after="120" w:line="240" w:lineRule="auto"/>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-10  средних общеобразовательных учреждений;</w:t>
      </w:r>
    </w:p>
    <w:p w:rsidR="00D078C9" w:rsidRPr="00D078C9" w:rsidRDefault="00D078C9" w:rsidP="00D078C9">
      <w:pPr>
        <w:spacing w:after="120" w:line="240" w:lineRule="auto"/>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-1  начальная школа - детский сад;</w:t>
      </w:r>
    </w:p>
    <w:p w:rsidR="00D078C9" w:rsidRPr="00D078C9" w:rsidRDefault="00D078C9" w:rsidP="00D078C9">
      <w:pPr>
        <w:spacing w:after="120" w:line="240" w:lineRule="auto"/>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-8 детских садов;</w:t>
      </w:r>
    </w:p>
    <w:p w:rsidR="00D078C9" w:rsidRPr="00D078C9" w:rsidRDefault="00D078C9" w:rsidP="00D078C9">
      <w:pPr>
        <w:spacing w:after="120" w:line="240" w:lineRule="auto"/>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-2-е дошкольные группы при ОУ.</w:t>
      </w:r>
    </w:p>
    <w:p w:rsidR="00D078C9" w:rsidRPr="00D078C9" w:rsidRDefault="00D078C9" w:rsidP="00D078C9">
      <w:pPr>
        <w:spacing w:after="120" w:line="240" w:lineRule="auto"/>
        <w:ind w:firstLine="708"/>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На 20 сентября 2019 года в 11 общеобразовательных учреждениях района обучалось 1069 (в 2018 - 1078 человек).</w:t>
      </w:r>
    </w:p>
    <w:p w:rsidR="00D078C9" w:rsidRPr="00D078C9" w:rsidRDefault="00D078C9" w:rsidP="00D078C9">
      <w:pPr>
        <w:spacing w:after="120" w:line="240" w:lineRule="auto"/>
        <w:ind w:firstLine="708"/>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На 01.01.2020ДОУ посещали 250 воспитанников.</w:t>
      </w:r>
    </w:p>
    <w:p w:rsidR="00D078C9" w:rsidRPr="00D078C9" w:rsidRDefault="00D078C9" w:rsidP="00D078C9">
      <w:pPr>
        <w:spacing w:after="120" w:line="240" w:lineRule="auto"/>
        <w:ind w:firstLine="567"/>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 xml:space="preserve">Обеспечение высокого качества образования, соответствующего потребностям граждан Боготольского района - главная стратегическая цель в области образования, определеннаяв </w:t>
      </w:r>
      <w:r w:rsidRPr="00D078C9">
        <w:rPr>
          <w:rFonts w:ascii="Times New Roman" w:eastAsia="Calibri" w:hAnsi="Times New Roman" w:cs="Times New Roman"/>
          <w:bCs/>
          <w:sz w:val="24"/>
          <w:szCs w:val="24"/>
          <w:lang w:eastAsia="en-US"/>
        </w:rPr>
        <w:t>муниципальной программе</w:t>
      </w:r>
      <w:r w:rsidRPr="00D078C9">
        <w:rPr>
          <w:rFonts w:ascii="Times New Roman" w:eastAsia="Calibri" w:hAnsi="Times New Roman" w:cs="Times New Roman"/>
          <w:sz w:val="24"/>
          <w:szCs w:val="24"/>
          <w:lang w:eastAsia="en-US"/>
        </w:rPr>
        <w:t>«Развитие образования Боготольского района».</w:t>
      </w:r>
    </w:p>
    <w:p w:rsidR="00D078C9" w:rsidRPr="00D078C9" w:rsidRDefault="00D078C9" w:rsidP="00D078C9">
      <w:pPr>
        <w:spacing w:after="120" w:line="240" w:lineRule="auto"/>
        <w:ind w:firstLine="567"/>
        <w:contextualSpacing/>
        <w:jc w:val="both"/>
        <w:rPr>
          <w:rFonts w:ascii="Times New Roman" w:hAnsi="Times New Roman" w:cs="Times New Roman"/>
          <w:sz w:val="24"/>
          <w:szCs w:val="24"/>
        </w:rPr>
      </w:pPr>
      <w:r w:rsidRPr="00D078C9">
        <w:rPr>
          <w:rFonts w:ascii="Times New Roman" w:hAnsi="Times New Roman" w:cs="Times New Roman"/>
          <w:i/>
          <w:sz w:val="24"/>
          <w:szCs w:val="24"/>
          <w:u w:val="single"/>
        </w:rPr>
        <w:t>В системе дошкольного образования</w:t>
      </w:r>
      <w:r w:rsidRPr="00D078C9">
        <w:rPr>
          <w:rFonts w:ascii="Times New Roman" w:hAnsi="Times New Roman" w:cs="Times New Roman"/>
          <w:sz w:val="24"/>
          <w:szCs w:val="24"/>
        </w:rPr>
        <w:t xml:space="preserve"> 250 детей посещали детские сады, из них 213 детей в возрасте 3-7 лет (45 % от общего числа детей Боготольского района в возрасте от 3 года до 7 лет, по сравнению с прошлым годомпоказатель остался на том же уровне). В МКДОУ Владимировском детском саду воспитывается 1 ребенок-инвалид. За 2019 год направление в ДОУ Боготольского района получили 79 детей.</w:t>
      </w:r>
    </w:p>
    <w:p w:rsidR="00D078C9" w:rsidRDefault="00D078C9" w:rsidP="00D078C9">
      <w:pPr>
        <w:pStyle w:val="a7"/>
        <w:ind w:firstLine="567"/>
        <w:contextualSpacing/>
        <w:jc w:val="both"/>
        <w:rPr>
          <w:rFonts w:ascii="Times New Roman" w:hAnsi="Times New Roman"/>
          <w:sz w:val="24"/>
          <w:szCs w:val="24"/>
        </w:rPr>
      </w:pPr>
    </w:p>
    <w:p w:rsidR="00D078C9" w:rsidRDefault="00D078C9" w:rsidP="00D078C9">
      <w:pPr>
        <w:pStyle w:val="a7"/>
        <w:ind w:firstLine="567"/>
        <w:contextualSpacing/>
        <w:jc w:val="both"/>
        <w:rPr>
          <w:rFonts w:ascii="Times New Roman" w:hAnsi="Times New Roman"/>
          <w:sz w:val="24"/>
          <w:szCs w:val="24"/>
        </w:rPr>
      </w:pPr>
    </w:p>
    <w:p w:rsidR="00EE4FF8" w:rsidRDefault="00EE4FF8" w:rsidP="00D078C9">
      <w:pPr>
        <w:pStyle w:val="a7"/>
        <w:ind w:firstLine="567"/>
        <w:contextualSpacing/>
        <w:jc w:val="both"/>
        <w:rPr>
          <w:rFonts w:ascii="Times New Roman" w:hAnsi="Times New Roman"/>
          <w:sz w:val="24"/>
          <w:szCs w:val="24"/>
        </w:rPr>
      </w:pPr>
    </w:p>
    <w:p w:rsidR="00EE4FF8" w:rsidRDefault="00EE4FF8" w:rsidP="00D078C9">
      <w:pPr>
        <w:pStyle w:val="a7"/>
        <w:ind w:firstLine="567"/>
        <w:contextualSpacing/>
        <w:jc w:val="both"/>
        <w:rPr>
          <w:rFonts w:ascii="Times New Roman" w:hAnsi="Times New Roman"/>
          <w:sz w:val="24"/>
          <w:szCs w:val="24"/>
        </w:rPr>
      </w:pPr>
    </w:p>
    <w:p w:rsidR="00EE4FF8" w:rsidRDefault="00EE4FF8" w:rsidP="00D078C9">
      <w:pPr>
        <w:pStyle w:val="a7"/>
        <w:ind w:firstLine="567"/>
        <w:contextualSpacing/>
        <w:jc w:val="both"/>
        <w:rPr>
          <w:rFonts w:ascii="Times New Roman" w:hAnsi="Times New Roman"/>
          <w:sz w:val="24"/>
          <w:szCs w:val="24"/>
        </w:rPr>
      </w:pPr>
    </w:p>
    <w:p w:rsidR="00D078C9" w:rsidRPr="00D078C9" w:rsidRDefault="00D078C9" w:rsidP="00D078C9">
      <w:pPr>
        <w:pStyle w:val="a7"/>
        <w:ind w:firstLine="567"/>
        <w:contextualSpacing/>
        <w:jc w:val="both"/>
        <w:rPr>
          <w:rFonts w:ascii="Times New Roman" w:hAnsi="Times New Roman"/>
          <w:sz w:val="24"/>
          <w:szCs w:val="24"/>
        </w:rPr>
      </w:pPr>
      <w:r w:rsidRPr="00D078C9">
        <w:rPr>
          <w:rFonts w:ascii="Times New Roman" w:hAnsi="Times New Roman"/>
          <w:sz w:val="24"/>
          <w:szCs w:val="24"/>
        </w:rPr>
        <w:lastRenderedPageBreak/>
        <w:t>На 01.01.2020 в очереди на получение места в ДОУ стоят 58 человек, из них 12 детей в возрасте 3-7 лет.</w:t>
      </w:r>
    </w:p>
    <w:p w:rsidR="00D078C9" w:rsidRPr="00D078C9" w:rsidRDefault="00D078C9" w:rsidP="00D078C9">
      <w:pPr>
        <w:pStyle w:val="a7"/>
        <w:contextualSpacing/>
        <w:jc w:val="center"/>
        <w:rPr>
          <w:rFonts w:ascii="Times New Roman" w:hAnsi="Times New Roman"/>
          <w:sz w:val="24"/>
          <w:szCs w:val="24"/>
        </w:rPr>
      </w:pPr>
      <w:r w:rsidRPr="00D078C9">
        <w:rPr>
          <w:rFonts w:ascii="Times New Roman" w:hAnsi="Times New Roman"/>
          <w:sz w:val="24"/>
          <w:szCs w:val="24"/>
        </w:rPr>
        <w:t>(рисунок 3)</w:t>
      </w:r>
    </w:p>
    <w:p w:rsidR="00D078C9" w:rsidRPr="00D078C9" w:rsidRDefault="00D078C9" w:rsidP="00D078C9">
      <w:pPr>
        <w:pStyle w:val="a7"/>
        <w:contextualSpacing/>
        <w:jc w:val="both"/>
        <w:rPr>
          <w:rFonts w:ascii="Times New Roman" w:hAnsi="Times New Roman"/>
          <w:sz w:val="24"/>
          <w:szCs w:val="24"/>
        </w:rPr>
      </w:pPr>
      <w:r w:rsidRPr="00D078C9">
        <w:rPr>
          <w:rFonts w:ascii="Times New Roman" w:hAnsi="Times New Roman"/>
          <w:noProof/>
          <w:sz w:val="24"/>
          <w:szCs w:val="24"/>
        </w:rPr>
        <w:drawing>
          <wp:inline distT="0" distB="0" distL="0" distR="0">
            <wp:extent cx="4651513" cy="2059387"/>
            <wp:effectExtent l="0" t="0" r="15875" b="17145"/>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78C9" w:rsidRPr="00D078C9" w:rsidRDefault="00D078C9" w:rsidP="00D078C9">
      <w:pPr>
        <w:pStyle w:val="a7"/>
        <w:contextualSpacing/>
        <w:jc w:val="both"/>
        <w:rPr>
          <w:rFonts w:ascii="Times New Roman" w:hAnsi="Times New Roman"/>
          <w:sz w:val="24"/>
          <w:szCs w:val="24"/>
        </w:rPr>
      </w:pPr>
    </w:p>
    <w:p w:rsidR="00D078C9" w:rsidRPr="00D078C9" w:rsidRDefault="00D078C9" w:rsidP="00D078C9">
      <w:pPr>
        <w:pStyle w:val="a7"/>
        <w:ind w:firstLine="567"/>
        <w:contextualSpacing/>
        <w:jc w:val="both"/>
        <w:rPr>
          <w:rFonts w:ascii="Times New Roman" w:hAnsi="Times New Roman"/>
          <w:sz w:val="24"/>
          <w:szCs w:val="24"/>
        </w:rPr>
      </w:pPr>
      <w:bookmarkStart w:id="0" w:name="_GoBack"/>
      <w:bookmarkEnd w:id="0"/>
      <w:r w:rsidRPr="00D078C9">
        <w:rPr>
          <w:rFonts w:ascii="Times New Roman" w:hAnsi="Times New Roman"/>
          <w:sz w:val="24"/>
          <w:szCs w:val="24"/>
        </w:rPr>
        <w:t>В дошкольных учреждениях  обновляется и пополняется предметно-развивающая среда. Созданы условия для развития игровой деятельности, организации двигательной активности. Дети имеют возможность выбирать занятия и игры по интересам, учтены возрастные особенности. Приоритетным направлением дошкольного образования является создание условий для обеспечения равных стартовых возможностей детей и полноценной подготовки дошкольников к обучению в начальной школе.</w:t>
      </w:r>
    </w:p>
    <w:p w:rsidR="00D078C9" w:rsidRPr="00D078C9" w:rsidRDefault="00D078C9" w:rsidP="00D078C9">
      <w:pPr>
        <w:pStyle w:val="a7"/>
        <w:ind w:firstLine="567"/>
        <w:contextualSpacing/>
        <w:jc w:val="both"/>
        <w:rPr>
          <w:rFonts w:ascii="Times New Roman" w:hAnsi="Times New Roman"/>
          <w:sz w:val="24"/>
          <w:szCs w:val="24"/>
        </w:rPr>
      </w:pPr>
      <w:r w:rsidRPr="00D078C9">
        <w:rPr>
          <w:rFonts w:ascii="Times New Roman" w:hAnsi="Times New Roman"/>
          <w:sz w:val="24"/>
          <w:szCs w:val="24"/>
        </w:rPr>
        <w:t>В дошкольных образовательных учреждениях Боготольского района трудятся 108 работников.</w:t>
      </w:r>
      <w:r w:rsidRPr="00D078C9">
        <w:rPr>
          <w:rFonts w:ascii="Times New Roman" w:hAnsi="Times New Roman"/>
          <w:bCs/>
          <w:sz w:val="24"/>
          <w:szCs w:val="24"/>
        </w:rPr>
        <w:t xml:space="preserve">Воспитательно-образовательный процесс в дошкольных учреждениях осуществляли 28 педагогических работников, 8 заведующих, 1  музыкальный руководитель. </w:t>
      </w:r>
    </w:p>
    <w:p w:rsidR="00D078C9" w:rsidRPr="00D078C9" w:rsidRDefault="00D078C9" w:rsidP="00D078C9">
      <w:pPr>
        <w:spacing w:line="240" w:lineRule="auto"/>
        <w:contextualSpacing/>
        <w:jc w:val="both"/>
        <w:rPr>
          <w:rFonts w:ascii="Times New Roman" w:hAnsi="Times New Roman" w:cs="Times New Roman"/>
          <w:color w:val="000000"/>
          <w:sz w:val="24"/>
          <w:szCs w:val="24"/>
        </w:rPr>
      </w:pPr>
      <w:r w:rsidRPr="00D078C9">
        <w:rPr>
          <w:rFonts w:ascii="Times New Roman" w:hAnsi="Times New Roman" w:cs="Times New Roman"/>
          <w:color w:val="000000"/>
          <w:sz w:val="24"/>
          <w:szCs w:val="24"/>
        </w:rPr>
        <w:tab/>
      </w:r>
      <w:r w:rsidRPr="00D078C9">
        <w:rPr>
          <w:rFonts w:ascii="Times New Roman" w:hAnsi="Times New Roman" w:cs="Times New Roman"/>
          <w:i/>
          <w:color w:val="000000"/>
          <w:sz w:val="24"/>
          <w:szCs w:val="24"/>
          <w:u w:val="single"/>
        </w:rPr>
        <w:t>На начальном уровне образования</w:t>
      </w:r>
      <w:r w:rsidRPr="00D078C9">
        <w:rPr>
          <w:rFonts w:ascii="Times New Roman" w:hAnsi="Times New Roman" w:cs="Times New Roman"/>
          <w:color w:val="000000"/>
          <w:sz w:val="24"/>
          <w:szCs w:val="24"/>
          <w:u w:val="single"/>
        </w:rPr>
        <w:t xml:space="preserve"> </w:t>
      </w:r>
      <w:r w:rsidRPr="00D078C9">
        <w:rPr>
          <w:rFonts w:ascii="Times New Roman" w:hAnsi="Times New Roman" w:cs="Times New Roman"/>
          <w:color w:val="000000"/>
          <w:sz w:val="24"/>
          <w:szCs w:val="24"/>
        </w:rPr>
        <w:t xml:space="preserve">обучается 477 учащихся. </w:t>
      </w:r>
    </w:p>
    <w:p w:rsidR="00D078C9" w:rsidRPr="00D078C9" w:rsidRDefault="00D078C9" w:rsidP="00D078C9">
      <w:pPr>
        <w:spacing w:line="240" w:lineRule="auto"/>
        <w:ind w:firstLine="708"/>
        <w:contextualSpacing/>
        <w:jc w:val="both"/>
        <w:rPr>
          <w:rFonts w:ascii="Times New Roman" w:hAnsi="Times New Roman" w:cs="Times New Roman"/>
          <w:color w:val="000000"/>
          <w:sz w:val="24"/>
          <w:szCs w:val="24"/>
        </w:rPr>
      </w:pPr>
      <w:r w:rsidRPr="00D078C9">
        <w:rPr>
          <w:rFonts w:ascii="Times New Roman" w:hAnsi="Times New Roman" w:cs="Times New Roman"/>
          <w:color w:val="000000"/>
          <w:sz w:val="24"/>
          <w:szCs w:val="24"/>
        </w:rPr>
        <w:t xml:space="preserve">Качество образовательных результатов в 4-х классах оценивается различными оценочными процедурами.  По итогам федеральных процедур (Всероссийские проверочные работы)  в большей степени оценивалось качество предметных результатов по итогам освоения программы начального </w:t>
      </w:r>
      <w:r w:rsidRPr="00D078C9">
        <w:rPr>
          <w:rFonts w:ascii="Times New Roman" w:hAnsi="Times New Roman" w:cs="Times New Roman"/>
          <w:sz w:val="24"/>
          <w:szCs w:val="24"/>
        </w:rPr>
        <w:t>общего образования</w:t>
      </w:r>
      <w:r w:rsidRPr="00D078C9">
        <w:rPr>
          <w:rFonts w:ascii="Times New Roman" w:hAnsi="Times New Roman" w:cs="Times New Roman"/>
          <w:color w:val="000000"/>
          <w:sz w:val="24"/>
          <w:szCs w:val="24"/>
        </w:rPr>
        <w:t>, а вот по итогам региональных процедур можно судить о динамике метапредметных результатов, в том числе при переходе с одного возрастного уровня на другой.</w:t>
      </w:r>
    </w:p>
    <w:p w:rsidR="00D078C9" w:rsidRPr="00D078C9" w:rsidRDefault="00D078C9" w:rsidP="00D078C9">
      <w:pPr>
        <w:spacing w:line="240" w:lineRule="auto"/>
        <w:ind w:firstLine="708"/>
        <w:contextualSpacing/>
        <w:jc w:val="both"/>
        <w:rPr>
          <w:rFonts w:ascii="Times New Roman" w:hAnsi="Times New Roman" w:cs="Times New Roman"/>
          <w:color w:val="000000"/>
          <w:sz w:val="24"/>
          <w:szCs w:val="24"/>
        </w:rPr>
      </w:pPr>
      <w:r w:rsidRPr="00D078C9">
        <w:rPr>
          <w:rFonts w:ascii="Times New Roman" w:hAnsi="Times New Roman" w:cs="Times New Roman"/>
          <w:color w:val="000000"/>
          <w:sz w:val="24"/>
          <w:szCs w:val="24"/>
        </w:rPr>
        <w:t xml:space="preserve">В 4-х классах проводятся ВПР по математике, русскому языку и окружающему миру.  Средние результаты по району рассчитывались на основе результатов, поступивших в  обработку. Анализ результатов показывает, что 10% обучающихся не справляются с выполнением работы, у 35% обучающихся – удовлетворительный результат, 55%  обучающихся выполняют работу на «хорошо» и «отлично». Распределение результатов по группам  говорит о том, что 62%  подтвердили отметки, выставленные в журнале, 11% - повысили, 23% - понизили. </w:t>
      </w:r>
    </w:p>
    <w:p w:rsidR="00D078C9" w:rsidRPr="00D078C9" w:rsidRDefault="00D078C9" w:rsidP="00D078C9">
      <w:pPr>
        <w:spacing w:line="240" w:lineRule="auto"/>
        <w:contextualSpacing/>
        <w:jc w:val="both"/>
        <w:rPr>
          <w:rFonts w:ascii="Times New Roman" w:hAnsi="Times New Roman" w:cs="Times New Roman"/>
          <w:sz w:val="24"/>
          <w:szCs w:val="24"/>
        </w:rPr>
      </w:pPr>
      <w:r w:rsidRPr="00D078C9">
        <w:rPr>
          <w:rFonts w:ascii="Times New Roman" w:hAnsi="Times New Roman" w:cs="Times New Roman"/>
          <w:i/>
          <w:sz w:val="24"/>
          <w:szCs w:val="24"/>
        </w:rPr>
        <w:tab/>
        <w:t>Работа с высокомотивированными детьми начальных классов</w:t>
      </w:r>
      <w:r w:rsidRPr="00D078C9">
        <w:rPr>
          <w:rFonts w:ascii="Times New Roman" w:hAnsi="Times New Roman" w:cs="Times New Roman"/>
          <w:b/>
          <w:i/>
          <w:color w:val="336600"/>
          <w:sz w:val="24"/>
          <w:szCs w:val="24"/>
        </w:rPr>
        <w:t xml:space="preserve"> </w:t>
      </w:r>
      <w:r w:rsidRPr="00D078C9">
        <w:rPr>
          <w:rFonts w:ascii="Times New Roman" w:hAnsi="Times New Roman" w:cs="Times New Roman"/>
          <w:sz w:val="24"/>
          <w:szCs w:val="24"/>
        </w:rPr>
        <w:t xml:space="preserve"> проводилась через традиционные районные мероприятия:</w:t>
      </w:r>
    </w:p>
    <w:p w:rsidR="00EE4FF8" w:rsidRDefault="00D078C9" w:rsidP="00EE4FF8">
      <w:pPr>
        <w:spacing w:line="240" w:lineRule="auto"/>
        <w:contextualSpacing/>
        <w:jc w:val="both"/>
        <w:rPr>
          <w:rFonts w:ascii="Times New Roman" w:eastAsia="Calibri" w:hAnsi="Times New Roman" w:cs="Times New Roman"/>
          <w:sz w:val="24"/>
          <w:szCs w:val="24"/>
          <w:lang w:eastAsia="en-US"/>
        </w:rPr>
      </w:pPr>
      <w:r w:rsidRPr="00D078C9">
        <w:rPr>
          <w:rFonts w:ascii="Times New Roman" w:hAnsi="Times New Roman" w:cs="Times New Roman"/>
          <w:sz w:val="24"/>
          <w:szCs w:val="24"/>
        </w:rPr>
        <w:tab/>
        <w:t xml:space="preserve">1. </w:t>
      </w:r>
      <w:r w:rsidRPr="00D078C9">
        <w:rPr>
          <w:rFonts w:ascii="Times New Roman" w:eastAsia="Calibri" w:hAnsi="Times New Roman" w:cs="Times New Roman"/>
          <w:sz w:val="24"/>
          <w:szCs w:val="24"/>
          <w:lang w:eastAsia="en-US"/>
        </w:rPr>
        <w:t>Районные олимпиады среди обучающихся 2-4-х классов по математике, русскому языку, окружающему миру, литературному чтению. Всего приняли участие 69 обучающихся.</w:t>
      </w:r>
    </w:p>
    <w:p w:rsidR="00EE4FF8" w:rsidRDefault="00EE4FF8" w:rsidP="00EE4FF8">
      <w:pPr>
        <w:spacing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lang w:eastAsia="en-US"/>
        </w:rPr>
        <w:tab/>
      </w:r>
      <w:r w:rsidR="00D078C9" w:rsidRPr="00D078C9">
        <w:rPr>
          <w:rFonts w:ascii="Times New Roman" w:hAnsi="Times New Roman" w:cs="Times New Roman"/>
          <w:sz w:val="24"/>
          <w:szCs w:val="24"/>
        </w:rPr>
        <w:t>2. Конференция исследовательских работ младших школьников, которая состоялась в марте 2019 года на базе МКОУ Владимировской СОШ. В ней приняли участие 32 ученика из 3-4 классов. Конференция проводилась с целью стимулирования детей 2-4-х классов  к  участию в исследовательской деятельности.</w:t>
      </w:r>
    </w:p>
    <w:p w:rsidR="00EE4FF8" w:rsidRDefault="00EE4FF8" w:rsidP="00EE4FF8">
      <w:pPr>
        <w:spacing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b/>
      </w:r>
      <w:r w:rsidR="00D078C9" w:rsidRPr="00D078C9">
        <w:rPr>
          <w:rFonts w:ascii="Times New Roman" w:eastAsia="Calibri" w:hAnsi="Times New Roman" w:cs="Times New Roman"/>
          <w:sz w:val="24"/>
          <w:szCs w:val="24"/>
        </w:rPr>
        <w:t xml:space="preserve">3. «Ученик года - 2019 среди обучающихся 4-х классов»проводится в целях выявления одаренных и талантливых школьников, повышения социального статуса знаний и интеллектуального развития школьников на базе МКОУ Вагинской СОШ. В </w:t>
      </w:r>
      <w:r w:rsidR="00D078C9" w:rsidRPr="00D078C9">
        <w:rPr>
          <w:rFonts w:ascii="Times New Roman" w:eastAsia="Calibri" w:hAnsi="Times New Roman" w:cs="Times New Roman"/>
          <w:sz w:val="24"/>
          <w:szCs w:val="24"/>
        </w:rPr>
        <w:lastRenderedPageBreak/>
        <w:t>конкурсе принимали участие лучшие обучающиеся из 7-и общеобразовательных учреждений Боготольского района.</w:t>
      </w:r>
    </w:p>
    <w:p w:rsidR="00D078C9" w:rsidRPr="00D078C9" w:rsidRDefault="00EE4FF8" w:rsidP="00EE4FF8">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078C9" w:rsidRPr="00D078C9">
        <w:rPr>
          <w:rFonts w:ascii="Times New Roman" w:eastAsia="Calibri" w:hAnsi="Times New Roman" w:cs="Times New Roman"/>
          <w:sz w:val="24"/>
          <w:szCs w:val="24"/>
        </w:rPr>
        <w:t xml:space="preserve">Численность обучающихся </w:t>
      </w:r>
      <w:r w:rsidR="00D078C9" w:rsidRPr="00D078C9">
        <w:rPr>
          <w:rFonts w:ascii="Times New Roman" w:eastAsia="Calibri" w:hAnsi="Times New Roman" w:cs="Times New Roman"/>
          <w:i/>
          <w:sz w:val="24"/>
          <w:szCs w:val="24"/>
          <w:u w:val="single"/>
        </w:rPr>
        <w:t xml:space="preserve">по образовательным программам основного и среднего общего образования </w:t>
      </w:r>
      <w:r w:rsidR="00D078C9" w:rsidRPr="00D078C9">
        <w:rPr>
          <w:rFonts w:ascii="Times New Roman" w:eastAsia="Calibri" w:hAnsi="Times New Roman" w:cs="Times New Roman"/>
          <w:sz w:val="24"/>
          <w:szCs w:val="24"/>
        </w:rPr>
        <w:t>в 2019 году составила 592 человека.</w:t>
      </w:r>
    </w:p>
    <w:p w:rsidR="00D078C9" w:rsidRPr="00D078C9" w:rsidRDefault="00D078C9" w:rsidP="00D078C9">
      <w:pPr>
        <w:spacing w:line="240" w:lineRule="auto"/>
        <w:ind w:firstLine="708"/>
        <w:contextualSpacing/>
        <w:jc w:val="both"/>
        <w:rPr>
          <w:rFonts w:ascii="Times New Roman" w:hAnsi="Times New Roman" w:cs="Times New Roman"/>
          <w:sz w:val="24"/>
          <w:szCs w:val="24"/>
        </w:rPr>
      </w:pPr>
      <w:r w:rsidRPr="00D078C9">
        <w:rPr>
          <w:rFonts w:ascii="Times New Roman" w:hAnsi="Times New Roman" w:cs="Times New Roman"/>
          <w:i/>
          <w:sz w:val="24"/>
          <w:szCs w:val="24"/>
        </w:rPr>
        <w:t>Всероссийские проверочные работы (ВПР)</w:t>
      </w:r>
      <w:r w:rsidRPr="00D078C9">
        <w:rPr>
          <w:rFonts w:ascii="Times New Roman" w:hAnsi="Times New Roman" w:cs="Times New Roman"/>
          <w:sz w:val="24"/>
          <w:szCs w:val="24"/>
        </w:rPr>
        <w:t xml:space="preserve"> в 5 классах проходили по русскому языку, математике, истории и биологии. Анализ результатов показывает, что 15% обучающихся не справляются с выполнением работы, 46% - обучающихся показывают удовлетворительный результат, 39%  - обучающихся выполняют работу на «хорошо» и «отлично». Распределение результатов по группам говорит о том, что 55% - подтвердили отметки, выставленные в журнале, 10% - повысили, 35% - понизили. </w:t>
      </w:r>
    </w:p>
    <w:p w:rsidR="00D078C9" w:rsidRPr="00D078C9" w:rsidRDefault="00D078C9" w:rsidP="00D078C9">
      <w:pPr>
        <w:spacing w:line="240" w:lineRule="auto"/>
        <w:ind w:firstLine="708"/>
        <w:contextualSpacing/>
        <w:jc w:val="both"/>
        <w:rPr>
          <w:rFonts w:ascii="Times New Roman" w:hAnsi="Times New Roman" w:cs="Times New Roman"/>
          <w:color w:val="111111"/>
          <w:sz w:val="24"/>
          <w:szCs w:val="24"/>
        </w:rPr>
      </w:pPr>
      <w:r w:rsidRPr="00D078C9">
        <w:rPr>
          <w:rFonts w:ascii="Times New Roman" w:eastAsiaTheme="minorHAnsi" w:hAnsi="Times New Roman" w:cs="Times New Roman"/>
          <w:i/>
          <w:sz w:val="24"/>
          <w:szCs w:val="24"/>
          <w:lang w:eastAsia="en-US"/>
        </w:rPr>
        <w:t xml:space="preserve">В государственной итоговой аттестации по программам основного общего образования </w:t>
      </w:r>
      <w:r w:rsidRPr="00D078C9">
        <w:rPr>
          <w:rFonts w:ascii="Times New Roman" w:eastAsiaTheme="minorHAnsi" w:hAnsi="Times New Roman" w:cs="Times New Roman"/>
          <w:sz w:val="24"/>
          <w:szCs w:val="24"/>
          <w:lang w:eastAsia="en-US"/>
        </w:rPr>
        <w:t>в</w:t>
      </w:r>
      <w:r w:rsidRPr="00D078C9">
        <w:rPr>
          <w:rFonts w:ascii="Times New Roman" w:hAnsi="Times New Roman" w:cs="Times New Roman"/>
          <w:color w:val="111111"/>
          <w:sz w:val="24"/>
          <w:szCs w:val="24"/>
        </w:rPr>
        <w:t xml:space="preserve"> 2019 году в Боготольском районе в ГИА-9 участвовали 109 обучающихся 9-классов: 107 ребят сдавали ГИА в форме ОГЭ и 2 ребенка с ОВЗ в форме ГВЭ. </w:t>
      </w:r>
    </w:p>
    <w:p w:rsidR="00D078C9" w:rsidRPr="00D078C9" w:rsidRDefault="00D078C9" w:rsidP="00D078C9">
      <w:pPr>
        <w:shd w:val="clear" w:color="auto" w:fill="FFFFFF"/>
        <w:spacing w:line="240" w:lineRule="auto"/>
        <w:ind w:firstLine="708"/>
        <w:contextualSpacing/>
        <w:jc w:val="both"/>
        <w:rPr>
          <w:rFonts w:ascii="Times New Roman" w:hAnsi="Times New Roman" w:cs="Times New Roman"/>
          <w:sz w:val="24"/>
          <w:szCs w:val="24"/>
        </w:rPr>
      </w:pPr>
      <w:r w:rsidRPr="00D078C9">
        <w:rPr>
          <w:rFonts w:ascii="Times New Roman" w:hAnsi="Times New Roman" w:cs="Times New Roman"/>
          <w:sz w:val="24"/>
          <w:szCs w:val="24"/>
        </w:rPr>
        <w:t>В 2019 году количество обучающихся, написавших экзамен на «2» по математике снизилось, по сравнению с прошлым годом, почти половина – это обучающиеся, непрошедшие ГИА в 2018 году.  Количество обучающихся, сдавших экзамен на «4» и «5», составляет 39%. показали обучающиеся из МКОУ Александровской СОШ иМБОУ Юрьевской СОШ.</w:t>
      </w:r>
    </w:p>
    <w:p w:rsidR="00D078C9" w:rsidRPr="00D078C9" w:rsidRDefault="00D078C9" w:rsidP="00D078C9">
      <w:pPr>
        <w:spacing w:line="240" w:lineRule="auto"/>
        <w:ind w:firstLine="708"/>
        <w:contextualSpacing/>
        <w:jc w:val="both"/>
        <w:rPr>
          <w:rFonts w:ascii="Times New Roman" w:hAnsi="Times New Roman" w:cs="Times New Roman"/>
          <w:sz w:val="24"/>
          <w:szCs w:val="24"/>
        </w:rPr>
      </w:pPr>
      <w:r w:rsidRPr="00D078C9">
        <w:rPr>
          <w:rFonts w:ascii="Times New Roman" w:hAnsi="Times New Roman" w:cs="Times New Roman"/>
          <w:sz w:val="24"/>
          <w:szCs w:val="24"/>
        </w:rPr>
        <w:t>В целом результаты ГИА-9 по русскому языку в 2019 году лучше результатов 2018 года. Не удалось преодолеть минимальный порог 7% обучающихся, почти 63% обучающихся получили удовлетворительный результат, на «4» и «5» справились 28% девятиклассников.</w:t>
      </w:r>
    </w:p>
    <w:p w:rsidR="00D078C9" w:rsidRPr="00D078C9" w:rsidRDefault="00D078C9" w:rsidP="00D078C9">
      <w:pPr>
        <w:spacing w:line="240" w:lineRule="auto"/>
        <w:ind w:firstLine="284"/>
        <w:contextualSpacing/>
        <w:jc w:val="both"/>
        <w:rPr>
          <w:rFonts w:ascii="Times New Roman" w:hAnsi="Times New Roman" w:cs="Times New Roman"/>
          <w:sz w:val="24"/>
          <w:szCs w:val="24"/>
        </w:rPr>
      </w:pPr>
      <w:r w:rsidRPr="00D078C9">
        <w:rPr>
          <w:rFonts w:ascii="Times New Roman" w:hAnsi="Times New Roman" w:cs="Times New Roman"/>
          <w:sz w:val="24"/>
          <w:szCs w:val="24"/>
        </w:rPr>
        <w:tab/>
        <w:t xml:space="preserve">Кроме обязательных предметов все  обучающиеся, проходившие ГИА-9 в форме ОГЭ, сдавали  2-а предмета по выбору. </w:t>
      </w:r>
    </w:p>
    <w:p w:rsidR="00D078C9" w:rsidRPr="00EE4FF8" w:rsidRDefault="00D078C9" w:rsidP="00D078C9">
      <w:pPr>
        <w:spacing w:line="240" w:lineRule="auto"/>
        <w:ind w:firstLine="708"/>
        <w:contextualSpacing/>
        <w:jc w:val="both"/>
        <w:rPr>
          <w:rStyle w:val="af"/>
          <w:rFonts w:ascii="Times New Roman" w:hAnsi="Times New Roman" w:cs="Times New Roman"/>
          <w:b w:val="0"/>
          <w:color w:val="111111"/>
          <w:sz w:val="24"/>
          <w:szCs w:val="24"/>
          <w:bdr w:val="none" w:sz="0" w:space="0" w:color="auto" w:frame="1"/>
          <w:shd w:val="clear" w:color="auto" w:fill="FFFFFF"/>
        </w:rPr>
      </w:pPr>
      <w:r w:rsidRPr="00EE4FF8">
        <w:rPr>
          <w:rFonts w:ascii="Times New Roman" w:hAnsi="Times New Roman" w:cs="Times New Roman"/>
          <w:sz w:val="24"/>
          <w:szCs w:val="24"/>
        </w:rPr>
        <w:t>24-ём обучающимся,</w:t>
      </w:r>
      <w:r w:rsidRPr="00EE4FF8">
        <w:rPr>
          <w:rFonts w:ascii="Times New Roman" w:hAnsi="Times New Roman" w:cs="Times New Roman"/>
          <w:b/>
          <w:sz w:val="24"/>
          <w:szCs w:val="24"/>
        </w:rPr>
        <w:t xml:space="preserve"> </w:t>
      </w:r>
      <w:r w:rsidRPr="00EE4FF8">
        <w:rPr>
          <w:rStyle w:val="af"/>
          <w:rFonts w:ascii="Times New Roman" w:hAnsi="Times New Roman" w:cs="Times New Roman"/>
          <w:b w:val="0"/>
          <w:color w:val="111111"/>
          <w:sz w:val="24"/>
          <w:szCs w:val="24"/>
          <w:bdr w:val="none" w:sz="0" w:space="0" w:color="auto" w:frame="1"/>
          <w:shd w:val="clear" w:color="auto" w:fill="FFFFFF"/>
        </w:rPr>
        <w:t>не прошедшим ГИА (в 2018 году их было 36), предоставлено право сдать экзамены в дополнительный период (сентябрь).</w:t>
      </w:r>
    </w:p>
    <w:p w:rsidR="00D078C9" w:rsidRDefault="00D078C9" w:rsidP="00D078C9">
      <w:pPr>
        <w:spacing w:line="240" w:lineRule="auto"/>
        <w:ind w:firstLine="708"/>
        <w:contextualSpacing/>
        <w:jc w:val="both"/>
        <w:rPr>
          <w:rFonts w:ascii="Times New Roman" w:hAnsi="Times New Roman" w:cs="Times New Roman"/>
          <w:sz w:val="24"/>
          <w:szCs w:val="24"/>
        </w:rPr>
      </w:pPr>
      <w:r w:rsidRPr="00D078C9">
        <w:rPr>
          <w:rFonts w:ascii="Times New Roman" w:hAnsi="Times New Roman" w:cs="Times New Roman"/>
          <w:sz w:val="24"/>
          <w:szCs w:val="24"/>
        </w:rPr>
        <w:t xml:space="preserve">В </w:t>
      </w:r>
      <w:r w:rsidRPr="00D078C9">
        <w:rPr>
          <w:rFonts w:ascii="Times New Roman" w:hAnsi="Times New Roman" w:cs="Times New Roman"/>
          <w:i/>
          <w:sz w:val="24"/>
          <w:szCs w:val="24"/>
        </w:rPr>
        <w:t>государственной итоговой аттестации по программам среднего общего образования (ЕГЭ)</w:t>
      </w:r>
      <w:r w:rsidRPr="00D078C9">
        <w:rPr>
          <w:rFonts w:ascii="Times New Roman" w:hAnsi="Times New Roman" w:cs="Times New Roman"/>
          <w:sz w:val="24"/>
          <w:szCs w:val="24"/>
        </w:rPr>
        <w:t xml:space="preserve"> приняли участие 23 выпускника текущего года из 7-и школ района (в 2018 – 36 человек). Все выпускники текущего года получили допуск к ЕГЭ после успешного написания итогового сочинения.</w:t>
      </w:r>
    </w:p>
    <w:p w:rsidR="00D078C9" w:rsidRDefault="00D078C9" w:rsidP="00D078C9">
      <w:pPr>
        <w:spacing w:line="240" w:lineRule="auto"/>
        <w:ind w:firstLine="708"/>
        <w:contextualSpacing/>
        <w:jc w:val="both"/>
        <w:rPr>
          <w:rFonts w:ascii="Times New Roman" w:eastAsia="Calibri" w:hAnsi="Times New Roman" w:cs="Times New Roman"/>
          <w:sz w:val="24"/>
          <w:szCs w:val="24"/>
        </w:rPr>
      </w:pPr>
      <w:r w:rsidRPr="00D078C9">
        <w:rPr>
          <w:rFonts w:ascii="Times New Roman" w:eastAsia="Calibri" w:hAnsi="Times New Roman" w:cs="Times New Roman"/>
          <w:sz w:val="24"/>
          <w:szCs w:val="24"/>
        </w:rPr>
        <w:t>В сравнении с 2018 годом средний балл по району по обязательным предметам вырос</w:t>
      </w:r>
      <w:r w:rsidRPr="00D078C9">
        <w:rPr>
          <w:rFonts w:ascii="Times New Roman" w:eastAsia="Calibri" w:hAnsi="Times New Roman" w:cs="Times New Roman"/>
          <w:color w:val="336600"/>
          <w:sz w:val="24"/>
          <w:szCs w:val="24"/>
        </w:rPr>
        <w:t xml:space="preserve"> </w:t>
      </w:r>
      <w:r w:rsidRPr="00D078C9">
        <w:rPr>
          <w:rFonts w:ascii="Times New Roman" w:eastAsia="Calibri" w:hAnsi="Times New Roman" w:cs="Times New Roman"/>
          <w:sz w:val="24"/>
          <w:szCs w:val="24"/>
        </w:rPr>
        <w:t xml:space="preserve">по русскому языку на 6 баллов, по профильной математике на 12. По предметам на выбор, а именно обществознание и биология, упал примерно на 7-8 баллов, по физике, истории и химии вырос в среднем на 4-5 балла. </w:t>
      </w:r>
    </w:p>
    <w:p w:rsidR="00D078C9" w:rsidRDefault="00D078C9" w:rsidP="00D078C9">
      <w:pPr>
        <w:spacing w:line="240" w:lineRule="auto"/>
        <w:ind w:firstLine="708"/>
        <w:contextualSpacing/>
        <w:jc w:val="both"/>
        <w:rPr>
          <w:rFonts w:ascii="Times New Roman" w:eastAsia="Calibri" w:hAnsi="Times New Roman" w:cs="Times New Roman"/>
          <w:sz w:val="24"/>
          <w:szCs w:val="24"/>
        </w:rPr>
      </w:pPr>
      <w:r w:rsidRPr="00D078C9">
        <w:rPr>
          <w:rFonts w:ascii="Times New Roman" w:eastAsia="Calibri" w:hAnsi="Times New Roman" w:cs="Times New Roman"/>
          <w:sz w:val="24"/>
          <w:szCs w:val="24"/>
        </w:rPr>
        <w:t>В 2019 году ни один из выпускников не показал высокие результаты по русскому языку (свыше 80 баллов), зато все преодолели минимальный порог установленных баллов.</w:t>
      </w:r>
    </w:p>
    <w:p w:rsidR="00D078C9" w:rsidRDefault="00D078C9" w:rsidP="00D078C9">
      <w:pPr>
        <w:spacing w:line="240" w:lineRule="auto"/>
        <w:ind w:firstLine="708"/>
        <w:contextualSpacing/>
        <w:jc w:val="both"/>
        <w:rPr>
          <w:rFonts w:ascii="Times New Roman" w:eastAsia="Calibri" w:hAnsi="Times New Roman" w:cs="Times New Roman"/>
          <w:sz w:val="24"/>
          <w:szCs w:val="24"/>
        </w:rPr>
      </w:pPr>
      <w:r w:rsidRPr="00D078C9">
        <w:rPr>
          <w:rFonts w:ascii="Times New Roman" w:hAnsi="Times New Roman" w:cs="Times New Roman"/>
          <w:sz w:val="24"/>
          <w:szCs w:val="24"/>
        </w:rPr>
        <w:t xml:space="preserve">Средний балл ЕГЭ по математике базового уровня в муниципалитете остался практически на прежнем уровне - 3,71 (2018г.- 3,89 б.). В целом уменьшился процент участников, которые не преодолели минимальный порог установленных баллов в сравнении с прошлым годом:  92,9% участников экзамена справились с итоговой работой по математике базового уровня. </w:t>
      </w:r>
      <w:r w:rsidRPr="00D078C9">
        <w:rPr>
          <w:rFonts w:ascii="Times New Roman" w:eastAsia="Calibri" w:hAnsi="Times New Roman" w:cs="Times New Roman"/>
          <w:sz w:val="24"/>
          <w:szCs w:val="24"/>
        </w:rPr>
        <w:t xml:space="preserve">Однако и у тех, кто не справился с работой в основные дни основного периода ЕГЭ, была возможность пересдать экзамен в резервный день, </w:t>
      </w:r>
      <w:r w:rsidRPr="00D078C9">
        <w:rPr>
          <w:rFonts w:ascii="Times New Roman" w:eastAsia="Calibri" w:hAnsi="Times New Roman" w:cs="Times New Roman"/>
          <w:sz w:val="24"/>
          <w:szCs w:val="24"/>
          <w:shd w:val="clear" w:color="auto" w:fill="FFFFFF" w:themeFill="background1"/>
        </w:rPr>
        <w:t>и один из двоих успешно</w:t>
      </w:r>
      <w:r w:rsidRPr="00D078C9">
        <w:rPr>
          <w:rFonts w:ascii="Times New Roman" w:eastAsia="Calibri" w:hAnsi="Times New Roman" w:cs="Times New Roman"/>
          <w:sz w:val="24"/>
          <w:szCs w:val="24"/>
        </w:rPr>
        <w:t xml:space="preserve"> справился с экзаменом по математике (базовый уровень).</w:t>
      </w:r>
    </w:p>
    <w:p w:rsidR="00D078C9" w:rsidRDefault="00D078C9" w:rsidP="00D078C9">
      <w:pPr>
        <w:spacing w:line="240" w:lineRule="auto"/>
        <w:ind w:firstLine="708"/>
        <w:contextualSpacing/>
        <w:jc w:val="both"/>
        <w:rPr>
          <w:rFonts w:ascii="Times New Roman" w:eastAsia="Calibri" w:hAnsi="Times New Roman" w:cs="Times New Roman"/>
          <w:sz w:val="24"/>
          <w:szCs w:val="24"/>
          <w:shd w:val="clear" w:color="auto" w:fill="FFFFFF"/>
        </w:rPr>
      </w:pPr>
      <w:r w:rsidRPr="00D078C9">
        <w:rPr>
          <w:rFonts w:ascii="Times New Roman" w:eastAsia="Calibri" w:hAnsi="Times New Roman" w:cs="Times New Roman"/>
          <w:sz w:val="24"/>
          <w:szCs w:val="24"/>
        </w:rPr>
        <w:t xml:space="preserve">Таким образом, 22 выпускника текущего года получили аттестаты о среднем общем образовании, а 1 выпускник </w:t>
      </w:r>
      <w:r w:rsidRPr="00D078C9">
        <w:rPr>
          <w:rFonts w:ascii="Times New Roman" w:eastAsia="Calibri" w:hAnsi="Times New Roman" w:cs="Times New Roman"/>
          <w:sz w:val="24"/>
          <w:szCs w:val="24"/>
          <w:shd w:val="clear" w:color="auto" w:fill="FFFFFF"/>
        </w:rPr>
        <w:t>выпустился со справкой.</w:t>
      </w:r>
    </w:p>
    <w:p w:rsidR="00D078C9" w:rsidRDefault="00D078C9" w:rsidP="00D078C9">
      <w:pPr>
        <w:spacing w:line="240" w:lineRule="auto"/>
        <w:ind w:firstLine="708"/>
        <w:contextualSpacing/>
        <w:jc w:val="both"/>
        <w:rPr>
          <w:rFonts w:ascii="Times New Roman" w:eastAsia="Calibri" w:hAnsi="Times New Roman" w:cs="Times New Roman"/>
          <w:sz w:val="24"/>
          <w:szCs w:val="24"/>
        </w:rPr>
      </w:pPr>
      <w:r w:rsidRPr="00D078C9">
        <w:rPr>
          <w:rFonts w:ascii="Times New Roman" w:eastAsia="Calibri" w:hAnsi="Times New Roman" w:cs="Times New Roman"/>
          <w:sz w:val="24"/>
          <w:szCs w:val="24"/>
        </w:rPr>
        <w:t xml:space="preserve">Кроме экзаменов по обязательным предметам выпускники сдавали ЕГЭ по предметам, необходимым им для поступления в высшие учебные заведения. Результаты сдачи данных предметов не влияли на получение выпускниками аттестатов о среднем общем образовании. </w:t>
      </w:r>
    </w:p>
    <w:p w:rsidR="00D078C9" w:rsidRPr="00D078C9" w:rsidRDefault="00D078C9" w:rsidP="00EE4FF8">
      <w:pPr>
        <w:spacing w:line="240" w:lineRule="auto"/>
        <w:ind w:firstLine="708"/>
        <w:contextualSpacing/>
        <w:jc w:val="both"/>
        <w:rPr>
          <w:rFonts w:ascii="Times New Roman" w:hAnsi="Times New Roman"/>
          <w:sz w:val="24"/>
          <w:szCs w:val="24"/>
        </w:rPr>
      </w:pPr>
      <w:r w:rsidRPr="00D078C9">
        <w:rPr>
          <w:rFonts w:ascii="Times New Roman" w:hAnsi="Times New Roman" w:cs="Times New Roman"/>
          <w:i/>
          <w:sz w:val="24"/>
          <w:szCs w:val="24"/>
        </w:rPr>
        <w:t xml:space="preserve">Работа с одаренными детьми </w:t>
      </w:r>
      <w:r w:rsidRPr="00D078C9">
        <w:rPr>
          <w:rFonts w:ascii="Times New Roman" w:hAnsi="Times New Roman" w:cs="Times New Roman"/>
          <w:sz w:val="24"/>
          <w:szCs w:val="24"/>
        </w:rPr>
        <w:t xml:space="preserve">проводится на различных уровнях: от школьного до всероссийского. На муниципальном уровне ежегодно проводятся основные мероприятия: </w:t>
      </w:r>
      <w:r w:rsidRPr="00D078C9">
        <w:rPr>
          <w:rFonts w:ascii="Times New Roman" w:hAnsi="Times New Roman"/>
          <w:sz w:val="24"/>
          <w:szCs w:val="24"/>
        </w:rPr>
        <w:t>-краевой этап молодёжного форума «Научно-технический потенциал Сибири»;</w:t>
      </w:r>
    </w:p>
    <w:p w:rsidR="00D078C9" w:rsidRPr="00D078C9" w:rsidRDefault="00D078C9" w:rsidP="00D078C9">
      <w:pPr>
        <w:pStyle w:val="a7"/>
        <w:contextualSpacing/>
        <w:jc w:val="both"/>
        <w:rPr>
          <w:rFonts w:ascii="Times New Roman" w:hAnsi="Times New Roman"/>
          <w:sz w:val="24"/>
          <w:szCs w:val="24"/>
        </w:rPr>
      </w:pPr>
      <w:r w:rsidRPr="00D078C9">
        <w:rPr>
          <w:rFonts w:ascii="Times New Roman" w:hAnsi="Times New Roman"/>
          <w:sz w:val="24"/>
          <w:szCs w:val="24"/>
        </w:rPr>
        <w:lastRenderedPageBreak/>
        <w:t>-всероссийская олимпиада школьников;</w:t>
      </w:r>
    </w:p>
    <w:p w:rsidR="00D078C9" w:rsidRPr="00D078C9" w:rsidRDefault="00D078C9" w:rsidP="00D078C9">
      <w:pPr>
        <w:pStyle w:val="a7"/>
        <w:contextualSpacing/>
        <w:jc w:val="both"/>
        <w:rPr>
          <w:rFonts w:ascii="Times New Roman" w:hAnsi="Times New Roman"/>
          <w:sz w:val="24"/>
          <w:szCs w:val="24"/>
        </w:rPr>
      </w:pPr>
      <w:r w:rsidRPr="00D078C9">
        <w:rPr>
          <w:rFonts w:ascii="Times New Roman" w:hAnsi="Times New Roman"/>
          <w:sz w:val="24"/>
          <w:szCs w:val="24"/>
        </w:rPr>
        <w:t>-конкурс «Ученик года»;</w:t>
      </w:r>
    </w:p>
    <w:p w:rsidR="00D078C9" w:rsidRPr="00D078C9" w:rsidRDefault="00D078C9" w:rsidP="00D078C9">
      <w:pPr>
        <w:pStyle w:val="a7"/>
        <w:contextualSpacing/>
        <w:jc w:val="both"/>
        <w:rPr>
          <w:rFonts w:ascii="Times New Roman" w:hAnsi="Times New Roman"/>
          <w:sz w:val="24"/>
          <w:szCs w:val="24"/>
        </w:rPr>
      </w:pPr>
      <w:r w:rsidRPr="00D078C9">
        <w:rPr>
          <w:rFonts w:ascii="Times New Roman" w:hAnsi="Times New Roman"/>
          <w:sz w:val="24"/>
          <w:szCs w:val="24"/>
        </w:rPr>
        <w:t>-прочие конкурсы, викторины, турниры.</w:t>
      </w:r>
    </w:p>
    <w:p w:rsidR="00D078C9" w:rsidRPr="00D078C9" w:rsidRDefault="00D078C9" w:rsidP="00D078C9">
      <w:pPr>
        <w:pStyle w:val="a7"/>
        <w:ind w:firstLine="708"/>
        <w:contextualSpacing/>
        <w:jc w:val="both"/>
        <w:rPr>
          <w:rFonts w:ascii="Times New Roman" w:hAnsi="Times New Roman"/>
          <w:sz w:val="24"/>
          <w:szCs w:val="24"/>
        </w:rPr>
      </w:pPr>
      <w:r w:rsidRPr="00D078C9">
        <w:rPr>
          <w:rFonts w:ascii="Times New Roman" w:hAnsi="Times New Roman"/>
          <w:sz w:val="24"/>
          <w:szCs w:val="24"/>
        </w:rPr>
        <w:t>Целью работы с высокомотивированными детьми является выявление и развитие творческих способностей и интеллектуального потенциала обучающихся.</w:t>
      </w:r>
    </w:p>
    <w:p w:rsidR="00D078C9" w:rsidRPr="00D078C9" w:rsidRDefault="00D078C9" w:rsidP="00D078C9">
      <w:pPr>
        <w:pStyle w:val="a7"/>
        <w:contextualSpacing/>
        <w:jc w:val="both"/>
        <w:rPr>
          <w:rFonts w:ascii="Times New Roman" w:hAnsi="Times New Roman"/>
          <w:sz w:val="24"/>
          <w:szCs w:val="24"/>
        </w:rPr>
      </w:pPr>
      <w:r w:rsidRPr="00D078C9">
        <w:rPr>
          <w:rFonts w:ascii="Times New Roman" w:hAnsi="Times New Roman"/>
          <w:b/>
          <w:bCs/>
          <w:sz w:val="24"/>
          <w:szCs w:val="24"/>
        </w:rPr>
        <w:tab/>
      </w:r>
      <w:r w:rsidRPr="00D078C9">
        <w:rPr>
          <w:rFonts w:ascii="Times New Roman" w:hAnsi="Times New Roman"/>
          <w:bCs/>
          <w:sz w:val="24"/>
          <w:szCs w:val="24"/>
        </w:rPr>
        <w:t xml:space="preserve">В настоящее время в базе КИАСУО </w:t>
      </w:r>
      <w:r w:rsidRPr="00D078C9">
        <w:rPr>
          <w:rFonts w:ascii="Times New Roman" w:hAnsi="Times New Roman"/>
          <w:sz w:val="24"/>
          <w:szCs w:val="24"/>
        </w:rPr>
        <w:t xml:space="preserve">числится 698 одаренных детей. </w:t>
      </w:r>
    </w:p>
    <w:p w:rsidR="00D078C9" w:rsidRPr="00D078C9" w:rsidRDefault="00D078C9" w:rsidP="00D078C9">
      <w:pPr>
        <w:pStyle w:val="a7"/>
        <w:ind w:firstLine="708"/>
        <w:contextualSpacing/>
        <w:jc w:val="both"/>
        <w:rPr>
          <w:rFonts w:ascii="Times New Roman" w:hAnsi="Times New Roman"/>
          <w:sz w:val="24"/>
          <w:szCs w:val="24"/>
        </w:rPr>
      </w:pPr>
      <w:r w:rsidRPr="00D078C9">
        <w:rPr>
          <w:rFonts w:ascii="Times New Roman" w:hAnsi="Times New Roman"/>
          <w:sz w:val="24"/>
          <w:szCs w:val="24"/>
        </w:rPr>
        <w:t xml:space="preserve">Научно-исследовательской работой  сегодня занимаются обучающиеся 10 школ района. </w:t>
      </w:r>
    </w:p>
    <w:p w:rsidR="00D078C9" w:rsidRPr="00D078C9" w:rsidRDefault="00D078C9" w:rsidP="00D078C9">
      <w:pPr>
        <w:spacing w:line="240" w:lineRule="auto"/>
        <w:contextualSpacing/>
        <w:jc w:val="both"/>
        <w:rPr>
          <w:rFonts w:ascii="Times New Roman" w:eastAsia="Calibri" w:hAnsi="Times New Roman" w:cs="Times New Roman"/>
          <w:sz w:val="24"/>
          <w:szCs w:val="24"/>
        </w:rPr>
      </w:pPr>
      <w:r w:rsidRPr="00D078C9">
        <w:rPr>
          <w:rFonts w:ascii="Times New Roman" w:eastAsiaTheme="minorHAnsi" w:hAnsi="Times New Roman" w:cs="Times New Roman"/>
          <w:i/>
          <w:sz w:val="24"/>
          <w:szCs w:val="24"/>
          <w:lang w:eastAsia="en-US"/>
        </w:rPr>
        <w:tab/>
        <w:t xml:space="preserve">Образование детей с особыми образовательными потребностями. </w:t>
      </w:r>
      <w:r w:rsidRPr="00D078C9">
        <w:rPr>
          <w:rFonts w:ascii="Times New Roman" w:eastAsiaTheme="minorHAnsi" w:hAnsi="Times New Roman" w:cs="Times New Roman"/>
          <w:sz w:val="24"/>
          <w:szCs w:val="24"/>
          <w:lang w:eastAsia="en-US"/>
        </w:rPr>
        <w:t>Н</w:t>
      </w:r>
      <w:r w:rsidRPr="00D078C9">
        <w:rPr>
          <w:rFonts w:ascii="Times New Roman" w:hAnsi="Times New Roman" w:cs="Times New Roman"/>
          <w:sz w:val="24"/>
          <w:szCs w:val="24"/>
        </w:rPr>
        <w:t xml:space="preserve">а 01.07.2019 на территории Боготольского района получают образование в семейной форме 13 человек. Всего в 2019 году на семейном образовании находилось 27 детей: 10 детей, которые не прошли государственную итоговую аттестацию в 9 классе, </w:t>
      </w:r>
      <w:r w:rsidRPr="00D078C9">
        <w:rPr>
          <w:rFonts w:ascii="Times New Roman" w:eastAsia="Calibri" w:hAnsi="Times New Roman" w:cs="Times New Roman"/>
          <w:sz w:val="24"/>
          <w:szCs w:val="24"/>
        </w:rPr>
        <w:t>2-ое ребят школьного возраста и 15 детей в возрасте от 0 до 8-и лет.</w:t>
      </w:r>
    </w:p>
    <w:p w:rsidR="00D078C9" w:rsidRPr="00D078C9" w:rsidRDefault="00D078C9" w:rsidP="00D078C9">
      <w:pPr>
        <w:spacing w:line="240" w:lineRule="auto"/>
        <w:ind w:firstLine="708"/>
        <w:contextualSpacing/>
        <w:jc w:val="both"/>
        <w:rPr>
          <w:rFonts w:ascii="Times New Roman" w:hAnsi="Times New Roman" w:cs="Times New Roman"/>
          <w:sz w:val="24"/>
          <w:szCs w:val="24"/>
        </w:rPr>
      </w:pPr>
      <w:r w:rsidRPr="00D078C9">
        <w:rPr>
          <w:rFonts w:ascii="Times New Roman" w:hAnsi="Times New Roman" w:cs="Times New Roman"/>
          <w:sz w:val="24"/>
          <w:szCs w:val="24"/>
        </w:rPr>
        <w:t>В образовательных организациях Боготольского района в 2019 году 114 обучающихся с ограниченными возможностями здоровья осваивают адаптированные программы, 33 обучающихся имеют инвалидность, 31 ребенок получают образование индивидуально на дому.</w:t>
      </w:r>
    </w:p>
    <w:p w:rsidR="00D078C9" w:rsidRPr="00D078C9" w:rsidRDefault="00D078C9" w:rsidP="00D078C9">
      <w:pPr>
        <w:spacing w:line="240" w:lineRule="auto"/>
        <w:ind w:firstLine="708"/>
        <w:contextualSpacing/>
        <w:jc w:val="both"/>
        <w:rPr>
          <w:rFonts w:ascii="Times New Roman" w:hAnsi="Times New Roman" w:cs="Times New Roman"/>
          <w:sz w:val="24"/>
          <w:szCs w:val="24"/>
        </w:rPr>
      </w:pPr>
      <w:r w:rsidRPr="00D078C9">
        <w:rPr>
          <w:rFonts w:ascii="Times New Roman" w:hAnsi="Times New Roman" w:cs="Times New Roman"/>
          <w:sz w:val="24"/>
          <w:szCs w:val="24"/>
        </w:rPr>
        <w:t xml:space="preserve">За 2018-2019 учебный год проведено 9 заседаний психолого-медико-педагогической комиссии, 57 детей прошли комплексное обследование и получили заключение ПМПК. </w:t>
      </w:r>
    </w:p>
    <w:p w:rsidR="00D078C9" w:rsidRPr="00D078C9" w:rsidRDefault="00D078C9" w:rsidP="00D078C9">
      <w:pPr>
        <w:spacing w:line="240" w:lineRule="auto"/>
        <w:ind w:firstLine="708"/>
        <w:contextualSpacing/>
        <w:jc w:val="both"/>
        <w:rPr>
          <w:rFonts w:ascii="Times New Roman" w:hAnsi="Times New Roman" w:cs="Times New Roman"/>
          <w:sz w:val="24"/>
          <w:szCs w:val="24"/>
        </w:rPr>
      </w:pPr>
      <w:r w:rsidRPr="00D078C9">
        <w:rPr>
          <w:rFonts w:ascii="Times New Roman" w:hAnsi="Times New Roman" w:cs="Times New Roman"/>
          <w:sz w:val="24"/>
          <w:szCs w:val="24"/>
        </w:rPr>
        <w:t xml:space="preserve">На сегодняшний день в образовательных учреждениях остается острой проблема нехватки узких специалистов. </w:t>
      </w:r>
    </w:p>
    <w:p w:rsidR="00D078C9" w:rsidRDefault="00D078C9" w:rsidP="00D078C9">
      <w:pPr>
        <w:spacing w:line="240" w:lineRule="auto"/>
        <w:ind w:firstLine="708"/>
        <w:contextualSpacing/>
        <w:jc w:val="both"/>
        <w:rPr>
          <w:rFonts w:ascii="Times New Roman" w:hAnsi="Times New Roman" w:cs="Times New Roman"/>
          <w:sz w:val="24"/>
          <w:szCs w:val="24"/>
        </w:rPr>
      </w:pPr>
      <w:r w:rsidRPr="00D078C9">
        <w:rPr>
          <w:rFonts w:ascii="Times New Roman" w:hAnsi="Times New Roman" w:cs="Times New Roman"/>
          <w:i/>
          <w:sz w:val="24"/>
          <w:szCs w:val="24"/>
        </w:rPr>
        <w:t>Организация летнего отдыха детей и подростков</w:t>
      </w:r>
      <w:r w:rsidRPr="00D078C9">
        <w:rPr>
          <w:rFonts w:ascii="Times New Roman" w:hAnsi="Times New Roman" w:cs="Times New Roman"/>
          <w:color w:val="336600"/>
          <w:sz w:val="24"/>
          <w:szCs w:val="24"/>
        </w:rPr>
        <w:t xml:space="preserve"> </w:t>
      </w:r>
      <w:r w:rsidRPr="00D078C9">
        <w:rPr>
          <w:rFonts w:ascii="Times New Roman" w:hAnsi="Times New Roman" w:cs="Times New Roman"/>
          <w:sz w:val="24"/>
          <w:szCs w:val="24"/>
        </w:rPr>
        <w:t>осуществлялась в 2-х направлениях: отдых в летних лагерях с дневным пребыванием и отдых в загородных оздоровительных лагерях.</w:t>
      </w:r>
      <w:r w:rsidR="00971B27">
        <w:rPr>
          <w:rFonts w:ascii="Times New Roman" w:hAnsi="Times New Roman" w:cs="Times New Roman"/>
          <w:sz w:val="24"/>
          <w:szCs w:val="24"/>
        </w:rPr>
        <w:t xml:space="preserve"> </w:t>
      </w:r>
      <w:r w:rsidRPr="00D078C9">
        <w:rPr>
          <w:rFonts w:ascii="Times New Roman" w:hAnsi="Times New Roman" w:cs="Times New Roman"/>
          <w:sz w:val="24"/>
          <w:szCs w:val="24"/>
        </w:rPr>
        <w:t>Летние лагеря с дневным пребыванием были организованы в 8-и общеобразовательных учреждениях Боготольского района. Общее количество детей, оздоровленных и отдохнувших в них, составило 245 человек.  В 2019 году 41 ребенок (из них 20 детей-сирот и детей, оставшихся без попечения родителей) в самый разгар лета отдохнули в загородном оздоровительном лагере «Родник».</w:t>
      </w:r>
    </w:p>
    <w:p w:rsidR="00D078C9" w:rsidRDefault="00D078C9" w:rsidP="00D078C9">
      <w:pPr>
        <w:spacing w:line="240" w:lineRule="auto"/>
        <w:ind w:firstLine="708"/>
        <w:contextualSpacing/>
        <w:jc w:val="both"/>
        <w:rPr>
          <w:rFonts w:ascii="Times New Roman" w:eastAsia="Calibri" w:hAnsi="Times New Roman" w:cs="Times New Roman"/>
          <w:color w:val="000000"/>
          <w:sz w:val="24"/>
          <w:szCs w:val="24"/>
          <w:lang w:eastAsia="en-US"/>
        </w:rPr>
      </w:pPr>
      <w:r w:rsidRPr="00D078C9">
        <w:rPr>
          <w:rFonts w:ascii="Times New Roman" w:hAnsi="Times New Roman" w:cs="Times New Roman"/>
          <w:i/>
          <w:sz w:val="24"/>
          <w:szCs w:val="24"/>
        </w:rPr>
        <w:t xml:space="preserve">На уровне основного и среднее общего образования </w:t>
      </w:r>
      <w:r w:rsidRPr="00D078C9">
        <w:rPr>
          <w:rFonts w:ascii="Times New Roman" w:hAnsi="Times New Roman" w:cs="Times New Roman"/>
          <w:sz w:val="24"/>
          <w:szCs w:val="24"/>
        </w:rPr>
        <w:t>в</w:t>
      </w:r>
      <w:r w:rsidRPr="00D078C9">
        <w:rPr>
          <w:rFonts w:ascii="Times New Roman" w:eastAsia="Calibri" w:hAnsi="Times New Roman" w:cs="Times New Roman"/>
          <w:color w:val="000000"/>
          <w:sz w:val="24"/>
          <w:szCs w:val="24"/>
          <w:lang w:eastAsia="en-US"/>
        </w:rPr>
        <w:t xml:space="preserve"> школах Боготольского района на в 2019 году </w:t>
      </w:r>
      <w:r w:rsidRPr="00D078C9">
        <w:rPr>
          <w:rFonts w:ascii="Times New Roman" w:eastAsia="Calibri" w:hAnsi="Times New Roman" w:cs="Times New Roman"/>
          <w:i/>
          <w:color w:val="000000"/>
          <w:sz w:val="24"/>
          <w:szCs w:val="24"/>
          <w:lang w:eastAsia="en-US"/>
        </w:rPr>
        <w:t>работал 121 педагог</w:t>
      </w:r>
      <w:r w:rsidRPr="00D078C9">
        <w:rPr>
          <w:rFonts w:ascii="Times New Roman" w:eastAsia="Calibri" w:hAnsi="Times New Roman" w:cs="Times New Roman"/>
          <w:color w:val="000000"/>
          <w:sz w:val="24"/>
          <w:szCs w:val="24"/>
          <w:lang w:eastAsia="en-US"/>
        </w:rPr>
        <w:t>.</w:t>
      </w:r>
    </w:p>
    <w:p w:rsidR="00D078C9" w:rsidRDefault="00D078C9" w:rsidP="00D078C9">
      <w:pPr>
        <w:spacing w:line="240" w:lineRule="auto"/>
        <w:ind w:firstLine="708"/>
        <w:contextualSpacing/>
        <w:jc w:val="both"/>
        <w:rPr>
          <w:rFonts w:ascii="Times New Roman" w:hAnsi="Times New Roman" w:cs="Times New Roman"/>
          <w:sz w:val="24"/>
          <w:szCs w:val="24"/>
        </w:rPr>
      </w:pPr>
      <w:r w:rsidRPr="00D078C9">
        <w:rPr>
          <w:rFonts w:ascii="Times New Roman" w:eastAsia="Calibri" w:hAnsi="Times New Roman" w:cs="Times New Roman"/>
          <w:color w:val="000000"/>
          <w:sz w:val="24"/>
          <w:szCs w:val="24"/>
          <w:lang w:eastAsia="en-US"/>
        </w:rPr>
        <w:t>Укомплектованность общеобразовательных учреждений педагогическими кадрами, имеющими высшее профессиональное образование, составляет 74%</w:t>
      </w:r>
      <w:r w:rsidRPr="00D078C9">
        <w:rPr>
          <w:rFonts w:ascii="Times New Roman" w:hAnsi="Times New Roman" w:cs="Times New Roman"/>
          <w:sz w:val="24"/>
          <w:szCs w:val="24"/>
        </w:rPr>
        <w:t>.</w:t>
      </w:r>
    </w:p>
    <w:p w:rsidR="00D078C9" w:rsidRDefault="00D078C9" w:rsidP="00D078C9">
      <w:pPr>
        <w:spacing w:line="240" w:lineRule="auto"/>
        <w:ind w:firstLine="708"/>
        <w:contextualSpacing/>
        <w:jc w:val="both"/>
        <w:rPr>
          <w:rFonts w:ascii="Times New Roman" w:eastAsia="Calibri" w:hAnsi="Times New Roman" w:cs="Times New Roman"/>
          <w:i/>
          <w:color w:val="336600"/>
          <w:sz w:val="24"/>
          <w:szCs w:val="24"/>
          <w:lang w:eastAsia="en-US"/>
        </w:rPr>
      </w:pPr>
      <w:r w:rsidRPr="00D078C9">
        <w:rPr>
          <w:rFonts w:ascii="Times New Roman" w:eastAsia="Calibri" w:hAnsi="Times New Roman" w:cs="Times New Roman"/>
          <w:sz w:val="24"/>
          <w:szCs w:val="24"/>
          <w:lang w:eastAsia="en-US"/>
        </w:rPr>
        <w:t>Остро стоит проблема старения педагогических кадров:в настоящее время</w:t>
      </w:r>
      <w:r w:rsidRPr="00D078C9">
        <w:rPr>
          <w:rFonts w:ascii="Times New Roman" w:eastAsia="Calibri" w:hAnsi="Times New Roman" w:cs="Times New Roman"/>
          <w:color w:val="000000"/>
          <w:sz w:val="24"/>
          <w:szCs w:val="24"/>
          <w:lang w:eastAsia="en-US"/>
        </w:rPr>
        <w:t xml:space="preserve"> в район требуются учителя математики, русского языка, английского языка, физики, химии. За 4 последних года в общеобразовательных учреждениях района приступили к работе 13 выпускников высших и средних специальных учебных заведений. Из них с  высшим педагогическим образованием 7, со  средним специальным 6</w:t>
      </w:r>
      <w:r w:rsidRPr="00D078C9">
        <w:rPr>
          <w:rFonts w:ascii="Times New Roman" w:eastAsia="Calibri" w:hAnsi="Times New Roman" w:cs="Times New Roman"/>
          <w:i/>
          <w:color w:val="336600"/>
          <w:sz w:val="24"/>
          <w:szCs w:val="24"/>
          <w:lang w:eastAsia="en-US"/>
        </w:rPr>
        <w:t>.</w:t>
      </w:r>
    </w:p>
    <w:p w:rsidR="00D078C9" w:rsidRPr="00D078C9" w:rsidRDefault="00D078C9" w:rsidP="00D078C9">
      <w:pPr>
        <w:spacing w:line="240" w:lineRule="auto"/>
        <w:ind w:firstLine="708"/>
        <w:contextualSpacing/>
        <w:jc w:val="both"/>
        <w:rPr>
          <w:rFonts w:ascii="Times New Roman" w:eastAsia="Calibri" w:hAnsi="Times New Roman" w:cs="Times New Roman"/>
          <w:sz w:val="24"/>
          <w:szCs w:val="24"/>
          <w:shd w:val="clear" w:color="auto" w:fill="FFFFFF"/>
          <w:lang w:eastAsia="en-US"/>
        </w:rPr>
      </w:pPr>
      <w:r w:rsidRPr="00D078C9">
        <w:rPr>
          <w:rFonts w:ascii="Times New Roman" w:eastAsia="Calibri" w:hAnsi="Times New Roman" w:cs="Times New Roman"/>
          <w:i/>
          <w:color w:val="336600"/>
          <w:sz w:val="24"/>
          <w:szCs w:val="24"/>
          <w:shd w:val="clear" w:color="auto" w:fill="FFFFFF"/>
          <w:lang w:eastAsia="en-US"/>
        </w:rPr>
        <w:t>З</w:t>
      </w:r>
      <w:r w:rsidRPr="00D078C9">
        <w:rPr>
          <w:rFonts w:ascii="Times New Roman" w:eastAsia="Calibri" w:hAnsi="Times New Roman" w:cs="Times New Roman"/>
          <w:i/>
          <w:sz w:val="24"/>
          <w:szCs w:val="24"/>
          <w:lang w:eastAsia="en-US"/>
        </w:rPr>
        <w:t xml:space="preserve">ащиту прав и интересов детей-сирот и детей, оставшихся без попечения родителей, </w:t>
      </w:r>
      <w:r w:rsidRPr="00D078C9">
        <w:rPr>
          <w:rFonts w:ascii="Times New Roman" w:eastAsia="Calibri" w:hAnsi="Times New Roman" w:cs="Times New Roman"/>
          <w:sz w:val="24"/>
          <w:szCs w:val="24"/>
          <w:lang w:eastAsia="en-US"/>
        </w:rPr>
        <w:t>осуществляют органы опеки и попечительства.</w:t>
      </w:r>
    </w:p>
    <w:p w:rsidR="00D078C9" w:rsidRPr="00D078C9" w:rsidRDefault="00D078C9" w:rsidP="00D078C9">
      <w:pPr>
        <w:spacing w:line="240" w:lineRule="auto"/>
        <w:ind w:firstLine="708"/>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На территории Боготольского района проживают и состоят на учете в органах опеки и попечительства администрации Боготольского района 62 семьи, в которых воспитывается 125 детей сирот и детей, оставшихся без попечения родителей, из них:</w:t>
      </w:r>
    </w:p>
    <w:p w:rsidR="00D078C9" w:rsidRPr="00D078C9" w:rsidRDefault="00D078C9" w:rsidP="00D078C9">
      <w:pPr>
        <w:spacing w:line="240" w:lineRule="auto"/>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- 4 ребенка под предварительной (временной) опекой;</w:t>
      </w:r>
    </w:p>
    <w:p w:rsidR="00D078C9" w:rsidRPr="00D078C9" w:rsidRDefault="00D078C9" w:rsidP="00D078C9">
      <w:pPr>
        <w:spacing w:line="240" w:lineRule="auto"/>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- 48 детей находятся под безвозмездной опекой (попечительством);</w:t>
      </w:r>
    </w:p>
    <w:p w:rsidR="00D078C9" w:rsidRPr="00D078C9" w:rsidRDefault="00D078C9" w:rsidP="00D078C9">
      <w:pPr>
        <w:spacing w:line="240" w:lineRule="auto"/>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- 71ребенок находится под опекой (попечительством) на возмездной основе (приемной семье).</w:t>
      </w:r>
    </w:p>
    <w:p w:rsidR="00D078C9" w:rsidRPr="00D078C9" w:rsidRDefault="00D078C9" w:rsidP="00D078C9">
      <w:pPr>
        <w:spacing w:line="240" w:lineRule="auto"/>
        <w:ind w:firstLine="708"/>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На территории Боготольского района за 2019 было выявлено и учтено 2 ребенка (в 2018 г. - 12 детей).</w:t>
      </w:r>
    </w:p>
    <w:p w:rsidR="00B272B3" w:rsidRDefault="00D078C9" w:rsidP="00B272B3">
      <w:pPr>
        <w:spacing w:line="240" w:lineRule="auto"/>
        <w:contextualSpacing/>
        <w:jc w:val="both"/>
        <w:rPr>
          <w:rFonts w:ascii="Times New Roman" w:eastAsia="Calibri" w:hAnsi="Times New Roman" w:cs="Times New Roman"/>
          <w:sz w:val="24"/>
          <w:szCs w:val="24"/>
          <w:lang w:eastAsia="en-US"/>
        </w:rPr>
      </w:pPr>
      <w:r w:rsidRPr="00D078C9">
        <w:rPr>
          <w:rFonts w:ascii="Times New Roman" w:eastAsia="Calibri" w:hAnsi="Times New Roman" w:cs="Times New Roman"/>
          <w:sz w:val="24"/>
          <w:szCs w:val="24"/>
          <w:lang w:eastAsia="en-US"/>
        </w:rPr>
        <w:tab/>
        <w:t xml:space="preserve">В настоящее время семейная форма воспитания является приоритетной в решении вопроса жизнеустройства детей-сирот и детей, оставшихся без попечения родителей. В </w:t>
      </w:r>
      <w:r w:rsidRPr="00D078C9">
        <w:rPr>
          <w:rFonts w:ascii="Times New Roman" w:eastAsia="Calibri" w:hAnsi="Times New Roman" w:cs="Times New Roman"/>
          <w:sz w:val="24"/>
          <w:szCs w:val="24"/>
          <w:lang w:eastAsia="en-US"/>
        </w:rPr>
        <w:lastRenderedPageBreak/>
        <w:t>2019 двое граждан получили положительное заключение, а трое граждан получили заключения о невозможности быть кандидатами в опекуны.</w:t>
      </w:r>
    </w:p>
    <w:p w:rsidR="00B272B3" w:rsidRDefault="00B272B3" w:rsidP="00B272B3">
      <w:pPr>
        <w:spacing w:line="240" w:lineRule="auto"/>
        <w:contextualSpacing/>
        <w:jc w:val="both"/>
        <w:rPr>
          <w:rFonts w:ascii="Times New Roman" w:hAnsi="Times New Roman"/>
          <w:sz w:val="24"/>
          <w:szCs w:val="24"/>
        </w:rPr>
      </w:pPr>
      <w:r w:rsidRPr="00B272B3">
        <w:rPr>
          <w:rFonts w:ascii="Times New Roman" w:hAnsi="Times New Roman"/>
          <w:i/>
          <w:sz w:val="24"/>
          <w:szCs w:val="24"/>
        </w:rPr>
        <w:t>В целях о</w:t>
      </w:r>
      <w:r w:rsidR="00D078C9" w:rsidRPr="00B272B3">
        <w:rPr>
          <w:rFonts w:ascii="Times New Roman" w:hAnsi="Times New Roman"/>
          <w:i/>
          <w:sz w:val="24"/>
          <w:szCs w:val="24"/>
        </w:rPr>
        <w:t>беспечение условий  для качественного обучения</w:t>
      </w:r>
      <w:r>
        <w:rPr>
          <w:rFonts w:ascii="Times New Roman" w:hAnsi="Times New Roman"/>
          <w:sz w:val="24"/>
          <w:szCs w:val="24"/>
        </w:rPr>
        <w:t xml:space="preserve"> в 2019 году:</w:t>
      </w:r>
    </w:p>
    <w:p w:rsidR="00B272B3" w:rsidRDefault="00D078C9" w:rsidP="00B272B3">
      <w:pPr>
        <w:spacing w:line="240" w:lineRule="auto"/>
        <w:contextualSpacing/>
        <w:jc w:val="both"/>
        <w:rPr>
          <w:rFonts w:ascii="Times New Roman" w:hAnsi="Times New Roman"/>
          <w:sz w:val="24"/>
          <w:szCs w:val="24"/>
        </w:rPr>
      </w:pPr>
      <w:r w:rsidRPr="00D078C9">
        <w:rPr>
          <w:rFonts w:ascii="Times New Roman" w:hAnsi="Times New Roman"/>
          <w:sz w:val="24"/>
          <w:szCs w:val="24"/>
        </w:rPr>
        <w:t>- проведены работы, приобретены расходные материалы для подготовки всех школ к новому учебному году</w:t>
      </w:r>
      <w:r w:rsidR="00B272B3">
        <w:rPr>
          <w:rFonts w:ascii="Times New Roman" w:hAnsi="Times New Roman"/>
          <w:sz w:val="24"/>
          <w:szCs w:val="24"/>
        </w:rPr>
        <w:t>,</w:t>
      </w:r>
      <w:r w:rsidRPr="00D078C9">
        <w:rPr>
          <w:rFonts w:ascii="Times New Roman" w:hAnsi="Times New Roman"/>
          <w:sz w:val="24"/>
          <w:szCs w:val="24"/>
        </w:rPr>
        <w:t xml:space="preserve"> </w:t>
      </w:r>
    </w:p>
    <w:p w:rsidR="00B272B3" w:rsidRDefault="00B272B3" w:rsidP="00B272B3">
      <w:pPr>
        <w:spacing w:line="240" w:lineRule="auto"/>
        <w:contextualSpacing/>
        <w:jc w:val="both"/>
        <w:rPr>
          <w:rFonts w:ascii="Times New Roman" w:hAnsi="Times New Roman"/>
          <w:sz w:val="24"/>
          <w:szCs w:val="24"/>
        </w:rPr>
      </w:pPr>
      <w:r>
        <w:rPr>
          <w:rFonts w:ascii="Times New Roman" w:hAnsi="Times New Roman"/>
          <w:sz w:val="24"/>
          <w:szCs w:val="24"/>
        </w:rPr>
        <w:t>-</w:t>
      </w:r>
      <w:r w:rsidR="00D078C9" w:rsidRPr="00D078C9">
        <w:rPr>
          <w:rFonts w:ascii="Times New Roman" w:hAnsi="Times New Roman"/>
          <w:sz w:val="24"/>
          <w:szCs w:val="24"/>
        </w:rPr>
        <w:t>в 3 школах</w:t>
      </w:r>
      <w:r>
        <w:rPr>
          <w:rFonts w:ascii="Times New Roman" w:hAnsi="Times New Roman"/>
          <w:sz w:val="24"/>
          <w:szCs w:val="24"/>
        </w:rPr>
        <w:t xml:space="preserve"> района</w:t>
      </w:r>
      <w:r w:rsidR="00D078C9" w:rsidRPr="00D078C9">
        <w:rPr>
          <w:rFonts w:ascii="Times New Roman" w:hAnsi="Times New Roman"/>
          <w:sz w:val="24"/>
          <w:szCs w:val="24"/>
        </w:rPr>
        <w:t xml:space="preserve"> проведены ремонтные работы</w:t>
      </w:r>
      <w:r>
        <w:rPr>
          <w:rFonts w:ascii="Times New Roman" w:hAnsi="Times New Roman"/>
          <w:sz w:val="24"/>
          <w:szCs w:val="24"/>
        </w:rPr>
        <w:t xml:space="preserve"> (</w:t>
      </w:r>
      <w:r w:rsidR="00D078C9" w:rsidRPr="00D078C9">
        <w:rPr>
          <w:rFonts w:ascii="Times New Roman" w:hAnsi="Times New Roman"/>
          <w:sz w:val="24"/>
          <w:szCs w:val="24"/>
        </w:rPr>
        <w:t>в МБОУ Боготольская</w:t>
      </w:r>
      <w:r>
        <w:rPr>
          <w:rFonts w:ascii="Times New Roman" w:hAnsi="Times New Roman"/>
          <w:sz w:val="24"/>
          <w:szCs w:val="24"/>
        </w:rPr>
        <w:t xml:space="preserve"> </w:t>
      </w:r>
      <w:r w:rsidR="00D078C9" w:rsidRPr="00D078C9">
        <w:rPr>
          <w:rFonts w:ascii="Times New Roman" w:hAnsi="Times New Roman"/>
          <w:sz w:val="24"/>
          <w:szCs w:val="24"/>
        </w:rPr>
        <w:t>СОШ</w:t>
      </w:r>
      <w:r>
        <w:rPr>
          <w:rFonts w:ascii="Times New Roman" w:hAnsi="Times New Roman"/>
          <w:sz w:val="24"/>
          <w:szCs w:val="24"/>
        </w:rPr>
        <w:t xml:space="preserve"> произведена замена окон, </w:t>
      </w:r>
      <w:r w:rsidR="00D078C9" w:rsidRPr="00D078C9">
        <w:rPr>
          <w:rFonts w:ascii="Times New Roman" w:hAnsi="Times New Roman"/>
          <w:sz w:val="24"/>
          <w:szCs w:val="24"/>
        </w:rPr>
        <w:t>в МБОУ Юрьевская СОШ выполнен ремонт</w:t>
      </w:r>
      <w:r>
        <w:rPr>
          <w:rFonts w:ascii="Times New Roman" w:hAnsi="Times New Roman"/>
          <w:sz w:val="24"/>
          <w:szCs w:val="24"/>
        </w:rPr>
        <w:t xml:space="preserve"> стен и полов </w:t>
      </w:r>
      <w:r w:rsidRPr="00D078C9">
        <w:rPr>
          <w:rFonts w:ascii="Times New Roman" w:hAnsi="Times New Roman"/>
          <w:sz w:val="24"/>
          <w:szCs w:val="24"/>
        </w:rPr>
        <w:t>в учебных кабинетах</w:t>
      </w:r>
      <w:r>
        <w:rPr>
          <w:rFonts w:ascii="Times New Roman" w:hAnsi="Times New Roman"/>
          <w:sz w:val="24"/>
          <w:szCs w:val="24"/>
        </w:rPr>
        <w:t xml:space="preserve">, </w:t>
      </w:r>
      <w:r w:rsidR="00D078C9" w:rsidRPr="00D078C9">
        <w:rPr>
          <w:rFonts w:ascii="Times New Roman" w:hAnsi="Times New Roman"/>
          <w:sz w:val="24"/>
          <w:szCs w:val="24"/>
        </w:rPr>
        <w:t>приобретено технологическое обо</w:t>
      </w:r>
      <w:r>
        <w:rPr>
          <w:rFonts w:ascii="Times New Roman" w:hAnsi="Times New Roman"/>
          <w:sz w:val="24"/>
          <w:szCs w:val="24"/>
        </w:rPr>
        <w:t xml:space="preserve">рудование в школьную мастерскую, </w:t>
      </w:r>
      <w:r w:rsidR="00D078C9" w:rsidRPr="00D078C9">
        <w:rPr>
          <w:rFonts w:ascii="Times New Roman" w:hAnsi="Times New Roman"/>
          <w:sz w:val="24"/>
          <w:szCs w:val="24"/>
        </w:rPr>
        <w:t>в</w:t>
      </w:r>
      <w:r>
        <w:rPr>
          <w:rFonts w:ascii="Times New Roman" w:hAnsi="Times New Roman"/>
          <w:sz w:val="24"/>
          <w:szCs w:val="24"/>
        </w:rPr>
        <w:t xml:space="preserve"> </w:t>
      </w:r>
      <w:r w:rsidR="00D078C9" w:rsidRPr="00D078C9">
        <w:rPr>
          <w:rFonts w:ascii="Times New Roman" w:hAnsi="Times New Roman"/>
          <w:sz w:val="24"/>
          <w:szCs w:val="24"/>
        </w:rPr>
        <w:t>МКОУ Краснозаводская СОШ</w:t>
      </w:r>
      <w:r>
        <w:rPr>
          <w:rFonts w:ascii="Times New Roman" w:hAnsi="Times New Roman"/>
          <w:sz w:val="24"/>
          <w:szCs w:val="24"/>
        </w:rPr>
        <w:t xml:space="preserve"> </w:t>
      </w:r>
      <w:r w:rsidR="00D078C9" w:rsidRPr="00D078C9">
        <w:rPr>
          <w:rFonts w:ascii="Times New Roman" w:hAnsi="Times New Roman"/>
          <w:sz w:val="24"/>
          <w:szCs w:val="24"/>
        </w:rPr>
        <w:t xml:space="preserve">приобретены кухонное оборудование и </w:t>
      </w:r>
      <w:r>
        <w:rPr>
          <w:rFonts w:ascii="Times New Roman" w:hAnsi="Times New Roman"/>
          <w:sz w:val="24"/>
          <w:szCs w:val="24"/>
        </w:rPr>
        <w:t>расходные материалы для ремонта),</w:t>
      </w:r>
    </w:p>
    <w:p w:rsidR="005830C4" w:rsidRDefault="00D078C9" w:rsidP="00D078C9">
      <w:pPr>
        <w:spacing w:line="240" w:lineRule="auto"/>
        <w:contextualSpacing/>
        <w:jc w:val="both"/>
        <w:rPr>
          <w:rFonts w:ascii="Times New Roman" w:hAnsi="Times New Roman"/>
          <w:sz w:val="24"/>
          <w:szCs w:val="24"/>
        </w:rPr>
      </w:pPr>
      <w:r w:rsidRPr="00D078C9">
        <w:rPr>
          <w:rFonts w:ascii="Times New Roman" w:hAnsi="Times New Roman"/>
          <w:sz w:val="24"/>
          <w:szCs w:val="24"/>
        </w:rPr>
        <w:t>- в МКОУ Вагинская НШДС выполнено мероприятие  по приобретению и монтажу модульного санитарного узла и септика.</w:t>
      </w:r>
    </w:p>
    <w:p w:rsidR="00B272B3" w:rsidRPr="000D64B8" w:rsidRDefault="00B272B3" w:rsidP="00D078C9">
      <w:pPr>
        <w:spacing w:line="240" w:lineRule="auto"/>
        <w:contextualSpacing/>
        <w:jc w:val="both"/>
        <w:rPr>
          <w:rFonts w:ascii="Times New Roman" w:hAnsi="Times New Roman" w:cs="Times New Roman"/>
          <w:color w:val="000000"/>
          <w:sz w:val="24"/>
          <w:szCs w:val="24"/>
        </w:rPr>
      </w:pPr>
    </w:p>
    <w:p w:rsidR="00052843" w:rsidRPr="000D64B8" w:rsidRDefault="00055948" w:rsidP="000D64B8">
      <w:pPr>
        <w:spacing w:line="240" w:lineRule="auto"/>
        <w:contextualSpacing/>
        <w:jc w:val="both"/>
        <w:rPr>
          <w:rFonts w:ascii="Times New Roman" w:hAnsi="Times New Roman" w:cs="Times New Roman"/>
          <w:b/>
          <w:bCs/>
          <w:color w:val="000000"/>
          <w:sz w:val="24"/>
          <w:szCs w:val="24"/>
          <w:u w:val="single"/>
        </w:rPr>
      </w:pPr>
      <w:r w:rsidRPr="000D64B8">
        <w:rPr>
          <w:rFonts w:ascii="Times New Roman" w:hAnsi="Times New Roman" w:cs="Times New Roman"/>
          <w:b/>
          <w:bCs/>
          <w:color w:val="000000"/>
          <w:sz w:val="24"/>
          <w:szCs w:val="24"/>
          <w:u w:val="single"/>
        </w:rPr>
        <w:t>Культура</w:t>
      </w:r>
      <w:r w:rsidR="00D720D3" w:rsidRPr="000D64B8">
        <w:rPr>
          <w:rFonts w:ascii="Times New Roman" w:hAnsi="Times New Roman" w:cs="Times New Roman"/>
          <w:b/>
          <w:bCs/>
          <w:color w:val="000000"/>
          <w:sz w:val="24"/>
          <w:szCs w:val="24"/>
          <w:u w:val="single"/>
        </w:rPr>
        <w:t>, молодежная политика и спорт.</w:t>
      </w:r>
    </w:p>
    <w:p w:rsidR="00C35755" w:rsidRPr="000D64B8" w:rsidRDefault="00C35755" w:rsidP="000D64B8">
      <w:pPr>
        <w:spacing w:line="240" w:lineRule="auto"/>
        <w:contextualSpacing/>
        <w:jc w:val="both"/>
        <w:rPr>
          <w:rFonts w:ascii="Times New Roman" w:hAnsi="Times New Roman" w:cs="Times New Roman"/>
          <w:sz w:val="24"/>
          <w:szCs w:val="24"/>
        </w:rPr>
      </w:pPr>
      <w:r w:rsidRPr="00916023">
        <w:rPr>
          <w:rFonts w:ascii="Times New Roman" w:hAnsi="Times New Roman" w:cs="Times New Roman"/>
          <w:bCs/>
          <w:i/>
          <w:sz w:val="24"/>
          <w:szCs w:val="24"/>
        </w:rPr>
        <w:t>Культура.</w:t>
      </w:r>
      <w:r w:rsidRPr="000D64B8">
        <w:rPr>
          <w:rFonts w:ascii="Times New Roman" w:hAnsi="Times New Roman" w:cs="Times New Roman"/>
          <w:b/>
          <w:bCs/>
          <w:sz w:val="24"/>
          <w:szCs w:val="24"/>
        </w:rPr>
        <w:t xml:space="preserve"> </w:t>
      </w:r>
      <w:r w:rsidRPr="000D64B8">
        <w:rPr>
          <w:rFonts w:ascii="Times New Roman" w:hAnsi="Times New Roman" w:cs="Times New Roman"/>
          <w:sz w:val="24"/>
          <w:szCs w:val="24"/>
        </w:rPr>
        <w:t xml:space="preserve">МБУК ЦКС Боготольского района состоит из 22 структурных подразделений, то есть – 8 СДК и 14 СК. В отрасли МБУК ЦКС Боготольского района  работает 68 специалиста клубного типа. </w:t>
      </w:r>
    </w:p>
    <w:p w:rsidR="00C35755" w:rsidRPr="000D64B8" w:rsidRDefault="00C35755" w:rsidP="000D64B8">
      <w:pPr>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На базе СДК (с.Боготол) действуют 6 народных коллектива, методический отдел, штат на 90% укомплектован специалистами со средним специальным и высшим образованием.. Однако большой проблемой, которая не позволяет учреждению работать полноценно является аварийность здания. На строительство нового здания  в районе средств нет.</w:t>
      </w:r>
    </w:p>
    <w:p w:rsidR="00C35755" w:rsidRPr="000D64B8" w:rsidRDefault="00C35755" w:rsidP="000D64B8">
      <w:pPr>
        <w:spacing w:line="240" w:lineRule="auto"/>
        <w:ind w:firstLine="708"/>
        <w:contextualSpacing/>
        <w:jc w:val="both"/>
        <w:rPr>
          <w:rFonts w:ascii="Times New Roman" w:hAnsi="Times New Roman" w:cs="Times New Roman"/>
          <w:color w:val="000000"/>
          <w:sz w:val="24"/>
          <w:szCs w:val="24"/>
        </w:rPr>
      </w:pPr>
      <w:r w:rsidRPr="000D64B8">
        <w:rPr>
          <w:rFonts w:ascii="Times New Roman" w:hAnsi="Times New Roman" w:cs="Times New Roman"/>
          <w:sz w:val="24"/>
          <w:szCs w:val="24"/>
        </w:rPr>
        <w:t xml:space="preserve">МБУК ЦБС Боготольского района состоит из Центральной библиотеки, детской библиотеки и </w:t>
      </w:r>
      <w:r w:rsidRPr="000D64B8">
        <w:rPr>
          <w:rFonts w:ascii="Times New Roman" w:hAnsi="Times New Roman" w:cs="Times New Roman"/>
          <w:color w:val="000000"/>
          <w:sz w:val="24"/>
          <w:szCs w:val="24"/>
        </w:rPr>
        <w:t>16</w:t>
      </w:r>
      <w:r w:rsidRPr="000D64B8">
        <w:rPr>
          <w:rFonts w:ascii="Times New Roman" w:hAnsi="Times New Roman" w:cs="Times New Roman"/>
          <w:sz w:val="24"/>
          <w:szCs w:val="24"/>
        </w:rPr>
        <w:t xml:space="preserve"> её филиалов. Объём электронного каталога – 23301</w:t>
      </w:r>
      <w:r w:rsidRPr="000D64B8">
        <w:rPr>
          <w:rFonts w:ascii="Times New Roman" w:hAnsi="Times New Roman" w:cs="Times New Roman"/>
          <w:color w:val="000000"/>
          <w:sz w:val="24"/>
          <w:szCs w:val="24"/>
        </w:rPr>
        <w:t xml:space="preserve"> ед. Новый объём поступлений библиотек на 1000 человек – </w:t>
      </w:r>
      <w:r w:rsidRPr="000D64B8">
        <w:rPr>
          <w:rFonts w:ascii="Times New Roman" w:hAnsi="Times New Roman" w:cs="Times New Roman"/>
          <w:sz w:val="24"/>
          <w:szCs w:val="24"/>
        </w:rPr>
        <w:t>209,9</w:t>
      </w:r>
      <w:r w:rsidR="005A32A9">
        <w:rPr>
          <w:rFonts w:ascii="Times New Roman" w:hAnsi="Times New Roman" w:cs="Times New Roman"/>
          <w:sz w:val="24"/>
          <w:szCs w:val="24"/>
        </w:rPr>
        <w:t xml:space="preserve"> </w:t>
      </w:r>
      <w:r w:rsidRPr="000D64B8">
        <w:rPr>
          <w:rFonts w:ascii="Times New Roman" w:hAnsi="Times New Roman" w:cs="Times New Roman"/>
          <w:color w:val="000000"/>
          <w:sz w:val="24"/>
          <w:szCs w:val="24"/>
        </w:rPr>
        <w:t xml:space="preserve">ед. </w:t>
      </w:r>
    </w:p>
    <w:p w:rsidR="00C35755"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Сравнительный анализ показателей клубных учреждений</w:t>
      </w:r>
      <w:r w:rsidR="005A32A9">
        <w:rPr>
          <w:rFonts w:ascii="Times New Roman" w:hAnsi="Times New Roman" w:cs="Times New Roman"/>
          <w:sz w:val="24"/>
          <w:szCs w:val="24"/>
        </w:rPr>
        <w:t xml:space="preserve"> </w:t>
      </w:r>
      <w:r w:rsidRPr="000D64B8">
        <w:rPr>
          <w:rFonts w:ascii="Times New Roman" w:hAnsi="Times New Roman" w:cs="Times New Roman"/>
          <w:sz w:val="24"/>
          <w:szCs w:val="24"/>
        </w:rPr>
        <w:t xml:space="preserve"> за 2019 г.</w:t>
      </w:r>
    </w:p>
    <w:p w:rsidR="005A32A9" w:rsidRPr="000D64B8" w:rsidRDefault="005A32A9" w:rsidP="005A32A9">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1701"/>
        <w:gridCol w:w="1666"/>
      </w:tblGrid>
      <w:tr w:rsidR="00C35755" w:rsidRPr="000D64B8" w:rsidTr="005A32A9">
        <w:trPr>
          <w:trHeight w:val="611"/>
        </w:trPr>
        <w:tc>
          <w:tcPr>
            <w:tcW w:w="6204" w:type="dxa"/>
            <w:tcBorders>
              <w:top w:val="single" w:sz="4" w:space="0" w:color="000000"/>
              <w:left w:val="single" w:sz="4" w:space="0" w:color="000000"/>
              <w:bottom w:val="single" w:sz="4" w:space="0" w:color="000000"/>
              <w:right w:val="single" w:sz="4" w:space="0" w:color="000000"/>
            </w:tcBorders>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Показатель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2018</w:t>
            </w:r>
            <w:r w:rsidR="005A32A9">
              <w:rPr>
                <w:rFonts w:ascii="Times New Roman" w:hAnsi="Times New Roman" w:cs="Times New Roman"/>
                <w:sz w:val="24"/>
                <w:szCs w:val="24"/>
              </w:rPr>
              <w:t>г.</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2019</w:t>
            </w:r>
            <w:r w:rsidR="005A32A9">
              <w:rPr>
                <w:rFonts w:ascii="Times New Roman" w:hAnsi="Times New Roman" w:cs="Times New Roman"/>
                <w:sz w:val="24"/>
                <w:szCs w:val="24"/>
              </w:rPr>
              <w:t>г.</w:t>
            </w:r>
          </w:p>
        </w:tc>
      </w:tr>
      <w:tr w:rsidR="005A32A9" w:rsidRPr="000D64B8" w:rsidTr="005A32A9">
        <w:tc>
          <w:tcPr>
            <w:tcW w:w="6204" w:type="dxa"/>
            <w:tcBorders>
              <w:top w:val="single" w:sz="4" w:space="0" w:color="000000"/>
              <w:left w:val="single" w:sz="4" w:space="0" w:color="000000"/>
              <w:bottom w:val="single" w:sz="4" w:space="0" w:color="000000"/>
              <w:right w:val="single" w:sz="4" w:space="0" w:color="000000"/>
            </w:tcBorders>
            <w:hideMark/>
          </w:tcPr>
          <w:p w:rsidR="005A32A9" w:rsidRPr="000D64B8" w:rsidRDefault="005A32A9" w:rsidP="000D64B8">
            <w:pPr>
              <w:spacing w:line="240" w:lineRule="auto"/>
              <w:contextualSpacing/>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A32A9" w:rsidRPr="000D64B8" w:rsidRDefault="005A32A9" w:rsidP="005A32A9">
            <w:pPr>
              <w:spacing w:line="240" w:lineRule="auto"/>
              <w:contextualSpacing/>
              <w:jc w:val="center"/>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5A32A9" w:rsidRPr="000D64B8" w:rsidRDefault="005A32A9" w:rsidP="005A32A9">
            <w:pPr>
              <w:spacing w:line="240" w:lineRule="auto"/>
              <w:contextualSpacing/>
              <w:jc w:val="center"/>
              <w:rPr>
                <w:rFonts w:ascii="Times New Roman" w:hAnsi="Times New Roman" w:cs="Times New Roman"/>
                <w:sz w:val="24"/>
                <w:szCs w:val="24"/>
              </w:rPr>
            </w:pPr>
          </w:p>
        </w:tc>
      </w:tr>
      <w:tr w:rsidR="00C35755" w:rsidRPr="000D64B8" w:rsidTr="005A32A9">
        <w:tc>
          <w:tcPr>
            <w:tcW w:w="6204" w:type="dxa"/>
            <w:tcBorders>
              <w:top w:val="single" w:sz="4" w:space="0" w:color="000000"/>
              <w:left w:val="single" w:sz="4" w:space="0" w:color="000000"/>
              <w:bottom w:val="single" w:sz="4" w:space="0" w:color="000000"/>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Число клубных формирований, всего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132</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132</w:t>
            </w:r>
          </w:p>
        </w:tc>
      </w:tr>
      <w:tr w:rsidR="00C35755" w:rsidRPr="000D64B8" w:rsidTr="005A32A9">
        <w:tc>
          <w:tcPr>
            <w:tcW w:w="6204" w:type="dxa"/>
            <w:tcBorders>
              <w:top w:val="single" w:sz="4" w:space="0" w:color="000000"/>
              <w:left w:val="single" w:sz="4" w:space="0" w:color="000000"/>
              <w:bottom w:val="single" w:sz="4" w:space="0" w:color="000000"/>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Число участников в клубных формированиях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1322</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1325</w:t>
            </w:r>
          </w:p>
        </w:tc>
      </w:tr>
      <w:tr w:rsidR="00C35755" w:rsidRPr="000D64B8" w:rsidTr="005A32A9">
        <w:tc>
          <w:tcPr>
            <w:tcW w:w="6204" w:type="dxa"/>
            <w:tcBorders>
              <w:top w:val="single" w:sz="4" w:space="0" w:color="000000"/>
              <w:left w:val="single" w:sz="4" w:space="0" w:color="000000"/>
              <w:bottom w:val="single" w:sz="4" w:space="0" w:color="000000"/>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Число культурно-досуговых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4589</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4694</w:t>
            </w:r>
          </w:p>
        </w:tc>
      </w:tr>
      <w:tr w:rsidR="00C35755" w:rsidRPr="000D64B8" w:rsidTr="005A32A9">
        <w:tc>
          <w:tcPr>
            <w:tcW w:w="6204" w:type="dxa"/>
            <w:tcBorders>
              <w:top w:val="single" w:sz="4" w:space="0" w:color="000000"/>
              <w:left w:val="single" w:sz="4" w:space="0" w:color="000000"/>
              <w:bottom w:val="single" w:sz="4" w:space="0" w:color="auto"/>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Число посетителей культурно-досуговых мероприятий:</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113208</w:t>
            </w:r>
          </w:p>
        </w:tc>
        <w:tc>
          <w:tcPr>
            <w:tcW w:w="1666" w:type="dxa"/>
            <w:tcBorders>
              <w:top w:val="single" w:sz="4" w:space="0" w:color="000000"/>
              <w:left w:val="single" w:sz="4" w:space="0" w:color="000000"/>
              <w:bottom w:val="single" w:sz="4" w:space="0" w:color="auto"/>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116979</w:t>
            </w:r>
          </w:p>
        </w:tc>
      </w:tr>
      <w:tr w:rsidR="00C35755" w:rsidRPr="000D64B8" w:rsidTr="005A32A9">
        <w:tc>
          <w:tcPr>
            <w:tcW w:w="6204" w:type="dxa"/>
            <w:tcBorders>
              <w:top w:val="single" w:sz="4" w:space="0" w:color="auto"/>
              <w:left w:val="single" w:sz="4" w:space="0" w:color="auto"/>
              <w:bottom w:val="single" w:sz="4" w:space="0" w:color="auto"/>
              <w:right w:val="single" w:sz="4" w:space="0" w:color="auto"/>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Число коллективов любительского художественного творчества, имеющих почётное звание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6</w:t>
            </w:r>
          </w:p>
        </w:tc>
      </w:tr>
      <w:tr w:rsidR="00C35755" w:rsidRPr="000D64B8" w:rsidTr="005A32A9">
        <w:tc>
          <w:tcPr>
            <w:tcW w:w="6204" w:type="dxa"/>
            <w:tcBorders>
              <w:top w:val="single" w:sz="4" w:space="0" w:color="auto"/>
              <w:left w:val="nil"/>
              <w:bottom w:val="nil"/>
              <w:right w:val="nil"/>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p>
        </w:tc>
        <w:tc>
          <w:tcPr>
            <w:tcW w:w="1701" w:type="dxa"/>
            <w:tcBorders>
              <w:top w:val="single" w:sz="4" w:space="0" w:color="auto"/>
              <w:left w:val="nil"/>
              <w:bottom w:val="nil"/>
              <w:right w:val="nil"/>
            </w:tcBorders>
            <w:vAlign w:val="center"/>
          </w:tcPr>
          <w:p w:rsidR="00C35755" w:rsidRPr="000D64B8" w:rsidRDefault="00C35755" w:rsidP="005A32A9">
            <w:pPr>
              <w:spacing w:line="240" w:lineRule="auto"/>
              <w:contextualSpacing/>
              <w:jc w:val="center"/>
              <w:rPr>
                <w:rFonts w:ascii="Times New Roman" w:hAnsi="Times New Roman" w:cs="Times New Roman"/>
                <w:sz w:val="24"/>
                <w:szCs w:val="24"/>
              </w:rPr>
            </w:pPr>
          </w:p>
        </w:tc>
        <w:tc>
          <w:tcPr>
            <w:tcW w:w="1666" w:type="dxa"/>
            <w:tcBorders>
              <w:top w:val="single" w:sz="4" w:space="0" w:color="auto"/>
              <w:left w:val="nil"/>
              <w:bottom w:val="nil"/>
              <w:right w:val="nil"/>
            </w:tcBorders>
            <w:vAlign w:val="center"/>
          </w:tcPr>
          <w:p w:rsidR="00C35755" w:rsidRPr="000D64B8" w:rsidRDefault="00C35755" w:rsidP="005A32A9">
            <w:pPr>
              <w:spacing w:line="240" w:lineRule="auto"/>
              <w:contextualSpacing/>
              <w:jc w:val="center"/>
              <w:rPr>
                <w:rFonts w:ascii="Times New Roman" w:hAnsi="Times New Roman" w:cs="Times New Roman"/>
                <w:sz w:val="24"/>
                <w:szCs w:val="24"/>
              </w:rPr>
            </w:pPr>
          </w:p>
        </w:tc>
      </w:tr>
      <w:tr w:rsidR="005A32A9" w:rsidRPr="000D64B8" w:rsidTr="00A17C32">
        <w:trPr>
          <w:trHeight w:val="605"/>
        </w:trPr>
        <w:tc>
          <w:tcPr>
            <w:tcW w:w="9571" w:type="dxa"/>
            <w:gridSpan w:val="3"/>
            <w:tcBorders>
              <w:top w:val="nil"/>
              <w:left w:val="nil"/>
              <w:bottom w:val="single" w:sz="4" w:space="0" w:color="auto"/>
              <w:right w:val="nil"/>
            </w:tcBorders>
            <w:hideMark/>
          </w:tcPr>
          <w:p w:rsidR="005A32A9" w:rsidRDefault="005A32A9"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Сравнительный анализ показателей библиотечных учреждений</w:t>
            </w:r>
            <w:r>
              <w:rPr>
                <w:rFonts w:ascii="Times New Roman" w:hAnsi="Times New Roman" w:cs="Times New Roman"/>
                <w:sz w:val="24"/>
                <w:szCs w:val="24"/>
              </w:rPr>
              <w:t xml:space="preserve"> за 2019 г</w:t>
            </w:r>
          </w:p>
          <w:p w:rsidR="005A32A9" w:rsidRPr="000D64B8" w:rsidRDefault="005A32A9" w:rsidP="005A32A9">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Таблица 3</w:t>
            </w:r>
          </w:p>
        </w:tc>
      </w:tr>
      <w:tr w:rsidR="00C35755" w:rsidRPr="000D64B8" w:rsidTr="005A32A9">
        <w:trPr>
          <w:trHeight w:val="401"/>
        </w:trPr>
        <w:tc>
          <w:tcPr>
            <w:tcW w:w="6204" w:type="dxa"/>
            <w:tcBorders>
              <w:top w:val="single" w:sz="4" w:space="0" w:color="auto"/>
              <w:left w:val="single" w:sz="4" w:space="0" w:color="auto"/>
              <w:bottom w:val="single" w:sz="4" w:space="0" w:color="auto"/>
              <w:right w:val="single" w:sz="4" w:space="0" w:color="auto"/>
            </w:tcBorders>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2018</w:t>
            </w:r>
            <w:r w:rsidR="005A32A9">
              <w:rPr>
                <w:rFonts w:ascii="Times New Roman" w:hAnsi="Times New Roman" w:cs="Times New Roman"/>
                <w:sz w:val="24"/>
                <w:szCs w:val="24"/>
              </w:rPr>
              <w:t>г.</w:t>
            </w:r>
          </w:p>
        </w:tc>
        <w:tc>
          <w:tcPr>
            <w:tcW w:w="1666" w:type="dxa"/>
            <w:tcBorders>
              <w:top w:val="single" w:sz="4" w:space="0" w:color="auto"/>
              <w:left w:val="single" w:sz="4" w:space="0" w:color="auto"/>
              <w:bottom w:val="single" w:sz="4" w:space="0" w:color="auto"/>
              <w:right w:val="single" w:sz="4" w:space="0" w:color="auto"/>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2019</w:t>
            </w:r>
            <w:r w:rsidR="005A32A9">
              <w:rPr>
                <w:rFonts w:ascii="Times New Roman" w:hAnsi="Times New Roman" w:cs="Times New Roman"/>
                <w:sz w:val="24"/>
                <w:szCs w:val="24"/>
              </w:rPr>
              <w:t>г.</w:t>
            </w:r>
          </w:p>
        </w:tc>
      </w:tr>
      <w:tr w:rsidR="00C35755" w:rsidRPr="000D64B8" w:rsidTr="005A32A9">
        <w:tc>
          <w:tcPr>
            <w:tcW w:w="6204" w:type="dxa"/>
            <w:tcBorders>
              <w:top w:val="single" w:sz="4" w:space="0" w:color="auto"/>
              <w:left w:val="single" w:sz="4" w:space="0" w:color="000000"/>
              <w:bottom w:val="single" w:sz="4" w:space="0" w:color="000000"/>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Число читателей</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8613</w:t>
            </w:r>
          </w:p>
        </w:tc>
        <w:tc>
          <w:tcPr>
            <w:tcW w:w="1666" w:type="dxa"/>
            <w:tcBorders>
              <w:top w:val="single" w:sz="4" w:space="0" w:color="auto"/>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8360</w:t>
            </w:r>
          </w:p>
        </w:tc>
      </w:tr>
      <w:tr w:rsidR="00C35755" w:rsidRPr="000D64B8" w:rsidTr="005A32A9">
        <w:tc>
          <w:tcPr>
            <w:tcW w:w="6204" w:type="dxa"/>
            <w:tcBorders>
              <w:top w:val="single" w:sz="4" w:space="0" w:color="000000"/>
              <w:left w:val="single" w:sz="4" w:space="0" w:color="000000"/>
              <w:bottom w:val="single" w:sz="4" w:space="0" w:color="000000"/>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Книговыдача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181259</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177727</w:t>
            </w:r>
          </w:p>
        </w:tc>
      </w:tr>
      <w:tr w:rsidR="00C35755" w:rsidRPr="000D64B8" w:rsidTr="005A32A9">
        <w:tc>
          <w:tcPr>
            <w:tcW w:w="6204" w:type="dxa"/>
            <w:tcBorders>
              <w:top w:val="single" w:sz="4" w:space="0" w:color="000000"/>
              <w:left w:val="single" w:sz="4" w:space="0" w:color="000000"/>
              <w:bottom w:val="single" w:sz="4" w:space="0" w:color="000000"/>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Число посещений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69330</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70933</w:t>
            </w:r>
          </w:p>
        </w:tc>
      </w:tr>
      <w:tr w:rsidR="00C35755" w:rsidRPr="000D64B8" w:rsidTr="005A32A9">
        <w:tc>
          <w:tcPr>
            <w:tcW w:w="6204" w:type="dxa"/>
            <w:tcBorders>
              <w:top w:val="single" w:sz="4" w:space="0" w:color="000000"/>
              <w:left w:val="single" w:sz="4" w:space="0" w:color="000000"/>
              <w:bottom w:val="single" w:sz="4" w:space="0" w:color="000000"/>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Читаемость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21</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21,3</w:t>
            </w:r>
          </w:p>
        </w:tc>
      </w:tr>
      <w:tr w:rsidR="00C35755" w:rsidRPr="000D64B8" w:rsidTr="005A32A9">
        <w:tc>
          <w:tcPr>
            <w:tcW w:w="6204" w:type="dxa"/>
            <w:tcBorders>
              <w:top w:val="single" w:sz="4" w:space="0" w:color="000000"/>
              <w:left w:val="single" w:sz="4" w:space="0" w:color="000000"/>
              <w:bottom w:val="single" w:sz="4" w:space="0" w:color="000000"/>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Посещаемость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8</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8,5</w:t>
            </w:r>
          </w:p>
        </w:tc>
      </w:tr>
      <w:tr w:rsidR="00C35755" w:rsidRPr="000D64B8" w:rsidTr="005A32A9">
        <w:tc>
          <w:tcPr>
            <w:tcW w:w="6204" w:type="dxa"/>
            <w:tcBorders>
              <w:top w:val="single" w:sz="4" w:space="0" w:color="000000"/>
              <w:left w:val="single" w:sz="4" w:space="0" w:color="000000"/>
              <w:bottom w:val="single" w:sz="4" w:space="0" w:color="000000"/>
              <w:right w:val="single" w:sz="4" w:space="0" w:color="000000"/>
            </w:tcBorders>
            <w:hideMark/>
          </w:tcPr>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Обращаемость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1,3</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C35755" w:rsidRPr="000D64B8" w:rsidRDefault="00C35755" w:rsidP="005A32A9">
            <w:pPr>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1,3</w:t>
            </w:r>
          </w:p>
        </w:tc>
      </w:tr>
    </w:tbl>
    <w:p w:rsidR="00C35755" w:rsidRPr="000D64B8" w:rsidRDefault="00C35755" w:rsidP="000D64B8">
      <w:pPr>
        <w:spacing w:line="240" w:lineRule="auto"/>
        <w:contextualSpacing/>
        <w:jc w:val="both"/>
        <w:rPr>
          <w:rFonts w:ascii="Times New Roman" w:hAnsi="Times New Roman" w:cs="Times New Roman"/>
          <w:sz w:val="24"/>
          <w:szCs w:val="24"/>
        </w:rPr>
      </w:pPr>
    </w:p>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На протяжении 2019 года отдел культуры, молодёжной политики и спорта  выделенные федеральные и краевые субсидии учреждениям Боготольского района  осваивал в полном объёме по их поступлению.</w:t>
      </w:r>
    </w:p>
    <w:p w:rsidR="00C35755" w:rsidRPr="000D64B8" w:rsidRDefault="00C35755" w:rsidP="000D64B8">
      <w:pPr>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lastRenderedPageBreak/>
        <w:t>Финансирование отрасли осуществляется в рамках муниципальной программы «Развитие культуры Боготольского района». В 2019 году общий объем финансирования на программу за год  составил    95 016,9 тыс. рублей. В том числе:</w:t>
      </w:r>
    </w:p>
    <w:p w:rsidR="00C35755" w:rsidRPr="000D64B8" w:rsidRDefault="00C35755"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Капитальные ремонты были проведены в 2 структурных подразделениях (клубного типа)</w:t>
      </w:r>
      <w:r w:rsidR="00936A1F" w:rsidRPr="000D64B8">
        <w:rPr>
          <w:rFonts w:ascii="Times New Roman" w:hAnsi="Times New Roman" w:cs="Times New Roman"/>
          <w:sz w:val="24"/>
          <w:szCs w:val="24"/>
        </w:rPr>
        <w:t xml:space="preserve">,произведен ремонт крыши в </w:t>
      </w:r>
      <w:r w:rsidRPr="000D64B8">
        <w:rPr>
          <w:rFonts w:ascii="Times New Roman" w:hAnsi="Times New Roman" w:cs="Times New Roman"/>
          <w:sz w:val="24"/>
          <w:szCs w:val="24"/>
        </w:rPr>
        <w:t>МБУК ЦКС Боготольского района Критовский СДК</w:t>
      </w:r>
      <w:r w:rsidR="00936A1F" w:rsidRPr="000D64B8">
        <w:rPr>
          <w:rFonts w:ascii="Times New Roman" w:hAnsi="Times New Roman" w:cs="Times New Roman"/>
          <w:sz w:val="24"/>
          <w:szCs w:val="24"/>
        </w:rPr>
        <w:t xml:space="preserve"> и </w:t>
      </w:r>
      <w:r w:rsidRPr="000D64B8">
        <w:rPr>
          <w:rFonts w:ascii="Times New Roman" w:hAnsi="Times New Roman" w:cs="Times New Roman"/>
          <w:sz w:val="24"/>
          <w:szCs w:val="24"/>
        </w:rPr>
        <w:t>МБУК ЦКС Боготольского района Вагинский СДК.</w:t>
      </w:r>
    </w:p>
    <w:p w:rsidR="006166E0" w:rsidRDefault="006166E0" w:rsidP="000D64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В 2019г. </w:t>
      </w:r>
      <w:r w:rsidRPr="000D64B8">
        <w:rPr>
          <w:rFonts w:ascii="Times New Roman" w:hAnsi="Times New Roman" w:cs="Times New Roman"/>
          <w:sz w:val="24"/>
          <w:szCs w:val="24"/>
        </w:rPr>
        <w:t>МБУК ЦКС Боготольского района Большекосульский СДК приобрели компьютерную технику, музыкальный инструмен</w:t>
      </w:r>
      <w:r>
        <w:rPr>
          <w:rFonts w:ascii="Times New Roman" w:hAnsi="Times New Roman" w:cs="Times New Roman"/>
          <w:sz w:val="24"/>
          <w:szCs w:val="24"/>
        </w:rPr>
        <w:t>т (баян), звуковое оборудование</w:t>
      </w:r>
      <w:r w:rsidR="00C35755" w:rsidRPr="000D64B8">
        <w:rPr>
          <w:rFonts w:ascii="Times New Roman" w:hAnsi="Times New Roman" w:cs="Times New Roman"/>
          <w:sz w:val="24"/>
          <w:szCs w:val="24"/>
        </w:rPr>
        <w:t xml:space="preserve"> в рамках подпрограммы «Обеспечение реализации государственной программы и прочие мероприятия». </w:t>
      </w:r>
    </w:p>
    <w:p w:rsidR="006166E0" w:rsidRDefault="006166E0" w:rsidP="000D64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35755" w:rsidRPr="000D64B8">
        <w:rPr>
          <w:rFonts w:ascii="Times New Roman" w:hAnsi="Times New Roman" w:cs="Times New Roman"/>
          <w:sz w:val="24"/>
          <w:szCs w:val="24"/>
        </w:rPr>
        <w:t>Текущий ремонт прошел в 12 учреждениях культуры клубного типа и в 6 учреждениях библиотечного типа.</w:t>
      </w:r>
    </w:p>
    <w:p w:rsidR="004C5058" w:rsidRPr="000D64B8" w:rsidRDefault="006166E0" w:rsidP="000D64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35755" w:rsidRPr="000D64B8">
        <w:rPr>
          <w:rFonts w:ascii="Times New Roman" w:hAnsi="Times New Roman" w:cs="Times New Roman"/>
          <w:sz w:val="24"/>
          <w:szCs w:val="24"/>
        </w:rPr>
        <w:t>Были поддержаны 4 социальных проекта, из них: ЦКС 3 соц. проекта</w:t>
      </w:r>
      <w:r w:rsidR="00936A1F" w:rsidRPr="000D64B8">
        <w:rPr>
          <w:rFonts w:ascii="Times New Roman" w:hAnsi="Times New Roman" w:cs="Times New Roman"/>
          <w:sz w:val="24"/>
          <w:szCs w:val="24"/>
        </w:rPr>
        <w:t>,</w:t>
      </w:r>
      <w:r w:rsidR="00C35755" w:rsidRPr="000D64B8">
        <w:rPr>
          <w:rFonts w:ascii="Times New Roman" w:hAnsi="Times New Roman" w:cs="Times New Roman"/>
          <w:sz w:val="24"/>
          <w:szCs w:val="24"/>
        </w:rPr>
        <w:t xml:space="preserve"> ЦБС 1 соц. проект </w:t>
      </w:r>
      <w:r w:rsidR="00936A1F" w:rsidRPr="000D64B8">
        <w:rPr>
          <w:rFonts w:ascii="Times New Roman" w:hAnsi="Times New Roman" w:cs="Times New Roman"/>
          <w:sz w:val="24"/>
          <w:szCs w:val="24"/>
        </w:rPr>
        <w:t>.</w:t>
      </w:r>
    </w:p>
    <w:p w:rsidR="00283D7B" w:rsidRPr="000D64B8" w:rsidRDefault="005B6C36" w:rsidP="000D64B8">
      <w:pPr>
        <w:spacing w:after="0" w:line="240" w:lineRule="auto"/>
        <w:contextualSpacing/>
        <w:jc w:val="both"/>
        <w:rPr>
          <w:rFonts w:ascii="Times New Roman" w:hAnsi="Times New Roman" w:cs="Times New Roman"/>
          <w:sz w:val="24"/>
          <w:szCs w:val="24"/>
        </w:rPr>
      </w:pPr>
      <w:r w:rsidRPr="005B6C36">
        <w:rPr>
          <w:rFonts w:ascii="Times New Roman" w:hAnsi="Times New Roman" w:cs="Times New Roman"/>
          <w:i/>
          <w:sz w:val="24"/>
          <w:szCs w:val="24"/>
        </w:rPr>
        <w:tab/>
      </w:r>
      <w:r w:rsidR="00FE467C" w:rsidRPr="000D64B8">
        <w:rPr>
          <w:rFonts w:ascii="Times New Roman" w:hAnsi="Times New Roman" w:cs="Times New Roman"/>
          <w:i/>
          <w:sz w:val="24"/>
          <w:szCs w:val="24"/>
          <w:u w:val="single"/>
        </w:rPr>
        <w:t>В области молодежной политики</w:t>
      </w:r>
      <w:r w:rsidR="00FE467C" w:rsidRPr="000D64B8">
        <w:rPr>
          <w:rFonts w:ascii="Times New Roman" w:hAnsi="Times New Roman" w:cs="Times New Roman"/>
          <w:sz w:val="24"/>
          <w:szCs w:val="24"/>
        </w:rPr>
        <w:t xml:space="preserve"> </w:t>
      </w:r>
      <w:r w:rsidR="004C5058" w:rsidRPr="000D64B8">
        <w:rPr>
          <w:rFonts w:ascii="Times New Roman" w:hAnsi="Times New Roman" w:cs="Times New Roman"/>
          <w:sz w:val="24"/>
          <w:szCs w:val="24"/>
        </w:rPr>
        <w:t xml:space="preserve"> </w:t>
      </w:r>
      <w:r w:rsidR="00283D7B" w:rsidRPr="000D64B8">
        <w:rPr>
          <w:rFonts w:ascii="Times New Roman" w:hAnsi="Times New Roman" w:cs="Times New Roman"/>
          <w:sz w:val="24"/>
          <w:szCs w:val="24"/>
        </w:rPr>
        <w:t>координационным центром муниципальной молодёжной политики, включающий в орбиту своих процессов все учреждения Боготольского района, работающие с молодёжью, а также общественные объединения и молодёжные является муниципальное бюджетное учреждение молодёжный центр «Факел».</w:t>
      </w:r>
      <w:r w:rsidR="00CE451C">
        <w:rPr>
          <w:rFonts w:ascii="Times New Roman" w:hAnsi="Times New Roman" w:cs="Times New Roman"/>
          <w:sz w:val="24"/>
          <w:szCs w:val="24"/>
        </w:rPr>
        <w:t xml:space="preserve"> </w:t>
      </w:r>
      <w:r w:rsidR="00283D7B" w:rsidRPr="000D64B8">
        <w:rPr>
          <w:rFonts w:ascii="Times New Roman" w:hAnsi="Times New Roman" w:cs="Times New Roman"/>
          <w:sz w:val="24"/>
          <w:szCs w:val="24"/>
        </w:rPr>
        <w:t>За период 2018-го года МЦ «Факел» провёл 108 мероприятий различных направлений, в которых приняло участие более 3 тыс.чел.</w:t>
      </w:r>
    </w:p>
    <w:p w:rsidR="00CF05B1" w:rsidRPr="000D64B8" w:rsidRDefault="005B6C36" w:rsidP="000D64B8">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ar-SA"/>
        </w:rPr>
        <w:tab/>
      </w:r>
      <w:r w:rsidR="00283D7B" w:rsidRPr="000D64B8">
        <w:rPr>
          <w:rFonts w:ascii="Times New Roman" w:eastAsia="Times New Roman" w:hAnsi="Times New Roman" w:cs="Times New Roman"/>
          <w:sz w:val="24"/>
          <w:szCs w:val="24"/>
          <w:lang w:eastAsia="ar-SA"/>
        </w:rPr>
        <w:t>В</w:t>
      </w:r>
      <w:r w:rsidR="004C5058" w:rsidRPr="000D64B8">
        <w:rPr>
          <w:rFonts w:ascii="Times New Roman" w:hAnsi="Times New Roman" w:cs="Times New Roman"/>
          <w:sz w:val="24"/>
          <w:szCs w:val="24"/>
        </w:rPr>
        <w:t xml:space="preserve"> 2019</w:t>
      </w:r>
      <w:r w:rsidR="00283D7B" w:rsidRPr="000D64B8">
        <w:rPr>
          <w:rFonts w:ascii="Times New Roman" w:hAnsi="Times New Roman" w:cs="Times New Roman"/>
          <w:sz w:val="24"/>
          <w:szCs w:val="24"/>
        </w:rPr>
        <w:t xml:space="preserve"> </w:t>
      </w:r>
      <w:r w:rsidR="004C5058" w:rsidRPr="000D64B8">
        <w:rPr>
          <w:rFonts w:ascii="Times New Roman" w:hAnsi="Times New Roman" w:cs="Times New Roman"/>
          <w:sz w:val="24"/>
          <w:szCs w:val="24"/>
        </w:rPr>
        <w:t>году</w:t>
      </w:r>
      <w:r w:rsidR="00283D7B" w:rsidRPr="000D64B8">
        <w:rPr>
          <w:rFonts w:ascii="Times New Roman" w:hAnsi="Times New Roman" w:cs="Times New Roman"/>
          <w:sz w:val="24"/>
          <w:szCs w:val="24"/>
        </w:rPr>
        <w:t xml:space="preserve"> </w:t>
      </w:r>
      <w:r w:rsidR="00CF05B1" w:rsidRPr="000D64B8">
        <w:rPr>
          <w:rFonts w:ascii="Times New Roman" w:hAnsi="Times New Roman" w:cs="Times New Roman"/>
          <w:sz w:val="24"/>
          <w:szCs w:val="24"/>
        </w:rPr>
        <w:t>в течение лета в трудовые отряды старшеклассников было трудоустроено 97 подростков</w:t>
      </w:r>
      <w:r w:rsidR="004C5058" w:rsidRPr="000D64B8">
        <w:rPr>
          <w:rFonts w:ascii="Times New Roman" w:hAnsi="Times New Roman" w:cs="Times New Roman"/>
          <w:sz w:val="24"/>
          <w:szCs w:val="24"/>
        </w:rPr>
        <w:t>.</w:t>
      </w:r>
    </w:p>
    <w:p w:rsidR="005B6C36" w:rsidRDefault="005B6C36" w:rsidP="000D64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C5058" w:rsidRPr="000D64B8">
        <w:rPr>
          <w:rFonts w:ascii="Times New Roman" w:hAnsi="Times New Roman" w:cs="Times New Roman"/>
          <w:sz w:val="24"/>
          <w:szCs w:val="24"/>
        </w:rPr>
        <w:t>По итогам регионального инфраструктурного проекта «Новый Фарватер» команда Боготольского района проявила себя на достаточно высоком уровне и вошла в первую десятку.</w:t>
      </w:r>
      <w:r w:rsidR="00CF05B1" w:rsidRPr="000D64B8">
        <w:rPr>
          <w:rFonts w:ascii="Times New Roman" w:hAnsi="Times New Roman" w:cs="Times New Roman"/>
          <w:sz w:val="24"/>
          <w:szCs w:val="24"/>
        </w:rPr>
        <w:t xml:space="preserve"> </w:t>
      </w:r>
    </w:p>
    <w:p w:rsidR="004C5058" w:rsidRPr="000D64B8" w:rsidRDefault="005B6C36" w:rsidP="000D64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C5058" w:rsidRPr="000D64B8">
        <w:rPr>
          <w:rFonts w:ascii="Times New Roman" w:hAnsi="Times New Roman" w:cs="Times New Roman"/>
          <w:sz w:val="24"/>
          <w:szCs w:val="24"/>
        </w:rPr>
        <w:t>В рамках грантового проекта «Территория 2020»  на территории Боготольского района реализовано 16 проектов.</w:t>
      </w:r>
    </w:p>
    <w:p w:rsidR="004C5058" w:rsidRPr="000D64B8" w:rsidRDefault="005B6C36" w:rsidP="000D64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C5058" w:rsidRPr="000D64B8">
        <w:rPr>
          <w:rFonts w:ascii="Times New Roman" w:hAnsi="Times New Roman" w:cs="Times New Roman"/>
          <w:sz w:val="24"/>
          <w:szCs w:val="24"/>
        </w:rPr>
        <w:t>Представители молодёжи нашего района смогли проявить себя как в творческих мероприятиях, так и спортивно-патриотических (фестиваль-конкурс «Щит и Муза», военно-патриотическая игра  «Победа».конкурс эстрадного творчества «Серебряная Лира»).</w:t>
      </w:r>
      <w:r w:rsidR="004C5058" w:rsidRPr="000D64B8">
        <w:rPr>
          <w:rFonts w:ascii="Times New Roman" w:hAnsi="Times New Roman" w:cs="Times New Roman"/>
          <w:bCs/>
          <w:sz w:val="24"/>
          <w:szCs w:val="24"/>
        </w:rPr>
        <w:t xml:space="preserve">Дипломантами </w:t>
      </w:r>
      <w:r w:rsidR="004C5058" w:rsidRPr="000D64B8">
        <w:rPr>
          <w:rFonts w:ascii="Times New Roman" w:hAnsi="Times New Roman" w:cs="Times New Roman"/>
          <w:sz w:val="24"/>
          <w:szCs w:val="24"/>
        </w:rPr>
        <w:t xml:space="preserve">Молодёжной премии Главы Боготольского района «Неми – 2019» по номинациям стали 7 претендентов. К масштабным и социально-значимым мероприятиям можно отнести </w:t>
      </w:r>
      <w:r w:rsidR="004C5058" w:rsidRPr="000D64B8">
        <w:rPr>
          <w:rFonts w:ascii="Times New Roman" w:hAnsi="Times New Roman" w:cs="Times New Roman"/>
          <w:sz w:val="24"/>
          <w:szCs w:val="24"/>
          <w:lang w:val="en-US"/>
        </w:rPr>
        <w:t>XI</w:t>
      </w:r>
      <w:r w:rsidR="004C5058" w:rsidRPr="000D64B8">
        <w:rPr>
          <w:rFonts w:ascii="Times New Roman" w:hAnsi="Times New Roman" w:cs="Times New Roman"/>
          <w:sz w:val="24"/>
          <w:szCs w:val="24"/>
        </w:rPr>
        <w:t>-ый</w:t>
      </w:r>
      <w:r w:rsidR="004C5058" w:rsidRPr="000D64B8">
        <w:rPr>
          <w:rFonts w:ascii="Times New Roman" w:hAnsi="Times New Roman" w:cs="Times New Roman"/>
          <w:bCs/>
          <w:sz w:val="24"/>
          <w:szCs w:val="24"/>
        </w:rPr>
        <w:t xml:space="preserve">фестиваль детского и  молодёжного экранного творчества им. В.И. Трегубовича, в творческой лаборатории которого </w:t>
      </w:r>
      <w:r w:rsidR="004C5058" w:rsidRPr="000D64B8">
        <w:rPr>
          <w:rFonts w:ascii="Times New Roman" w:hAnsi="Times New Roman" w:cs="Times New Roman"/>
          <w:sz w:val="24"/>
          <w:szCs w:val="24"/>
        </w:rPr>
        <w:t>приняли участие 50 человек.</w:t>
      </w:r>
    </w:p>
    <w:p w:rsidR="004C5058" w:rsidRPr="000D64B8" w:rsidRDefault="00916023" w:rsidP="000D64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C5058" w:rsidRPr="000D64B8">
        <w:rPr>
          <w:rFonts w:ascii="Times New Roman" w:hAnsi="Times New Roman" w:cs="Times New Roman"/>
          <w:sz w:val="24"/>
          <w:szCs w:val="24"/>
        </w:rPr>
        <w:t>В  инфраструктурных региональных проектах представители Боготольского района приняли самое активное участие. Проект ТИМ «Юниор» посетили 16 человек</w:t>
      </w:r>
      <w:r w:rsidR="00CF05B1" w:rsidRPr="000D64B8">
        <w:rPr>
          <w:rFonts w:ascii="Times New Roman" w:hAnsi="Times New Roman" w:cs="Times New Roman"/>
          <w:sz w:val="24"/>
          <w:szCs w:val="24"/>
        </w:rPr>
        <w:t xml:space="preserve"> </w:t>
      </w:r>
      <w:r w:rsidR="004C5058" w:rsidRPr="000D64B8">
        <w:rPr>
          <w:rFonts w:ascii="Times New Roman" w:hAnsi="Times New Roman" w:cs="Times New Roman"/>
          <w:sz w:val="24"/>
          <w:szCs w:val="24"/>
        </w:rPr>
        <w:t>,центр допризывной подготовки «Юнармия» - 7 человек, в проекте ТИМ «Бирюса» участвовали 9 человек.</w:t>
      </w:r>
    </w:p>
    <w:p w:rsidR="004C5058" w:rsidRPr="000D64B8" w:rsidRDefault="00916023" w:rsidP="000D64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C5058" w:rsidRPr="000D64B8">
        <w:rPr>
          <w:rFonts w:ascii="Times New Roman" w:hAnsi="Times New Roman" w:cs="Times New Roman"/>
          <w:sz w:val="24"/>
          <w:szCs w:val="24"/>
        </w:rPr>
        <w:t>Также в 2019 году по линии молодёжной политики приоритетным остаётся направление, ориентированное на реализацию инфраструктурного проекта «Российское Движение Школьников» (РДШ). Общее количество вступивших в ряды РДШ в Боготольском районе составляет 160 человек (из них 11 активистов). Военно-патриотическое направление  данного проекта реализуется на базе МБОУ Боготольская СОШ  с помощью Всероссийского детско-юношеского военно-патриотического общественного движения «Юнармия». Численность отряда – 31 боец.</w:t>
      </w:r>
    </w:p>
    <w:p w:rsidR="00EE4FF8" w:rsidRDefault="00916023" w:rsidP="00EE4FF8">
      <w:pPr>
        <w:spacing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004C5058" w:rsidRPr="000D64B8">
        <w:rPr>
          <w:rFonts w:ascii="Times New Roman" w:hAnsi="Times New Roman" w:cs="Times New Roman"/>
          <w:sz w:val="24"/>
          <w:szCs w:val="24"/>
        </w:rPr>
        <w:t xml:space="preserve">Большая  работа была проведена попрофилактике наркомании, пропаганде здорового образа жизни. </w:t>
      </w:r>
      <w:r w:rsidR="004C5058" w:rsidRPr="000D64B8">
        <w:rPr>
          <w:rFonts w:ascii="Times New Roman" w:eastAsia="Times New Roman" w:hAnsi="Times New Roman" w:cs="Times New Roman"/>
          <w:sz w:val="24"/>
          <w:szCs w:val="24"/>
        </w:rPr>
        <w:t>В данном направлении проводились месячники и выездные акции для подростков и молодёжи, направленные на формирование позитивной жизненной позиции, профилактику вредных привычек и пропаганду здорового образа жизни, проводились мероприятия, направленные на формирование мотивации для ведения здорового образа жизни, искоренение вредных привычек.</w:t>
      </w:r>
    </w:p>
    <w:p w:rsidR="00916023" w:rsidRDefault="00EE4FF8" w:rsidP="00916023">
      <w:pPr>
        <w:spacing w:line="240" w:lineRule="auto"/>
        <w:contextualSpacing/>
        <w:jc w:val="both"/>
        <w:rPr>
          <w:rFonts w:ascii="Times New Roman" w:hAnsi="Times New Roman"/>
          <w:sz w:val="24"/>
          <w:szCs w:val="24"/>
        </w:rPr>
      </w:pPr>
      <w:r w:rsidRPr="00EE4FF8">
        <w:rPr>
          <w:rFonts w:ascii="Times New Roman" w:hAnsi="Times New Roman"/>
          <w:i/>
          <w:sz w:val="24"/>
          <w:szCs w:val="24"/>
        </w:rPr>
        <w:lastRenderedPageBreak/>
        <w:tab/>
      </w:r>
      <w:r w:rsidR="00823F09" w:rsidRPr="00EE4FF8">
        <w:rPr>
          <w:rFonts w:ascii="Times New Roman" w:hAnsi="Times New Roman"/>
          <w:i/>
          <w:sz w:val="24"/>
          <w:szCs w:val="24"/>
          <w:u w:val="single"/>
        </w:rPr>
        <w:t>В области спорта</w:t>
      </w:r>
      <w:r w:rsidR="00823F09" w:rsidRPr="000D64B8">
        <w:rPr>
          <w:rFonts w:ascii="Times New Roman" w:hAnsi="Times New Roman"/>
          <w:color w:val="FF0000"/>
          <w:sz w:val="24"/>
          <w:szCs w:val="24"/>
        </w:rPr>
        <w:t xml:space="preserve"> </w:t>
      </w:r>
      <w:r w:rsidR="001834F2" w:rsidRPr="000D64B8">
        <w:rPr>
          <w:rFonts w:ascii="Times New Roman" w:hAnsi="Times New Roman"/>
          <w:sz w:val="24"/>
          <w:szCs w:val="24"/>
        </w:rPr>
        <w:t>На территории района функционируют физкультурно-спортивные учреждения:</w:t>
      </w:r>
    </w:p>
    <w:p w:rsidR="00916023" w:rsidRDefault="001834F2" w:rsidP="00916023">
      <w:pPr>
        <w:spacing w:line="240" w:lineRule="auto"/>
        <w:contextualSpacing/>
        <w:jc w:val="both"/>
        <w:rPr>
          <w:rFonts w:ascii="Times New Roman" w:hAnsi="Times New Roman"/>
          <w:sz w:val="24"/>
          <w:szCs w:val="24"/>
        </w:rPr>
      </w:pPr>
      <w:r w:rsidRPr="000D64B8">
        <w:rPr>
          <w:rFonts w:ascii="Times New Roman" w:hAnsi="Times New Roman"/>
          <w:sz w:val="24"/>
          <w:szCs w:val="24"/>
        </w:rPr>
        <w:t>- Муниципальное бюджетное учреждение спортивно-оздоровительный клуб «Олимпиец» следующей направленности: греко-римская борьба, пауэрлифтинг, гиревой спорт,  н/теннис,  шахматы, л/атлетика, группа здоровья, ведется работа по реализации комплекса ГТО.</w:t>
      </w:r>
    </w:p>
    <w:p w:rsidR="00916023" w:rsidRDefault="001834F2" w:rsidP="00916023">
      <w:pPr>
        <w:spacing w:line="240" w:lineRule="auto"/>
        <w:contextualSpacing/>
        <w:jc w:val="both"/>
        <w:rPr>
          <w:rFonts w:ascii="Times New Roman" w:hAnsi="Times New Roman"/>
          <w:sz w:val="24"/>
          <w:szCs w:val="24"/>
        </w:rPr>
      </w:pPr>
      <w:r w:rsidRPr="000D64B8">
        <w:rPr>
          <w:rFonts w:ascii="Times New Roman" w:hAnsi="Times New Roman"/>
          <w:sz w:val="24"/>
          <w:szCs w:val="24"/>
        </w:rPr>
        <w:t>- Муниципальное автономное учреждение спортивно-оздоровительная база отдыха «Сосновый бор» следующей направленности: лыжные гонки, спортивный туризм,   настольный теннис,  шахматы, л/атлетика.</w:t>
      </w:r>
    </w:p>
    <w:p w:rsidR="00916023" w:rsidRDefault="00B01843" w:rsidP="00916023">
      <w:pPr>
        <w:spacing w:line="240" w:lineRule="auto"/>
        <w:contextualSpacing/>
        <w:jc w:val="both"/>
        <w:rPr>
          <w:rFonts w:ascii="Times New Roman" w:hAnsi="Times New Roman"/>
          <w:color w:val="262626"/>
          <w:sz w:val="24"/>
          <w:szCs w:val="24"/>
        </w:rPr>
      </w:pPr>
      <w:r w:rsidRPr="000D64B8">
        <w:rPr>
          <w:rFonts w:ascii="Times New Roman" w:hAnsi="Times New Roman"/>
          <w:sz w:val="24"/>
          <w:szCs w:val="24"/>
        </w:rPr>
        <w:tab/>
      </w:r>
      <w:r w:rsidR="001834F2" w:rsidRPr="000D64B8">
        <w:rPr>
          <w:rFonts w:ascii="Times New Roman" w:hAnsi="Times New Roman"/>
          <w:sz w:val="24"/>
          <w:szCs w:val="24"/>
        </w:rPr>
        <w:t>Кроме того в настоящее время в районе функционируют спортивный клуб «Раскат» следующей направленности: волейбол, баскетбол, мини-футбол,</w:t>
      </w:r>
      <w:r w:rsidR="001834F2" w:rsidRPr="000D64B8">
        <w:rPr>
          <w:rFonts w:ascii="Times New Roman" w:hAnsi="Times New Roman"/>
          <w:color w:val="262626"/>
          <w:sz w:val="24"/>
          <w:szCs w:val="24"/>
        </w:rPr>
        <w:t xml:space="preserve"> спортивный клуб «Динамика» </w:t>
      </w:r>
      <w:r w:rsidR="001834F2" w:rsidRPr="000D64B8">
        <w:rPr>
          <w:rFonts w:ascii="Times New Roman" w:hAnsi="Times New Roman"/>
          <w:sz w:val="24"/>
          <w:szCs w:val="24"/>
        </w:rPr>
        <w:t>следующей направленности волейбол, баскетбол</w:t>
      </w:r>
      <w:r w:rsidR="001834F2" w:rsidRPr="000D64B8">
        <w:rPr>
          <w:rFonts w:ascii="Times New Roman" w:hAnsi="Times New Roman"/>
          <w:color w:val="262626"/>
          <w:sz w:val="24"/>
          <w:szCs w:val="24"/>
        </w:rPr>
        <w:t>, настольный теннис, ОФП,</w:t>
      </w:r>
      <w:r w:rsidR="001834F2" w:rsidRPr="000D64B8">
        <w:rPr>
          <w:rFonts w:ascii="Times New Roman" w:hAnsi="Times New Roman"/>
          <w:sz w:val="24"/>
          <w:szCs w:val="24"/>
        </w:rPr>
        <w:t xml:space="preserve"> </w:t>
      </w:r>
      <w:r w:rsidR="001834F2" w:rsidRPr="000D64B8">
        <w:rPr>
          <w:rFonts w:ascii="Times New Roman" w:hAnsi="Times New Roman"/>
          <w:color w:val="262626"/>
          <w:sz w:val="24"/>
          <w:szCs w:val="24"/>
        </w:rPr>
        <w:t xml:space="preserve"> спортивный клуб «Спарта» </w:t>
      </w:r>
      <w:r w:rsidR="001834F2" w:rsidRPr="000D64B8">
        <w:rPr>
          <w:rFonts w:ascii="Times New Roman" w:hAnsi="Times New Roman"/>
          <w:sz w:val="24"/>
          <w:szCs w:val="24"/>
        </w:rPr>
        <w:t>следующей направленности</w:t>
      </w:r>
      <w:r w:rsidR="001834F2" w:rsidRPr="000D64B8">
        <w:rPr>
          <w:rFonts w:ascii="Times New Roman" w:hAnsi="Times New Roman"/>
          <w:color w:val="262626"/>
          <w:sz w:val="24"/>
          <w:szCs w:val="24"/>
        </w:rPr>
        <w:t xml:space="preserve"> настольный теннис, ОФП, пауэрлифтинг,</w:t>
      </w:r>
      <w:r w:rsidR="001834F2" w:rsidRPr="000D64B8">
        <w:rPr>
          <w:rFonts w:ascii="Times New Roman" w:hAnsi="Times New Roman"/>
          <w:sz w:val="24"/>
          <w:szCs w:val="24"/>
        </w:rPr>
        <w:t xml:space="preserve"> </w:t>
      </w:r>
      <w:r w:rsidR="001834F2" w:rsidRPr="000D64B8">
        <w:rPr>
          <w:rFonts w:ascii="Times New Roman" w:hAnsi="Times New Roman"/>
          <w:color w:val="262626"/>
          <w:sz w:val="24"/>
          <w:szCs w:val="24"/>
        </w:rPr>
        <w:t xml:space="preserve">спортивный клуб «Здоровяк» </w:t>
      </w:r>
      <w:r w:rsidR="001834F2" w:rsidRPr="000D64B8">
        <w:rPr>
          <w:rFonts w:ascii="Times New Roman" w:hAnsi="Times New Roman"/>
          <w:sz w:val="24"/>
          <w:szCs w:val="24"/>
        </w:rPr>
        <w:t>следующей направленности</w:t>
      </w:r>
      <w:r w:rsidR="001834F2" w:rsidRPr="000D64B8">
        <w:rPr>
          <w:rFonts w:ascii="Times New Roman" w:hAnsi="Times New Roman"/>
          <w:color w:val="262626"/>
          <w:sz w:val="24"/>
          <w:szCs w:val="24"/>
        </w:rPr>
        <w:t xml:space="preserve"> настольный теннис, ОФП, пауэрлифтинг.</w:t>
      </w:r>
    </w:p>
    <w:p w:rsidR="00916023" w:rsidRDefault="00916023" w:rsidP="00916023">
      <w:pPr>
        <w:spacing w:line="240" w:lineRule="auto"/>
        <w:contextualSpacing/>
        <w:jc w:val="both"/>
        <w:rPr>
          <w:rFonts w:ascii="Times New Roman" w:hAnsi="Times New Roman"/>
          <w:sz w:val="24"/>
          <w:szCs w:val="24"/>
        </w:rPr>
      </w:pPr>
      <w:r>
        <w:rPr>
          <w:rFonts w:ascii="Times New Roman" w:hAnsi="Times New Roman"/>
          <w:color w:val="262626"/>
          <w:sz w:val="24"/>
          <w:szCs w:val="24"/>
        </w:rPr>
        <w:tab/>
      </w:r>
      <w:r w:rsidR="001834F2" w:rsidRPr="000D64B8">
        <w:rPr>
          <w:rFonts w:ascii="Times New Roman" w:hAnsi="Times New Roman"/>
          <w:color w:val="262626"/>
          <w:sz w:val="24"/>
          <w:szCs w:val="24"/>
        </w:rPr>
        <w:t>К</w:t>
      </w:r>
      <w:r w:rsidR="001834F2" w:rsidRPr="000D64B8">
        <w:rPr>
          <w:rFonts w:ascii="Times New Roman" w:hAnsi="Times New Roman"/>
          <w:sz w:val="24"/>
          <w:szCs w:val="24"/>
        </w:rPr>
        <w:t>оличество занимающихся  всего в учреждениях и клубах 505 человек.</w:t>
      </w:r>
    </w:p>
    <w:p w:rsidR="00916023" w:rsidRDefault="00916023" w:rsidP="00916023">
      <w:pPr>
        <w:spacing w:line="240" w:lineRule="auto"/>
        <w:contextualSpacing/>
        <w:jc w:val="both"/>
        <w:rPr>
          <w:rFonts w:ascii="Times New Roman" w:hAnsi="Times New Roman"/>
          <w:sz w:val="24"/>
          <w:szCs w:val="24"/>
        </w:rPr>
      </w:pPr>
      <w:r>
        <w:rPr>
          <w:rFonts w:ascii="Times New Roman" w:hAnsi="Times New Roman"/>
          <w:sz w:val="24"/>
          <w:szCs w:val="24"/>
        </w:rPr>
        <w:tab/>
      </w:r>
      <w:r w:rsidR="001834F2" w:rsidRPr="000D64B8">
        <w:rPr>
          <w:rFonts w:ascii="Times New Roman" w:hAnsi="Times New Roman"/>
          <w:i/>
          <w:sz w:val="24"/>
          <w:szCs w:val="24"/>
        </w:rPr>
        <w:t>Работа по организации физического воспитания в дошкольных учреждениях</w:t>
      </w:r>
      <w:r w:rsidR="001834F2" w:rsidRPr="000D64B8">
        <w:rPr>
          <w:rFonts w:ascii="Times New Roman" w:hAnsi="Times New Roman"/>
          <w:sz w:val="24"/>
          <w:szCs w:val="24"/>
        </w:rPr>
        <w:t xml:space="preserve"> из-за отсутствия штатных специалистов носит в основном оздоровительный характер: утренние зарядки, подвижные игры, проводимые воспитателями детских садов</w:t>
      </w:r>
      <w:r w:rsidR="00620C50" w:rsidRPr="000D64B8">
        <w:rPr>
          <w:rFonts w:ascii="Times New Roman" w:hAnsi="Times New Roman"/>
          <w:sz w:val="24"/>
          <w:szCs w:val="24"/>
        </w:rPr>
        <w:t>. П</w:t>
      </w:r>
      <w:r w:rsidR="001834F2" w:rsidRPr="000D64B8">
        <w:rPr>
          <w:rFonts w:ascii="Times New Roman" w:hAnsi="Times New Roman"/>
          <w:sz w:val="24"/>
          <w:szCs w:val="24"/>
        </w:rPr>
        <w:t>осещают физкультурные занятия  100 % от общего числа детей</w:t>
      </w:r>
      <w:r w:rsidR="00620C50" w:rsidRPr="000D64B8">
        <w:rPr>
          <w:rFonts w:ascii="Times New Roman" w:hAnsi="Times New Roman"/>
          <w:sz w:val="24"/>
          <w:szCs w:val="24"/>
        </w:rPr>
        <w:t>.</w:t>
      </w:r>
    </w:p>
    <w:p w:rsidR="00916023" w:rsidRDefault="00341B1B" w:rsidP="00916023">
      <w:pPr>
        <w:spacing w:line="240" w:lineRule="auto"/>
        <w:contextualSpacing/>
        <w:jc w:val="both"/>
        <w:rPr>
          <w:rFonts w:ascii="Times New Roman" w:hAnsi="Times New Roman"/>
          <w:sz w:val="24"/>
          <w:szCs w:val="24"/>
        </w:rPr>
      </w:pPr>
      <w:r w:rsidRPr="000D64B8">
        <w:rPr>
          <w:rFonts w:ascii="Times New Roman" w:hAnsi="Times New Roman"/>
          <w:sz w:val="24"/>
          <w:szCs w:val="24"/>
        </w:rPr>
        <w:tab/>
      </w:r>
      <w:r w:rsidR="001834F2" w:rsidRPr="000D64B8">
        <w:rPr>
          <w:rFonts w:ascii="Times New Roman" w:hAnsi="Times New Roman"/>
          <w:sz w:val="24"/>
          <w:szCs w:val="24"/>
        </w:rPr>
        <w:t>Основной формой</w:t>
      </w:r>
      <w:r w:rsidR="00620C50" w:rsidRPr="000D64B8">
        <w:rPr>
          <w:rFonts w:ascii="Times New Roman" w:hAnsi="Times New Roman"/>
          <w:sz w:val="24"/>
          <w:szCs w:val="24"/>
        </w:rPr>
        <w:t xml:space="preserve"> работы </w:t>
      </w:r>
      <w:r w:rsidR="00620C50" w:rsidRPr="000D64B8">
        <w:rPr>
          <w:rFonts w:ascii="Times New Roman" w:hAnsi="Times New Roman"/>
          <w:i/>
          <w:sz w:val="24"/>
          <w:szCs w:val="24"/>
        </w:rPr>
        <w:t>по физическому воспитанию школьников</w:t>
      </w:r>
      <w:r w:rsidR="001834F2" w:rsidRPr="000D64B8">
        <w:rPr>
          <w:rFonts w:ascii="Times New Roman" w:hAnsi="Times New Roman"/>
          <w:sz w:val="24"/>
          <w:szCs w:val="24"/>
        </w:rPr>
        <w:t xml:space="preserve"> являются уроки физической культуры. Дополнительные занятия проводятся в спортивных секциях и группах </w:t>
      </w:r>
      <w:r w:rsidRPr="000D64B8">
        <w:rPr>
          <w:rFonts w:ascii="Times New Roman" w:hAnsi="Times New Roman"/>
          <w:sz w:val="24"/>
          <w:szCs w:val="24"/>
        </w:rPr>
        <w:t>оздоровительной направленности</w:t>
      </w:r>
      <w:r w:rsidR="001834F2" w:rsidRPr="000D64B8">
        <w:rPr>
          <w:rFonts w:ascii="Times New Roman" w:hAnsi="Times New Roman"/>
          <w:sz w:val="24"/>
          <w:szCs w:val="24"/>
        </w:rPr>
        <w:t>.</w:t>
      </w:r>
    </w:p>
    <w:p w:rsidR="00916023" w:rsidRDefault="00916023" w:rsidP="00916023">
      <w:pPr>
        <w:spacing w:line="240" w:lineRule="auto"/>
        <w:contextualSpacing/>
        <w:jc w:val="both"/>
        <w:rPr>
          <w:rFonts w:ascii="Times New Roman" w:hAnsi="Times New Roman"/>
          <w:bCs/>
          <w:sz w:val="24"/>
          <w:szCs w:val="24"/>
        </w:rPr>
      </w:pPr>
      <w:r>
        <w:rPr>
          <w:rFonts w:ascii="Times New Roman" w:hAnsi="Times New Roman"/>
          <w:sz w:val="24"/>
          <w:szCs w:val="24"/>
        </w:rPr>
        <w:tab/>
      </w:r>
      <w:r w:rsidR="001834F2" w:rsidRPr="000D64B8">
        <w:rPr>
          <w:rFonts w:ascii="Times New Roman" w:hAnsi="Times New Roman"/>
          <w:sz w:val="24"/>
          <w:szCs w:val="24"/>
        </w:rPr>
        <w:t xml:space="preserve">Школьные </w:t>
      </w:r>
      <w:r w:rsidR="00341B1B" w:rsidRPr="000D64B8">
        <w:rPr>
          <w:rFonts w:ascii="Times New Roman" w:hAnsi="Times New Roman"/>
          <w:sz w:val="24"/>
          <w:szCs w:val="24"/>
        </w:rPr>
        <w:t>соревнования</w:t>
      </w:r>
      <w:r w:rsidR="001834F2" w:rsidRPr="000D64B8">
        <w:rPr>
          <w:rFonts w:ascii="Times New Roman" w:hAnsi="Times New Roman"/>
          <w:sz w:val="24"/>
          <w:szCs w:val="24"/>
        </w:rPr>
        <w:t xml:space="preserve"> проводятся в форме районной спартакиады «Школьная спортивная лига», которая длится на протяжении всего учебного года</w:t>
      </w:r>
      <w:r w:rsidR="001834F2" w:rsidRPr="000D64B8">
        <w:rPr>
          <w:rFonts w:ascii="Times New Roman" w:hAnsi="Times New Roman"/>
          <w:bCs/>
          <w:sz w:val="24"/>
          <w:szCs w:val="24"/>
        </w:rPr>
        <w:t>.</w:t>
      </w:r>
    </w:p>
    <w:p w:rsidR="00916023" w:rsidRDefault="00916023" w:rsidP="00916023">
      <w:pPr>
        <w:spacing w:line="240" w:lineRule="auto"/>
        <w:contextualSpacing/>
        <w:jc w:val="both"/>
        <w:rPr>
          <w:rFonts w:ascii="Times New Roman" w:hAnsi="Times New Roman"/>
          <w:sz w:val="24"/>
          <w:szCs w:val="24"/>
        </w:rPr>
      </w:pPr>
      <w:r>
        <w:rPr>
          <w:rFonts w:ascii="Times New Roman" w:hAnsi="Times New Roman"/>
          <w:bCs/>
          <w:sz w:val="24"/>
          <w:szCs w:val="24"/>
        </w:rPr>
        <w:tab/>
      </w:r>
      <w:r w:rsidR="001834F2" w:rsidRPr="000D64B8">
        <w:rPr>
          <w:rFonts w:ascii="Times New Roman" w:hAnsi="Times New Roman"/>
          <w:sz w:val="24"/>
          <w:szCs w:val="24"/>
        </w:rPr>
        <w:t xml:space="preserve">Проблемным вопросам остается привлечение к занятиям физической культурой и спортом </w:t>
      </w:r>
      <w:r w:rsidR="001834F2" w:rsidRPr="000D64B8">
        <w:rPr>
          <w:rFonts w:ascii="Times New Roman" w:hAnsi="Times New Roman"/>
          <w:i/>
          <w:sz w:val="24"/>
          <w:szCs w:val="24"/>
        </w:rPr>
        <w:t>молодежи студенческого возраста и взрослого населения</w:t>
      </w:r>
      <w:r w:rsidR="001834F2" w:rsidRPr="000D64B8">
        <w:rPr>
          <w:rFonts w:ascii="Times New Roman" w:hAnsi="Times New Roman"/>
          <w:sz w:val="24"/>
          <w:szCs w:val="24"/>
        </w:rPr>
        <w:t>. В районе отсутствуют средне - специальные и высшие учебные заведения, поэтому 78% юношей и девушек после окончания школы уезжают учиться за пределы</w:t>
      </w:r>
      <w:r w:rsidR="00341B1B" w:rsidRPr="000D64B8">
        <w:rPr>
          <w:rFonts w:ascii="Times New Roman" w:hAnsi="Times New Roman"/>
          <w:sz w:val="24"/>
          <w:szCs w:val="24"/>
        </w:rPr>
        <w:t>.</w:t>
      </w:r>
    </w:p>
    <w:p w:rsidR="00916023" w:rsidRDefault="00341B1B" w:rsidP="00916023">
      <w:pPr>
        <w:spacing w:line="240" w:lineRule="auto"/>
        <w:contextualSpacing/>
        <w:jc w:val="both"/>
        <w:rPr>
          <w:rFonts w:ascii="Times New Roman" w:hAnsi="Times New Roman"/>
          <w:sz w:val="24"/>
          <w:szCs w:val="24"/>
        </w:rPr>
      </w:pPr>
      <w:r w:rsidRPr="000D64B8">
        <w:rPr>
          <w:rFonts w:ascii="Times New Roman" w:hAnsi="Times New Roman"/>
          <w:sz w:val="24"/>
          <w:szCs w:val="24"/>
        </w:rPr>
        <w:tab/>
      </w:r>
      <w:r w:rsidR="001834F2" w:rsidRPr="000D64B8">
        <w:rPr>
          <w:rFonts w:ascii="Times New Roman" w:hAnsi="Times New Roman"/>
          <w:sz w:val="24"/>
          <w:szCs w:val="24"/>
        </w:rPr>
        <w:t xml:space="preserve">Работа с молодежью призывного и допризывного возрастов строится в тесном взаимодействии с Военным комиссариатом, региональным отделением ДОСААФ России, отделом внутренних дел, отделом культуры и молодежной политики. </w:t>
      </w:r>
    </w:p>
    <w:p w:rsidR="00916023" w:rsidRDefault="00916023" w:rsidP="00916023">
      <w:pPr>
        <w:spacing w:line="240" w:lineRule="auto"/>
        <w:contextualSpacing/>
        <w:jc w:val="both"/>
        <w:rPr>
          <w:rFonts w:ascii="Times New Roman" w:hAnsi="Times New Roman"/>
          <w:sz w:val="24"/>
          <w:szCs w:val="24"/>
        </w:rPr>
      </w:pPr>
      <w:r>
        <w:rPr>
          <w:rFonts w:ascii="Times New Roman" w:hAnsi="Times New Roman"/>
          <w:sz w:val="24"/>
          <w:szCs w:val="24"/>
        </w:rPr>
        <w:tab/>
      </w:r>
      <w:r w:rsidR="001834F2" w:rsidRPr="000D64B8">
        <w:rPr>
          <w:rFonts w:ascii="Times New Roman" w:hAnsi="Times New Roman"/>
          <w:sz w:val="24"/>
          <w:szCs w:val="24"/>
        </w:rPr>
        <w:t>На территории района проводится ежегодно военно - спортивная игра «Победа», ведется реализация грантового проекта «Факел». Данный проект включает в себя комплекс спортивных мероприятий, таких как стрельба из пневматической винтовки, военизированная эстафета, соревнования по пейнтболу, а также проверка теоритических знаний военного дела.</w:t>
      </w:r>
    </w:p>
    <w:p w:rsidR="00916023" w:rsidRDefault="00916023" w:rsidP="00916023">
      <w:pPr>
        <w:spacing w:line="240" w:lineRule="auto"/>
        <w:contextualSpacing/>
        <w:jc w:val="both"/>
        <w:rPr>
          <w:rFonts w:ascii="Times New Roman" w:hAnsi="Times New Roman"/>
          <w:sz w:val="24"/>
          <w:szCs w:val="24"/>
        </w:rPr>
      </w:pPr>
      <w:r>
        <w:rPr>
          <w:rFonts w:ascii="Times New Roman" w:hAnsi="Times New Roman"/>
          <w:sz w:val="24"/>
          <w:szCs w:val="24"/>
        </w:rPr>
        <w:tab/>
      </w:r>
      <w:r w:rsidR="00341B1B" w:rsidRPr="000D64B8">
        <w:rPr>
          <w:rFonts w:ascii="Times New Roman" w:hAnsi="Times New Roman"/>
          <w:i/>
          <w:sz w:val="24"/>
          <w:szCs w:val="24"/>
        </w:rPr>
        <w:t>В направлении о</w:t>
      </w:r>
      <w:r w:rsidR="001834F2" w:rsidRPr="000D64B8">
        <w:rPr>
          <w:rFonts w:ascii="Times New Roman" w:hAnsi="Times New Roman"/>
          <w:i/>
          <w:sz w:val="24"/>
          <w:szCs w:val="24"/>
        </w:rPr>
        <w:t>рганизаци</w:t>
      </w:r>
      <w:r w:rsidR="00341B1B" w:rsidRPr="000D64B8">
        <w:rPr>
          <w:rFonts w:ascii="Times New Roman" w:hAnsi="Times New Roman"/>
          <w:i/>
          <w:sz w:val="24"/>
          <w:szCs w:val="24"/>
        </w:rPr>
        <w:t>и</w:t>
      </w:r>
      <w:r w:rsidR="001834F2" w:rsidRPr="000D64B8">
        <w:rPr>
          <w:rFonts w:ascii="Times New Roman" w:hAnsi="Times New Roman"/>
          <w:i/>
          <w:sz w:val="24"/>
          <w:szCs w:val="24"/>
        </w:rPr>
        <w:t xml:space="preserve"> физкультурно-оздоровительной  работы в учреждениях, организациях</w:t>
      </w:r>
      <w:r w:rsidR="00341B1B" w:rsidRPr="000D64B8">
        <w:rPr>
          <w:rFonts w:ascii="Times New Roman" w:hAnsi="Times New Roman"/>
          <w:i/>
          <w:sz w:val="24"/>
          <w:szCs w:val="24"/>
        </w:rPr>
        <w:t xml:space="preserve"> в</w:t>
      </w:r>
      <w:r w:rsidR="001834F2" w:rsidRPr="000D64B8">
        <w:rPr>
          <w:rFonts w:ascii="Times New Roman" w:hAnsi="Times New Roman"/>
          <w:sz w:val="24"/>
          <w:szCs w:val="24"/>
        </w:rPr>
        <w:t xml:space="preserve"> Боготольском районе стало практиковаться открытие кружков в сельских клубах, что позволило привлекать трудящихся к занятию физкультурой и спортом: Александровский СДК – настольный теннис, Боготольский СДК – фитнес, Краснозаводском СДК – настольный теннис, шейпинг, группа здоровья. Финансирование деятельности данных кружков не осуществляется, спортивный инвентарь дается в безвозмездное пользование МУБСОК «Олимпиец», а инструктора занимаются с населением на добровольных началах.</w:t>
      </w:r>
    </w:p>
    <w:p w:rsidR="00916023" w:rsidRDefault="00916023" w:rsidP="00916023">
      <w:pPr>
        <w:spacing w:line="240" w:lineRule="auto"/>
        <w:contextualSpacing/>
        <w:jc w:val="both"/>
        <w:rPr>
          <w:rFonts w:ascii="Times New Roman" w:hAnsi="Times New Roman"/>
          <w:sz w:val="24"/>
          <w:szCs w:val="24"/>
        </w:rPr>
      </w:pPr>
      <w:r>
        <w:rPr>
          <w:rFonts w:ascii="Times New Roman" w:hAnsi="Times New Roman"/>
          <w:sz w:val="24"/>
          <w:szCs w:val="24"/>
        </w:rPr>
        <w:tab/>
      </w:r>
      <w:r w:rsidR="001834F2" w:rsidRPr="000D64B8">
        <w:rPr>
          <w:rFonts w:ascii="Times New Roman" w:hAnsi="Times New Roman"/>
          <w:sz w:val="24"/>
          <w:szCs w:val="24"/>
        </w:rPr>
        <w:t>Также хотелось бы отметить, что учреждения, организации принимают активное участие в спортивных мероприятиях района; среди трудящихся в районе культивируются такие виды спорта как футбол, баскетбол, волейбол, н/ теннис, гиревой спорт, лыжные гонки, шахматы и другие.</w:t>
      </w:r>
    </w:p>
    <w:p w:rsidR="00916023" w:rsidRDefault="00916023" w:rsidP="00916023">
      <w:pPr>
        <w:spacing w:line="240" w:lineRule="auto"/>
        <w:contextualSpacing/>
        <w:jc w:val="both"/>
        <w:rPr>
          <w:rFonts w:ascii="Times New Roman" w:hAnsi="Times New Roman"/>
          <w:color w:val="000000"/>
          <w:sz w:val="24"/>
          <w:szCs w:val="24"/>
        </w:rPr>
      </w:pPr>
      <w:r>
        <w:rPr>
          <w:rFonts w:ascii="Times New Roman" w:hAnsi="Times New Roman"/>
          <w:sz w:val="24"/>
          <w:szCs w:val="24"/>
        </w:rPr>
        <w:tab/>
      </w:r>
      <w:r w:rsidR="001834F2" w:rsidRPr="00916023">
        <w:rPr>
          <w:rFonts w:ascii="Times New Roman" w:hAnsi="Times New Roman"/>
          <w:i/>
          <w:sz w:val="24"/>
          <w:szCs w:val="24"/>
        </w:rPr>
        <w:t>Организация физкультурно-массовой и спортивной работы</w:t>
      </w:r>
      <w:r>
        <w:rPr>
          <w:rFonts w:ascii="Times New Roman" w:hAnsi="Times New Roman"/>
          <w:i/>
          <w:sz w:val="24"/>
          <w:szCs w:val="24"/>
        </w:rPr>
        <w:t>.</w:t>
      </w:r>
      <w:r>
        <w:rPr>
          <w:rFonts w:ascii="Times New Roman" w:hAnsi="Times New Roman"/>
          <w:color w:val="000000"/>
          <w:sz w:val="24"/>
          <w:szCs w:val="24"/>
        </w:rPr>
        <w:tab/>
      </w:r>
      <w:r w:rsidR="001834F2" w:rsidRPr="000D64B8">
        <w:rPr>
          <w:rFonts w:ascii="Times New Roman" w:hAnsi="Times New Roman"/>
          <w:color w:val="000000"/>
          <w:sz w:val="24"/>
          <w:szCs w:val="24"/>
        </w:rPr>
        <w:t>Всего в 2019 году на территории района было проведено 59</w:t>
      </w:r>
      <w:r w:rsidR="001834F2" w:rsidRPr="000D64B8">
        <w:rPr>
          <w:rFonts w:ascii="Times New Roman" w:hAnsi="Times New Roman"/>
          <w:sz w:val="24"/>
          <w:szCs w:val="24"/>
        </w:rPr>
        <w:t xml:space="preserve"> спортивных </w:t>
      </w:r>
      <w:r>
        <w:rPr>
          <w:rFonts w:ascii="Times New Roman" w:hAnsi="Times New Roman"/>
          <w:color w:val="000000"/>
          <w:sz w:val="24"/>
          <w:szCs w:val="24"/>
        </w:rPr>
        <w:t xml:space="preserve">мероприятия, в которых приняли участие </w:t>
      </w:r>
      <w:r w:rsidR="001834F2" w:rsidRPr="000D64B8">
        <w:rPr>
          <w:rFonts w:ascii="Times New Roman" w:hAnsi="Times New Roman"/>
          <w:color w:val="000000"/>
          <w:sz w:val="24"/>
          <w:szCs w:val="24"/>
        </w:rPr>
        <w:t>2047 человек.</w:t>
      </w:r>
    </w:p>
    <w:p w:rsidR="001834F2" w:rsidRPr="000D64B8" w:rsidRDefault="00916023" w:rsidP="000D64B8">
      <w:pPr>
        <w:pStyle w:val="a7"/>
        <w:contextualSpacing/>
        <w:jc w:val="both"/>
        <w:rPr>
          <w:rFonts w:ascii="Times New Roman" w:hAnsi="Times New Roman"/>
          <w:sz w:val="24"/>
          <w:szCs w:val="24"/>
        </w:rPr>
      </w:pPr>
      <w:r>
        <w:rPr>
          <w:rFonts w:ascii="Times New Roman" w:hAnsi="Times New Roman"/>
          <w:color w:val="000000"/>
          <w:sz w:val="24"/>
          <w:szCs w:val="24"/>
        </w:rPr>
        <w:lastRenderedPageBreak/>
        <w:tab/>
      </w:r>
      <w:r w:rsidR="001834F2" w:rsidRPr="000D64B8">
        <w:rPr>
          <w:rFonts w:ascii="Times New Roman" w:hAnsi="Times New Roman"/>
          <w:sz w:val="24"/>
          <w:szCs w:val="24"/>
        </w:rPr>
        <w:t xml:space="preserve">Также жители района принимали участие во Всероссийский спортивных акциях, мероприятиях районных: «Лыжня России», на приз «Новогодней ёлки», «Кросс Наций», «Бег Мира» ; Физкультурно-оздоровительная работа строится на базе школ района. </w:t>
      </w:r>
    </w:p>
    <w:p w:rsidR="00916023" w:rsidRDefault="001834F2" w:rsidP="000D64B8">
      <w:pPr>
        <w:pStyle w:val="a7"/>
        <w:contextualSpacing/>
        <w:jc w:val="both"/>
        <w:rPr>
          <w:rFonts w:ascii="Times New Roman" w:hAnsi="Times New Roman"/>
          <w:sz w:val="24"/>
          <w:szCs w:val="24"/>
        </w:rPr>
      </w:pPr>
      <w:r w:rsidRPr="000D64B8">
        <w:rPr>
          <w:rFonts w:ascii="Times New Roman" w:hAnsi="Times New Roman"/>
          <w:sz w:val="24"/>
          <w:szCs w:val="24"/>
        </w:rPr>
        <w:tab/>
        <w:t>На базе МБУ СОК »Олимпиец»  внедрен центр тестирования ВФСК ГТО. Проведен летний фестиваль комплекса ГТО: количество участников муниципального этапа 35 человек по разным возрастным ступеням. по номинациям Фестиваль » Папа, мама, Я спортивная семья!», «ГТО в детский сад»,День Здоровья».</w:t>
      </w:r>
    </w:p>
    <w:p w:rsidR="001834F2" w:rsidRPr="000D64B8" w:rsidRDefault="00916023" w:rsidP="000D64B8">
      <w:pPr>
        <w:pStyle w:val="a7"/>
        <w:contextualSpacing/>
        <w:jc w:val="both"/>
        <w:rPr>
          <w:rFonts w:ascii="Times New Roman" w:hAnsi="Times New Roman"/>
          <w:sz w:val="24"/>
          <w:szCs w:val="24"/>
        </w:rPr>
      </w:pPr>
      <w:r>
        <w:rPr>
          <w:rFonts w:ascii="Times New Roman" w:hAnsi="Times New Roman"/>
          <w:sz w:val="24"/>
          <w:szCs w:val="24"/>
        </w:rPr>
        <w:tab/>
      </w:r>
      <w:r w:rsidR="001834F2" w:rsidRPr="000D64B8">
        <w:rPr>
          <w:rFonts w:ascii="Times New Roman" w:hAnsi="Times New Roman"/>
          <w:sz w:val="24"/>
          <w:szCs w:val="24"/>
        </w:rPr>
        <w:t xml:space="preserve">Физкультурно-спортивная работа </w:t>
      </w:r>
      <w:r w:rsidR="001834F2" w:rsidRPr="000D64B8">
        <w:rPr>
          <w:rFonts w:ascii="Times New Roman" w:hAnsi="Times New Roman"/>
          <w:i/>
          <w:sz w:val="24"/>
          <w:szCs w:val="24"/>
        </w:rPr>
        <w:t xml:space="preserve">по месту жительства </w:t>
      </w:r>
      <w:r w:rsidR="001834F2" w:rsidRPr="000D64B8">
        <w:rPr>
          <w:rFonts w:ascii="Times New Roman" w:hAnsi="Times New Roman"/>
          <w:sz w:val="24"/>
          <w:szCs w:val="24"/>
        </w:rPr>
        <w:t>осуществляется в клубах и секциях при школах. Работа проводится внештатными инструкторами МБУСОК «Олимпиец»</w:t>
      </w:r>
      <w:r w:rsidR="00341B1B" w:rsidRPr="000D64B8">
        <w:rPr>
          <w:rFonts w:ascii="Times New Roman" w:hAnsi="Times New Roman"/>
          <w:sz w:val="24"/>
          <w:szCs w:val="24"/>
        </w:rPr>
        <w:t>.</w:t>
      </w:r>
      <w:r w:rsidR="001834F2" w:rsidRPr="000D64B8">
        <w:rPr>
          <w:rFonts w:ascii="Times New Roman" w:hAnsi="Times New Roman"/>
          <w:sz w:val="24"/>
          <w:szCs w:val="24"/>
        </w:rPr>
        <w:t xml:space="preserve"> </w:t>
      </w:r>
    </w:p>
    <w:p w:rsidR="001834F2" w:rsidRPr="000D64B8" w:rsidRDefault="001834F2" w:rsidP="000D64B8">
      <w:pPr>
        <w:pStyle w:val="a7"/>
        <w:contextualSpacing/>
        <w:jc w:val="both"/>
        <w:rPr>
          <w:rFonts w:ascii="Times New Roman" w:hAnsi="Times New Roman"/>
          <w:sz w:val="24"/>
          <w:szCs w:val="24"/>
        </w:rPr>
      </w:pPr>
      <w:r w:rsidRPr="000D64B8">
        <w:rPr>
          <w:rFonts w:ascii="Times New Roman" w:hAnsi="Times New Roman"/>
          <w:sz w:val="24"/>
          <w:szCs w:val="24"/>
        </w:rPr>
        <w:t xml:space="preserve"> </w:t>
      </w:r>
      <w:r w:rsidR="00341B1B" w:rsidRPr="000D64B8">
        <w:rPr>
          <w:rFonts w:ascii="Times New Roman" w:hAnsi="Times New Roman"/>
          <w:sz w:val="24"/>
          <w:szCs w:val="24"/>
        </w:rPr>
        <w:tab/>
      </w:r>
      <w:r w:rsidRPr="000D64B8">
        <w:rPr>
          <w:rFonts w:ascii="Times New Roman" w:hAnsi="Times New Roman"/>
          <w:sz w:val="24"/>
          <w:szCs w:val="24"/>
        </w:rPr>
        <w:t xml:space="preserve">Ежегодно проводятся спартакиады среди сельских спортсменов «Олимпийская нива земли Боготольской» , кроме того проводятся районные памятные турниры по различным видам спорта. </w:t>
      </w:r>
    </w:p>
    <w:p w:rsidR="001834F2" w:rsidRPr="000D64B8" w:rsidRDefault="001834F2" w:rsidP="000D64B8">
      <w:pPr>
        <w:pStyle w:val="a7"/>
        <w:contextualSpacing/>
        <w:jc w:val="both"/>
        <w:rPr>
          <w:rFonts w:ascii="Times New Roman" w:hAnsi="Times New Roman"/>
          <w:sz w:val="24"/>
          <w:szCs w:val="24"/>
        </w:rPr>
      </w:pPr>
      <w:r w:rsidRPr="000D64B8">
        <w:rPr>
          <w:rFonts w:ascii="Times New Roman" w:hAnsi="Times New Roman"/>
          <w:sz w:val="24"/>
          <w:szCs w:val="24"/>
        </w:rPr>
        <w:t xml:space="preserve">      Отделом  физкультуры и спорта администрации района совместно с отделом здравоохранения и управлением социальной защиты населения   ведется работа для создания и  проведения  спартакиады среди </w:t>
      </w:r>
      <w:r w:rsidRPr="000D64B8">
        <w:rPr>
          <w:rFonts w:ascii="Times New Roman" w:hAnsi="Times New Roman"/>
          <w:i/>
          <w:sz w:val="24"/>
          <w:szCs w:val="24"/>
        </w:rPr>
        <w:t>инвалидов.</w:t>
      </w:r>
      <w:r w:rsidRPr="000D64B8">
        <w:rPr>
          <w:rFonts w:ascii="Times New Roman" w:hAnsi="Times New Roman"/>
          <w:sz w:val="24"/>
          <w:szCs w:val="24"/>
        </w:rPr>
        <w:t xml:space="preserve">  </w:t>
      </w:r>
    </w:p>
    <w:p w:rsidR="001834F2" w:rsidRPr="000D64B8" w:rsidRDefault="001834F2" w:rsidP="000D64B8">
      <w:pPr>
        <w:pStyle w:val="a7"/>
        <w:contextualSpacing/>
        <w:jc w:val="both"/>
        <w:rPr>
          <w:rFonts w:ascii="Times New Roman" w:hAnsi="Times New Roman"/>
          <w:sz w:val="24"/>
          <w:szCs w:val="24"/>
        </w:rPr>
      </w:pPr>
      <w:r w:rsidRPr="000D64B8">
        <w:rPr>
          <w:rFonts w:ascii="Times New Roman" w:hAnsi="Times New Roman"/>
          <w:sz w:val="24"/>
          <w:szCs w:val="24"/>
        </w:rPr>
        <w:t xml:space="preserve">В целом 2019 год в спортивном плане стал продуктивнее 2018 года, основным критерием оценки является  массовость спорта.   </w:t>
      </w:r>
    </w:p>
    <w:p w:rsidR="001834F2" w:rsidRPr="000D64B8" w:rsidRDefault="00916023" w:rsidP="00916023">
      <w:pPr>
        <w:pStyle w:val="a7"/>
        <w:contextualSpacing/>
        <w:jc w:val="right"/>
        <w:rPr>
          <w:rFonts w:ascii="Times New Roman" w:hAnsi="Times New Roman"/>
          <w:sz w:val="24"/>
          <w:szCs w:val="24"/>
        </w:rPr>
      </w:pPr>
      <w:r>
        <w:rPr>
          <w:rFonts w:ascii="Times New Roman" w:hAnsi="Times New Roman"/>
          <w:sz w:val="24"/>
          <w:szCs w:val="24"/>
        </w:rPr>
        <w:t>Таблица 4</w:t>
      </w:r>
    </w:p>
    <w:tbl>
      <w:tblPr>
        <w:tblW w:w="98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394"/>
        <w:gridCol w:w="991"/>
        <w:gridCol w:w="993"/>
        <w:gridCol w:w="996"/>
        <w:gridCol w:w="2976"/>
      </w:tblGrid>
      <w:tr w:rsidR="001834F2" w:rsidRPr="000D64B8" w:rsidTr="00B01843">
        <w:trPr>
          <w:trHeight w:val="786"/>
        </w:trPr>
        <w:tc>
          <w:tcPr>
            <w:tcW w:w="540"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 п/п</w:t>
            </w:r>
          </w:p>
        </w:tc>
        <w:tc>
          <w:tcPr>
            <w:tcW w:w="3396"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Показатель</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ед. изм.</w:t>
            </w:r>
          </w:p>
        </w:tc>
        <w:tc>
          <w:tcPr>
            <w:tcW w:w="993" w:type="dxa"/>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2018</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2019</w:t>
            </w:r>
          </w:p>
        </w:tc>
        <w:tc>
          <w:tcPr>
            <w:tcW w:w="2977"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Примечание</w:t>
            </w:r>
          </w:p>
        </w:tc>
      </w:tr>
      <w:tr w:rsidR="001834F2" w:rsidRPr="000D64B8" w:rsidTr="00B01843">
        <w:tc>
          <w:tcPr>
            <w:tcW w:w="540"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1</w:t>
            </w:r>
          </w:p>
        </w:tc>
        <w:tc>
          <w:tcPr>
            <w:tcW w:w="3396"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Удельный вес систематически занимающихся физкультурой и спортом</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w:t>
            </w:r>
          </w:p>
        </w:tc>
        <w:tc>
          <w:tcPr>
            <w:tcW w:w="993" w:type="dxa"/>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29,3</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 xml:space="preserve"> 29,3</w:t>
            </w:r>
          </w:p>
        </w:tc>
        <w:tc>
          <w:tcPr>
            <w:tcW w:w="2977" w:type="dxa"/>
            <w:shd w:val="clear" w:color="auto" w:fill="auto"/>
            <w:vAlign w:val="center"/>
          </w:tcPr>
          <w:p w:rsidR="001834F2" w:rsidRPr="000D64B8" w:rsidRDefault="001834F2" w:rsidP="000D64B8">
            <w:pPr>
              <w:pStyle w:val="a7"/>
              <w:contextualSpacing/>
              <w:rPr>
                <w:rFonts w:ascii="Times New Roman" w:eastAsia="Calibri" w:hAnsi="Times New Roman"/>
                <w:sz w:val="24"/>
                <w:szCs w:val="24"/>
              </w:rPr>
            </w:pPr>
            <w:r w:rsidRPr="000D64B8">
              <w:rPr>
                <w:rFonts w:ascii="Times New Roman" w:eastAsia="Calibri" w:hAnsi="Times New Roman"/>
                <w:sz w:val="24"/>
                <w:szCs w:val="24"/>
              </w:rPr>
              <w:t>Стабильность объясняется пропагандой здорового образа жизни.</w:t>
            </w:r>
          </w:p>
        </w:tc>
      </w:tr>
      <w:tr w:rsidR="001834F2" w:rsidRPr="000D64B8" w:rsidTr="00B01843">
        <w:tc>
          <w:tcPr>
            <w:tcW w:w="540"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2</w:t>
            </w:r>
          </w:p>
        </w:tc>
        <w:tc>
          <w:tcPr>
            <w:tcW w:w="3396"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Удельный вес инвалидов систематически занимающихся физкультурой и спортом</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w:t>
            </w:r>
          </w:p>
        </w:tc>
        <w:tc>
          <w:tcPr>
            <w:tcW w:w="993" w:type="dxa"/>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1.7</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4,7</w:t>
            </w:r>
          </w:p>
        </w:tc>
        <w:tc>
          <w:tcPr>
            <w:tcW w:w="2977"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На домашнем обучении в общеобразовательных и дошкольных учреждений</w:t>
            </w:r>
          </w:p>
        </w:tc>
      </w:tr>
      <w:tr w:rsidR="001834F2" w:rsidRPr="000D64B8" w:rsidTr="00B01843">
        <w:tc>
          <w:tcPr>
            <w:tcW w:w="540"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3</w:t>
            </w:r>
          </w:p>
        </w:tc>
        <w:tc>
          <w:tcPr>
            <w:tcW w:w="3396"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Количество жителей, систематически занимающихся физкультурой и спортом в клубах по месту жительства и учебы</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чел.</w:t>
            </w:r>
          </w:p>
        </w:tc>
        <w:tc>
          <w:tcPr>
            <w:tcW w:w="993" w:type="dxa"/>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488</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 xml:space="preserve"> 505</w:t>
            </w:r>
          </w:p>
        </w:tc>
        <w:tc>
          <w:tcPr>
            <w:tcW w:w="2977"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 xml:space="preserve">Увеличение объясняется обустройством нового оборудования в прошедшем году. </w:t>
            </w:r>
          </w:p>
        </w:tc>
      </w:tr>
      <w:tr w:rsidR="001834F2" w:rsidRPr="000D64B8" w:rsidTr="00B01843">
        <w:tc>
          <w:tcPr>
            <w:tcW w:w="540"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4</w:t>
            </w:r>
          </w:p>
        </w:tc>
        <w:tc>
          <w:tcPr>
            <w:tcW w:w="3396"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Единовременная пропускная способность спортивных сооружений</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чел.</w:t>
            </w:r>
          </w:p>
        </w:tc>
        <w:tc>
          <w:tcPr>
            <w:tcW w:w="993" w:type="dxa"/>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839</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866</w:t>
            </w:r>
          </w:p>
        </w:tc>
        <w:tc>
          <w:tcPr>
            <w:tcW w:w="2977"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Увеличение показателя связано с   образованием 1  плоскостного спортивного сооружения.</w:t>
            </w:r>
          </w:p>
        </w:tc>
      </w:tr>
      <w:tr w:rsidR="001834F2" w:rsidRPr="000D64B8" w:rsidTr="00B01843">
        <w:tc>
          <w:tcPr>
            <w:tcW w:w="540"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5</w:t>
            </w:r>
          </w:p>
        </w:tc>
        <w:tc>
          <w:tcPr>
            <w:tcW w:w="3396"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Расходы консолидированного бюджета Боготольского района на физическую культуру и спорт</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тыс. руб.</w:t>
            </w:r>
          </w:p>
        </w:tc>
        <w:tc>
          <w:tcPr>
            <w:tcW w:w="993" w:type="dxa"/>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5224,9</w:t>
            </w:r>
          </w:p>
        </w:tc>
        <w:tc>
          <w:tcPr>
            <w:tcW w:w="992"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4757,00</w:t>
            </w:r>
          </w:p>
        </w:tc>
        <w:tc>
          <w:tcPr>
            <w:tcW w:w="2977" w:type="dxa"/>
            <w:shd w:val="clear" w:color="auto" w:fill="auto"/>
            <w:vAlign w:val="center"/>
          </w:tcPr>
          <w:p w:rsidR="001834F2" w:rsidRPr="000D64B8" w:rsidRDefault="001834F2" w:rsidP="000D64B8">
            <w:pPr>
              <w:spacing w:line="240" w:lineRule="auto"/>
              <w:contextualSpacing/>
              <w:jc w:val="center"/>
              <w:rPr>
                <w:rFonts w:ascii="Times New Roman" w:eastAsia="Calibri" w:hAnsi="Times New Roman" w:cs="Times New Roman"/>
                <w:sz w:val="24"/>
                <w:szCs w:val="24"/>
              </w:rPr>
            </w:pPr>
            <w:r w:rsidRPr="000D64B8">
              <w:rPr>
                <w:rFonts w:ascii="Times New Roman" w:eastAsia="Calibri" w:hAnsi="Times New Roman" w:cs="Times New Roman"/>
                <w:sz w:val="24"/>
                <w:szCs w:val="24"/>
              </w:rPr>
              <w:t>Уменьшение показателя связано  с оптимизацией денежных средств по муниципальной программе.</w:t>
            </w:r>
          </w:p>
        </w:tc>
      </w:tr>
    </w:tbl>
    <w:p w:rsidR="00CF05B1" w:rsidRPr="000D64B8" w:rsidRDefault="00055948" w:rsidP="000D64B8">
      <w:pPr>
        <w:spacing w:line="240" w:lineRule="auto"/>
        <w:contextualSpacing/>
        <w:jc w:val="both"/>
        <w:rPr>
          <w:rFonts w:ascii="Times New Roman" w:hAnsi="Times New Roman" w:cs="Times New Roman"/>
          <w:b/>
          <w:bCs/>
          <w:color w:val="000000"/>
          <w:sz w:val="24"/>
          <w:szCs w:val="24"/>
          <w:u w:val="single"/>
        </w:rPr>
      </w:pPr>
      <w:r w:rsidRPr="000D64B8">
        <w:rPr>
          <w:rFonts w:ascii="Times New Roman" w:hAnsi="Times New Roman" w:cs="Times New Roman"/>
          <w:b/>
          <w:bCs/>
          <w:color w:val="000000"/>
          <w:sz w:val="24"/>
          <w:szCs w:val="24"/>
          <w:u w:val="single"/>
        </w:rPr>
        <w:t>Социальная поддержка населения.</w:t>
      </w:r>
      <w:r w:rsidR="006B025C" w:rsidRPr="000D64B8">
        <w:rPr>
          <w:rFonts w:ascii="Times New Roman" w:hAnsi="Times New Roman" w:cs="Times New Roman"/>
          <w:b/>
          <w:bCs/>
          <w:color w:val="000000"/>
          <w:sz w:val="24"/>
          <w:szCs w:val="24"/>
          <w:u w:val="single"/>
        </w:rPr>
        <w:t xml:space="preserve"> </w:t>
      </w:r>
      <w:r w:rsidR="00331CE9" w:rsidRPr="000D64B8">
        <w:rPr>
          <w:rFonts w:ascii="Times New Roman" w:hAnsi="Times New Roman" w:cs="Times New Roman"/>
          <w:b/>
          <w:bCs/>
          <w:color w:val="000000"/>
          <w:sz w:val="24"/>
          <w:szCs w:val="24"/>
          <w:u w:val="single"/>
        </w:rPr>
        <w:t xml:space="preserve"> </w:t>
      </w:r>
    </w:p>
    <w:p w:rsidR="00CF05B1" w:rsidRPr="000D64B8" w:rsidRDefault="00CF05B1" w:rsidP="000D64B8">
      <w:pPr>
        <w:autoSpaceDE w:val="0"/>
        <w:autoSpaceDN w:val="0"/>
        <w:adjustRightInd w:val="0"/>
        <w:spacing w:after="0" w:line="240" w:lineRule="auto"/>
        <w:ind w:firstLine="708"/>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На учете в отделе социальной защиты населения администрации Боготольского района по состоянию на 31.12.2019 года состояло9659человек, из них:</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-пенсионеров по возрасту- 2325человек (всего пенсионеров 3094человек)</w:t>
      </w:r>
      <w:r w:rsidRPr="000D64B8">
        <w:rPr>
          <w:rFonts w:ascii="Times New Roman" w:hAnsi="Times New Roman" w:cs="Times New Roman"/>
          <w:b/>
          <w:color w:val="000000" w:themeColor="text1"/>
          <w:sz w:val="24"/>
          <w:szCs w:val="24"/>
        </w:rPr>
        <w:t>,</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b/>
          <w:color w:val="000000" w:themeColor="text1"/>
          <w:sz w:val="24"/>
          <w:szCs w:val="24"/>
        </w:rPr>
      </w:pPr>
      <w:r w:rsidRPr="000D64B8">
        <w:rPr>
          <w:rFonts w:ascii="Times New Roman" w:hAnsi="Times New Roman" w:cs="Times New Roman"/>
          <w:color w:val="000000" w:themeColor="text1"/>
          <w:sz w:val="24"/>
          <w:szCs w:val="24"/>
        </w:rPr>
        <w:t>-инвалидов–703человека</w:t>
      </w:r>
      <w:r w:rsidRPr="000D64B8">
        <w:rPr>
          <w:rFonts w:ascii="Times New Roman" w:hAnsi="Times New Roman" w:cs="Times New Roman"/>
          <w:b/>
          <w:color w:val="000000" w:themeColor="text1"/>
          <w:sz w:val="24"/>
          <w:szCs w:val="24"/>
        </w:rPr>
        <w:t xml:space="preserve">, </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b/>
          <w:color w:val="000000" w:themeColor="text1"/>
          <w:sz w:val="24"/>
          <w:szCs w:val="24"/>
        </w:rPr>
        <w:t>-</w:t>
      </w:r>
      <w:r w:rsidRPr="000D64B8">
        <w:rPr>
          <w:rFonts w:ascii="Times New Roman" w:hAnsi="Times New Roman" w:cs="Times New Roman"/>
          <w:color w:val="000000" w:themeColor="text1"/>
          <w:sz w:val="24"/>
          <w:szCs w:val="24"/>
        </w:rPr>
        <w:t>детей – инвалидов -56человек</w:t>
      </w:r>
      <w:r w:rsidRPr="000D64B8">
        <w:rPr>
          <w:rFonts w:ascii="Times New Roman" w:hAnsi="Times New Roman" w:cs="Times New Roman"/>
          <w:b/>
          <w:color w:val="000000" w:themeColor="text1"/>
          <w:sz w:val="24"/>
          <w:szCs w:val="24"/>
        </w:rPr>
        <w:t>,</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-многодетных семей–203,</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 xml:space="preserve">- ветеранов474 - человек, из них тружеников тыла -80 человек, </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-ветеранов труда Красноярского края –548человек,</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lastRenderedPageBreak/>
        <w:t>- реабилитированных -59человек,</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-членов семей погибших (умерших) участников, инвалидов ВОВ – 7человек,</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 ветеранов боевых действий- 42человека,</w:t>
      </w:r>
    </w:p>
    <w:p w:rsidR="00CF05B1" w:rsidRPr="000D64B8" w:rsidRDefault="00CF05B1" w:rsidP="000D64B8">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-членов семей умерших (погибших) ветеранов боевых действий – 21человек.</w:t>
      </w:r>
    </w:p>
    <w:p w:rsidR="00CF05B1" w:rsidRPr="000D64B8" w:rsidRDefault="00CF05B1" w:rsidP="000D64B8">
      <w:pPr>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В соответствии с постановлением правительства Красноярского края от 30 сентября 2013 года № 507-п «Об утверждении государственной программы Красноярского края «Развитие системы социальной поддержки населения» (далее - Постановление) за2019 год предоставлены следующие меры социальной поддержки гражданам:</w:t>
      </w:r>
    </w:p>
    <w:p w:rsidR="00CF05B1" w:rsidRPr="000D64B8" w:rsidRDefault="00CF05B1" w:rsidP="000D64B8">
      <w:pPr>
        <w:spacing w:after="0" w:line="240" w:lineRule="auto"/>
        <w:ind w:firstLine="540"/>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 единовременная адресная материальная помощь на ремонт печного отопления и (или) электропроводки отдельным категориям граждан – 35получателей на сумму 350тыс.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xml:space="preserve">- единовременная адресная материальная помощь на ремонт жилого помещения -12получателей на общую сумму 120,6тыс. рублей. </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единовременная адресная материальная помощь обратившимся гражданам, находящимся в трудной жизненной ситуации, имеющим место жительства или временную регистрацию по месту пребывания на территории Красноярского края - 248получателей на общую сумму 477тыс.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выплаты компенсаций страховых премий по договорам обязательного страхования гражданской ответственности владельцев транспортных средств–4получателя, на сумму 7,7тыс.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предоставление ежегодной денежной выплаты гражданам, награжденным нагрудным знаком "Почетный донор России" –7получателей на сумму 99,0тыс.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предоставление адресной материальной помощи на компенсацию расходов на проезд, совершенный один раз в течение календарного года, по территории Российской Федерации к месту следования и обратно реабилитированным лицам–2получателя, на сумму 4,2тыс.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предоставление адресной материальной помощи на компенсацию расходов на изготовление и ремонт зубных протезов– 9получателей на сумму 69,2тыс.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оказание ветеранам Великой Отечественной войны, бывшим несовершеннолетним узникам фашистских концлагерей, не вступившим в повторный брак вдовам (вдовцам) погибших (умерших) инвалидов и участников Великой Отечественной войны, имеющим место жительства на территории Красноярского края по состоянию на 9 мая текущего года, единовременной адресной социальной помощи в денежной форме к празднованию годовщины Победы в Великой Отечественной войне 1941 - 1945 годов-  9получателей на сумму 69,2 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назначение единовременной денежной выплаты к празднованию годовщины Победы в Великой Отечественной войне 1941 - 1945 годов детям погибших защитников Отечества – 96человек, на сумму 96,0тыс. рублей, пережившим войну в детском возрасте – 305 получателей на сумму 305,0 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xml:space="preserve">- назначение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 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–5получателей на сумму 138,1тыс. рублей. </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назначение пособия на погребение - 31 получатель на сумму 218,9тыс. рублей.</w:t>
      </w:r>
    </w:p>
    <w:p w:rsidR="00CF05B1" w:rsidRPr="000D64B8" w:rsidRDefault="00CF05B1" w:rsidP="000D64B8">
      <w:pPr>
        <w:pStyle w:val="ConsPlusNormal"/>
        <w:contextualSpacing/>
        <w:jc w:val="both"/>
        <w:rPr>
          <w:color w:val="000000" w:themeColor="text1"/>
          <w:sz w:val="24"/>
          <w:szCs w:val="24"/>
        </w:rPr>
      </w:pPr>
      <w:r w:rsidRPr="000D64B8">
        <w:rPr>
          <w:color w:val="000000" w:themeColor="text1"/>
          <w:sz w:val="24"/>
          <w:szCs w:val="24"/>
        </w:rPr>
        <w:t xml:space="preserve">         - назначение  ежемесячной денежной выплаты членам семей отдельных категорий граждан, подвергшихся воздействию радиации - 1 человек, на сумму 24,2тыс. рублей.</w:t>
      </w:r>
    </w:p>
    <w:p w:rsidR="00CF05B1" w:rsidRPr="000D64B8" w:rsidRDefault="00CF05B1" w:rsidP="000D64B8">
      <w:pPr>
        <w:pStyle w:val="ConsPlusNormal"/>
        <w:contextualSpacing/>
        <w:jc w:val="both"/>
        <w:rPr>
          <w:color w:val="000000" w:themeColor="text1"/>
          <w:sz w:val="24"/>
          <w:szCs w:val="24"/>
        </w:rPr>
      </w:pPr>
      <w:r w:rsidRPr="000D64B8">
        <w:rPr>
          <w:color w:val="000000" w:themeColor="text1"/>
          <w:sz w:val="24"/>
          <w:szCs w:val="24"/>
        </w:rPr>
        <w:t xml:space="preserve">     - назначение денежной компенсации расходов на оплату проезда к месту проведения лечения гемодиализом и обратно</w:t>
      </w:r>
      <w:r w:rsidR="00FA6F50" w:rsidRPr="000D64B8">
        <w:rPr>
          <w:color w:val="000000" w:themeColor="text1"/>
          <w:sz w:val="24"/>
          <w:szCs w:val="24"/>
        </w:rPr>
        <w:t xml:space="preserve"> -</w:t>
      </w:r>
      <w:r w:rsidR="00DA44B4" w:rsidRPr="000D64B8">
        <w:rPr>
          <w:color w:val="000000" w:themeColor="text1"/>
          <w:sz w:val="24"/>
          <w:szCs w:val="24"/>
        </w:rPr>
        <w:t xml:space="preserve"> </w:t>
      </w:r>
      <w:r w:rsidRPr="000D64B8">
        <w:rPr>
          <w:color w:val="000000" w:themeColor="text1"/>
          <w:sz w:val="24"/>
          <w:szCs w:val="24"/>
        </w:rPr>
        <w:t>2получателя на сумму 719,2 тыс. рублей.</w:t>
      </w:r>
    </w:p>
    <w:p w:rsidR="00CF05B1" w:rsidRPr="000D64B8" w:rsidRDefault="00CF05B1" w:rsidP="000D64B8">
      <w:pPr>
        <w:pStyle w:val="ConsPlusNormal"/>
        <w:contextualSpacing/>
        <w:jc w:val="both"/>
        <w:rPr>
          <w:color w:val="000000" w:themeColor="text1"/>
          <w:sz w:val="24"/>
          <w:szCs w:val="24"/>
        </w:rPr>
      </w:pPr>
      <w:r w:rsidRPr="000D64B8">
        <w:rPr>
          <w:color w:val="000000" w:themeColor="text1"/>
          <w:sz w:val="24"/>
          <w:szCs w:val="24"/>
        </w:rPr>
        <w:lastRenderedPageBreak/>
        <w:t xml:space="preserve"> -   назначение компенсации расходов на проезд инвалидам (в том числе детям-инвалидам), лицам, сопровождающим инвалидов (в том числе детей-инвалидов), к месту проведения обследования, медико-социальной экспертизы, реабилитации и обратно (в соответствии с </w:t>
      </w:r>
      <w:hyperlink r:id="rId12" w:history="1">
        <w:r w:rsidRPr="000D64B8">
          <w:rPr>
            <w:color w:val="000000" w:themeColor="text1"/>
            <w:sz w:val="24"/>
            <w:szCs w:val="24"/>
          </w:rPr>
          <w:t>Законом</w:t>
        </w:r>
      </w:hyperlink>
      <w:r w:rsidRPr="000D64B8">
        <w:rPr>
          <w:color w:val="000000" w:themeColor="text1"/>
          <w:sz w:val="24"/>
          <w:szCs w:val="24"/>
        </w:rPr>
        <w:t xml:space="preserve"> края от 10 декабря 2004 года N 12-2707 "О социальной поддержке инвалидов")-56 получателей на сумму 254,6 тыс. рублей.</w:t>
      </w:r>
    </w:p>
    <w:p w:rsidR="00CF05B1" w:rsidRPr="000D64B8" w:rsidRDefault="00CF05B1" w:rsidP="000D64B8">
      <w:pPr>
        <w:pStyle w:val="ConsPlusNormal"/>
        <w:contextualSpacing/>
        <w:jc w:val="both"/>
        <w:rPr>
          <w:color w:val="FF0000"/>
          <w:sz w:val="24"/>
          <w:szCs w:val="24"/>
        </w:rPr>
      </w:pPr>
      <w:r w:rsidRPr="000D64B8">
        <w:rPr>
          <w:color w:val="000000" w:themeColor="text1"/>
          <w:sz w:val="24"/>
          <w:szCs w:val="24"/>
        </w:rPr>
        <w:t xml:space="preserve"> - назначение  ежемесячных денежных выплат родителям и законным представителям детей-инвалидов, осуществляющих их воспитание и обучение на дому - 40</w:t>
      </w:r>
      <w:r w:rsidR="00DA44B4" w:rsidRPr="000D64B8">
        <w:rPr>
          <w:color w:val="000000" w:themeColor="text1"/>
          <w:sz w:val="24"/>
          <w:szCs w:val="24"/>
        </w:rPr>
        <w:t xml:space="preserve"> </w:t>
      </w:r>
      <w:r w:rsidRPr="000D64B8">
        <w:rPr>
          <w:color w:val="000000" w:themeColor="text1"/>
          <w:sz w:val="24"/>
          <w:szCs w:val="24"/>
        </w:rPr>
        <w:t>получателей</w:t>
      </w:r>
      <w:r w:rsidR="00DA44B4" w:rsidRPr="000D64B8">
        <w:rPr>
          <w:color w:val="000000" w:themeColor="text1"/>
          <w:sz w:val="24"/>
          <w:szCs w:val="24"/>
        </w:rPr>
        <w:t xml:space="preserve"> </w:t>
      </w:r>
      <w:r w:rsidRPr="000D64B8">
        <w:rPr>
          <w:color w:val="000000" w:themeColor="text1"/>
          <w:sz w:val="24"/>
          <w:szCs w:val="24"/>
        </w:rPr>
        <w:t>на сумму 647,3тыс. рублей.</w:t>
      </w:r>
    </w:p>
    <w:p w:rsidR="00CF05B1" w:rsidRPr="000D64B8" w:rsidRDefault="00CF05B1" w:rsidP="000D64B8">
      <w:pPr>
        <w:pStyle w:val="ConsPlusNormal"/>
        <w:contextualSpacing/>
        <w:jc w:val="both"/>
        <w:rPr>
          <w:color w:val="000000" w:themeColor="text1"/>
          <w:sz w:val="24"/>
          <w:szCs w:val="24"/>
        </w:rPr>
      </w:pPr>
      <w:r w:rsidRPr="000D64B8">
        <w:rPr>
          <w:color w:val="000000" w:themeColor="text1"/>
          <w:sz w:val="24"/>
          <w:szCs w:val="24"/>
        </w:rPr>
        <w:t>- предоставление адресной социальной помощи ко Дню Защитника Отечества членам семей военнослужащих, погибших (умерших) при исполнении обязанностей военной службы (служебных обязанностей) в мирное время –7 получателей на сумму 35,0 тыс. рублей.</w:t>
      </w:r>
    </w:p>
    <w:p w:rsidR="00CF05B1" w:rsidRPr="000D64B8" w:rsidRDefault="00CF05B1" w:rsidP="000D64B8">
      <w:pPr>
        <w:pStyle w:val="ConsPlusNormal"/>
        <w:contextualSpacing/>
        <w:jc w:val="both"/>
        <w:rPr>
          <w:color w:val="000000" w:themeColor="text1"/>
          <w:sz w:val="24"/>
          <w:szCs w:val="24"/>
        </w:rPr>
      </w:pPr>
      <w:r w:rsidRPr="000D64B8">
        <w:rPr>
          <w:color w:val="000000" w:themeColor="text1"/>
          <w:sz w:val="24"/>
          <w:szCs w:val="24"/>
        </w:rPr>
        <w:t>-предоставление государственной социальной помощи малоимущим одиноко проживающим гражданам, малоимущим семьям, проживающим на территории Красноярского края, которые по не зависящим от них причинам имеют среднедушевой доход ниже величины прожиточного минимума, установленного в Красноярском крае – 69 семей, на сумму 26,0 тыс. рублей. Выдано 69 справок для назначения социальной стипендии.</w:t>
      </w:r>
    </w:p>
    <w:p w:rsidR="00CF05B1" w:rsidRPr="000D64B8" w:rsidRDefault="00CF05B1" w:rsidP="000D64B8">
      <w:pPr>
        <w:pStyle w:val="ConsPlusNormal"/>
        <w:contextualSpacing/>
        <w:jc w:val="both"/>
        <w:rPr>
          <w:color w:val="000000" w:themeColor="text1"/>
          <w:sz w:val="24"/>
          <w:szCs w:val="24"/>
        </w:rPr>
      </w:pPr>
      <w:r w:rsidRPr="000D64B8">
        <w:rPr>
          <w:color w:val="000000" w:themeColor="text1"/>
          <w:sz w:val="24"/>
          <w:szCs w:val="24"/>
        </w:rPr>
        <w:tab/>
        <w:t>За 2019 год</w:t>
      </w:r>
      <w:r w:rsidR="007A72CF" w:rsidRPr="000D64B8">
        <w:rPr>
          <w:color w:val="000000" w:themeColor="text1"/>
          <w:sz w:val="24"/>
          <w:szCs w:val="24"/>
        </w:rPr>
        <w:t xml:space="preserve"> </w:t>
      </w:r>
      <w:r w:rsidRPr="000D64B8">
        <w:rPr>
          <w:color w:val="000000" w:themeColor="text1"/>
          <w:sz w:val="24"/>
          <w:szCs w:val="24"/>
        </w:rPr>
        <w:t>мерами социальной поддержки по оплате жилья и коммунальных услуг отдельным категориям граждан воспользовалось - 2681 человек, на сумму19301,1 тыс. рублей, субсидии гражданам на предоставление мер социальной поддержки по оплате жилья и коммунальных услуг с учетом доходов - 222 семей, на сумму</w:t>
      </w:r>
      <w:r w:rsidR="007A72CF" w:rsidRPr="000D64B8">
        <w:rPr>
          <w:color w:val="000000" w:themeColor="text1"/>
          <w:sz w:val="24"/>
          <w:szCs w:val="24"/>
        </w:rPr>
        <w:t xml:space="preserve"> </w:t>
      </w:r>
      <w:r w:rsidRPr="000D64B8">
        <w:rPr>
          <w:color w:val="000000" w:themeColor="text1"/>
          <w:sz w:val="24"/>
          <w:szCs w:val="24"/>
        </w:rPr>
        <w:t>4091,2тыс. рублей.</w:t>
      </w:r>
      <w:r w:rsidR="007A72CF" w:rsidRPr="000D64B8">
        <w:rPr>
          <w:color w:val="000000" w:themeColor="text1"/>
          <w:sz w:val="24"/>
          <w:szCs w:val="24"/>
        </w:rPr>
        <w:t xml:space="preserve"> </w:t>
      </w:r>
      <w:r w:rsidRPr="000D64B8">
        <w:rPr>
          <w:color w:val="000000" w:themeColor="text1"/>
          <w:sz w:val="24"/>
          <w:szCs w:val="24"/>
        </w:rPr>
        <w:t>Ежемесячные денежные выплаты отдельным категориям граждан за  2019 год</w:t>
      </w:r>
      <w:r w:rsidR="007A72CF" w:rsidRPr="000D64B8">
        <w:rPr>
          <w:color w:val="000000" w:themeColor="text1"/>
          <w:sz w:val="24"/>
          <w:szCs w:val="24"/>
        </w:rPr>
        <w:t xml:space="preserve"> </w:t>
      </w:r>
      <w:r w:rsidRPr="000D64B8">
        <w:rPr>
          <w:color w:val="000000" w:themeColor="text1"/>
          <w:sz w:val="24"/>
          <w:szCs w:val="24"/>
        </w:rPr>
        <w:t>получили - 2114человек, на сумму6446,2 тыс. рублей.</w:t>
      </w:r>
    </w:p>
    <w:p w:rsidR="00CF05B1" w:rsidRPr="000D64B8" w:rsidRDefault="007A72CF" w:rsidP="000D64B8">
      <w:pPr>
        <w:pStyle w:val="ConsPlusNormal"/>
        <w:ind w:firstLine="540"/>
        <w:contextualSpacing/>
        <w:jc w:val="both"/>
        <w:rPr>
          <w:color w:val="000000" w:themeColor="text1"/>
          <w:sz w:val="24"/>
          <w:szCs w:val="24"/>
        </w:rPr>
      </w:pPr>
      <w:r w:rsidRPr="000D64B8">
        <w:rPr>
          <w:color w:val="000000" w:themeColor="text1"/>
          <w:sz w:val="24"/>
          <w:szCs w:val="24"/>
        </w:rPr>
        <w:t xml:space="preserve"> З</w:t>
      </w:r>
      <w:r w:rsidR="00CF05B1" w:rsidRPr="000D64B8">
        <w:rPr>
          <w:color w:val="000000" w:themeColor="text1"/>
          <w:sz w:val="24"/>
          <w:szCs w:val="24"/>
        </w:rPr>
        <w:t>а</w:t>
      </w:r>
      <w:r w:rsidRPr="000D64B8">
        <w:rPr>
          <w:color w:val="000000" w:themeColor="text1"/>
          <w:sz w:val="24"/>
          <w:szCs w:val="24"/>
        </w:rPr>
        <w:t xml:space="preserve"> </w:t>
      </w:r>
      <w:r w:rsidR="00CF05B1" w:rsidRPr="000D64B8">
        <w:rPr>
          <w:color w:val="000000" w:themeColor="text1"/>
          <w:sz w:val="24"/>
          <w:szCs w:val="24"/>
        </w:rPr>
        <w:t>2019 год</w:t>
      </w:r>
      <w:r w:rsidRPr="000D64B8">
        <w:rPr>
          <w:color w:val="000000" w:themeColor="text1"/>
          <w:sz w:val="24"/>
          <w:szCs w:val="24"/>
        </w:rPr>
        <w:t xml:space="preserve"> </w:t>
      </w:r>
      <w:r w:rsidR="00CF05B1" w:rsidRPr="000D64B8">
        <w:rPr>
          <w:color w:val="000000" w:themeColor="text1"/>
          <w:sz w:val="24"/>
          <w:szCs w:val="24"/>
        </w:rPr>
        <w:t>назначены следующие меры социальной поддержки:</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xml:space="preserve">-  ежегодное пособие на ребенка школьного возраста -419 человек, на сумму 943,3 тыс. рублей. </w:t>
      </w:r>
    </w:p>
    <w:p w:rsidR="00CF05B1" w:rsidRPr="000D64B8" w:rsidRDefault="00CF05B1" w:rsidP="000D64B8">
      <w:pPr>
        <w:pStyle w:val="ConsPlusNormal"/>
        <w:ind w:firstLine="540"/>
        <w:contextualSpacing/>
        <w:jc w:val="both"/>
        <w:outlineLvl w:val="0"/>
        <w:rPr>
          <w:color w:val="000000" w:themeColor="text1"/>
          <w:sz w:val="24"/>
          <w:szCs w:val="24"/>
        </w:rPr>
      </w:pPr>
      <w:r w:rsidRPr="000D64B8">
        <w:rPr>
          <w:sz w:val="24"/>
          <w:szCs w:val="24"/>
        </w:rPr>
        <w:t xml:space="preserve">- предоставление бесплатных путевок на санаторно-курортное лечение -28человек, </w:t>
      </w:r>
      <w:r w:rsidRPr="000D64B8">
        <w:rPr>
          <w:color w:val="000000" w:themeColor="text1"/>
          <w:sz w:val="24"/>
          <w:szCs w:val="24"/>
        </w:rPr>
        <w:t>и компенсация стоимости проезда к месту амбулаторного консультирования и обследования, стационарного лечения, санаторно-курортного лечения и обратно –28</w:t>
      </w:r>
      <w:r w:rsidR="007A72CF" w:rsidRPr="000D64B8">
        <w:rPr>
          <w:color w:val="000000" w:themeColor="text1"/>
          <w:sz w:val="24"/>
          <w:szCs w:val="24"/>
        </w:rPr>
        <w:t xml:space="preserve"> </w:t>
      </w:r>
      <w:r w:rsidRPr="000D64B8">
        <w:rPr>
          <w:color w:val="000000" w:themeColor="text1"/>
          <w:sz w:val="24"/>
          <w:szCs w:val="24"/>
        </w:rPr>
        <w:t>человек, на сумму 18,4тыс. рублей.</w:t>
      </w:r>
    </w:p>
    <w:p w:rsidR="00CF05B1" w:rsidRPr="000D64B8" w:rsidRDefault="00CF05B1" w:rsidP="000D64B8">
      <w:pPr>
        <w:pStyle w:val="ConsPlusNormal"/>
        <w:ind w:firstLine="540"/>
        <w:contextualSpacing/>
        <w:jc w:val="both"/>
        <w:outlineLvl w:val="0"/>
        <w:rPr>
          <w:color w:val="000000" w:themeColor="text1"/>
          <w:sz w:val="24"/>
          <w:szCs w:val="24"/>
        </w:rPr>
      </w:pPr>
      <w:r w:rsidRPr="000D64B8">
        <w:rPr>
          <w:color w:val="000000" w:themeColor="text1"/>
          <w:sz w:val="24"/>
          <w:szCs w:val="24"/>
        </w:rPr>
        <w:t>- ежемесячное пособие на детей одиноких матерей</w:t>
      </w:r>
      <w:r w:rsidR="007A72CF" w:rsidRPr="000D64B8">
        <w:rPr>
          <w:color w:val="000000" w:themeColor="text1"/>
          <w:sz w:val="24"/>
          <w:szCs w:val="24"/>
        </w:rPr>
        <w:t xml:space="preserve"> - </w:t>
      </w:r>
      <w:r w:rsidRPr="000D64B8">
        <w:rPr>
          <w:color w:val="000000" w:themeColor="text1"/>
          <w:sz w:val="24"/>
          <w:szCs w:val="24"/>
        </w:rPr>
        <w:t>236человек, на сумму1729,3 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ежемесячное пособие на детей, у которых оба родителя - инвалиды, или детей из неполных семей, в которых родитель – инвалид–8 чел., на сумму 220,6тыс.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ежемесячное пособие на детей из многодетных семей - 348 человек на сумму 2448,7 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единовременное пособие при рождении ребенка –42человека, на сумму872,3тыс. рублей.</w:t>
      </w:r>
    </w:p>
    <w:p w:rsidR="00CF05B1" w:rsidRPr="000D64B8" w:rsidRDefault="00CF05B1" w:rsidP="000D64B8">
      <w:pPr>
        <w:pStyle w:val="ConsPlusNormal"/>
        <w:ind w:firstLine="540"/>
        <w:contextualSpacing/>
        <w:jc w:val="both"/>
        <w:rPr>
          <w:color w:val="000000" w:themeColor="text1"/>
          <w:sz w:val="24"/>
          <w:szCs w:val="24"/>
        </w:rPr>
      </w:pPr>
      <w:r w:rsidRPr="000D64B8">
        <w:rPr>
          <w:color w:val="000000" w:themeColor="text1"/>
          <w:sz w:val="24"/>
          <w:szCs w:val="24"/>
        </w:rPr>
        <w:t>- ежемесячное пособие по уходу за ребенком – 146человек, на сумму 6991,9 тыс. рублей.</w:t>
      </w:r>
    </w:p>
    <w:p w:rsidR="00CF05B1" w:rsidRPr="000D64B8" w:rsidRDefault="00CF05B1" w:rsidP="000D64B8">
      <w:pPr>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За 2019 годприсвоены звания и выданы удостоверения «Ветерана труда»- 5получателям, «Ветерана Красноярского края» - 32получателям.</w:t>
      </w:r>
    </w:p>
    <w:p w:rsidR="00CF05B1" w:rsidRPr="000D64B8" w:rsidRDefault="00CF05B1" w:rsidP="000D64B8">
      <w:pPr>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Предоставлено 6 путевок для неработающих граждан, достигших пенсионного возраста в краевые учреждения КГАУ «Тонус», КГАУ «Уют», КГАУ СО «Тесь», АО «Санаторий «Красноярское Загорье».</w:t>
      </w:r>
    </w:p>
    <w:p w:rsidR="00CF05B1" w:rsidRPr="000D64B8" w:rsidRDefault="00005D5B" w:rsidP="000D64B8">
      <w:pPr>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З</w:t>
      </w:r>
      <w:r w:rsidR="00CF05B1" w:rsidRPr="000D64B8">
        <w:rPr>
          <w:rFonts w:ascii="Times New Roman" w:hAnsi="Times New Roman" w:cs="Times New Roman"/>
          <w:color w:val="000000" w:themeColor="text1"/>
          <w:sz w:val="24"/>
          <w:szCs w:val="24"/>
        </w:rPr>
        <w:t>а 2019 год</w:t>
      </w:r>
      <w:r w:rsidRPr="000D64B8">
        <w:rPr>
          <w:rFonts w:ascii="Times New Roman" w:hAnsi="Times New Roman" w:cs="Times New Roman"/>
          <w:color w:val="000000" w:themeColor="text1"/>
          <w:sz w:val="24"/>
          <w:szCs w:val="24"/>
        </w:rPr>
        <w:t xml:space="preserve"> </w:t>
      </w:r>
      <w:r w:rsidR="00CF05B1" w:rsidRPr="000D64B8">
        <w:rPr>
          <w:rFonts w:ascii="Times New Roman" w:hAnsi="Times New Roman" w:cs="Times New Roman"/>
          <w:color w:val="000000" w:themeColor="text1"/>
          <w:sz w:val="24"/>
          <w:szCs w:val="24"/>
        </w:rPr>
        <w:t>выдано 17</w:t>
      </w:r>
      <w:r w:rsidRPr="000D64B8">
        <w:rPr>
          <w:rFonts w:ascii="Times New Roman" w:hAnsi="Times New Roman" w:cs="Times New Roman"/>
          <w:color w:val="000000" w:themeColor="text1"/>
          <w:sz w:val="24"/>
          <w:szCs w:val="24"/>
        </w:rPr>
        <w:t xml:space="preserve"> </w:t>
      </w:r>
      <w:r w:rsidR="00CF05B1" w:rsidRPr="000D64B8">
        <w:rPr>
          <w:rFonts w:ascii="Times New Roman" w:hAnsi="Times New Roman" w:cs="Times New Roman"/>
          <w:color w:val="000000" w:themeColor="text1"/>
          <w:sz w:val="24"/>
          <w:szCs w:val="24"/>
        </w:rPr>
        <w:t>сертификатов на краевой материнский капитал, принято</w:t>
      </w:r>
      <w:r w:rsidRPr="000D64B8">
        <w:rPr>
          <w:rFonts w:ascii="Times New Roman" w:hAnsi="Times New Roman" w:cs="Times New Roman"/>
          <w:color w:val="000000" w:themeColor="text1"/>
          <w:sz w:val="24"/>
          <w:szCs w:val="24"/>
        </w:rPr>
        <w:t xml:space="preserve"> </w:t>
      </w:r>
      <w:r w:rsidR="00CF05B1" w:rsidRPr="000D64B8">
        <w:rPr>
          <w:rFonts w:ascii="Times New Roman" w:hAnsi="Times New Roman" w:cs="Times New Roman"/>
          <w:color w:val="000000" w:themeColor="text1"/>
          <w:sz w:val="24"/>
          <w:szCs w:val="24"/>
        </w:rPr>
        <w:t>и удовлетворено 120 заявлений о распоряжении средствами краевого материнского капитала.</w:t>
      </w:r>
    </w:p>
    <w:p w:rsidR="00005D5B" w:rsidRPr="000D64B8" w:rsidRDefault="00CF05B1" w:rsidP="000D64B8">
      <w:pPr>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t xml:space="preserve">Назначена ежемесячная выплата в связи с рождением (усыновлением) первого ребенка 50 получателям на </w:t>
      </w:r>
      <w:r w:rsidRPr="000D64B8">
        <w:rPr>
          <w:rFonts w:ascii="Times New Roman" w:hAnsi="Times New Roman" w:cs="Times New Roman"/>
          <w:sz w:val="24"/>
          <w:szCs w:val="24"/>
        </w:rPr>
        <w:t>сумму 5118,8 тыс</w:t>
      </w:r>
      <w:r w:rsidRPr="000D64B8">
        <w:rPr>
          <w:rFonts w:ascii="Times New Roman" w:hAnsi="Times New Roman" w:cs="Times New Roman"/>
          <w:color w:val="000000" w:themeColor="text1"/>
          <w:sz w:val="24"/>
          <w:szCs w:val="24"/>
        </w:rPr>
        <w:t xml:space="preserve">. </w:t>
      </w:r>
    </w:p>
    <w:p w:rsidR="00CF05B1" w:rsidRPr="000D64B8" w:rsidRDefault="00CF05B1" w:rsidP="000D64B8">
      <w:pPr>
        <w:spacing w:after="0" w:line="240" w:lineRule="auto"/>
        <w:contextualSpacing/>
        <w:rPr>
          <w:rFonts w:ascii="Times New Roman" w:hAnsi="Times New Roman" w:cs="Times New Roman"/>
          <w:color w:val="000000" w:themeColor="text1"/>
          <w:sz w:val="24"/>
          <w:szCs w:val="24"/>
        </w:rPr>
      </w:pPr>
      <w:r w:rsidRPr="000D64B8">
        <w:rPr>
          <w:rFonts w:ascii="Times New Roman" w:hAnsi="Times New Roman" w:cs="Times New Roman"/>
          <w:color w:val="000000" w:themeColor="text1"/>
          <w:sz w:val="24"/>
          <w:szCs w:val="24"/>
        </w:rPr>
        <w:lastRenderedPageBreak/>
        <w:t>Предоставлены бесплатные путевки и бесплатный проезд 26 несовершеннолетним в возрасте от 7 до 18 лет из числа детей-инвалидов, детей из малоимущих семей, детей из многодетных семей - в загородные оздоровительные лагеря, расположенные на территории края (КГАУ СО «Тесь»)</w:t>
      </w:r>
      <w:r w:rsidR="00005D5B" w:rsidRPr="000D64B8">
        <w:rPr>
          <w:rFonts w:ascii="Times New Roman" w:hAnsi="Times New Roman" w:cs="Times New Roman"/>
          <w:color w:val="000000" w:themeColor="text1"/>
          <w:sz w:val="24"/>
          <w:szCs w:val="24"/>
        </w:rPr>
        <w:t>.</w:t>
      </w:r>
      <w:r w:rsidRPr="000D64B8">
        <w:rPr>
          <w:rFonts w:ascii="Times New Roman" w:hAnsi="Times New Roman" w:cs="Times New Roman"/>
          <w:color w:val="000000" w:themeColor="text1"/>
          <w:sz w:val="24"/>
          <w:szCs w:val="24"/>
        </w:rPr>
        <w:t xml:space="preserve"> </w:t>
      </w:r>
    </w:p>
    <w:p w:rsidR="00916023" w:rsidRDefault="00CF05B1" w:rsidP="000D64B8">
      <w:pPr>
        <w:spacing w:after="0" w:line="240" w:lineRule="auto"/>
        <w:ind w:firstLine="708"/>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Отдел социальной защиты населения выполнял функции и полномочия учредителя МБУ КЦСОН «Надежда (далее-Учреждение):</w:t>
      </w:r>
    </w:p>
    <w:p w:rsidR="00CF05B1" w:rsidRPr="000D64B8" w:rsidRDefault="00CF05B1" w:rsidP="000D64B8">
      <w:pPr>
        <w:spacing w:after="0" w:line="240" w:lineRule="auto"/>
        <w:ind w:firstLine="708"/>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В течение 2019 года в учреждении функционировало 7 отделений, в том числе:</w:t>
      </w:r>
    </w:p>
    <w:p w:rsidR="00CF05B1" w:rsidRPr="000D64B8" w:rsidRDefault="00CF05B1" w:rsidP="000D64B8">
      <w:pPr>
        <w:spacing w:after="0"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- 3 отделения социального обслуживания на дому граждан пожилого возраста и инвалидов;</w:t>
      </w:r>
    </w:p>
    <w:p w:rsidR="00CF05B1" w:rsidRPr="000D64B8" w:rsidRDefault="00CF05B1" w:rsidP="000D64B8">
      <w:pPr>
        <w:spacing w:after="0"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   отделение срочного социального обслуживания;</w:t>
      </w:r>
    </w:p>
    <w:p w:rsidR="00CF05B1" w:rsidRPr="000D64B8" w:rsidRDefault="00CF05B1" w:rsidP="000D64B8">
      <w:pPr>
        <w:spacing w:after="0"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 отделение временного проживания граждан пожилого возраста и инвалидов;</w:t>
      </w:r>
    </w:p>
    <w:p w:rsidR="00CF05B1" w:rsidRPr="000D64B8" w:rsidRDefault="00CF05B1" w:rsidP="000D64B8">
      <w:pPr>
        <w:spacing w:after="0"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-отделение социального патронажа семьи и детей;</w:t>
      </w:r>
    </w:p>
    <w:p w:rsidR="00CF05B1" w:rsidRPr="000D64B8" w:rsidRDefault="00CF05B1" w:rsidP="000D64B8">
      <w:pPr>
        <w:spacing w:after="0"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-отделение профилактики безнадзорности и правонарушений несовершеннолетних.</w:t>
      </w:r>
    </w:p>
    <w:p w:rsidR="00CF05B1" w:rsidRPr="000D64B8" w:rsidRDefault="00CF05B1" w:rsidP="000D64B8">
      <w:pPr>
        <w:spacing w:after="0" w:line="240" w:lineRule="auto"/>
        <w:ind w:firstLine="708"/>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За 2019 год отделениями было выполнено муниципальное задание в следующем объеме:</w:t>
      </w:r>
    </w:p>
    <w:p w:rsidR="00CF05B1" w:rsidRPr="000D64B8" w:rsidRDefault="00971B27" w:rsidP="00971B27">
      <w:pPr>
        <w:spacing w:after="0" w:line="24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5</w:t>
      </w:r>
    </w:p>
    <w:tbl>
      <w:tblPr>
        <w:tblStyle w:val="a5"/>
        <w:tblW w:w="9571" w:type="dxa"/>
        <w:tblLayout w:type="fixed"/>
        <w:tblLook w:val="04A0"/>
      </w:tblPr>
      <w:tblGrid>
        <w:gridCol w:w="2467"/>
        <w:gridCol w:w="3311"/>
        <w:gridCol w:w="1843"/>
        <w:gridCol w:w="1950"/>
      </w:tblGrid>
      <w:tr w:rsidR="00CF05B1" w:rsidRPr="000D64B8" w:rsidTr="003A11D2">
        <w:tc>
          <w:tcPr>
            <w:tcW w:w="2467" w:type="dxa"/>
          </w:tcPr>
          <w:p w:rsidR="00CF05B1" w:rsidRPr="000D64B8" w:rsidRDefault="00CF05B1" w:rsidP="000D64B8">
            <w:pPr>
              <w:contextualSpacing/>
              <w:rPr>
                <w:color w:val="000000"/>
              </w:rPr>
            </w:pPr>
            <w:r w:rsidRPr="000D64B8">
              <w:rPr>
                <w:color w:val="000000"/>
              </w:rPr>
              <w:t>Форма обслуживания</w:t>
            </w:r>
          </w:p>
        </w:tc>
        <w:tc>
          <w:tcPr>
            <w:tcW w:w="3311" w:type="dxa"/>
          </w:tcPr>
          <w:p w:rsidR="00CF05B1" w:rsidRPr="000D64B8" w:rsidRDefault="00CF05B1" w:rsidP="000D64B8">
            <w:pPr>
              <w:contextualSpacing/>
              <w:rPr>
                <w:color w:val="000000"/>
              </w:rPr>
            </w:pPr>
            <w:r w:rsidRPr="000D64B8">
              <w:rPr>
                <w:color w:val="000000"/>
              </w:rPr>
              <w:t>Наименование отделения</w:t>
            </w:r>
          </w:p>
        </w:tc>
        <w:tc>
          <w:tcPr>
            <w:tcW w:w="1843" w:type="dxa"/>
          </w:tcPr>
          <w:p w:rsidR="00CF05B1" w:rsidRPr="000D64B8" w:rsidRDefault="00CF05B1" w:rsidP="000D64B8">
            <w:pPr>
              <w:contextualSpacing/>
              <w:rPr>
                <w:color w:val="000000"/>
              </w:rPr>
            </w:pPr>
            <w:r w:rsidRPr="000D64B8">
              <w:rPr>
                <w:color w:val="000000"/>
              </w:rPr>
              <w:t xml:space="preserve">Плановый показатель, на 2019 г. (чел.) </w:t>
            </w:r>
          </w:p>
        </w:tc>
        <w:tc>
          <w:tcPr>
            <w:tcW w:w="1950" w:type="dxa"/>
          </w:tcPr>
          <w:p w:rsidR="00CF05B1" w:rsidRPr="000D64B8" w:rsidRDefault="00CF05B1" w:rsidP="000D64B8">
            <w:pPr>
              <w:contextualSpacing/>
              <w:rPr>
                <w:color w:val="000000"/>
              </w:rPr>
            </w:pPr>
            <w:r w:rsidRPr="000D64B8">
              <w:rPr>
                <w:color w:val="000000"/>
              </w:rPr>
              <w:t>Фактическое исполнение за 2019 год (чел)</w:t>
            </w:r>
          </w:p>
        </w:tc>
      </w:tr>
      <w:tr w:rsidR="00CF05B1" w:rsidRPr="000D64B8" w:rsidTr="003A11D2">
        <w:tc>
          <w:tcPr>
            <w:tcW w:w="2467" w:type="dxa"/>
          </w:tcPr>
          <w:p w:rsidR="00CF05B1" w:rsidRPr="000D64B8" w:rsidRDefault="00CF05B1" w:rsidP="000D64B8">
            <w:pPr>
              <w:contextualSpacing/>
              <w:rPr>
                <w:color w:val="000000"/>
              </w:rPr>
            </w:pPr>
            <w:r w:rsidRPr="000D64B8">
              <w:rPr>
                <w:color w:val="000000"/>
              </w:rPr>
              <w:t>Стационарная</w:t>
            </w:r>
          </w:p>
        </w:tc>
        <w:tc>
          <w:tcPr>
            <w:tcW w:w="3311" w:type="dxa"/>
          </w:tcPr>
          <w:p w:rsidR="00CF05B1" w:rsidRPr="000D64B8" w:rsidRDefault="00CF05B1" w:rsidP="000D64B8">
            <w:pPr>
              <w:contextualSpacing/>
              <w:rPr>
                <w:color w:val="000000"/>
              </w:rPr>
            </w:pPr>
            <w:r w:rsidRPr="000D64B8">
              <w:rPr>
                <w:color w:val="000000"/>
              </w:rPr>
              <w:t>Отделение временного проживания граждан пожилого возраста и инвалидов</w:t>
            </w:r>
          </w:p>
        </w:tc>
        <w:tc>
          <w:tcPr>
            <w:tcW w:w="1843" w:type="dxa"/>
          </w:tcPr>
          <w:p w:rsidR="00CF05B1" w:rsidRPr="000D64B8" w:rsidRDefault="00CF05B1" w:rsidP="000D64B8">
            <w:pPr>
              <w:contextualSpacing/>
              <w:rPr>
                <w:color w:val="000000"/>
              </w:rPr>
            </w:pPr>
            <w:r w:rsidRPr="000D64B8">
              <w:rPr>
                <w:color w:val="000000"/>
              </w:rPr>
              <w:t>32</w:t>
            </w:r>
          </w:p>
        </w:tc>
        <w:tc>
          <w:tcPr>
            <w:tcW w:w="1950" w:type="dxa"/>
          </w:tcPr>
          <w:p w:rsidR="00CF05B1" w:rsidRPr="000D64B8" w:rsidRDefault="00CF05B1" w:rsidP="000D64B8">
            <w:pPr>
              <w:contextualSpacing/>
              <w:rPr>
                <w:color w:val="000000"/>
              </w:rPr>
            </w:pPr>
            <w:r w:rsidRPr="000D64B8">
              <w:rPr>
                <w:color w:val="000000"/>
              </w:rPr>
              <w:t>32</w:t>
            </w:r>
          </w:p>
        </w:tc>
      </w:tr>
      <w:tr w:rsidR="00CF05B1" w:rsidRPr="000D64B8" w:rsidTr="003A11D2">
        <w:tc>
          <w:tcPr>
            <w:tcW w:w="2467" w:type="dxa"/>
            <w:vMerge w:val="restart"/>
          </w:tcPr>
          <w:p w:rsidR="00CF05B1" w:rsidRPr="000D64B8" w:rsidRDefault="00CF05B1" w:rsidP="000D64B8">
            <w:pPr>
              <w:contextualSpacing/>
              <w:rPr>
                <w:color w:val="000000"/>
              </w:rPr>
            </w:pPr>
            <w:r w:rsidRPr="000D64B8">
              <w:rPr>
                <w:color w:val="000000"/>
              </w:rPr>
              <w:t>Полустационарная</w:t>
            </w:r>
          </w:p>
        </w:tc>
        <w:tc>
          <w:tcPr>
            <w:tcW w:w="3311" w:type="dxa"/>
          </w:tcPr>
          <w:p w:rsidR="00CF05B1" w:rsidRPr="000D64B8" w:rsidRDefault="00CF05B1" w:rsidP="000D64B8">
            <w:pPr>
              <w:contextualSpacing/>
              <w:rPr>
                <w:color w:val="000000"/>
              </w:rPr>
            </w:pPr>
            <w:r w:rsidRPr="000D64B8">
              <w:rPr>
                <w:color w:val="000000"/>
              </w:rPr>
              <w:t>отделение социального патронажа семьи и детей</w:t>
            </w:r>
          </w:p>
        </w:tc>
        <w:tc>
          <w:tcPr>
            <w:tcW w:w="1843" w:type="dxa"/>
            <w:vMerge w:val="restart"/>
          </w:tcPr>
          <w:p w:rsidR="00CF05B1" w:rsidRPr="000D64B8" w:rsidRDefault="00CF05B1" w:rsidP="000D64B8">
            <w:pPr>
              <w:contextualSpacing/>
              <w:rPr>
                <w:color w:val="000000"/>
              </w:rPr>
            </w:pPr>
          </w:p>
          <w:p w:rsidR="00CF05B1" w:rsidRPr="000D64B8" w:rsidRDefault="00CF05B1" w:rsidP="000D64B8">
            <w:pPr>
              <w:contextualSpacing/>
              <w:rPr>
                <w:color w:val="000000"/>
              </w:rPr>
            </w:pPr>
          </w:p>
          <w:p w:rsidR="00CF05B1" w:rsidRPr="000D64B8" w:rsidRDefault="00CF05B1" w:rsidP="000D64B8">
            <w:pPr>
              <w:contextualSpacing/>
              <w:rPr>
                <w:color w:val="000000"/>
              </w:rPr>
            </w:pPr>
          </w:p>
          <w:p w:rsidR="00CF05B1" w:rsidRPr="000D64B8" w:rsidRDefault="00CF05B1" w:rsidP="000D64B8">
            <w:pPr>
              <w:contextualSpacing/>
              <w:rPr>
                <w:color w:val="000000"/>
              </w:rPr>
            </w:pPr>
          </w:p>
          <w:p w:rsidR="00CF05B1" w:rsidRPr="000D64B8" w:rsidRDefault="00CF05B1" w:rsidP="000D64B8">
            <w:pPr>
              <w:contextualSpacing/>
              <w:rPr>
                <w:color w:val="000000"/>
              </w:rPr>
            </w:pPr>
            <w:r w:rsidRPr="000D64B8">
              <w:rPr>
                <w:color w:val="000000"/>
              </w:rPr>
              <w:t>1373</w:t>
            </w:r>
          </w:p>
        </w:tc>
        <w:tc>
          <w:tcPr>
            <w:tcW w:w="1950" w:type="dxa"/>
            <w:vMerge w:val="restart"/>
            <w:vAlign w:val="center"/>
          </w:tcPr>
          <w:p w:rsidR="00CF05B1" w:rsidRPr="000D64B8" w:rsidRDefault="00CF05B1" w:rsidP="000D64B8">
            <w:pPr>
              <w:contextualSpacing/>
              <w:jc w:val="center"/>
              <w:rPr>
                <w:color w:val="000000"/>
              </w:rPr>
            </w:pPr>
            <w:r w:rsidRPr="000D64B8">
              <w:rPr>
                <w:color w:val="000000"/>
              </w:rPr>
              <w:t>1376</w:t>
            </w:r>
          </w:p>
        </w:tc>
      </w:tr>
      <w:tr w:rsidR="00CF05B1" w:rsidRPr="000D64B8" w:rsidTr="003A11D2">
        <w:tc>
          <w:tcPr>
            <w:tcW w:w="2467" w:type="dxa"/>
            <w:vMerge/>
          </w:tcPr>
          <w:p w:rsidR="00CF05B1" w:rsidRPr="000D64B8" w:rsidRDefault="00CF05B1" w:rsidP="000D64B8">
            <w:pPr>
              <w:contextualSpacing/>
              <w:rPr>
                <w:color w:val="000000"/>
              </w:rPr>
            </w:pPr>
          </w:p>
        </w:tc>
        <w:tc>
          <w:tcPr>
            <w:tcW w:w="3311" w:type="dxa"/>
          </w:tcPr>
          <w:p w:rsidR="00CF05B1" w:rsidRPr="000D64B8" w:rsidRDefault="00CF05B1" w:rsidP="000D64B8">
            <w:pPr>
              <w:contextualSpacing/>
              <w:rPr>
                <w:color w:val="000000"/>
              </w:rPr>
            </w:pPr>
            <w:r w:rsidRPr="000D64B8">
              <w:rPr>
                <w:color w:val="000000"/>
              </w:rPr>
              <w:t>отделение профилактики безнадзорности и правонарушений несовершеннолетних)</w:t>
            </w:r>
          </w:p>
        </w:tc>
        <w:tc>
          <w:tcPr>
            <w:tcW w:w="1843" w:type="dxa"/>
            <w:vMerge/>
          </w:tcPr>
          <w:p w:rsidR="00CF05B1" w:rsidRPr="000D64B8" w:rsidRDefault="00CF05B1" w:rsidP="000D64B8">
            <w:pPr>
              <w:contextualSpacing/>
              <w:rPr>
                <w:color w:val="000000"/>
              </w:rPr>
            </w:pPr>
          </w:p>
        </w:tc>
        <w:tc>
          <w:tcPr>
            <w:tcW w:w="1950" w:type="dxa"/>
            <w:vMerge/>
          </w:tcPr>
          <w:p w:rsidR="00CF05B1" w:rsidRPr="000D64B8" w:rsidRDefault="00CF05B1" w:rsidP="000D64B8">
            <w:pPr>
              <w:contextualSpacing/>
              <w:rPr>
                <w:color w:val="000000"/>
              </w:rPr>
            </w:pPr>
          </w:p>
        </w:tc>
      </w:tr>
      <w:tr w:rsidR="00CF05B1" w:rsidRPr="000D64B8" w:rsidTr="003A11D2">
        <w:tc>
          <w:tcPr>
            <w:tcW w:w="2467" w:type="dxa"/>
            <w:vMerge/>
          </w:tcPr>
          <w:p w:rsidR="00CF05B1" w:rsidRPr="000D64B8" w:rsidRDefault="00CF05B1" w:rsidP="000D64B8">
            <w:pPr>
              <w:contextualSpacing/>
              <w:rPr>
                <w:color w:val="000000"/>
              </w:rPr>
            </w:pPr>
          </w:p>
        </w:tc>
        <w:tc>
          <w:tcPr>
            <w:tcW w:w="3311" w:type="dxa"/>
          </w:tcPr>
          <w:p w:rsidR="00CF05B1" w:rsidRPr="000D64B8" w:rsidRDefault="00CF05B1" w:rsidP="000D64B8">
            <w:pPr>
              <w:contextualSpacing/>
              <w:rPr>
                <w:color w:val="000000"/>
              </w:rPr>
            </w:pPr>
            <w:r w:rsidRPr="000D64B8">
              <w:rPr>
                <w:color w:val="000000"/>
              </w:rPr>
              <w:t>Отделение срочного социального обслуживания</w:t>
            </w:r>
          </w:p>
        </w:tc>
        <w:tc>
          <w:tcPr>
            <w:tcW w:w="1843" w:type="dxa"/>
            <w:vMerge/>
          </w:tcPr>
          <w:p w:rsidR="00CF05B1" w:rsidRPr="000D64B8" w:rsidRDefault="00CF05B1" w:rsidP="000D64B8">
            <w:pPr>
              <w:contextualSpacing/>
              <w:rPr>
                <w:color w:val="000000"/>
              </w:rPr>
            </w:pPr>
          </w:p>
        </w:tc>
        <w:tc>
          <w:tcPr>
            <w:tcW w:w="1950" w:type="dxa"/>
            <w:vMerge/>
          </w:tcPr>
          <w:p w:rsidR="00CF05B1" w:rsidRPr="000D64B8" w:rsidRDefault="00CF05B1" w:rsidP="000D64B8">
            <w:pPr>
              <w:contextualSpacing/>
              <w:rPr>
                <w:color w:val="000000"/>
              </w:rPr>
            </w:pPr>
          </w:p>
        </w:tc>
      </w:tr>
      <w:tr w:rsidR="00CF05B1" w:rsidRPr="000D64B8" w:rsidTr="003A11D2">
        <w:trPr>
          <w:trHeight w:val="750"/>
        </w:trPr>
        <w:tc>
          <w:tcPr>
            <w:tcW w:w="2467" w:type="dxa"/>
            <w:vMerge w:val="restart"/>
            <w:tcBorders>
              <w:left w:val="single" w:sz="4" w:space="0" w:color="auto"/>
            </w:tcBorders>
            <w:vAlign w:val="center"/>
          </w:tcPr>
          <w:p w:rsidR="00CF05B1" w:rsidRPr="000D64B8" w:rsidRDefault="00CF05B1" w:rsidP="000D64B8">
            <w:pPr>
              <w:contextualSpacing/>
              <w:jc w:val="center"/>
              <w:rPr>
                <w:color w:val="000000"/>
              </w:rPr>
            </w:pPr>
            <w:r w:rsidRPr="000D64B8">
              <w:rPr>
                <w:color w:val="000000"/>
              </w:rPr>
              <w:t>Социальное обслуживание на дому</w:t>
            </w:r>
          </w:p>
        </w:tc>
        <w:tc>
          <w:tcPr>
            <w:tcW w:w="3311" w:type="dxa"/>
            <w:tcBorders>
              <w:bottom w:val="single" w:sz="4" w:space="0" w:color="auto"/>
            </w:tcBorders>
          </w:tcPr>
          <w:p w:rsidR="00CF05B1" w:rsidRPr="000D64B8" w:rsidRDefault="00CF05B1" w:rsidP="000D64B8">
            <w:pPr>
              <w:contextualSpacing/>
              <w:rPr>
                <w:color w:val="000000"/>
              </w:rPr>
            </w:pPr>
            <w:r w:rsidRPr="000D64B8">
              <w:rPr>
                <w:color w:val="000000"/>
              </w:rPr>
              <w:t>3 отделения социального обслуживания на дому</w:t>
            </w:r>
          </w:p>
        </w:tc>
        <w:tc>
          <w:tcPr>
            <w:tcW w:w="1843" w:type="dxa"/>
            <w:vMerge w:val="restart"/>
            <w:vAlign w:val="center"/>
          </w:tcPr>
          <w:p w:rsidR="00CF05B1" w:rsidRPr="000D64B8" w:rsidRDefault="00CF05B1" w:rsidP="000D64B8">
            <w:pPr>
              <w:contextualSpacing/>
              <w:jc w:val="center"/>
              <w:rPr>
                <w:color w:val="000000"/>
              </w:rPr>
            </w:pPr>
            <w:r w:rsidRPr="000D64B8">
              <w:rPr>
                <w:color w:val="000000"/>
              </w:rPr>
              <w:t>1159</w:t>
            </w:r>
          </w:p>
        </w:tc>
        <w:tc>
          <w:tcPr>
            <w:tcW w:w="1950" w:type="dxa"/>
            <w:vMerge w:val="restart"/>
            <w:vAlign w:val="center"/>
          </w:tcPr>
          <w:p w:rsidR="00CF05B1" w:rsidRPr="000D64B8" w:rsidRDefault="00CF05B1" w:rsidP="000D64B8">
            <w:pPr>
              <w:contextualSpacing/>
              <w:jc w:val="center"/>
              <w:rPr>
                <w:color w:val="000000"/>
              </w:rPr>
            </w:pPr>
            <w:r w:rsidRPr="000D64B8">
              <w:rPr>
                <w:color w:val="000000"/>
              </w:rPr>
              <w:t>1167</w:t>
            </w:r>
          </w:p>
        </w:tc>
      </w:tr>
      <w:tr w:rsidR="00CF05B1" w:rsidRPr="000D64B8" w:rsidTr="003A11D2">
        <w:trPr>
          <w:trHeight w:val="638"/>
        </w:trPr>
        <w:tc>
          <w:tcPr>
            <w:tcW w:w="2467" w:type="dxa"/>
            <w:vMerge/>
            <w:tcBorders>
              <w:left w:val="single" w:sz="4" w:space="0" w:color="auto"/>
            </w:tcBorders>
            <w:vAlign w:val="center"/>
          </w:tcPr>
          <w:p w:rsidR="00CF05B1" w:rsidRPr="000D64B8" w:rsidRDefault="00CF05B1" w:rsidP="000D64B8">
            <w:pPr>
              <w:contextualSpacing/>
              <w:jc w:val="center"/>
              <w:rPr>
                <w:color w:val="000000"/>
              </w:rPr>
            </w:pPr>
          </w:p>
        </w:tc>
        <w:tc>
          <w:tcPr>
            <w:tcW w:w="3311" w:type="dxa"/>
            <w:tcBorders>
              <w:top w:val="single" w:sz="4" w:space="0" w:color="auto"/>
            </w:tcBorders>
          </w:tcPr>
          <w:p w:rsidR="00CF05B1" w:rsidRPr="000D64B8" w:rsidRDefault="00CF05B1" w:rsidP="000D64B8">
            <w:pPr>
              <w:contextualSpacing/>
              <w:rPr>
                <w:color w:val="000000"/>
              </w:rPr>
            </w:pPr>
            <w:r w:rsidRPr="000D64B8">
              <w:rPr>
                <w:color w:val="000000"/>
              </w:rPr>
              <w:t>Отделение срочного социального обслуживания</w:t>
            </w:r>
          </w:p>
        </w:tc>
        <w:tc>
          <w:tcPr>
            <w:tcW w:w="1843" w:type="dxa"/>
            <w:vMerge/>
            <w:vAlign w:val="center"/>
          </w:tcPr>
          <w:p w:rsidR="00CF05B1" w:rsidRPr="000D64B8" w:rsidRDefault="00CF05B1" w:rsidP="000D64B8">
            <w:pPr>
              <w:contextualSpacing/>
              <w:jc w:val="center"/>
              <w:rPr>
                <w:color w:val="000000"/>
              </w:rPr>
            </w:pPr>
          </w:p>
        </w:tc>
        <w:tc>
          <w:tcPr>
            <w:tcW w:w="1950" w:type="dxa"/>
            <w:vMerge/>
            <w:vAlign w:val="center"/>
          </w:tcPr>
          <w:p w:rsidR="00CF05B1" w:rsidRPr="000D64B8" w:rsidRDefault="00CF05B1" w:rsidP="000D64B8">
            <w:pPr>
              <w:contextualSpacing/>
              <w:jc w:val="center"/>
              <w:rPr>
                <w:color w:val="000000"/>
              </w:rPr>
            </w:pPr>
          </w:p>
        </w:tc>
      </w:tr>
      <w:tr w:rsidR="00CF05B1" w:rsidRPr="000D64B8" w:rsidTr="003A11D2">
        <w:trPr>
          <w:trHeight w:val="360"/>
        </w:trPr>
        <w:tc>
          <w:tcPr>
            <w:tcW w:w="2467" w:type="dxa"/>
          </w:tcPr>
          <w:p w:rsidR="00CF05B1" w:rsidRPr="000D64B8" w:rsidRDefault="00CF05B1" w:rsidP="000D64B8">
            <w:pPr>
              <w:contextualSpacing/>
              <w:rPr>
                <w:color w:val="000000"/>
              </w:rPr>
            </w:pPr>
            <w:r w:rsidRPr="000D64B8">
              <w:rPr>
                <w:color w:val="000000"/>
              </w:rPr>
              <w:t>заочная</w:t>
            </w:r>
          </w:p>
        </w:tc>
        <w:tc>
          <w:tcPr>
            <w:tcW w:w="3311" w:type="dxa"/>
          </w:tcPr>
          <w:p w:rsidR="00CF05B1" w:rsidRPr="000D64B8" w:rsidRDefault="00CF05B1" w:rsidP="000D64B8">
            <w:pPr>
              <w:contextualSpacing/>
              <w:rPr>
                <w:color w:val="000000"/>
              </w:rPr>
            </w:pPr>
            <w:r w:rsidRPr="000D64B8">
              <w:rPr>
                <w:color w:val="000000"/>
              </w:rPr>
              <w:t>Отделение срочного социального обслуживания, отделение социального обслуживания на дому</w:t>
            </w:r>
          </w:p>
        </w:tc>
        <w:tc>
          <w:tcPr>
            <w:tcW w:w="1843" w:type="dxa"/>
            <w:vAlign w:val="center"/>
          </w:tcPr>
          <w:p w:rsidR="00CF05B1" w:rsidRPr="000D64B8" w:rsidRDefault="00CF05B1" w:rsidP="000D64B8">
            <w:pPr>
              <w:contextualSpacing/>
              <w:jc w:val="center"/>
              <w:rPr>
                <w:color w:val="000000"/>
              </w:rPr>
            </w:pPr>
            <w:r w:rsidRPr="000D64B8">
              <w:rPr>
                <w:color w:val="000000"/>
              </w:rPr>
              <w:t>22</w:t>
            </w:r>
          </w:p>
        </w:tc>
        <w:tc>
          <w:tcPr>
            <w:tcW w:w="1950" w:type="dxa"/>
            <w:vAlign w:val="center"/>
          </w:tcPr>
          <w:p w:rsidR="00CF05B1" w:rsidRPr="000D64B8" w:rsidRDefault="00CF05B1" w:rsidP="000D64B8">
            <w:pPr>
              <w:contextualSpacing/>
              <w:jc w:val="center"/>
              <w:rPr>
                <w:color w:val="000000"/>
              </w:rPr>
            </w:pPr>
            <w:r w:rsidRPr="000D64B8">
              <w:rPr>
                <w:color w:val="000000"/>
              </w:rPr>
              <w:t>22</w:t>
            </w:r>
          </w:p>
        </w:tc>
      </w:tr>
    </w:tbl>
    <w:p w:rsidR="00CF05B1" w:rsidRPr="000D64B8" w:rsidRDefault="00CF05B1" w:rsidP="000D64B8">
      <w:pPr>
        <w:spacing w:after="0" w:line="240" w:lineRule="auto"/>
        <w:contextualSpacing/>
        <w:rPr>
          <w:rFonts w:ascii="Times New Roman" w:hAnsi="Times New Roman" w:cs="Times New Roman"/>
          <w:color w:val="000000"/>
          <w:sz w:val="24"/>
          <w:szCs w:val="24"/>
        </w:rPr>
      </w:pPr>
    </w:p>
    <w:p w:rsidR="00CF05B1" w:rsidRPr="000D64B8" w:rsidRDefault="00CF05B1" w:rsidP="000D64B8">
      <w:pPr>
        <w:spacing w:after="0" w:line="240" w:lineRule="auto"/>
        <w:ind w:firstLine="708"/>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Также за 2019 год было предоставлено 237 968 услуг, в том числе услуг на дому в очной форме – 167 641, на дому в заочной форме оказано услуг - 22, в полустационарной форме предоставлено услуг- 17 801, отделением временного проживания граждан пожилого возраста и инвалидов за 2019 год было предоставлено 52504 услуги. Численность пожилых граждан, обслуживаемых отделением социального обслуживания на дому очно 586 человек.</w:t>
      </w:r>
    </w:p>
    <w:p w:rsidR="00CF05B1" w:rsidRPr="000D64B8" w:rsidRDefault="00CF05B1" w:rsidP="000D64B8">
      <w:pPr>
        <w:spacing w:after="0" w:line="240" w:lineRule="auto"/>
        <w:contextualSpacing/>
        <w:rPr>
          <w:rFonts w:ascii="Times New Roman" w:hAnsi="Times New Roman" w:cs="Times New Roman"/>
          <w:b/>
          <w:bCs/>
          <w:color w:val="000000"/>
          <w:sz w:val="24"/>
          <w:szCs w:val="24"/>
          <w:u w:val="single"/>
        </w:rPr>
      </w:pPr>
      <w:r w:rsidRPr="000D64B8">
        <w:rPr>
          <w:rFonts w:ascii="Times New Roman" w:hAnsi="Times New Roman" w:cs="Times New Roman"/>
          <w:color w:val="000000"/>
          <w:sz w:val="24"/>
          <w:szCs w:val="24"/>
        </w:rPr>
        <w:tab/>
      </w:r>
    </w:p>
    <w:p w:rsidR="000D5F17" w:rsidRPr="000D64B8" w:rsidRDefault="0025511C"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b/>
          <w:bCs/>
          <w:color w:val="000000"/>
          <w:sz w:val="24"/>
          <w:szCs w:val="24"/>
          <w:u w:val="single"/>
          <w:lang w:val="en-US"/>
        </w:rPr>
        <w:t>VI</w:t>
      </w:r>
      <w:r w:rsidRPr="000D64B8">
        <w:rPr>
          <w:rFonts w:ascii="Times New Roman" w:hAnsi="Times New Roman" w:cs="Times New Roman"/>
          <w:b/>
          <w:bCs/>
          <w:color w:val="000000"/>
          <w:sz w:val="24"/>
          <w:szCs w:val="24"/>
          <w:u w:val="single"/>
        </w:rPr>
        <w:t xml:space="preserve">. </w:t>
      </w:r>
      <w:r w:rsidR="00055948" w:rsidRPr="000D64B8">
        <w:rPr>
          <w:rFonts w:ascii="Times New Roman" w:hAnsi="Times New Roman" w:cs="Times New Roman"/>
          <w:b/>
          <w:bCs/>
          <w:color w:val="000000"/>
          <w:sz w:val="24"/>
          <w:szCs w:val="24"/>
          <w:u w:val="single"/>
        </w:rPr>
        <w:t>Жилищное строительство, муниципальное имущество и земельные отношения.</w:t>
      </w:r>
      <w:r w:rsidR="000D5F17" w:rsidRPr="000D64B8">
        <w:rPr>
          <w:rFonts w:ascii="Times New Roman" w:hAnsi="Times New Roman" w:cs="Times New Roman"/>
          <w:sz w:val="24"/>
          <w:szCs w:val="24"/>
        </w:rPr>
        <w:t xml:space="preserve"> </w:t>
      </w:r>
    </w:p>
    <w:p w:rsidR="0065686D" w:rsidRPr="000D64B8" w:rsidRDefault="00622C7A" w:rsidP="000D64B8">
      <w:pPr>
        <w:spacing w:line="240" w:lineRule="auto"/>
        <w:contextualSpacing/>
        <w:rPr>
          <w:rFonts w:ascii="Times New Roman" w:hAnsi="Times New Roman" w:cs="Times New Roman"/>
          <w:sz w:val="24"/>
          <w:szCs w:val="24"/>
        </w:rPr>
      </w:pPr>
      <w:r w:rsidRPr="000D64B8">
        <w:rPr>
          <w:rFonts w:ascii="Times New Roman" w:hAnsi="Times New Roman" w:cs="Times New Roman"/>
          <w:i/>
          <w:sz w:val="24"/>
          <w:szCs w:val="24"/>
          <w:u w:val="single"/>
        </w:rPr>
        <w:t>Строительство.</w:t>
      </w:r>
      <w:r w:rsidR="0065686D" w:rsidRPr="000D64B8">
        <w:rPr>
          <w:rFonts w:ascii="Times New Roman" w:hAnsi="Times New Roman" w:cs="Times New Roman"/>
          <w:b/>
          <w:sz w:val="24"/>
          <w:szCs w:val="24"/>
        </w:rPr>
        <w:t xml:space="preserve"> </w:t>
      </w:r>
      <w:r w:rsidR="0065686D" w:rsidRPr="000D64B8">
        <w:rPr>
          <w:rFonts w:ascii="Times New Roman" w:hAnsi="Times New Roman" w:cs="Times New Roman"/>
          <w:sz w:val="24"/>
          <w:szCs w:val="24"/>
        </w:rPr>
        <w:t>За период январь-декабрь 2019г.  было выдано:</w:t>
      </w:r>
    </w:p>
    <w:p w:rsidR="0065686D" w:rsidRPr="000D64B8" w:rsidRDefault="0065686D" w:rsidP="000D64B8">
      <w:pPr>
        <w:spacing w:line="240" w:lineRule="auto"/>
        <w:ind w:firstLine="567"/>
        <w:contextualSpacing/>
        <w:rPr>
          <w:rFonts w:ascii="Times New Roman" w:hAnsi="Times New Roman" w:cs="Times New Roman"/>
          <w:sz w:val="24"/>
          <w:szCs w:val="24"/>
        </w:rPr>
      </w:pPr>
      <w:r w:rsidRPr="000D64B8">
        <w:rPr>
          <w:rFonts w:ascii="Times New Roman" w:hAnsi="Times New Roman" w:cs="Times New Roman"/>
          <w:sz w:val="24"/>
          <w:szCs w:val="24"/>
        </w:rPr>
        <w:t>-  2  градостроительных плана земельных участков;</w:t>
      </w:r>
    </w:p>
    <w:p w:rsidR="0065686D" w:rsidRPr="000D64B8" w:rsidRDefault="0065686D" w:rsidP="000D64B8">
      <w:pPr>
        <w:spacing w:line="240" w:lineRule="auto"/>
        <w:ind w:firstLine="567"/>
        <w:contextualSpacing/>
        <w:rPr>
          <w:rFonts w:ascii="Times New Roman" w:hAnsi="Times New Roman" w:cs="Times New Roman"/>
          <w:sz w:val="24"/>
          <w:szCs w:val="24"/>
        </w:rPr>
      </w:pPr>
      <w:r w:rsidRPr="000D64B8">
        <w:rPr>
          <w:rFonts w:ascii="Times New Roman" w:hAnsi="Times New Roman" w:cs="Times New Roman"/>
          <w:sz w:val="24"/>
          <w:szCs w:val="24"/>
        </w:rPr>
        <w:t>- 1  разрешение на строительство объекта капитального строительства;</w:t>
      </w:r>
    </w:p>
    <w:p w:rsidR="0065686D" w:rsidRPr="000D64B8" w:rsidRDefault="0065686D" w:rsidP="000D64B8">
      <w:pPr>
        <w:spacing w:line="240" w:lineRule="auto"/>
        <w:ind w:firstLine="567"/>
        <w:contextualSpacing/>
        <w:rPr>
          <w:rFonts w:ascii="Times New Roman" w:hAnsi="Times New Roman" w:cs="Times New Roman"/>
          <w:sz w:val="24"/>
          <w:szCs w:val="24"/>
        </w:rPr>
      </w:pPr>
      <w:r w:rsidRPr="000D64B8">
        <w:rPr>
          <w:rFonts w:ascii="Times New Roman" w:hAnsi="Times New Roman" w:cs="Times New Roman"/>
          <w:sz w:val="24"/>
          <w:szCs w:val="24"/>
        </w:rPr>
        <w:lastRenderedPageBreak/>
        <w:t xml:space="preserve">- 1  разрешение на ввод в эксплуатацию  объекта капитального строительства (гостиница на 50 мест п. Каштан); </w:t>
      </w:r>
    </w:p>
    <w:p w:rsidR="0065686D" w:rsidRPr="000D64B8" w:rsidRDefault="0065686D" w:rsidP="000D64B8">
      <w:pPr>
        <w:spacing w:line="240" w:lineRule="auto"/>
        <w:ind w:firstLine="567"/>
        <w:contextualSpacing/>
        <w:rPr>
          <w:rFonts w:ascii="Times New Roman" w:hAnsi="Times New Roman" w:cs="Times New Roman"/>
          <w:sz w:val="24"/>
          <w:szCs w:val="24"/>
        </w:rPr>
      </w:pPr>
      <w:r w:rsidRPr="000D64B8">
        <w:rPr>
          <w:rFonts w:ascii="Times New Roman" w:hAnsi="Times New Roman" w:cs="Times New Roman"/>
          <w:sz w:val="24"/>
          <w:szCs w:val="24"/>
        </w:rPr>
        <w:t>- уведомлений о соответствии параметров указанных в уведомлении о планируемом строительстве индивидуального жилищного строительства – 60, из них реконструкция – 9;</w:t>
      </w:r>
    </w:p>
    <w:p w:rsidR="0065686D" w:rsidRPr="000D64B8" w:rsidRDefault="0065686D" w:rsidP="000D64B8">
      <w:pPr>
        <w:spacing w:line="240" w:lineRule="auto"/>
        <w:ind w:firstLine="567"/>
        <w:contextualSpacing/>
        <w:rPr>
          <w:rFonts w:ascii="Times New Roman" w:hAnsi="Times New Roman" w:cs="Times New Roman"/>
          <w:sz w:val="24"/>
          <w:szCs w:val="24"/>
        </w:rPr>
      </w:pPr>
      <w:r w:rsidRPr="000D64B8">
        <w:rPr>
          <w:rFonts w:ascii="Times New Roman" w:hAnsi="Times New Roman" w:cs="Times New Roman"/>
          <w:sz w:val="24"/>
          <w:szCs w:val="24"/>
        </w:rPr>
        <w:t>- уведомлений о соответствии построенных или реконструированных объекта индивидуального жилищного строительства - 28.</w:t>
      </w:r>
    </w:p>
    <w:p w:rsidR="0065686D" w:rsidRDefault="0065686D" w:rsidP="000D64B8">
      <w:pPr>
        <w:spacing w:line="240" w:lineRule="auto"/>
        <w:contextualSpacing/>
        <w:rPr>
          <w:rFonts w:ascii="Times New Roman" w:hAnsi="Times New Roman" w:cs="Times New Roman"/>
          <w:sz w:val="24"/>
          <w:szCs w:val="24"/>
        </w:rPr>
      </w:pPr>
      <w:r w:rsidRPr="000D64B8">
        <w:rPr>
          <w:rFonts w:ascii="Times New Roman" w:hAnsi="Times New Roman" w:cs="Times New Roman"/>
          <w:sz w:val="24"/>
          <w:szCs w:val="24"/>
        </w:rPr>
        <w:t xml:space="preserve">                    Ввод объектов в эксплуатацию  на 31.12.2019г.</w:t>
      </w:r>
    </w:p>
    <w:p w:rsidR="00971B27" w:rsidRPr="000D64B8" w:rsidRDefault="00971B27" w:rsidP="00971B27">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Таблица 6</w:t>
      </w:r>
    </w:p>
    <w:tbl>
      <w:tblPr>
        <w:tblW w:w="9229" w:type="dxa"/>
        <w:tblInd w:w="93" w:type="dxa"/>
        <w:tblLook w:val="04A0"/>
      </w:tblPr>
      <w:tblGrid>
        <w:gridCol w:w="4693"/>
        <w:gridCol w:w="1843"/>
        <w:gridCol w:w="2693"/>
      </w:tblGrid>
      <w:tr w:rsidR="0065686D" w:rsidRPr="000D64B8" w:rsidTr="003A11D2">
        <w:trPr>
          <w:trHeight w:val="6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Ввод  объектов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Количество, ед.</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Площадь, кв.м.</w:t>
            </w:r>
          </w:p>
        </w:tc>
      </w:tr>
      <w:tr w:rsidR="0065686D" w:rsidRPr="000D64B8" w:rsidTr="003A11D2">
        <w:trPr>
          <w:trHeight w:val="33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b/>
                <w:bCs/>
                <w:color w:val="000000"/>
                <w:sz w:val="24"/>
                <w:szCs w:val="24"/>
              </w:rPr>
            </w:pPr>
            <w:r w:rsidRPr="000D64B8">
              <w:rPr>
                <w:rFonts w:ascii="Times New Roman" w:hAnsi="Times New Roman" w:cs="Times New Roman"/>
                <w:b/>
                <w:bCs/>
                <w:color w:val="000000"/>
                <w:sz w:val="24"/>
                <w:szCs w:val="24"/>
              </w:rPr>
              <w:t>всего за отчетный период</w:t>
            </w:r>
          </w:p>
        </w:tc>
        <w:tc>
          <w:tcPr>
            <w:tcW w:w="184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b/>
                <w:bCs/>
                <w:color w:val="000000"/>
                <w:sz w:val="24"/>
                <w:szCs w:val="24"/>
              </w:rPr>
            </w:pPr>
            <w:r w:rsidRPr="000D64B8">
              <w:rPr>
                <w:rFonts w:ascii="Times New Roman" w:hAnsi="Times New Roman" w:cs="Times New Roman"/>
                <w:b/>
                <w:bCs/>
                <w:color w:val="000000"/>
                <w:sz w:val="24"/>
                <w:szCs w:val="24"/>
              </w:rPr>
              <w:t>19</w:t>
            </w:r>
          </w:p>
        </w:tc>
        <w:tc>
          <w:tcPr>
            <w:tcW w:w="269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b/>
                <w:bCs/>
                <w:color w:val="000000"/>
                <w:sz w:val="24"/>
                <w:szCs w:val="24"/>
              </w:rPr>
            </w:pPr>
            <w:r w:rsidRPr="000D64B8">
              <w:rPr>
                <w:rFonts w:ascii="Times New Roman" w:hAnsi="Times New Roman" w:cs="Times New Roman"/>
                <w:b/>
                <w:bCs/>
                <w:color w:val="000000"/>
                <w:sz w:val="24"/>
                <w:szCs w:val="24"/>
              </w:rPr>
              <w:t>1461</w:t>
            </w:r>
          </w:p>
        </w:tc>
      </w:tr>
      <w:tr w:rsidR="0065686D" w:rsidRPr="000D64B8" w:rsidTr="003A11D2">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новое строительство</w:t>
            </w:r>
          </w:p>
        </w:tc>
        <w:tc>
          <w:tcPr>
            <w:tcW w:w="184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19</w:t>
            </w:r>
          </w:p>
        </w:tc>
        <w:tc>
          <w:tcPr>
            <w:tcW w:w="269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1461</w:t>
            </w:r>
          </w:p>
        </w:tc>
      </w:tr>
      <w:tr w:rsidR="0065686D" w:rsidRPr="000D64B8" w:rsidTr="003A11D2">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реконструкция</w:t>
            </w:r>
          </w:p>
        </w:tc>
        <w:tc>
          <w:tcPr>
            <w:tcW w:w="184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0</w:t>
            </w:r>
          </w:p>
        </w:tc>
      </w:tr>
      <w:tr w:rsidR="0065686D" w:rsidRPr="000D64B8" w:rsidTr="003A11D2">
        <w:trPr>
          <w:trHeight w:val="296"/>
        </w:trPr>
        <w:tc>
          <w:tcPr>
            <w:tcW w:w="9229" w:type="dxa"/>
            <w:gridSpan w:val="3"/>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 xml:space="preserve"> в т.ч. по территориям сельсоветов  </w:t>
            </w:r>
          </w:p>
        </w:tc>
      </w:tr>
      <w:tr w:rsidR="0065686D" w:rsidRPr="000D64B8" w:rsidTr="003A11D2">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b/>
                <w:color w:val="000000"/>
                <w:sz w:val="24"/>
                <w:szCs w:val="24"/>
              </w:rPr>
            </w:pPr>
            <w:r w:rsidRPr="000D64B8">
              <w:rPr>
                <w:rFonts w:ascii="Times New Roman" w:hAnsi="Times New Roman" w:cs="Times New Roman"/>
                <w:b/>
                <w:color w:val="000000"/>
                <w:sz w:val="24"/>
                <w:szCs w:val="24"/>
              </w:rPr>
              <w:t>Боготольский</w:t>
            </w:r>
          </w:p>
        </w:tc>
        <w:tc>
          <w:tcPr>
            <w:tcW w:w="184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9</w:t>
            </w:r>
          </w:p>
        </w:tc>
        <w:tc>
          <w:tcPr>
            <w:tcW w:w="269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 780</w:t>
            </w:r>
          </w:p>
        </w:tc>
      </w:tr>
      <w:tr w:rsidR="0065686D" w:rsidRPr="000D64B8" w:rsidTr="003A11D2">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b/>
                <w:color w:val="000000"/>
                <w:sz w:val="24"/>
                <w:szCs w:val="24"/>
              </w:rPr>
            </w:pPr>
            <w:r w:rsidRPr="000D64B8">
              <w:rPr>
                <w:rFonts w:ascii="Times New Roman" w:hAnsi="Times New Roman" w:cs="Times New Roman"/>
                <w:b/>
                <w:color w:val="000000"/>
                <w:sz w:val="24"/>
                <w:szCs w:val="24"/>
              </w:rPr>
              <w:t>Критовский</w:t>
            </w:r>
          </w:p>
        </w:tc>
        <w:tc>
          <w:tcPr>
            <w:tcW w:w="184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 1</w:t>
            </w:r>
          </w:p>
        </w:tc>
        <w:tc>
          <w:tcPr>
            <w:tcW w:w="269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 89</w:t>
            </w:r>
          </w:p>
        </w:tc>
      </w:tr>
      <w:tr w:rsidR="0065686D" w:rsidRPr="000D64B8" w:rsidTr="003A11D2">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b/>
                <w:color w:val="000000"/>
                <w:sz w:val="24"/>
                <w:szCs w:val="24"/>
              </w:rPr>
            </w:pPr>
            <w:r w:rsidRPr="000D64B8">
              <w:rPr>
                <w:rFonts w:ascii="Times New Roman" w:hAnsi="Times New Roman" w:cs="Times New Roman"/>
                <w:b/>
                <w:color w:val="000000"/>
                <w:sz w:val="24"/>
                <w:szCs w:val="24"/>
              </w:rPr>
              <w:t>Большекосульский</w:t>
            </w:r>
          </w:p>
        </w:tc>
        <w:tc>
          <w:tcPr>
            <w:tcW w:w="184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138</w:t>
            </w:r>
          </w:p>
        </w:tc>
      </w:tr>
      <w:tr w:rsidR="0065686D" w:rsidRPr="000D64B8" w:rsidTr="003A11D2">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b/>
                <w:color w:val="000000"/>
                <w:sz w:val="24"/>
                <w:szCs w:val="24"/>
              </w:rPr>
            </w:pPr>
            <w:r w:rsidRPr="000D64B8">
              <w:rPr>
                <w:rFonts w:ascii="Times New Roman" w:hAnsi="Times New Roman" w:cs="Times New Roman"/>
                <w:b/>
                <w:color w:val="000000"/>
                <w:sz w:val="24"/>
                <w:szCs w:val="24"/>
              </w:rPr>
              <w:t>Краснозаводский</w:t>
            </w:r>
          </w:p>
        </w:tc>
        <w:tc>
          <w:tcPr>
            <w:tcW w:w="184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 6</w:t>
            </w:r>
          </w:p>
        </w:tc>
        <w:tc>
          <w:tcPr>
            <w:tcW w:w="269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 301</w:t>
            </w:r>
          </w:p>
        </w:tc>
      </w:tr>
      <w:tr w:rsidR="0065686D" w:rsidRPr="000D64B8" w:rsidTr="003A11D2">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b/>
                <w:color w:val="000000"/>
                <w:sz w:val="24"/>
                <w:szCs w:val="24"/>
              </w:rPr>
            </w:pPr>
            <w:r w:rsidRPr="000D64B8">
              <w:rPr>
                <w:rFonts w:ascii="Times New Roman" w:hAnsi="Times New Roman" w:cs="Times New Roman"/>
                <w:b/>
                <w:color w:val="000000"/>
                <w:sz w:val="24"/>
                <w:szCs w:val="24"/>
              </w:rPr>
              <w:t>Чайковский</w:t>
            </w:r>
          </w:p>
        </w:tc>
        <w:tc>
          <w:tcPr>
            <w:tcW w:w="184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58</w:t>
            </w:r>
          </w:p>
        </w:tc>
      </w:tr>
      <w:tr w:rsidR="0065686D" w:rsidRPr="000D64B8" w:rsidTr="003A11D2">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b/>
                <w:color w:val="000000"/>
                <w:sz w:val="24"/>
                <w:szCs w:val="24"/>
              </w:rPr>
            </w:pPr>
            <w:r w:rsidRPr="000D64B8">
              <w:rPr>
                <w:rFonts w:ascii="Times New Roman" w:hAnsi="Times New Roman" w:cs="Times New Roman"/>
                <w:b/>
                <w:color w:val="000000"/>
                <w:sz w:val="24"/>
                <w:szCs w:val="24"/>
              </w:rPr>
              <w:t>Юрьевский</w:t>
            </w:r>
          </w:p>
        </w:tc>
        <w:tc>
          <w:tcPr>
            <w:tcW w:w="184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95</w:t>
            </w:r>
          </w:p>
        </w:tc>
      </w:tr>
      <w:tr w:rsidR="0065686D" w:rsidRPr="000D64B8" w:rsidTr="003A11D2">
        <w:trPr>
          <w:trHeight w:val="300"/>
        </w:trPr>
        <w:tc>
          <w:tcPr>
            <w:tcW w:w="9229" w:type="dxa"/>
            <w:gridSpan w:val="3"/>
            <w:tcBorders>
              <w:top w:val="nil"/>
              <w:left w:val="single" w:sz="4" w:space="0" w:color="auto"/>
              <w:bottom w:val="single" w:sz="4" w:space="0" w:color="auto"/>
              <w:right w:val="single" w:sz="4" w:space="0" w:color="auto"/>
            </w:tcBorders>
            <w:shd w:val="clear" w:color="auto" w:fill="auto"/>
            <w:vAlign w:val="bottom"/>
          </w:tcPr>
          <w:p w:rsidR="0065686D" w:rsidRPr="000D64B8" w:rsidRDefault="0065686D" w:rsidP="000D64B8">
            <w:pPr>
              <w:spacing w:line="240" w:lineRule="auto"/>
              <w:contextualSpacing/>
              <w:jc w:val="center"/>
              <w:rPr>
                <w:rFonts w:ascii="Times New Roman" w:hAnsi="Times New Roman" w:cs="Times New Roman"/>
                <w:color w:val="000000"/>
                <w:sz w:val="24"/>
                <w:szCs w:val="24"/>
              </w:rPr>
            </w:pPr>
            <w:r w:rsidRPr="000D64B8">
              <w:rPr>
                <w:rFonts w:ascii="Times New Roman" w:hAnsi="Times New Roman" w:cs="Times New Roman"/>
                <w:color w:val="000000"/>
                <w:sz w:val="24"/>
                <w:szCs w:val="24"/>
              </w:rPr>
              <w:t>Объекты производственного и непроизводственного назначения</w:t>
            </w:r>
          </w:p>
        </w:tc>
      </w:tr>
      <w:tr w:rsidR="0065686D" w:rsidRPr="000D64B8" w:rsidTr="003A11D2">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Наименование объекта</w:t>
            </w:r>
          </w:p>
        </w:tc>
        <w:tc>
          <w:tcPr>
            <w:tcW w:w="4536" w:type="dxa"/>
            <w:gridSpan w:val="2"/>
            <w:tcBorders>
              <w:top w:val="single" w:sz="4" w:space="0" w:color="auto"/>
              <w:left w:val="nil"/>
              <w:bottom w:val="single" w:sz="4" w:space="0" w:color="auto"/>
              <w:right w:val="single" w:sz="4" w:space="0" w:color="auto"/>
            </w:tcBorders>
            <w:shd w:val="clear" w:color="auto" w:fill="auto"/>
            <w:noWrap/>
            <w:vAlign w:val="bottom"/>
            <w:hideMark/>
          </w:tcPr>
          <w:p w:rsidR="0065686D" w:rsidRPr="000D64B8" w:rsidRDefault="0065686D" w:rsidP="000D64B8">
            <w:pPr>
              <w:spacing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Мощность</w:t>
            </w:r>
          </w:p>
        </w:tc>
      </w:tr>
      <w:tr w:rsidR="0065686D" w:rsidRPr="000D64B8" w:rsidTr="003A11D2">
        <w:trPr>
          <w:trHeight w:val="317"/>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rPr>
                <w:rFonts w:ascii="Times New Roman" w:hAnsi="Times New Roman" w:cs="Times New Roman"/>
                <w:color w:val="000000"/>
                <w:sz w:val="24"/>
                <w:szCs w:val="24"/>
              </w:rPr>
            </w:pPr>
            <w:r w:rsidRPr="000D64B8">
              <w:rPr>
                <w:rFonts w:ascii="Times New Roman" w:hAnsi="Times New Roman" w:cs="Times New Roman"/>
                <w:color w:val="000000"/>
                <w:sz w:val="24"/>
                <w:szCs w:val="24"/>
              </w:rPr>
              <w:t>Гостиница на 50 мест п.Каштан</w:t>
            </w:r>
          </w:p>
        </w:tc>
        <w:tc>
          <w:tcPr>
            <w:tcW w:w="4536" w:type="dxa"/>
            <w:gridSpan w:val="2"/>
            <w:tcBorders>
              <w:top w:val="single" w:sz="4" w:space="0" w:color="auto"/>
              <w:left w:val="nil"/>
              <w:bottom w:val="single" w:sz="4" w:space="0" w:color="auto"/>
              <w:right w:val="single" w:sz="4" w:space="0" w:color="auto"/>
            </w:tcBorders>
            <w:shd w:val="clear" w:color="auto" w:fill="auto"/>
            <w:vAlign w:val="bottom"/>
            <w:hideMark/>
          </w:tcPr>
          <w:p w:rsidR="0065686D" w:rsidRPr="000D64B8" w:rsidRDefault="0065686D" w:rsidP="000D64B8">
            <w:pPr>
              <w:spacing w:line="240" w:lineRule="auto"/>
              <w:contextualSpacing/>
              <w:jc w:val="right"/>
              <w:rPr>
                <w:rFonts w:ascii="Times New Roman" w:hAnsi="Times New Roman" w:cs="Times New Roman"/>
                <w:color w:val="000000"/>
                <w:sz w:val="24"/>
                <w:szCs w:val="24"/>
              </w:rPr>
            </w:pPr>
            <w:r w:rsidRPr="000D64B8">
              <w:rPr>
                <w:rFonts w:ascii="Times New Roman" w:hAnsi="Times New Roman" w:cs="Times New Roman"/>
                <w:color w:val="000000"/>
                <w:sz w:val="24"/>
                <w:szCs w:val="24"/>
              </w:rPr>
              <w:t>1499 кв.м.</w:t>
            </w:r>
          </w:p>
        </w:tc>
      </w:tr>
    </w:tbl>
    <w:p w:rsidR="0065686D" w:rsidRPr="000D64B8" w:rsidRDefault="0065686D" w:rsidP="000D64B8">
      <w:pPr>
        <w:spacing w:line="240" w:lineRule="auto"/>
        <w:contextualSpacing/>
        <w:rPr>
          <w:rFonts w:ascii="Times New Roman" w:hAnsi="Times New Roman" w:cs="Times New Roman"/>
          <w:sz w:val="24"/>
          <w:szCs w:val="24"/>
        </w:rPr>
      </w:pPr>
      <w:r w:rsidRPr="000D64B8">
        <w:rPr>
          <w:rFonts w:ascii="Times New Roman" w:hAnsi="Times New Roman" w:cs="Times New Roman"/>
          <w:sz w:val="24"/>
          <w:szCs w:val="24"/>
        </w:rPr>
        <w:t xml:space="preserve">        Ожидаемый ввод жилья  за  2019 год составляет 18 жилых домов общей площадью 1300кв.м..</w:t>
      </w:r>
    </w:p>
    <w:p w:rsidR="000D5F17" w:rsidRPr="000D64B8" w:rsidRDefault="00055948" w:rsidP="000D64B8">
      <w:pPr>
        <w:shd w:val="clear" w:color="auto" w:fill="FFFFFF"/>
        <w:spacing w:after="150" w:line="240" w:lineRule="auto"/>
        <w:contextualSpacing/>
        <w:jc w:val="both"/>
        <w:rPr>
          <w:rFonts w:ascii="Times New Roman" w:hAnsi="Times New Roman" w:cs="Times New Roman"/>
          <w:sz w:val="24"/>
          <w:szCs w:val="24"/>
        </w:rPr>
      </w:pPr>
      <w:r w:rsidRPr="000D64B8">
        <w:rPr>
          <w:rFonts w:ascii="Times New Roman" w:eastAsia="Times New Roman" w:hAnsi="Times New Roman" w:cs="Times New Roman"/>
          <w:i/>
          <w:sz w:val="24"/>
          <w:szCs w:val="24"/>
          <w:u w:val="single"/>
        </w:rPr>
        <w:t>В сфере земельных отношений</w:t>
      </w:r>
      <w:r w:rsidRPr="000D64B8">
        <w:rPr>
          <w:rFonts w:ascii="Times New Roman" w:eastAsia="Times New Roman" w:hAnsi="Times New Roman" w:cs="Times New Roman"/>
          <w:b/>
          <w:i/>
          <w:sz w:val="24"/>
          <w:szCs w:val="24"/>
        </w:rPr>
        <w:t xml:space="preserve"> </w:t>
      </w:r>
      <w:r w:rsidRPr="000D64B8">
        <w:rPr>
          <w:rFonts w:ascii="Times New Roman" w:eastAsia="Times New Roman" w:hAnsi="Times New Roman" w:cs="Times New Roman"/>
          <w:sz w:val="24"/>
          <w:szCs w:val="24"/>
        </w:rPr>
        <w:t>н</w:t>
      </w:r>
      <w:r w:rsidRPr="000D64B8">
        <w:rPr>
          <w:rFonts w:ascii="Times New Roman" w:hAnsi="Times New Roman" w:cs="Times New Roman"/>
          <w:sz w:val="24"/>
          <w:szCs w:val="24"/>
        </w:rPr>
        <w:t>а 01.01.201</w:t>
      </w:r>
      <w:r w:rsidR="00517366" w:rsidRPr="000D64B8">
        <w:rPr>
          <w:rFonts w:ascii="Times New Roman" w:hAnsi="Times New Roman" w:cs="Times New Roman"/>
          <w:sz w:val="24"/>
          <w:szCs w:val="24"/>
        </w:rPr>
        <w:t>9</w:t>
      </w:r>
      <w:r w:rsidRPr="000D64B8">
        <w:rPr>
          <w:rFonts w:ascii="Times New Roman" w:hAnsi="Times New Roman" w:cs="Times New Roman"/>
          <w:sz w:val="24"/>
          <w:szCs w:val="24"/>
        </w:rPr>
        <w:t xml:space="preserve"> года:</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В 2019 году проведена работа по уточнению границ в отношении 44 земельных участков.</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Поставлены на кадастровый учет - 118 земельных участков.</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Зарегистрировано право муниципальной собственности на 5 земельных участков.</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xml:space="preserve">Предоставлено в аренду в течение 2019 года 70 земельных участков, в том числе: </w:t>
      </w:r>
    </w:p>
    <w:p w:rsidR="008A7133" w:rsidRPr="000D64B8" w:rsidRDefault="008A7133" w:rsidP="000D64B8">
      <w:pPr>
        <w:pStyle w:val="a7"/>
        <w:contextualSpacing/>
        <w:jc w:val="both"/>
        <w:rPr>
          <w:rFonts w:ascii="Times New Roman" w:hAnsi="Times New Roman"/>
          <w:sz w:val="24"/>
          <w:szCs w:val="24"/>
        </w:rPr>
      </w:pPr>
      <w:r w:rsidRPr="000D64B8">
        <w:rPr>
          <w:rFonts w:ascii="Times New Roman" w:hAnsi="Times New Roman"/>
          <w:sz w:val="24"/>
          <w:szCs w:val="24"/>
        </w:rPr>
        <w:t>- для ведения ЛПХ – 48 участков;</w:t>
      </w:r>
    </w:p>
    <w:p w:rsidR="008A7133" w:rsidRPr="000D64B8" w:rsidRDefault="008A7133" w:rsidP="000D64B8">
      <w:pPr>
        <w:pStyle w:val="a7"/>
        <w:tabs>
          <w:tab w:val="left" w:pos="7007"/>
        </w:tabs>
        <w:contextualSpacing/>
        <w:jc w:val="both"/>
        <w:rPr>
          <w:rFonts w:ascii="Times New Roman" w:hAnsi="Times New Roman"/>
          <w:sz w:val="24"/>
          <w:szCs w:val="24"/>
        </w:rPr>
      </w:pPr>
      <w:r w:rsidRPr="000D64B8">
        <w:rPr>
          <w:rFonts w:ascii="Times New Roman" w:hAnsi="Times New Roman"/>
          <w:sz w:val="24"/>
          <w:szCs w:val="24"/>
        </w:rPr>
        <w:t>- для индивидуального жилищного строительства – 8 участков</w:t>
      </w:r>
      <w:r w:rsidRPr="000D64B8">
        <w:rPr>
          <w:rFonts w:ascii="Times New Roman" w:hAnsi="Times New Roman"/>
          <w:sz w:val="24"/>
          <w:szCs w:val="24"/>
        </w:rPr>
        <w:tab/>
        <w:t>;</w:t>
      </w:r>
    </w:p>
    <w:p w:rsidR="008A7133" w:rsidRPr="000D64B8" w:rsidRDefault="008A7133" w:rsidP="000D64B8">
      <w:pPr>
        <w:pStyle w:val="a7"/>
        <w:contextualSpacing/>
        <w:jc w:val="both"/>
        <w:rPr>
          <w:rFonts w:ascii="Times New Roman" w:hAnsi="Times New Roman"/>
          <w:sz w:val="24"/>
          <w:szCs w:val="24"/>
        </w:rPr>
      </w:pPr>
      <w:r w:rsidRPr="000D64B8">
        <w:rPr>
          <w:rFonts w:ascii="Times New Roman" w:hAnsi="Times New Roman"/>
          <w:sz w:val="24"/>
          <w:szCs w:val="24"/>
        </w:rPr>
        <w:t>- для сельскохозяйственного использования – 7 участков;</w:t>
      </w:r>
    </w:p>
    <w:p w:rsidR="008A7133" w:rsidRPr="000D64B8" w:rsidRDefault="008A7133" w:rsidP="000D64B8">
      <w:pPr>
        <w:pStyle w:val="a7"/>
        <w:contextualSpacing/>
        <w:jc w:val="both"/>
        <w:rPr>
          <w:rFonts w:ascii="Times New Roman" w:hAnsi="Times New Roman"/>
          <w:sz w:val="24"/>
          <w:szCs w:val="24"/>
        </w:rPr>
      </w:pPr>
      <w:r w:rsidRPr="000D64B8">
        <w:rPr>
          <w:rFonts w:ascii="Times New Roman" w:hAnsi="Times New Roman"/>
          <w:sz w:val="24"/>
          <w:szCs w:val="24"/>
        </w:rPr>
        <w:t>- из земель промышленности  - 3 участка</w:t>
      </w:r>
      <w:r w:rsidR="00D65E30" w:rsidRPr="000D64B8">
        <w:rPr>
          <w:rFonts w:ascii="Times New Roman" w:hAnsi="Times New Roman"/>
          <w:sz w:val="24"/>
          <w:szCs w:val="24"/>
        </w:rPr>
        <w:t>.</w:t>
      </w:r>
    </w:p>
    <w:p w:rsidR="00073033" w:rsidRPr="000D64B8" w:rsidRDefault="00B0184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Задолженность по арендной плате за земельные участки по состоянию на 01.01.2020 г. составляет 6003,5 тыс.руб.</w:t>
      </w:r>
    </w:p>
    <w:p w:rsidR="008A7133" w:rsidRPr="000D64B8" w:rsidRDefault="008A7133" w:rsidP="000D64B8">
      <w:pPr>
        <w:pStyle w:val="a7"/>
        <w:ind w:firstLine="708"/>
        <w:contextualSpacing/>
        <w:jc w:val="both"/>
        <w:rPr>
          <w:rFonts w:ascii="Times New Roman" w:hAnsi="Times New Roman"/>
          <w:color w:val="000000"/>
          <w:sz w:val="24"/>
          <w:szCs w:val="24"/>
        </w:rPr>
      </w:pPr>
      <w:r w:rsidRPr="000D64B8">
        <w:rPr>
          <w:rFonts w:ascii="Times New Roman" w:hAnsi="Times New Roman"/>
          <w:color w:val="000000"/>
          <w:sz w:val="24"/>
          <w:szCs w:val="24"/>
        </w:rPr>
        <w:t>В 2019 году</w:t>
      </w:r>
      <w:r w:rsidRPr="000D64B8">
        <w:rPr>
          <w:rFonts w:ascii="Times New Roman" w:hAnsi="Times New Roman"/>
          <w:color w:val="000000"/>
          <w:sz w:val="24"/>
          <w:szCs w:val="24"/>
        </w:rPr>
        <w:tab/>
        <w:t>по трем должникам ООО «Водоканал-Сервис», СПК «Оракский» и К(Ф)Х Гнетов И.Н. поданы иски в арбитражный суд Красноярского края на общую сумму 3880,75 тыс. руб.</w:t>
      </w:r>
    </w:p>
    <w:p w:rsidR="008A7133" w:rsidRPr="000D64B8" w:rsidRDefault="008A7133" w:rsidP="000D64B8">
      <w:pPr>
        <w:spacing w:after="0" w:line="240" w:lineRule="auto"/>
        <w:ind w:firstLine="708"/>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 xml:space="preserve">Из указанной задолженности в ходе судебного разбирательства в отношении К(Ф)Х Гнетов И.Н. вынесено решение  о взыскании с него  1051,9 тыс.руб. </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Доход от аренды земельных участков в 2019 году составил 3594800,00 рублей.</w:t>
      </w:r>
    </w:p>
    <w:p w:rsidR="008A7133" w:rsidRPr="000D64B8" w:rsidRDefault="008A7133" w:rsidP="000D64B8">
      <w:pPr>
        <w:spacing w:after="0" w:line="240" w:lineRule="auto"/>
        <w:ind w:firstLine="708"/>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Также в указанный период в ходе претензионной работы с арендаторами ( ООО «Набат», ООО «Империя», ИП Григорян, Усков В.М., Горностаев Е.В.) взыскано 248,05 тыс.руб..</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Продано в 2019 году 18 земельных участков, из которых:</w:t>
      </w:r>
    </w:p>
    <w:p w:rsidR="008A7133" w:rsidRPr="000D64B8" w:rsidRDefault="008A7133" w:rsidP="000D64B8">
      <w:pPr>
        <w:pStyle w:val="a7"/>
        <w:contextualSpacing/>
        <w:jc w:val="both"/>
        <w:rPr>
          <w:rFonts w:ascii="Times New Roman" w:hAnsi="Times New Roman"/>
          <w:sz w:val="24"/>
          <w:szCs w:val="24"/>
        </w:rPr>
      </w:pPr>
      <w:r w:rsidRPr="000D64B8">
        <w:rPr>
          <w:rFonts w:ascii="Times New Roman" w:hAnsi="Times New Roman"/>
          <w:sz w:val="24"/>
          <w:szCs w:val="24"/>
        </w:rPr>
        <w:t>- 15 участков ЛПХ;</w:t>
      </w:r>
    </w:p>
    <w:p w:rsidR="008A7133" w:rsidRPr="000D64B8" w:rsidRDefault="008A7133" w:rsidP="000D64B8">
      <w:pPr>
        <w:pStyle w:val="a7"/>
        <w:contextualSpacing/>
        <w:jc w:val="both"/>
        <w:rPr>
          <w:rFonts w:ascii="Times New Roman" w:hAnsi="Times New Roman"/>
          <w:sz w:val="24"/>
          <w:szCs w:val="24"/>
        </w:rPr>
      </w:pPr>
      <w:r w:rsidRPr="000D64B8">
        <w:rPr>
          <w:rFonts w:ascii="Times New Roman" w:hAnsi="Times New Roman"/>
          <w:sz w:val="24"/>
          <w:szCs w:val="24"/>
        </w:rPr>
        <w:t>- 2 участка сельскохозяйственного назначения;</w:t>
      </w:r>
    </w:p>
    <w:p w:rsidR="008A7133" w:rsidRPr="000D64B8" w:rsidRDefault="008A7133" w:rsidP="000D64B8">
      <w:pPr>
        <w:pStyle w:val="a7"/>
        <w:contextualSpacing/>
        <w:jc w:val="both"/>
        <w:rPr>
          <w:rFonts w:ascii="Times New Roman" w:hAnsi="Times New Roman"/>
          <w:sz w:val="24"/>
          <w:szCs w:val="24"/>
        </w:rPr>
      </w:pPr>
      <w:r w:rsidRPr="000D64B8">
        <w:rPr>
          <w:rFonts w:ascii="Times New Roman" w:hAnsi="Times New Roman"/>
          <w:sz w:val="24"/>
          <w:szCs w:val="24"/>
        </w:rPr>
        <w:t>- 1 участок для предпринимательства.</w:t>
      </w:r>
    </w:p>
    <w:p w:rsidR="008A7133" w:rsidRPr="000D64B8" w:rsidRDefault="008A7133" w:rsidP="000D64B8">
      <w:pPr>
        <w:pStyle w:val="a7"/>
        <w:ind w:firstLine="708"/>
        <w:contextualSpacing/>
        <w:jc w:val="both"/>
        <w:rPr>
          <w:rFonts w:ascii="Times New Roman" w:hAnsi="Times New Roman"/>
          <w:b/>
          <w:sz w:val="24"/>
          <w:szCs w:val="24"/>
          <w:u w:val="single"/>
        </w:rPr>
      </w:pPr>
      <w:r w:rsidRPr="000D64B8">
        <w:rPr>
          <w:rFonts w:ascii="Times New Roman" w:hAnsi="Times New Roman"/>
          <w:sz w:val="24"/>
          <w:szCs w:val="24"/>
        </w:rPr>
        <w:lastRenderedPageBreak/>
        <w:t>Доход от продажи земельных участков в 2019 году составил 922804,00 рублей.</w:t>
      </w:r>
    </w:p>
    <w:p w:rsidR="00073033" w:rsidRPr="000D64B8" w:rsidRDefault="00055948" w:rsidP="000D64B8">
      <w:pPr>
        <w:spacing w:line="240" w:lineRule="auto"/>
        <w:contextualSpacing/>
        <w:jc w:val="both"/>
        <w:rPr>
          <w:rFonts w:ascii="Times New Roman" w:hAnsi="Times New Roman" w:cs="Times New Roman"/>
          <w:sz w:val="24"/>
          <w:szCs w:val="24"/>
        </w:rPr>
      </w:pPr>
      <w:r w:rsidRPr="000D64B8">
        <w:rPr>
          <w:rFonts w:ascii="Times New Roman" w:eastAsia="Calibri" w:hAnsi="Times New Roman" w:cs="Times New Roman"/>
          <w:i/>
          <w:sz w:val="24"/>
          <w:szCs w:val="24"/>
          <w:u w:val="single"/>
        </w:rPr>
        <w:t>В сфере муниципального имущества</w:t>
      </w:r>
      <w:r w:rsidR="00073033" w:rsidRPr="000D64B8">
        <w:rPr>
          <w:rFonts w:ascii="Times New Roman" w:eastAsia="Calibri" w:hAnsi="Times New Roman" w:cs="Times New Roman"/>
          <w:i/>
          <w:sz w:val="24"/>
          <w:szCs w:val="24"/>
        </w:rPr>
        <w:t xml:space="preserve"> </w:t>
      </w:r>
      <w:r w:rsidR="00073033" w:rsidRPr="000D64B8">
        <w:rPr>
          <w:rFonts w:ascii="Times New Roman" w:eastAsia="Calibri" w:hAnsi="Times New Roman" w:cs="Times New Roman"/>
          <w:sz w:val="24"/>
          <w:szCs w:val="24"/>
        </w:rPr>
        <w:t>в</w:t>
      </w:r>
      <w:r w:rsidR="008A7133" w:rsidRPr="000D64B8">
        <w:rPr>
          <w:rFonts w:ascii="Times New Roman" w:hAnsi="Times New Roman" w:cs="Times New Roman"/>
          <w:sz w:val="24"/>
          <w:szCs w:val="24"/>
        </w:rPr>
        <w:t xml:space="preserve"> течение года велась работа с 12 арендаторами муниципального недвижимого и движимого имущества.</w:t>
      </w:r>
    </w:p>
    <w:p w:rsidR="00073033" w:rsidRPr="000D64B8" w:rsidRDefault="00073033"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r>
      <w:r w:rsidR="008A7133" w:rsidRPr="000D64B8">
        <w:rPr>
          <w:rFonts w:ascii="Times New Roman" w:hAnsi="Times New Roman" w:cs="Times New Roman"/>
          <w:sz w:val="24"/>
          <w:szCs w:val="24"/>
        </w:rPr>
        <w:t xml:space="preserve">На условия аренды предоставлены в пользование 49 объектов, в том числе: 33 объекта энергоснабжения;3 нежилых здания (магазины смешанной торговли);12 нежилых помещений, из которых: </w:t>
      </w:r>
    </w:p>
    <w:p w:rsidR="00073033" w:rsidRPr="000D64B8" w:rsidRDefault="008A7133"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-2 пекарни (с.Александровка, с.Большая Косуль);</w:t>
      </w:r>
    </w:p>
    <w:p w:rsidR="00073033" w:rsidRPr="000D64B8" w:rsidRDefault="008A7133"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-2 помещения используются для реализации ритуальных товаров(с.Критово, с.Большая Косуль);</w:t>
      </w:r>
    </w:p>
    <w:p w:rsidR="00073033" w:rsidRPr="000D64B8" w:rsidRDefault="008A7133"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-3 помещения для размещения автоматизированной телефонной станции (с.Критово, с.Юрьевка, с.Красный Завод);</w:t>
      </w:r>
    </w:p>
    <w:p w:rsidR="00073033" w:rsidRPr="000D64B8" w:rsidRDefault="008A7133"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- 5 помещений под продуктовые магазины.</w:t>
      </w:r>
    </w:p>
    <w:p w:rsidR="00073033" w:rsidRPr="000D64B8" w:rsidRDefault="008A7133"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По результатам открытого аукциона в аренду предоставлен Крематор Боготольской птицефабрике сроком на 3 года.</w:t>
      </w:r>
    </w:p>
    <w:p w:rsidR="00073033" w:rsidRPr="000D64B8" w:rsidRDefault="008A7133"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Продлены сроки аренды по краткосрочным договорам с 2 арендаторами в отношении 3 нежилых помещений.</w:t>
      </w:r>
    </w:p>
    <w:p w:rsidR="00073033" w:rsidRPr="000D64B8" w:rsidRDefault="00073033"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r>
      <w:r w:rsidR="008A7133" w:rsidRPr="000D64B8">
        <w:rPr>
          <w:rFonts w:ascii="Times New Roman" w:hAnsi="Times New Roman" w:cs="Times New Roman"/>
          <w:sz w:val="24"/>
          <w:szCs w:val="24"/>
        </w:rPr>
        <w:t xml:space="preserve">Доход от предоставления в аренду муниципального имущества в 2019 году составил 1534890,0 рублей, что на 7 % превышает плановые значения. </w:t>
      </w:r>
    </w:p>
    <w:p w:rsidR="008A7133" w:rsidRPr="000D64B8" w:rsidRDefault="00073033"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r>
      <w:r w:rsidR="008A7133" w:rsidRPr="000D64B8">
        <w:rPr>
          <w:rFonts w:ascii="Times New Roman" w:hAnsi="Times New Roman" w:cs="Times New Roman"/>
          <w:sz w:val="24"/>
          <w:szCs w:val="24"/>
        </w:rPr>
        <w:t>Задолженность по арендной плате по состоянию на 01.01.2020 г. отсутствует.</w:t>
      </w:r>
    </w:p>
    <w:p w:rsidR="00073033" w:rsidRPr="000D64B8" w:rsidRDefault="004E6990"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В</w:t>
      </w:r>
      <w:r w:rsidR="008A7133" w:rsidRPr="000D64B8">
        <w:rPr>
          <w:rFonts w:ascii="Times New Roman" w:hAnsi="Times New Roman"/>
          <w:sz w:val="24"/>
          <w:szCs w:val="24"/>
        </w:rPr>
        <w:t xml:space="preserve"> 2019 году приобретено и включено в </w:t>
      </w:r>
      <w:r w:rsidR="00073033" w:rsidRPr="000D64B8">
        <w:rPr>
          <w:rFonts w:ascii="Times New Roman" w:hAnsi="Times New Roman"/>
          <w:sz w:val="24"/>
          <w:szCs w:val="24"/>
        </w:rPr>
        <w:t>р</w:t>
      </w:r>
      <w:r w:rsidR="008A7133" w:rsidRPr="000D64B8">
        <w:rPr>
          <w:rFonts w:ascii="Times New Roman" w:hAnsi="Times New Roman"/>
          <w:sz w:val="24"/>
          <w:szCs w:val="24"/>
        </w:rPr>
        <w:t>еестр</w:t>
      </w:r>
      <w:r w:rsidR="00073033" w:rsidRPr="000D64B8">
        <w:rPr>
          <w:rFonts w:ascii="Times New Roman" w:hAnsi="Times New Roman"/>
          <w:sz w:val="24"/>
          <w:szCs w:val="24"/>
        </w:rPr>
        <w:t xml:space="preserve"> муниципальной собственности</w:t>
      </w:r>
      <w:r w:rsidR="008A7133" w:rsidRPr="000D64B8">
        <w:rPr>
          <w:rFonts w:ascii="Times New Roman" w:hAnsi="Times New Roman"/>
          <w:sz w:val="24"/>
          <w:szCs w:val="24"/>
        </w:rPr>
        <w:t xml:space="preserve"> 2 объекта</w:t>
      </w:r>
      <w:r w:rsidR="00073033" w:rsidRPr="000D64B8">
        <w:rPr>
          <w:rFonts w:ascii="Times New Roman" w:hAnsi="Times New Roman"/>
          <w:sz w:val="24"/>
          <w:szCs w:val="24"/>
        </w:rPr>
        <w:t xml:space="preserve"> (</w:t>
      </w:r>
      <w:r w:rsidR="008A7133" w:rsidRPr="000D64B8">
        <w:rPr>
          <w:rFonts w:ascii="Times New Roman" w:hAnsi="Times New Roman"/>
          <w:sz w:val="24"/>
          <w:szCs w:val="24"/>
        </w:rPr>
        <w:t>жилое помещение в с.Вагино и автомобиль УАЗ-Хантер</w:t>
      </w:r>
      <w:r w:rsidR="00073033" w:rsidRPr="000D64B8">
        <w:rPr>
          <w:rFonts w:ascii="Times New Roman" w:hAnsi="Times New Roman"/>
          <w:sz w:val="24"/>
          <w:szCs w:val="24"/>
        </w:rPr>
        <w:t>).</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Из краевой собственности принят в муниципальную собственность Автобус ПАЗ для Большекосульской школы.</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Передано в краевую собственность имущественным комплексом муниципальное учреждение Комплексный центр социального обслуживания населения «Надежда», за исключением недвижимого имущества, находящегося в пользовании учреждения.</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xml:space="preserve">В 2019 году проведены кадастровые работы в отношении 64 объектов: </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- 5 водокомплекс</w:t>
      </w:r>
      <w:r w:rsidR="004E6990" w:rsidRPr="000D64B8">
        <w:rPr>
          <w:rFonts w:ascii="Times New Roman" w:hAnsi="Times New Roman"/>
          <w:sz w:val="24"/>
          <w:szCs w:val="24"/>
        </w:rPr>
        <w:t>ов</w:t>
      </w:r>
      <w:r w:rsidRPr="000D64B8">
        <w:rPr>
          <w:rFonts w:ascii="Times New Roman" w:hAnsi="Times New Roman"/>
          <w:sz w:val="24"/>
          <w:szCs w:val="24"/>
        </w:rPr>
        <w:t xml:space="preserve"> (пос.Орга, д.Георгиевка, д.Булатово, д.Вишняково-Катеюл, д.Березовка);</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- 14 септик</w:t>
      </w:r>
      <w:r w:rsidR="004E6990" w:rsidRPr="000D64B8">
        <w:rPr>
          <w:rFonts w:ascii="Times New Roman" w:hAnsi="Times New Roman"/>
          <w:sz w:val="24"/>
          <w:szCs w:val="24"/>
        </w:rPr>
        <w:t xml:space="preserve">ов </w:t>
      </w:r>
      <w:r w:rsidRPr="000D64B8">
        <w:rPr>
          <w:rFonts w:ascii="Times New Roman" w:hAnsi="Times New Roman"/>
          <w:sz w:val="24"/>
          <w:szCs w:val="24"/>
        </w:rPr>
        <w:t>(пос.Чайковский);</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- 22 земельных участка под септиками (пос.Чайковский, пос.Каштан, с.Большая Косуль, с.Критово);</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- 6 зданий и 6 земельных участков под зданиями (клубы - д.Булатово, пос.Лозняки, д.Шулдат, свободные здания – с.Критово (баня, мастерские), пос.Лозняки (магазин).</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- 1 помещение библиотеки с.Большая Косуль;</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- 2 гаража с.Большая Косуль;</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водопроводная сеть пос.Чайковский;</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разделение земельного участка на 3 самостоятельных.</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Зарегистрировано право муниципальной собственности на 49 объектов, из которых:</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- 20 объектов</w:t>
      </w:r>
      <w:r w:rsidR="00073033" w:rsidRPr="000D64B8">
        <w:rPr>
          <w:rFonts w:ascii="Times New Roman" w:hAnsi="Times New Roman"/>
          <w:sz w:val="24"/>
          <w:szCs w:val="24"/>
        </w:rPr>
        <w:t xml:space="preserve">, </w:t>
      </w:r>
      <w:r w:rsidRPr="000D64B8">
        <w:rPr>
          <w:rFonts w:ascii="Times New Roman" w:hAnsi="Times New Roman"/>
          <w:sz w:val="24"/>
          <w:szCs w:val="24"/>
        </w:rPr>
        <w:t>состоящие на учете в Росреестре как бесхозяйные – здания, строения сельскохозяйственного назначения (с.Критово, с.Красный Завод, с. Александровка, д.Гнетово);</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- 5 водокомплекс</w:t>
      </w:r>
      <w:r w:rsidR="00073033" w:rsidRPr="000D64B8">
        <w:rPr>
          <w:rFonts w:ascii="Times New Roman" w:hAnsi="Times New Roman"/>
          <w:sz w:val="24"/>
          <w:szCs w:val="24"/>
        </w:rPr>
        <w:t>ов</w:t>
      </w:r>
      <w:r w:rsidRPr="000D64B8">
        <w:rPr>
          <w:rFonts w:ascii="Times New Roman" w:hAnsi="Times New Roman"/>
          <w:sz w:val="24"/>
          <w:szCs w:val="24"/>
        </w:rPr>
        <w:t xml:space="preserve"> (пос.Орга, д.Георгиевка, д.Булатово, д.Вишняково-Катеюл, д.Березовка);</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- 2 гаража с.Большая Косуль;</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водопроводная сеть, водонапорная башня, скважина</w:t>
      </w:r>
      <w:r w:rsidR="00073033" w:rsidRPr="000D64B8">
        <w:rPr>
          <w:rFonts w:ascii="Times New Roman" w:hAnsi="Times New Roman"/>
          <w:sz w:val="24"/>
          <w:szCs w:val="24"/>
        </w:rPr>
        <w:t xml:space="preserve"> </w:t>
      </w:r>
      <w:r w:rsidRPr="000D64B8">
        <w:rPr>
          <w:rFonts w:ascii="Times New Roman" w:hAnsi="Times New Roman"/>
          <w:sz w:val="24"/>
          <w:szCs w:val="24"/>
        </w:rPr>
        <w:t>пос.Чайковский.</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- 6 септиков (пос.Чайковский);</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- 1 земельный участок (Критовскийзерноток)</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- 1 квартира (с.Боготол)</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xml:space="preserve">Проведена процедура оформления документов в целях постановки на учет в Росреестре объектов недвижимости расположенных на территории Боготольского района </w:t>
      </w:r>
      <w:r w:rsidRPr="000D64B8">
        <w:rPr>
          <w:rFonts w:ascii="Times New Roman" w:hAnsi="Times New Roman"/>
          <w:sz w:val="24"/>
          <w:szCs w:val="24"/>
        </w:rPr>
        <w:lastRenderedPageBreak/>
        <w:t>имеющих признаки бесхозяйного имущества. В течении 2019 года поставлено на учет 4 объекта:</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нежилое здание (водокачка) с.Красный Завод</w:t>
      </w:r>
      <w:r w:rsidR="004E6990" w:rsidRPr="000D64B8">
        <w:rPr>
          <w:rFonts w:ascii="Times New Roman" w:hAnsi="Times New Roman"/>
          <w:sz w:val="24"/>
          <w:szCs w:val="24"/>
        </w:rPr>
        <w:t>,</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водонапорная башня с водоскважинойс.Боготол</w:t>
      </w:r>
      <w:r w:rsidR="004E6990" w:rsidRPr="000D64B8">
        <w:rPr>
          <w:rFonts w:ascii="Times New Roman" w:hAnsi="Times New Roman"/>
          <w:sz w:val="24"/>
          <w:szCs w:val="24"/>
        </w:rPr>
        <w:t>,</w:t>
      </w:r>
    </w:p>
    <w:p w:rsidR="008A7133" w:rsidRPr="000D64B8" w:rsidRDefault="008A7133" w:rsidP="000D64B8">
      <w:pPr>
        <w:pStyle w:val="a7"/>
        <w:ind w:firstLine="708"/>
        <w:contextualSpacing/>
        <w:jc w:val="both"/>
        <w:rPr>
          <w:rFonts w:ascii="Times New Roman" w:hAnsi="Times New Roman"/>
          <w:sz w:val="24"/>
          <w:szCs w:val="24"/>
        </w:rPr>
      </w:pPr>
      <w:r w:rsidRPr="000D64B8">
        <w:rPr>
          <w:rFonts w:ascii="Times New Roman" w:hAnsi="Times New Roman"/>
          <w:sz w:val="24"/>
          <w:szCs w:val="24"/>
        </w:rPr>
        <w:t>- водонапорная башня с водоскважиной д. Красная Речка</w:t>
      </w:r>
      <w:r w:rsidR="004E6990" w:rsidRPr="000D64B8">
        <w:rPr>
          <w:rFonts w:ascii="Times New Roman" w:hAnsi="Times New Roman"/>
          <w:sz w:val="24"/>
          <w:szCs w:val="24"/>
        </w:rPr>
        <w:t>,</w:t>
      </w:r>
    </w:p>
    <w:p w:rsidR="008A7133" w:rsidRPr="000D64B8" w:rsidRDefault="004E6990" w:rsidP="000D64B8">
      <w:pPr>
        <w:spacing w:line="240" w:lineRule="auto"/>
        <w:contextualSpacing/>
        <w:jc w:val="both"/>
        <w:rPr>
          <w:rFonts w:ascii="Times New Roman" w:eastAsia="Calibri" w:hAnsi="Times New Roman" w:cs="Times New Roman"/>
          <w:sz w:val="24"/>
          <w:szCs w:val="24"/>
          <w:u w:val="single"/>
        </w:rPr>
      </w:pPr>
      <w:r w:rsidRPr="000D64B8">
        <w:rPr>
          <w:rFonts w:ascii="Times New Roman" w:hAnsi="Times New Roman" w:cs="Times New Roman"/>
          <w:sz w:val="24"/>
          <w:szCs w:val="24"/>
        </w:rPr>
        <w:tab/>
      </w:r>
      <w:r w:rsidR="008A7133" w:rsidRPr="000D64B8">
        <w:rPr>
          <w:rFonts w:ascii="Times New Roman" w:hAnsi="Times New Roman" w:cs="Times New Roman"/>
          <w:sz w:val="24"/>
          <w:szCs w:val="24"/>
        </w:rPr>
        <w:t>- водонапорная башня с водоскважиной</w:t>
      </w:r>
      <w:r w:rsidRPr="000D64B8">
        <w:rPr>
          <w:rFonts w:ascii="Times New Roman" w:hAnsi="Times New Roman" w:cs="Times New Roman"/>
          <w:sz w:val="24"/>
          <w:szCs w:val="24"/>
        </w:rPr>
        <w:t xml:space="preserve"> </w:t>
      </w:r>
      <w:r w:rsidR="008A7133" w:rsidRPr="000D64B8">
        <w:rPr>
          <w:rFonts w:ascii="Times New Roman" w:hAnsi="Times New Roman" w:cs="Times New Roman"/>
          <w:sz w:val="24"/>
          <w:szCs w:val="24"/>
        </w:rPr>
        <w:t>д. Красная Речка.</w:t>
      </w:r>
    </w:p>
    <w:p w:rsidR="00CE65FB" w:rsidRPr="000D64B8" w:rsidRDefault="00517366" w:rsidP="000D64B8">
      <w:pPr>
        <w:spacing w:line="240" w:lineRule="auto"/>
        <w:ind w:firstLine="709"/>
        <w:contextualSpacing/>
        <w:jc w:val="both"/>
        <w:rPr>
          <w:rFonts w:ascii="Times New Roman" w:hAnsi="Times New Roman" w:cs="Times New Roman"/>
          <w:sz w:val="24"/>
          <w:szCs w:val="24"/>
        </w:rPr>
      </w:pPr>
      <w:r w:rsidRPr="000D64B8">
        <w:rPr>
          <w:rFonts w:ascii="Times New Roman" w:eastAsia="Calibri" w:hAnsi="Times New Roman" w:cs="Times New Roman"/>
          <w:i/>
          <w:sz w:val="24"/>
          <w:szCs w:val="24"/>
        </w:rPr>
        <w:t xml:space="preserve"> </w:t>
      </w:r>
    </w:p>
    <w:p w:rsidR="00B11D7F" w:rsidRPr="000D64B8" w:rsidRDefault="004E6990" w:rsidP="000D64B8">
      <w:pPr>
        <w:spacing w:line="240" w:lineRule="auto"/>
        <w:ind w:firstLine="709"/>
        <w:contextualSpacing/>
        <w:jc w:val="both"/>
        <w:rPr>
          <w:rFonts w:ascii="Times New Roman" w:hAnsi="Times New Roman" w:cs="Times New Roman"/>
          <w:sz w:val="24"/>
          <w:szCs w:val="24"/>
        </w:rPr>
      </w:pPr>
      <w:r w:rsidRPr="000D64B8">
        <w:rPr>
          <w:rFonts w:ascii="Times New Roman" w:hAnsi="Times New Roman" w:cs="Times New Roman"/>
          <w:sz w:val="24"/>
          <w:szCs w:val="24"/>
        </w:rPr>
        <w:t>На 01.01.2020г. з</w:t>
      </w:r>
      <w:r w:rsidR="00CE65FB" w:rsidRPr="000D64B8">
        <w:rPr>
          <w:rFonts w:ascii="Times New Roman" w:hAnsi="Times New Roman" w:cs="Times New Roman"/>
          <w:sz w:val="24"/>
          <w:szCs w:val="24"/>
        </w:rPr>
        <w:t>адолженность по арендной плате</w:t>
      </w:r>
      <w:r w:rsidRPr="000D64B8">
        <w:rPr>
          <w:rFonts w:ascii="Times New Roman" w:hAnsi="Times New Roman" w:cs="Times New Roman"/>
          <w:sz w:val="24"/>
          <w:szCs w:val="24"/>
        </w:rPr>
        <w:t xml:space="preserve"> за предоставленное муниципальное имущество </w:t>
      </w:r>
      <w:r w:rsidR="00CE65FB" w:rsidRPr="000D64B8">
        <w:rPr>
          <w:rFonts w:ascii="Times New Roman" w:hAnsi="Times New Roman" w:cs="Times New Roman"/>
          <w:sz w:val="24"/>
          <w:szCs w:val="24"/>
        </w:rPr>
        <w:t xml:space="preserve"> </w:t>
      </w:r>
      <w:r w:rsidR="008A7133" w:rsidRPr="000D64B8">
        <w:rPr>
          <w:rFonts w:ascii="Times New Roman" w:hAnsi="Times New Roman" w:cs="Times New Roman"/>
          <w:sz w:val="24"/>
          <w:szCs w:val="24"/>
        </w:rPr>
        <w:t>отсутствует</w:t>
      </w:r>
      <w:r w:rsidRPr="000D64B8">
        <w:rPr>
          <w:rFonts w:ascii="Times New Roman" w:hAnsi="Times New Roman" w:cs="Times New Roman"/>
          <w:sz w:val="24"/>
          <w:szCs w:val="24"/>
        </w:rPr>
        <w:t>.</w:t>
      </w:r>
    </w:p>
    <w:p w:rsidR="008A7133" w:rsidRPr="000D64B8" w:rsidRDefault="00055948" w:rsidP="000D64B8">
      <w:pPr>
        <w:spacing w:line="240" w:lineRule="auto"/>
        <w:contextualSpacing/>
        <w:jc w:val="both"/>
        <w:rPr>
          <w:rFonts w:ascii="Times New Roman" w:hAnsi="Times New Roman" w:cs="Times New Roman"/>
          <w:b/>
          <w:bCs/>
          <w:color w:val="000000"/>
          <w:sz w:val="24"/>
          <w:szCs w:val="24"/>
          <w:u w:val="single"/>
        </w:rPr>
      </w:pPr>
      <w:r w:rsidRPr="000D64B8">
        <w:rPr>
          <w:rFonts w:ascii="Times New Roman" w:hAnsi="Times New Roman" w:cs="Times New Roman"/>
          <w:b/>
          <w:bCs/>
          <w:color w:val="000000"/>
          <w:sz w:val="24"/>
          <w:szCs w:val="24"/>
          <w:u w:val="single"/>
        </w:rPr>
        <w:t>Жилищно-коммунальное хозяйство.</w:t>
      </w:r>
    </w:p>
    <w:p w:rsidR="003A11D2" w:rsidRPr="000D64B8" w:rsidRDefault="008A7133" w:rsidP="000D64B8">
      <w:pPr>
        <w:spacing w:line="240" w:lineRule="auto"/>
        <w:contextualSpacing/>
        <w:jc w:val="both"/>
        <w:rPr>
          <w:rFonts w:ascii="Times New Roman" w:hAnsi="Times New Roman" w:cs="Times New Roman"/>
          <w:sz w:val="24"/>
          <w:szCs w:val="24"/>
        </w:rPr>
      </w:pPr>
      <w:r w:rsidRPr="000D64B8">
        <w:rPr>
          <w:rFonts w:ascii="Times New Roman" w:eastAsia="Times New Roman" w:hAnsi="Times New Roman" w:cs="Times New Roman"/>
          <w:sz w:val="24"/>
          <w:szCs w:val="24"/>
        </w:rPr>
        <w:t xml:space="preserve">        За 2019 год выполнен</w:t>
      </w:r>
      <w:r w:rsidR="003A4CCC" w:rsidRPr="000D64B8">
        <w:rPr>
          <w:rFonts w:ascii="Times New Roman" w:eastAsia="Times New Roman" w:hAnsi="Times New Roman" w:cs="Times New Roman"/>
          <w:sz w:val="24"/>
          <w:szCs w:val="24"/>
        </w:rPr>
        <w:t xml:space="preserve">ы следующие мероприятия на </w:t>
      </w:r>
      <w:r w:rsidRPr="000D64B8">
        <w:rPr>
          <w:rFonts w:ascii="Times New Roman" w:eastAsia="Times New Roman" w:hAnsi="Times New Roman" w:cs="Times New Roman"/>
          <w:sz w:val="24"/>
          <w:szCs w:val="24"/>
        </w:rPr>
        <w:t xml:space="preserve">социально-значимых объектах ЖКХ </w:t>
      </w:r>
      <w:r w:rsidR="003A4CCC" w:rsidRPr="000D64B8">
        <w:rPr>
          <w:rFonts w:ascii="Times New Roman" w:eastAsia="Times New Roman" w:hAnsi="Times New Roman" w:cs="Times New Roman"/>
          <w:sz w:val="24"/>
          <w:szCs w:val="24"/>
        </w:rPr>
        <w:t>:</w:t>
      </w:r>
    </w:p>
    <w:p w:rsidR="003A4CCC" w:rsidRPr="000D64B8" w:rsidRDefault="003A4CCC" w:rsidP="000D64B8">
      <w:pPr>
        <w:spacing w:line="240" w:lineRule="auto"/>
        <w:contextualSpacing/>
        <w:jc w:val="both"/>
        <w:rPr>
          <w:rFonts w:ascii="Times New Roman" w:eastAsia="Times New Roman" w:hAnsi="Times New Roman" w:cs="Times New Roman"/>
          <w:bCs/>
          <w:sz w:val="24"/>
          <w:szCs w:val="24"/>
        </w:rPr>
      </w:pPr>
      <w:r w:rsidRPr="000D64B8">
        <w:rPr>
          <w:rFonts w:ascii="Times New Roman" w:eastAsia="Times New Roman" w:hAnsi="Times New Roman" w:cs="Times New Roman"/>
          <w:sz w:val="24"/>
          <w:szCs w:val="24"/>
        </w:rPr>
        <w:tab/>
      </w:r>
      <w:r w:rsidR="008A7133" w:rsidRPr="000D64B8">
        <w:rPr>
          <w:rFonts w:ascii="Times New Roman" w:eastAsia="Times New Roman" w:hAnsi="Times New Roman" w:cs="Times New Roman"/>
          <w:sz w:val="24"/>
          <w:szCs w:val="24"/>
        </w:rPr>
        <w:t xml:space="preserve">С целью уменьшения износа объектов </w:t>
      </w:r>
      <w:r w:rsidR="008A7133" w:rsidRPr="000D64B8">
        <w:rPr>
          <w:rFonts w:ascii="Times New Roman" w:eastAsia="Times New Roman" w:hAnsi="Times New Roman" w:cs="Times New Roman"/>
          <w:b/>
          <w:sz w:val="24"/>
          <w:szCs w:val="24"/>
        </w:rPr>
        <w:t>теплоснабжения</w:t>
      </w:r>
      <w:r w:rsidR="008A7133" w:rsidRPr="000D64B8">
        <w:rPr>
          <w:rFonts w:ascii="Times New Roman" w:eastAsia="Times New Roman" w:hAnsi="Times New Roman" w:cs="Times New Roman"/>
          <w:sz w:val="24"/>
          <w:szCs w:val="24"/>
        </w:rPr>
        <w:t xml:space="preserve"> выполнен ремонт тепловой сети в с. Критово около Критовской СОШ протяженностью 35 м.п.( в двухтрубном исполнении)</w:t>
      </w:r>
      <w:r w:rsidRPr="000D64B8">
        <w:rPr>
          <w:rFonts w:ascii="Times New Roman" w:eastAsia="Times New Roman" w:hAnsi="Times New Roman" w:cs="Times New Roman"/>
          <w:sz w:val="24"/>
          <w:szCs w:val="24"/>
        </w:rPr>
        <w:t xml:space="preserve">, </w:t>
      </w:r>
      <w:r w:rsidR="008A7133" w:rsidRPr="000D64B8">
        <w:rPr>
          <w:rFonts w:ascii="Times New Roman" w:eastAsia="Times New Roman" w:hAnsi="Times New Roman" w:cs="Times New Roman"/>
          <w:bCs/>
          <w:sz w:val="24"/>
          <w:szCs w:val="24"/>
        </w:rPr>
        <w:t xml:space="preserve">произведена замена котла в котельной с. </w:t>
      </w:r>
      <w:r w:rsidRPr="000D64B8">
        <w:rPr>
          <w:rFonts w:ascii="Times New Roman" w:eastAsia="Times New Roman" w:hAnsi="Times New Roman" w:cs="Times New Roman"/>
          <w:bCs/>
          <w:sz w:val="24"/>
          <w:szCs w:val="24"/>
        </w:rPr>
        <w:t>Б</w:t>
      </w:r>
      <w:r w:rsidR="008A7133" w:rsidRPr="000D64B8">
        <w:rPr>
          <w:rFonts w:ascii="Times New Roman" w:eastAsia="Times New Roman" w:hAnsi="Times New Roman" w:cs="Times New Roman"/>
          <w:bCs/>
          <w:sz w:val="24"/>
          <w:szCs w:val="24"/>
        </w:rPr>
        <w:t>ольшая Косуль</w:t>
      </w:r>
      <w:r w:rsidRPr="000D64B8">
        <w:rPr>
          <w:rFonts w:ascii="Times New Roman" w:eastAsia="Times New Roman" w:hAnsi="Times New Roman" w:cs="Times New Roman"/>
          <w:bCs/>
          <w:sz w:val="24"/>
          <w:szCs w:val="24"/>
        </w:rPr>
        <w:t>.</w:t>
      </w:r>
    </w:p>
    <w:p w:rsidR="003A11D2" w:rsidRPr="000D64B8" w:rsidRDefault="003A4CCC" w:rsidP="000D64B8">
      <w:pPr>
        <w:spacing w:line="240" w:lineRule="auto"/>
        <w:contextualSpacing/>
        <w:jc w:val="both"/>
        <w:rPr>
          <w:rFonts w:ascii="Times New Roman" w:hAnsi="Times New Roman" w:cs="Times New Roman"/>
          <w:sz w:val="24"/>
          <w:szCs w:val="24"/>
        </w:rPr>
      </w:pPr>
      <w:r w:rsidRPr="000D64B8">
        <w:rPr>
          <w:rFonts w:ascii="Times New Roman" w:eastAsia="Times New Roman" w:hAnsi="Times New Roman" w:cs="Times New Roman"/>
          <w:bCs/>
          <w:sz w:val="24"/>
          <w:szCs w:val="24"/>
        </w:rPr>
        <w:tab/>
      </w:r>
      <w:r w:rsidR="008A7133" w:rsidRPr="000D64B8">
        <w:rPr>
          <w:rFonts w:ascii="Times New Roman" w:eastAsia="Times New Roman" w:hAnsi="Times New Roman" w:cs="Times New Roman"/>
          <w:sz w:val="24"/>
          <w:szCs w:val="24"/>
        </w:rPr>
        <w:t xml:space="preserve">В целях обеспечения населения </w:t>
      </w:r>
      <w:r w:rsidR="008A7133" w:rsidRPr="000D64B8">
        <w:rPr>
          <w:rFonts w:ascii="Times New Roman" w:eastAsia="Times New Roman" w:hAnsi="Times New Roman" w:cs="Times New Roman"/>
          <w:i/>
          <w:sz w:val="24"/>
          <w:szCs w:val="24"/>
        </w:rPr>
        <w:t>питьевой водой</w:t>
      </w:r>
      <w:r w:rsidR="008A7133" w:rsidRPr="000D64B8">
        <w:rPr>
          <w:rFonts w:ascii="Times New Roman" w:eastAsia="Times New Roman" w:hAnsi="Times New Roman" w:cs="Times New Roman"/>
          <w:sz w:val="24"/>
          <w:szCs w:val="24"/>
        </w:rPr>
        <w:t xml:space="preserve"> соответствующей нормам СанПин выполнен</w:t>
      </w:r>
      <w:r w:rsidRPr="000D64B8">
        <w:rPr>
          <w:rFonts w:ascii="Times New Roman" w:eastAsia="Times New Roman" w:hAnsi="Times New Roman" w:cs="Times New Roman"/>
          <w:sz w:val="24"/>
          <w:szCs w:val="24"/>
        </w:rPr>
        <w:t xml:space="preserve"> </w:t>
      </w:r>
      <w:r w:rsidR="008A7133" w:rsidRPr="000D64B8">
        <w:rPr>
          <w:rFonts w:ascii="Times New Roman" w:eastAsia="Times New Roman" w:hAnsi="Times New Roman" w:cs="Times New Roman"/>
          <w:bCs/>
          <w:sz w:val="24"/>
          <w:szCs w:val="24"/>
        </w:rPr>
        <w:t>ремонт водоочистных комплексов п. Чайковский ул. 50 лет Октября</w:t>
      </w:r>
      <w:r w:rsidRPr="000D64B8">
        <w:rPr>
          <w:rFonts w:ascii="Times New Roman" w:eastAsia="Times New Roman" w:hAnsi="Times New Roman" w:cs="Times New Roman"/>
          <w:bCs/>
          <w:sz w:val="24"/>
          <w:szCs w:val="24"/>
        </w:rPr>
        <w:t>.</w:t>
      </w:r>
      <w:r w:rsidR="008A7133" w:rsidRPr="000D64B8">
        <w:rPr>
          <w:rFonts w:ascii="Times New Roman" w:eastAsia="Times New Roman" w:hAnsi="Times New Roman" w:cs="Times New Roman"/>
          <w:bCs/>
          <w:sz w:val="24"/>
          <w:szCs w:val="24"/>
        </w:rPr>
        <w:t xml:space="preserve"> </w:t>
      </w:r>
    </w:p>
    <w:p w:rsidR="003A4CCC" w:rsidRPr="000D64B8" w:rsidRDefault="003A4CCC" w:rsidP="000D64B8">
      <w:pPr>
        <w:spacing w:after="0" w:line="240" w:lineRule="auto"/>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ab/>
      </w:r>
      <w:r w:rsidR="008A7133" w:rsidRPr="000D64B8">
        <w:rPr>
          <w:rFonts w:ascii="Times New Roman" w:eastAsia="Times New Roman" w:hAnsi="Times New Roman" w:cs="Times New Roman"/>
          <w:sz w:val="24"/>
          <w:szCs w:val="24"/>
        </w:rPr>
        <w:t>Для создания материально-технического резерва приобретены: котел водогрейный и сетевые насосы.</w:t>
      </w:r>
    </w:p>
    <w:p w:rsidR="008A7133" w:rsidRPr="000D64B8" w:rsidRDefault="003A4CCC" w:rsidP="000D64B8">
      <w:pPr>
        <w:spacing w:after="0" w:line="240" w:lineRule="auto"/>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ab/>
      </w:r>
      <w:r w:rsidR="008A7133" w:rsidRPr="000D64B8">
        <w:rPr>
          <w:rFonts w:ascii="Times New Roman" w:eastAsia="Calibri" w:hAnsi="Times New Roman" w:cs="Times New Roman"/>
          <w:color w:val="000000"/>
          <w:sz w:val="24"/>
          <w:szCs w:val="24"/>
          <w:lang w:eastAsia="en-US"/>
        </w:rPr>
        <w:t xml:space="preserve">Выполнен </w:t>
      </w:r>
      <w:r w:rsidR="008A7133" w:rsidRPr="000D64B8">
        <w:rPr>
          <w:rFonts w:ascii="Times New Roman" w:eastAsia="Times New Roman" w:hAnsi="Times New Roman" w:cs="Times New Roman"/>
          <w:sz w:val="24"/>
          <w:szCs w:val="24"/>
        </w:rPr>
        <w:t>ремонт</w:t>
      </w:r>
      <w:r w:rsidR="008A7133" w:rsidRPr="000D64B8">
        <w:rPr>
          <w:rFonts w:ascii="Times New Roman" w:eastAsia="Times New Roman" w:hAnsi="Times New Roman" w:cs="Times New Roman"/>
          <w:b/>
          <w:sz w:val="24"/>
          <w:szCs w:val="24"/>
        </w:rPr>
        <w:t xml:space="preserve"> </w:t>
      </w:r>
      <w:r w:rsidR="008A7133" w:rsidRPr="000D64B8">
        <w:rPr>
          <w:rFonts w:ascii="Times New Roman" w:eastAsia="Times New Roman" w:hAnsi="Times New Roman" w:cs="Times New Roman"/>
          <w:sz w:val="24"/>
          <w:szCs w:val="24"/>
        </w:rPr>
        <w:t xml:space="preserve">автомобильных дорог: </w:t>
      </w:r>
    </w:p>
    <w:p w:rsidR="008A7133" w:rsidRPr="000D64B8" w:rsidRDefault="008A7133" w:rsidP="000D64B8">
      <w:pPr>
        <w:spacing w:line="240" w:lineRule="auto"/>
        <w:ind w:hanging="11"/>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 п. Вагино ул. Северная в щебеночном исполнении протяженностью 1080 м.п.</w:t>
      </w:r>
      <w:r w:rsidR="003A4CCC" w:rsidRPr="000D64B8">
        <w:rPr>
          <w:rFonts w:ascii="Times New Roman" w:eastAsia="Times New Roman" w:hAnsi="Times New Roman" w:cs="Times New Roman"/>
          <w:sz w:val="24"/>
          <w:szCs w:val="24"/>
        </w:rPr>
        <w:t>,</w:t>
      </w:r>
      <w:r w:rsidRPr="000D64B8">
        <w:rPr>
          <w:rFonts w:ascii="Times New Roman" w:eastAsia="Times New Roman" w:hAnsi="Times New Roman" w:cs="Times New Roman"/>
          <w:sz w:val="24"/>
          <w:szCs w:val="24"/>
        </w:rPr>
        <w:t xml:space="preserve"> </w:t>
      </w:r>
    </w:p>
    <w:p w:rsidR="006F156D" w:rsidRPr="000D64B8" w:rsidRDefault="008A7133" w:rsidP="000D64B8">
      <w:pPr>
        <w:spacing w:line="240" w:lineRule="auto"/>
        <w:ind w:hanging="11"/>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 xml:space="preserve">- с. Боготол ул. Кирова в асфальтобетонном исполнении протяжннность 320 м.п. </w:t>
      </w:r>
      <w:r w:rsidR="003A4CCC" w:rsidRPr="000D64B8">
        <w:rPr>
          <w:rFonts w:ascii="Times New Roman" w:eastAsia="Times New Roman" w:hAnsi="Times New Roman" w:cs="Times New Roman"/>
          <w:sz w:val="24"/>
          <w:szCs w:val="24"/>
        </w:rPr>
        <w:tab/>
      </w:r>
      <w:r w:rsidRPr="000D64B8">
        <w:rPr>
          <w:rFonts w:ascii="Times New Roman" w:eastAsia="Times New Roman" w:hAnsi="Times New Roman" w:cs="Times New Roman"/>
          <w:sz w:val="24"/>
          <w:szCs w:val="24"/>
        </w:rPr>
        <w:t>Выполнены работы по обустройству пешеходных переходов вблизи общеобразовательных учреждений</w:t>
      </w:r>
      <w:r w:rsidR="003A4CCC" w:rsidRPr="000D64B8">
        <w:rPr>
          <w:rFonts w:ascii="Times New Roman" w:eastAsia="Times New Roman" w:hAnsi="Times New Roman" w:cs="Times New Roman"/>
          <w:sz w:val="24"/>
          <w:szCs w:val="24"/>
        </w:rPr>
        <w:t xml:space="preserve"> (</w:t>
      </w:r>
      <w:r w:rsidRPr="000D64B8">
        <w:rPr>
          <w:rFonts w:ascii="Times New Roman" w:eastAsia="Times New Roman" w:hAnsi="Times New Roman" w:cs="Times New Roman"/>
          <w:sz w:val="24"/>
          <w:szCs w:val="24"/>
        </w:rPr>
        <w:t>по ул. Советской, Целинной и ул. Гагарина в с.</w:t>
      </w:r>
      <w:r w:rsidR="003A4CCC" w:rsidRPr="000D64B8">
        <w:rPr>
          <w:rFonts w:ascii="Times New Roman" w:eastAsia="Times New Roman" w:hAnsi="Times New Roman" w:cs="Times New Roman"/>
          <w:sz w:val="24"/>
          <w:szCs w:val="24"/>
        </w:rPr>
        <w:t xml:space="preserve"> Боготол).</w:t>
      </w:r>
    </w:p>
    <w:p w:rsidR="006F156D" w:rsidRPr="000D64B8" w:rsidRDefault="006F156D" w:rsidP="000D64B8">
      <w:pPr>
        <w:spacing w:line="240" w:lineRule="auto"/>
        <w:ind w:hanging="11"/>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ab/>
      </w:r>
      <w:r w:rsidRPr="000D64B8">
        <w:rPr>
          <w:rFonts w:ascii="Times New Roman" w:eastAsia="Times New Roman" w:hAnsi="Times New Roman" w:cs="Times New Roman"/>
          <w:sz w:val="24"/>
          <w:szCs w:val="24"/>
        </w:rPr>
        <w:tab/>
        <w:t>В 2019 году реализованы м</w:t>
      </w:r>
      <w:r w:rsidR="008A7133" w:rsidRPr="000D64B8">
        <w:rPr>
          <w:rFonts w:ascii="Times New Roman" w:eastAsia="Times New Roman" w:hAnsi="Times New Roman" w:cs="Times New Roman"/>
          <w:sz w:val="24"/>
          <w:szCs w:val="24"/>
        </w:rPr>
        <w:t>ероприяти</w:t>
      </w:r>
      <w:r w:rsidRPr="000D64B8">
        <w:rPr>
          <w:rFonts w:ascii="Times New Roman" w:eastAsia="Times New Roman" w:hAnsi="Times New Roman" w:cs="Times New Roman"/>
          <w:sz w:val="24"/>
          <w:szCs w:val="24"/>
        </w:rPr>
        <w:t>я</w:t>
      </w:r>
      <w:r w:rsidR="008A7133" w:rsidRPr="000D64B8">
        <w:rPr>
          <w:rFonts w:ascii="Times New Roman" w:eastAsia="Times New Roman" w:hAnsi="Times New Roman" w:cs="Times New Roman"/>
          <w:sz w:val="24"/>
          <w:szCs w:val="24"/>
        </w:rPr>
        <w:t xml:space="preserve"> программы по формированию современной среды (благоустройство дворовых территорий с. Боготол Боготольского сельсовета)</w:t>
      </w:r>
      <w:r w:rsidRPr="000D64B8">
        <w:rPr>
          <w:rFonts w:ascii="Times New Roman" w:eastAsia="Times New Roman" w:hAnsi="Times New Roman" w:cs="Times New Roman"/>
          <w:sz w:val="24"/>
          <w:szCs w:val="24"/>
        </w:rPr>
        <w:t>.</w:t>
      </w:r>
    </w:p>
    <w:p w:rsidR="008A7133" w:rsidRPr="000D64B8" w:rsidRDefault="006F156D" w:rsidP="000D64B8">
      <w:pPr>
        <w:spacing w:line="240" w:lineRule="auto"/>
        <w:ind w:hanging="11"/>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ab/>
      </w:r>
      <w:r w:rsidRPr="000D64B8">
        <w:rPr>
          <w:rFonts w:ascii="Times New Roman" w:eastAsia="Times New Roman" w:hAnsi="Times New Roman" w:cs="Times New Roman"/>
          <w:sz w:val="24"/>
          <w:szCs w:val="24"/>
        </w:rPr>
        <w:tab/>
      </w:r>
      <w:r w:rsidRPr="000D64B8">
        <w:rPr>
          <w:rFonts w:ascii="Times New Roman" w:eastAsia="Times New Roman" w:hAnsi="Times New Roman" w:cs="Times New Roman"/>
          <w:color w:val="000000"/>
          <w:sz w:val="24"/>
          <w:szCs w:val="24"/>
        </w:rPr>
        <w:t>П</w:t>
      </w:r>
      <w:r w:rsidR="008A7133" w:rsidRPr="000D64B8">
        <w:rPr>
          <w:rFonts w:ascii="Times New Roman" w:eastAsia="Times New Roman" w:hAnsi="Times New Roman" w:cs="Times New Roman"/>
          <w:color w:val="000000"/>
          <w:sz w:val="24"/>
          <w:szCs w:val="24"/>
        </w:rPr>
        <w:t>о благоустройству территорий сельских населенных пунктов (Жители за чистоту и благоустройство)</w:t>
      </w:r>
      <w:r w:rsidRPr="000D64B8">
        <w:rPr>
          <w:rFonts w:ascii="Times New Roman" w:eastAsia="Times New Roman" w:hAnsi="Times New Roman" w:cs="Times New Roman"/>
          <w:color w:val="000000"/>
          <w:sz w:val="24"/>
          <w:szCs w:val="24"/>
        </w:rPr>
        <w:t>проведены работы:</w:t>
      </w:r>
    </w:p>
    <w:p w:rsidR="008A7133" w:rsidRPr="000D64B8" w:rsidRDefault="008A7133" w:rsidP="000D64B8">
      <w:pPr>
        <w:spacing w:line="240" w:lineRule="auto"/>
        <w:ind w:hanging="11"/>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 xml:space="preserve">- по благоустройству на территории кладбища с. Боготол </w:t>
      </w:r>
      <w:r w:rsidR="006F156D" w:rsidRPr="000D64B8">
        <w:rPr>
          <w:rFonts w:ascii="Times New Roman" w:eastAsia="Times New Roman" w:hAnsi="Times New Roman" w:cs="Times New Roman"/>
          <w:color w:val="000000"/>
          <w:sz w:val="24"/>
          <w:szCs w:val="24"/>
        </w:rPr>
        <w:t>,</w:t>
      </w:r>
    </w:p>
    <w:p w:rsidR="006F156D" w:rsidRPr="000D64B8" w:rsidRDefault="008A7133" w:rsidP="000D64B8">
      <w:pPr>
        <w:spacing w:line="240" w:lineRule="auto"/>
        <w:ind w:hanging="11"/>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w:t>
      </w:r>
      <w:r w:rsidR="006F156D" w:rsidRPr="000D64B8">
        <w:rPr>
          <w:rFonts w:ascii="Times New Roman" w:eastAsia="Times New Roman" w:hAnsi="Times New Roman" w:cs="Times New Roman"/>
          <w:color w:val="000000"/>
          <w:sz w:val="24"/>
          <w:szCs w:val="24"/>
        </w:rPr>
        <w:t xml:space="preserve"> по б</w:t>
      </w:r>
      <w:r w:rsidRPr="000D64B8">
        <w:rPr>
          <w:rFonts w:ascii="Times New Roman" w:eastAsia="Times New Roman" w:hAnsi="Times New Roman" w:cs="Times New Roman"/>
          <w:color w:val="000000"/>
          <w:sz w:val="24"/>
          <w:szCs w:val="24"/>
        </w:rPr>
        <w:t>лагоустройств</w:t>
      </w:r>
      <w:r w:rsidR="006F156D" w:rsidRPr="000D64B8">
        <w:rPr>
          <w:rFonts w:ascii="Times New Roman" w:eastAsia="Times New Roman" w:hAnsi="Times New Roman" w:cs="Times New Roman"/>
          <w:color w:val="000000"/>
          <w:sz w:val="24"/>
          <w:szCs w:val="24"/>
        </w:rPr>
        <w:t>у</w:t>
      </w:r>
      <w:r w:rsidRPr="000D64B8">
        <w:rPr>
          <w:rFonts w:ascii="Times New Roman" w:eastAsia="Times New Roman" w:hAnsi="Times New Roman" w:cs="Times New Roman"/>
          <w:color w:val="000000"/>
          <w:sz w:val="24"/>
          <w:szCs w:val="24"/>
        </w:rPr>
        <w:t xml:space="preserve"> территории и замен</w:t>
      </w:r>
      <w:r w:rsidR="006F156D" w:rsidRPr="000D64B8">
        <w:rPr>
          <w:rFonts w:ascii="Times New Roman" w:eastAsia="Times New Roman" w:hAnsi="Times New Roman" w:cs="Times New Roman"/>
          <w:color w:val="000000"/>
          <w:sz w:val="24"/>
          <w:szCs w:val="24"/>
        </w:rPr>
        <w:t xml:space="preserve">ы </w:t>
      </w:r>
      <w:r w:rsidRPr="000D64B8">
        <w:rPr>
          <w:rFonts w:ascii="Times New Roman" w:eastAsia="Times New Roman" w:hAnsi="Times New Roman" w:cs="Times New Roman"/>
          <w:color w:val="000000"/>
          <w:sz w:val="24"/>
          <w:szCs w:val="24"/>
        </w:rPr>
        <w:t>пам</w:t>
      </w:r>
      <w:r w:rsidR="006F156D" w:rsidRPr="000D64B8">
        <w:rPr>
          <w:rFonts w:ascii="Times New Roman" w:eastAsia="Times New Roman" w:hAnsi="Times New Roman" w:cs="Times New Roman"/>
          <w:color w:val="000000"/>
          <w:sz w:val="24"/>
          <w:szCs w:val="24"/>
        </w:rPr>
        <w:t>ятника в парке Победы с. Вагино,</w:t>
      </w:r>
    </w:p>
    <w:p w:rsidR="006F156D" w:rsidRPr="000D64B8" w:rsidRDefault="006F156D" w:rsidP="000D64B8">
      <w:pPr>
        <w:spacing w:line="240" w:lineRule="auto"/>
        <w:ind w:hanging="11"/>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w:t>
      </w:r>
      <w:r w:rsidR="008A7133" w:rsidRPr="000D64B8">
        <w:rPr>
          <w:rFonts w:ascii="Times New Roman" w:eastAsia="Times New Roman" w:hAnsi="Times New Roman" w:cs="Times New Roman"/>
          <w:color w:val="000000"/>
          <w:sz w:val="24"/>
          <w:szCs w:val="24"/>
        </w:rPr>
        <w:t>по ремонту подвесного моста через р. Чулым в с. Александровка</w:t>
      </w:r>
      <w:r w:rsidRPr="000D64B8">
        <w:rPr>
          <w:rFonts w:ascii="Times New Roman" w:eastAsia="Times New Roman" w:hAnsi="Times New Roman" w:cs="Times New Roman"/>
          <w:color w:val="000000"/>
          <w:sz w:val="24"/>
          <w:szCs w:val="24"/>
        </w:rPr>
        <w:t>.</w:t>
      </w:r>
      <w:r w:rsidR="008A7133" w:rsidRPr="000D64B8">
        <w:rPr>
          <w:rFonts w:ascii="Times New Roman" w:eastAsia="Times New Roman" w:hAnsi="Times New Roman" w:cs="Times New Roman"/>
          <w:color w:val="000000"/>
          <w:sz w:val="24"/>
          <w:szCs w:val="24"/>
        </w:rPr>
        <w:t xml:space="preserve"> </w:t>
      </w:r>
    </w:p>
    <w:p w:rsidR="008A7133" w:rsidRPr="000D64B8" w:rsidRDefault="006F156D" w:rsidP="000D64B8">
      <w:pPr>
        <w:spacing w:line="240" w:lineRule="auto"/>
        <w:ind w:hanging="11"/>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ab/>
      </w:r>
      <w:r w:rsidRPr="000D64B8">
        <w:rPr>
          <w:rFonts w:ascii="Times New Roman" w:eastAsia="Times New Roman" w:hAnsi="Times New Roman" w:cs="Times New Roman"/>
          <w:color w:val="000000"/>
          <w:sz w:val="24"/>
          <w:szCs w:val="24"/>
        </w:rPr>
        <w:tab/>
      </w:r>
      <w:r w:rsidR="008A7133" w:rsidRPr="000D64B8">
        <w:rPr>
          <w:rFonts w:ascii="Times New Roman" w:eastAsia="Times New Roman" w:hAnsi="Times New Roman" w:cs="Times New Roman"/>
          <w:color w:val="000000"/>
          <w:sz w:val="24"/>
          <w:szCs w:val="24"/>
        </w:rPr>
        <w:t>Выполнены работы по устройству уличного освещения:</w:t>
      </w:r>
    </w:p>
    <w:p w:rsidR="008A7133" w:rsidRPr="000D64B8" w:rsidRDefault="008A7133" w:rsidP="000D64B8">
      <w:pPr>
        <w:spacing w:line="240" w:lineRule="auto"/>
        <w:ind w:hanging="11"/>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 Боготольский сельсовет</w:t>
      </w:r>
      <w:r w:rsidR="006F156D" w:rsidRPr="000D64B8">
        <w:rPr>
          <w:rFonts w:ascii="Times New Roman" w:eastAsia="Times New Roman" w:hAnsi="Times New Roman" w:cs="Times New Roman"/>
          <w:color w:val="000000"/>
          <w:sz w:val="24"/>
          <w:szCs w:val="24"/>
        </w:rPr>
        <w:t>-</w:t>
      </w:r>
      <w:r w:rsidRPr="000D64B8">
        <w:rPr>
          <w:rFonts w:ascii="Times New Roman" w:eastAsia="Times New Roman" w:hAnsi="Times New Roman" w:cs="Times New Roman"/>
          <w:color w:val="000000"/>
          <w:sz w:val="24"/>
          <w:szCs w:val="24"/>
        </w:rPr>
        <w:t xml:space="preserve"> улично</w:t>
      </w:r>
      <w:r w:rsidR="006F156D" w:rsidRPr="000D64B8">
        <w:rPr>
          <w:rFonts w:ascii="Times New Roman" w:eastAsia="Times New Roman" w:hAnsi="Times New Roman" w:cs="Times New Roman"/>
          <w:color w:val="000000"/>
          <w:sz w:val="24"/>
          <w:szCs w:val="24"/>
        </w:rPr>
        <w:t>е</w:t>
      </w:r>
      <w:r w:rsidRPr="000D64B8">
        <w:rPr>
          <w:rFonts w:ascii="Times New Roman" w:eastAsia="Times New Roman" w:hAnsi="Times New Roman" w:cs="Times New Roman"/>
          <w:color w:val="000000"/>
          <w:sz w:val="24"/>
          <w:szCs w:val="24"/>
        </w:rPr>
        <w:t xml:space="preserve"> освещени</w:t>
      </w:r>
      <w:r w:rsidR="006F156D" w:rsidRPr="000D64B8">
        <w:rPr>
          <w:rFonts w:ascii="Times New Roman" w:eastAsia="Times New Roman" w:hAnsi="Times New Roman" w:cs="Times New Roman"/>
          <w:color w:val="000000"/>
          <w:sz w:val="24"/>
          <w:szCs w:val="24"/>
        </w:rPr>
        <w:t>е</w:t>
      </w:r>
      <w:r w:rsidRPr="000D64B8">
        <w:rPr>
          <w:rFonts w:ascii="Times New Roman" w:eastAsia="Times New Roman" w:hAnsi="Times New Roman" w:cs="Times New Roman"/>
          <w:color w:val="000000"/>
          <w:sz w:val="24"/>
          <w:szCs w:val="24"/>
        </w:rPr>
        <w:t xml:space="preserve"> в с. Боготол по ул. Добрая, ул. Тихая, ул. Раздольная</w:t>
      </w:r>
      <w:r w:rsidR="006F156D" w:rsidRPr="000D64B8">
        <w:rPr>
          <w:rFonts w:ascii="Times New Roman" w:eastAsia="Times New Roman" w:hAnsi="Times New Roman" w:cs="Times New Roman"/>
          <w:color w:val="000000"/>
          <w:sz w:val="24"/>
          <w:szCs w:val="24"/>
        </w:rPr>
        <w:t xml:space="preserve">, </w:t>
      </w:r>
      <w:r w:rsidRPr="000D64B8">
        <w:rPr>
          <w:rFonts w:ascii="Times New Roman" w:eastAsia="Times New Roman" w:hAnsi="Times New Roman" w:cs="Times New Roman"/>
          <w:color w:val="000000"/>
          <w:sz w:val="24"/>
          <w:szCs w:val="24"/>
        </w:rPr>
        <w:t>протяженностью 2 км;</w:t>
      </w:r>
    </w:p>
    <w:p w:rsidR="006F156D" w:rsidRPr="000D64B8" w:rsidRDefault="008A7133" w:rsidP="000D64B8">
      <w:pPr>
        <w:spacing w:line="240" w:lineRule="auto"/>
        <w:ind w:hanging="11"/>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 Юрьевский сельсовет</w:t>
      </w:r>
      <w:r w:rsidR="006F156D" w:rsidRPr="000D64B8">
        <w:rPr>
          <w:rFonts w:ascii="Times New Roman" w:eastAsia="Times New Roman" w:hAnsi="Times New Roman" w:cs="Times New Roman"/>
          <w:color w:val="000000"/>
          <w:sz w:val="24"/>
          <w:szCs w:val="24"/>
        </w:rPr>
        <w:t>-</w:t>
      </w:r>
      <w:r w:rsidRPr="000D64B8">
        <w:rPr>
          <w:rFonts w:ascii="Times New Roman" w:eastAsia="Times New Roman" w:hAnsi="Times New Roman" w:cs="Times New Roman"/>
          <w:color w:val="000000"/>
          <w:sz w:val="24"/>
          <w:szCs w:val="24"/>
        </w:rPr>
        <w:t xml:space="preserve"> улично</w:t>
      </w:r>
      <w:r w:rsidR="006F156D" w:rsidRPr="000D64B8">
        <w:rPr>
          <w:rFonts w:ascii="Times New Roman" w:eastAsia="Times New Roman" w:hAnsi="Times New Roman" w:cs="Times New Roman"/>
          <w:color w:val="000000"/>
          <w:sz w:val="24"/>
          <w:szCs w:val="24"/>
        </w:rPr>
        <w:t>е</w:t>
      </w:r>
      <w:r w:rsidRPr="000D64B8">
        <w:rPr>
          <w:rFonts w:ascii="Times New Roman" w:eastAsia="Times New Roman" w:hAnsi="Times New Roman" w:cs="Times New Roman"/>
          <w:color w:val="000000"/>
          <w:sz w:val="24"/>
          <w:szCs w:val="24"/>
        </w:rPr>
        <w:t xml:space="preserve"> освещения в д. Волынка</w:t>
      </w:r>
      <w:r w:rsidR="006F156D" w:rsidRPr="000D64B8">
        <w:rPr>
          <w:rFonts w:ascii="Times New Roman" w:eastAsia="Times New Roman" w:hAnsi="Times New Roman" w:cs="Times New Roman"/>
          <w:color w:val="000000"/>
          <w:sz w:val="24"/>
          <w:szCs w:val="24"/>
        </w:rPr>
        <w:t>,</w:t>
      </w:r>
      <w:r w:rsidRPr="000D64B8">
        <w:rPr>
          <w:rFonts w:ascii="Times New Roman" w:eastAsia="Times New Roman" w:hAnsi="Times New Roman" w:cs="Times New Roman"/>
          <w:color w:val="000000"/>
          <w:sz w:val="24"/>
          <w:szCs w:val="24"/>
        </w:rPr>
        <w:t xml:space="preserve"> протяженностью1,1 км.</w:t>
      </w:r>
    </w:p>
    <w:p w:rsidR="008A7133" w:rsidRPr="000D64B8" w:rsidRDefault="006F156D" w:rsidP="000D64B8">
      <w:pPr>
        <w:spacing w:line="240" w:lineRule="auto"/>
        <w:ind w:hanging="11"/>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ab/>
      </w:r>
      <w:r w:rsidRPr="000D64B8">
        <w:rPr>
          <w:rFonts w:ascii="Times New Roman" w:eastAsia="Times New Roman" w:hAnsi="Times New Roman" w:cs="Times New Roman"/>
          <w:color w:val="000000"/>
          <w:sz w:val="24"/>
          <w:szCs w:val="24"/>
        </w:rPr>
        <w:tab/>
      </w:r>
      <w:r w:rsidR="008A7133" w:rsidRPr="000D64B8">
        <w:rPr>
          <w:rFonts w:ascii="Times New Roman" w:eastAsia="Times New Roman" w:hAnsi="Times New Roman" w:cs="Times New Roman"/>
          <w:color w:val="000000"/>
          <w:sz w:val="24"/>
          <w:szCs w:val="24"/>
        </w:rPr>
        <w:t>Выполнены работы по ремонту крыши гаражей администрации Боготольского района.</w:t>
      </w:r>
    </w:p>
    <w:p w:rsidR="008A7133" w:rsidRPr="000D64B8" w:rsidRDefault="0031546D" w:rsidP="000D64B8">
      <w:pPr>
        <w:spacing w:after="0" w:line="240" w:lineRule="auto"/>
        <w:contextualSpacing/>
        <w:jc w:val="both"/>
        <w:rPr>
          <w:rFonts w:ascii="Times New Roman" w:eastAsia="Times New Roman" w:hAnsi="Times New Roman" w:cs="Times New Roman"/>
          <w:color w:val="000000"/>
          <w:sz w:val="24"/>
          <w:szCs w:val="24"/>
        </w:rPr>
      </w:pPr>
      <w:r w:rsidRPr="000D64B8">
        <w:rPr>
          <w:rFonts w:ascii="Times New Roman" w:eastAsia="Times New Roman" w:hAnsi="Times New Roman" w:cs="Times New Roman"/>
          <w:color w:val="000000"/>
          <w:sz w:val="24"/>
          <w:szCs w:val="24"/>
        </w:rPr>
        <w:tab/>
      </w:r>
      <w:r w:rsidR="008A7133" w:rsidRPr="000D64B8">
        <w:rPr>
          <w:rFonts w:ascii="Times New Roman" w:eastAsia="Times New Roman" w:hAnsi="Times New Roman" w:cs="Times New Roman"/>
          <w:color w:val="000000"/>
          <w:sz w:val="24"/>
          <w:szCs w:val="24"/>
        </w:rPr>
        <w:t>Выполнен</w:t>
      </w:r>
      <w:r w:rsidRPr="000D64B8">
        <w:rPr>
          <w:rFonts w:ascii="Times New Roman" w:eastAsia="Times New Roman" w:hAnsi="Times New Roman" w:cs="Times New Roman"/>
          <w:color w:val="000000"/>
          <w:sz w:val="24"/>
          <w:szCs w:val="24"/>
        </w:rPr>
        <w:t>ы</w:t>
      </w:r>
      <w:r w:rsidR="008A7133" w:rsidRPr="000D64B8">
        <w:rPr>
          <w:rFonts w:ascii="Times New Roman" w:eastAsia="Times New Roman" w:hAnsi="Times New Roman" w:cs="Times New Roman"/>
          <w:color w:val="000000"/>
          <w:sz w:val="24"/>
          <w:szCs w:val="24"/>
        </w:rPr>
        <w:t xml:space="preserve"> проектно-сметн</w:t>
      </w:r>
      <w:r w:rsidRPr="000D64B8">
        <w:rPr>
          <w:rFonts w:ascii="Times New Roman" w:eastAsia="Times New Roman" w:hAnsi="Times New Roman" w:cs="Times New Roman"/>
          <w:color w:val="000000"/>
          <w:sz w:val="24"/>
          <w:szCs w:val="24"/>
        </w:rPr>
        <w:t>ые</w:t>
      </w:r>
      <w:r w:rsidR="008A7133" w:rsidRPr="000D64B8">
        <w:rPr>
          <w:rFonts w:ascii="Times New Roman" w:eastAsia="Times New Roman" w:hAnsi="Times New Roman" w:cs="Times New Roman"/>
          <w:color w:val="000000"/>
          <w:sz w:val="24"/>
          <w:szCs w:val="24"/>
        </w:rPr>
        <w:t xml:space="preserve"> документаци</w:t>
      </w:r>
      <w:r w:rsidRPr="000D64B8">
        <w:rPr>
          <w:rFonts w:ascii="Times New Roman" w:eastAsia="Times New Roman" w:hAnsi="Times New Roman" w:cs="Times New Roman"/>
          <w:color w:val="000000"/>
          <w:sz w:val="24"/>
          <w:szCs w:val="24"/>
        </w:rPr>
        <w:t xml:space="preserve">и: </w:t>
      </w:r>
      <w:r w:rsidR="008A7133" w:rsidRPr="000D64B8">
        <w:rPr>
          <w:rFonts w:ascii="Times New Roman" w:eastAsia="Times New Roman" w:hAnsi="Times New Roman" w:cs="Times New Roman"/>
          <w:color w:val="000000"/>
          <w:sz w:val="24"/>
          <w:szCs w:val="24"/>
        </w:rPr>
        <w:t>«Капитальный ремонт водопроводной</w:t>
      </w:r>
      <w:r w:rsidRPr="000D64B8">
        <w:rPr>
          <w:rFonts w:ascii="Times New Roman" w:eastAsia="Times New Roman" w:hAnsi="Times New Roman" w:cs="Times New Roman"/>
          <w:color w:val="000000"/>
          <w:sz w:val="24"/>
          <w:szCs w:val="24"/>
        </w:rPr>
        <w:t xml:space="preserve"> </w:t>
      </w:r>
      <w:r w:rsidR="008A7133" w:rsidRPr="000D64B8">
        <w:rPr>
          <w:rFonts w:ascii="Times New Roman" w:eastAsia="Times New Roman" w:hAnsi="Times New Roman" w:cs="Times New Roman"/>
          <w:color w:val="000000"/>
          <w:sz w:val="24"/>
          <w:szCs w:val="24"/>
        </w:rPr>
        <w:t>сети в с. Боготол ул. Советская Боготольского района Красноярского края»</w:t>
      </w:r>
      <w:r w:rsidRPr="000D64B8">
        <w:rPr>
          <w:rFonts w:ascii="Times New Roman" w:eastAsia="Times New Roman" w:hAnsi="Times New Roman" w:cs="Times New Roman"/>
          <w:color w:val="000000"/>
          <w:sz w:val="24"/>
          <w:szCs w:val="24"/>
        </w:rPr>
        <w:t xml:space="preserve">, </w:t>
      </w:r>
      <w:r w:rsidR="008A7133" w:rsidRPr="000D64B8">
        <w:rPr>
          <w:rFonts w:ascii="Times New Roman" w:eastAsia="Times New Roman" w:hAnsi="Times New Roman" w:cs="Times New Roman"/>
          <w:color w:val="000000"/>
          <w:sz w:val="24"/>
          <w:szCs w:val="24"/>
        </w:rPr>
        <w:t>«Капитальный ремонт водонапорной башни в д. Коробейниково Боготольского района Красноярского края»</w:t>
      </w:r>
      <w:r w:rsidRPr="000D64B8">
        <w:rPr>
          <w:rFonts w:ascii="Times New Roman" w:eastAsia="Times New Roman" w:hAnsi="Times New Roman" w:cs="Times New Roman"/>
          <w:color w:val="000000"/>
          <w:sz w:val="24"/>
          <w:szCs w:val="24"/>
        </w:rPr>
        <w:t>.</w:t>
      </w:r>
    </w:p>
    <w:p w:rsidR="008A7133" w:rsidRPr="000D64B8" w:rsidRDefault="0031546D" w:rsidP="000D64B8">
      <w:pPr>
        <w:spacing w:after="0" w:line="240" w:lineRule="auto"/>
        <w:contextualSpacing/>
        <w:jc w:val="both"/>
        <w:rPr>
          <w:rFonts w:ascii="Times New Roman" w:hAnsi="Times New Roman" w:cs="Times New Roman"/>
          <w:b/>
          <w:bCs/>
          <w:color w:val="000000"/>
          <w:sz w:val="24"/>
          <w:szCs w:val="24"/>
          <w:u w:val="single"/>
        </w:rPr>
      </w:pPr>
      <w:r w:rsidRPr="000D64B8">
        <w:rPr>
          <w:rFonts w:ascii="Times New Roman" w:eastAsia="Times New Roman" w:hAnsi="Times New Roman" w:cs="Times New Roman"/>
          <w:color w:val="000000"/>
          <w:sz w:val="24"/>
          <w:szCs w:val="24"/>
        </w:rPr>
        <w:tab/>
      </w:r>
      <w:r w:rsidR="008A7133" w:rsidRPr="000D64B8">
        <w:rPr>
          <w:rFonts w:ascii="Times New Roman" w:eastAsia="Times New Roman" w:hAnsi="Times New Roman" w:cs="Times New Roman"/>
          <w:color w:val="000000"/>
          <w:sz w:val="24"/>
          <w:szCs w:val="24"/>
        </w:rPr>
        <w:t>Приобретен экскаватор-погрузчик</w:t>
      </w:r>
      <w:r w:rsidR="00BD12E1" w:rsidRPr="000D64B8">
        <w:rPr>
          <w:rFonts w:ascii="Times New Roman" w:eastAsia="Times New Roman" w:hAnsi="Times New Roman" w:cs="Times New Roman"/>
          <w:color w:val="000000"/>
          <w:sz w:val="24"/>
          <w:szCs w:val="24"/>
        </w:rPr>
        <w:t xml:space="preserve"> </w:t>
      </w:r>
      <w:r w:rsidR="008A7133" w:rsidRPr="000D64B8">
        <w:rPr>
          <w:rFonts w:ascii="Times New Roman" w:eastAsia="Times New Roman" w:hAnsi="Times New Roman" w:cs="Times New Roman"/>
          <w:color w:val="000000"/>
          <w:sz w:val="24"/>
          <w:szCs w:val="24"/>
        </w:rPr>
        <w:t>для выполнения ремонтных работ на объектах теплоснабжения и водоснабжения</w:t>
      </w:r>
      <w:r w:rsidR="00BD12E1" w:rsidRPr="000D64B8">
        <w:rPr>
          <w:rFonts w:ascii="Times New Roman" w:eastAsia="Times New Roman" w:hAnsi="Times New Roman" w:cs="Times New Roman"/>
          <w:color w:val="000000"/>
          <w:sz w:val="24"/>
          <w:szCs w:val="24"/>
        </w:rPr>
        <w:t>.</w:t>
      </w:r>
    </w:p>
    <w:p w:rsidR="008148A8" w:rsidRPr="000D64B8" w:rsidRDefault="008148A8" w:rsidP="000D64B8">
      <w:pPr>
        <w:spacing w:line="240" w:lineRule="auto"/>
        <w:contextualSpacing/>
        <w:jc w:val="both"/>
        <w:rPr>
          <w:rFonts w:ascii="Times New Roman" w:eastAsia="Calibri" w:hAnsi="Times New Roman" w:cs="Times New Roman"/>
          <w:sz w:val="24"/>
          <w:szCs w:val="24"/>
        </w:rPr>
      </w:pPr>
      <w:r w:rsidRPr="000D64B8">
        <w:rPr>
          <w:rFonts w:ascii="Times New Roman" w:hAnsi="Times New Roman" w:cs="Times New Roman"/>
          <w:i/>
          <w:sz w:val="24"/>
          <w:szCs w:val="24"/>
          <w:u w:val="single"/>
        </w:rPr>
        <w:t>Транспорт</w:t>
      </w:r>
      <w:r w:rsidR="007D5847" w:rsidRPr="000D64B8">
        <w:rPr>
          <w:rFonts w:ascii="Times New Roman" w:hAnsi="Times New Roman" w:cs="Times New Roman"/>
          <w:i/>
          <w:sz w:val="24"/>
          <w:szCs w:val="24"/>
          <w:u w:val="single"/>
        </w:rPr>
        <w:t xml:space="preserve"> и связь</w:t>
      </w:r>
      <w:r w:rsidRPr="000D64B8">
        <w:rPr>
          <w:rFonts w:ascii="Times New Roman" w:hAnsi="Times New Roman" w:cs="Times New Roman"/>
          <w:i/>
          <w:sz w:val="24"/>
          <w:szCs w:val="24"/>
          <w:u w:val="single"/>
        </w:rPr>
        <w:t>.</w:t>
      </w:r>
      <w:r w:rsidR="007D5847" w:rsidRPr="000D64B8">
        <w:rPr>
          <w:rFonts w:ascii="Times New Roman" w:hAnsi="Times New Roman" w:cs="Times New Roman"/>
          <w:i/>
          <w:sz w:val="24"/>
          <w:szCs w:val="24"/>
        </w:rPr>
        <w:t xml:space="preserve"> </w:t>
      </w:r>
      <w:r w:rsidRPr="000D64B8">
        <w:rPr>
          <w:rFonts w:ascii="Times New Roman" w:hAnsi="Times New Roman" w:cs="Times New Roman"/>
          <w:i/>
          <w:sz w:val="24"/>
          <w:szCs w:val="24"/>
        </w:rPr>
        <w:t xml:space="preserve"> </w:t>
      </w:r>
      <w:r w:rsidRPr="000D64B8">
        <w:rPr>
          <w:rFonts w:ascii="Times New Roman" w:hAnsi="Times New Roman" w:cs="Times New Roman"/>
          <w:sz w:val="24"/>
          <w:szCs w:val="24"/>
        </w:rPr>
        <w:t>Протяжённость автомобильных дорог общего пользования всех форм собственности в районе 473</w:t>
      </w:r>
      <w:r w:rsidR="007D5847"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км. </w:t>
      </w:r>
    </w:p>
    <w:p w:rsidR="008148A8" w:rsidRPr="000D64B8" w:rsidRDefault="008148A8" w:rsidP="000D64B8">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Пассажирские перевозки в районе осуществляет автотранспортное предприятие ОАО "Автомобилист". </w:t>
      </w:r>
    </w:p>
    <w:p w:rsidR="008148A8" w:rsidRPr="000D64B8" w:rsidRDefault="008148A8" w:rsidP="000D64B8">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В 201</w:t>
      </w:r>
      <w:r w:rsidR="00BD12E1" w:rsidRPr="000D64B8">
        <w:rPr>
          <w:rFonts w:ascii="Times New Roman" w:hAnsi="Times New Roman" w:cs="Times New Roman"/>
          <w:sz w:val="24"/>
          <w:szCs w:val="24"/>
        </w:rPr>
        <w:t>9</w:t>
      </w:r>
      <w:r w:rsidRPr="000D64B8">
        <w:rPr>
          <w:rFonts w:ascii="Times New Roman" w:hAnsi="Times New Roman" w:cs="Times New Roman"/>
          <w:sz w:val="24"/>
          <w:szCs w:val="24"/>
        </w:rPr>
        <w:t xml:space="preserve"> году в районе действовало </w:t>
      </w:r>
      <w:r w:rsidR="002B62C1" w:rsidRPr="000D64B8">
        <w:rPr>
          <w:rFonts w:ascii="Times New Roman" w:hAnsi="Times New Roman" w:cs="Times New Roman"/>
          <w:sz w:val="24"/>
          <w:szCs w:val="24"/>
        </w:rPr>
        <w:t>1</w:t>
      </w:r>
      <w:r w:rsidR="00BD12E1" w:rsidRPr="000D64B8">
        <w:rPr>
          <w:rFonts w:ascii="Times New Roman" w:hAnsi="Times New Roman" w:cs="Times New Roman"/>
          <w:sz w:val="24"/>
          <w:szCs w:val="24"/>
        </w:rPr>
        <w:t>7</w:t>
      </w:r>
      <w:r w:rsidRPr="000D64B8">
        <w:rPr>
          <w:rFonts w:ascii="Times New Roman" w:hAnsi="Times New Roman" w:cs="Times New Roman"/>
          <w:sz w:val="24"/>
          <w:szCs w:val="24"/>
        </w:rPr>
        <w:t xml:space="preserve"> автобусных маршрутов, протяжённость автобусных маршрутов </w:t>
      </w:r>
      <w:r w:rsidR="00BD12E1" w:rsidRPr="000D64B8">
        <w:rPr>
          <w:rFonts w:ascii="Times New Roman" w:hAnsi="Times New Roman" w:cs="Times New Roman"/>
          <w:sz w:val="24"/>
          <w:szCs w:val="24"/>
        </w:rPr>
        <w:t>596,3</w:t>
      </w:r>
      <w:r w:rsidRPr="000D64B8">
        <w:rPr>
          <w:rFonts w:ascii="Times New Roman" w:hAnsi="Times New Roman" w:cs="Times New Roman"/>
          <w:sz w:val="24"/>
          <w:szCs w:val="24"/>
        </w:rPr>
        <w:t xml:space="preserve"> км. </w:t>
      </w:r>
    </w:p>
    <w:p w:rsidR="008148A8" w:rsidRPr="000D64B8" w:rsidRDefault="008148A8" w:rsidP="000D64B8">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Количество перевезенных пассажиров составило в 201</w:t>
      </w:r>
      <w:r w:rsidR="00BD12E1" w:rsidRPr="000D64B8">
        <w:rPr>
          <w:rFonts w:ascii="Times New Roman" w:hAnsi="Times New Roman" w:cs="Times New Roman"/>
          <w:sz w:val="24"/>
          <w:szCs w:val="24"/>
        </w:rPr>
        <w:t>9</w:t>
      </w:r>
      <w:r w:rsidRPr="000D64B8">
        <w:rPr>
          <w:rFonts w:ascii="Times New Roman" w:hAnsi="Times New Roman" w:cs="Times New Roman"/>
          <w:sz w:val="24"/>
          <w:szCs w:val="24"/>
        </w:rPr>
        <w:t xml:space="preserve"> году </w:t>
      </w:r>
      <w:r w:rsidR="00BD12E1" w:rsidRPr="000D64B8">
        <w:rPr>
          <w:rFonts w:ascii="Times New Roman" w:hAnsi="Times New Roman" w:cs="Times New Roman"/>
          <w:sz w:val="24"/>
          <w:szCs w:val="24"/>
        </w:rPr>
        <w:t>258</w:t>
      </w:r>
      <w:r w:rsidRPr="000D64B8">
        <w:rPr>
          <w:rFonts w:ascii="Times New Roman" w:hAnsi="Times New Roman" w:cs="Times New Roman"/>
          <w:sz w:val="24"/>
          <w:szCs w:val="24"/>
        </w:rPr>
        <w:t xml:space="preserve"> тыс. человек, </w:t>
      </w:r>
      <w:r w:rsidR="006215C2" w:rsidRPr="000D64B8">
        <w:rPr>
          <w:rFonts w:ascii="Times New Roman" w:hAnsi="Times New Roman" w:cs="Times New Roman"/>
          <w:sz w:val="24"/>
          <w:szCs w:val="24"/>
        </w:rPr>
        <w:t xml:space="preserve">произошло </w:t>
      </w:r>
      <w:r w:rsidR="00BD12E1" w:rsidRPr="000D64B8">
        <w:rPr>
          <w:rFonts w:ascii="Times New Roman" w:hAnsi="Times New Roman" w:cs="Times New Roman"/>
          <w:sz w:val="24"/>
          <w:szCs w:val="24"/>
        </w:rPr>
        <w:t>увеличение</w:t>
      </w:r>
      <w:r w:rsidR="006215C2" w:rsidRPr="000D64B8">
        <w:rPr>
          <w:rFonts w:ascii="Times New Roman" w:hAnsi="Times New Roman" w:cs="Times New Roman"/>
          <w:sz w:val="24"/>
          <w:szCs w:val="24"/>
        </w:rPr>
        <w:t xml:space="preserve"> по сравнению с 201</w:t>
      </w:r>
      <w:r w:rsidR="00BD12E1" w:rsidRPr="000D64B8">
        <w:rPr>
          <w:rFonts w:ascii="Times New Roman" w:hAnsi="Times New Roman" w:cs="Times New Roman"/>
          <w:sz w:val="24"/>
          <w:szCs w:val="24"/>
        </w:rPr>
        <w:t>8</w:t>
      </w:r>
      <w:r w:rsidR="006215C2" w:rsidRPr="000D64B8">
        <w:rPr>
          <w:rFonts w:ascii="Times New Roman" w:hAnsi="Times New Roman" w:cs="Times New Roman"/>
          <w:sz w:val="24"/>
          <w:szCs w:val="24"/>
        </w:rPr>
        <w:t xml:space="preserve"> годом на </w:t>
      </w:r>
      <w:r w:rsidR="00BD12E1" w:rsidRPr="000D64B8">
        <w:rPr>
          <w:rFonts w:ascii="Times New Roman" w:hAnsi="Times New Roman" w:cs="Times New Roman"/>
          <w:sz w:val="24"/>
          <w:szCs w:val="24"/>
        </w:rPr>
        <w:t>1,8</w:t>
      </w:r>
      <w:r w:rsidR="002B62C1" w:rsidRPr="000D64B8">
        <w:rPr>
          <w:rFonts w:ascii="Times New Roman" w:hAnsi="Times New Roman" w:cs="Times New Roman"/>
          <w:sz w:val="24"/>
          <w:szCs w:val="24"/>
        </w:rPr>
        <w:t xml:space="preserve"> %</w:t>
      </w:r>
      <w:r w:rsidR="006215C2" w:rsidRPr="000D64B8">
        <w:rPr>
          <w:rFonts w:ascii="Times New Roman" w:hAnsi="Times New Roman" w:cs="Times New Roman"/>
          <w:sz w:val="24"/>
          <w:szCs w:val="24"/>
        </w:rPr>
        <w:t>.</w:t>
      </w:r>
      <w:r w:rsidRPr="000D64B8">
        <w:rPr>
          <w:rFonts w:ascii="Times New Roman" w:hAnsi="Times New Roman" w:cs="Times New Roman"/>
          <w:sz w:val="24"/>
          <w:szCs w:val="24"/>
        </w:rPr>
        <w:t xml:space="preserve"> </w:t>
      </w:r>
    </w:p>
    <w:p w:rsidR="002B62C1" w:rsidRPr="000D64B8" w:rsidRDefault="008148A8" w:rsidP="000D64B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D64B8">
        <w:rPr>
          <w:rFonts w:ascii="Times New Roman" w:hAnsi="Times New Roman" w:cs="Times New Roman"/>
          <w:sz w:val="24"/>
          <w:szCs w:val="24"/>
        </w:rPr>
        <w:lastRenderedPageBreak/>
        <w:t>Расходы бюджета Боготольск</w:t>
      </w:r>
      <w:r w:rsidR="002B62C1" w:rsidRPr="000D64B8">
        <w:rPr>
          <w:rFonts w:ascii="Times New Roman" w:hAnsi="Times New Roman" w:cs="Times New Roman"/>
          <w:sz w:val="24"/>
          <w:szCs w:val="24"/>
        </w:rPr>
        <w:t>ого</w:t>
      </w:r>
      <w:r w:rsidRPr="000D64B8">
        <w:rPr>
          <w:rFonts w:ascii="Times New Roman" w:hAnsi="Times New Roman" w:cs="Times New Roman"/>
          <w:sz w:val="24"/>
          <w:szCs w:val="24"/>
        </w:rPr>
        <w:t xml:space="preserve"> район</w:t>
      </w:r>
      <w:r w:rsidR="002B62C1" w:rsidRPr="000D64B8">
        <w:rPr>
          <w:rFonts w:ascii="Times New Roman" w:hAnsi="Times New Roman" w:cs="Times New Roman"/>
          <w:sz w:val="24"/>
          <w:szCs w:val="24"/>
        </w:rPr>
        <w:t xml:space="preserve">а </w:t>
      </w:r>
      <w:r w:rsidRPr="000D64B8">
        <w:rPr>
          <w:rFonts w:ascii="Times New Roman" w:hAnsi="Times New Roman" w:cs="Times New Roman"/>
          <w:sz w:val="24"/>
          <w:szCs w:val="24"/>
        </w:rPr>
        <w:t>на транспорт</w:t>
      </w:r>
      <w:r w:rsidR="002B62C1" w:rsidRPr="000D64B8">
        <w:rPr>
          <w:rFonts w:ascii="Times New Roman" w:hAnsi="Times New Roman" w:cs="Times New Roman"/>
          <w:sz w:val="24"/>
          <w:szCs w:val="24"/>
        </w:rPr>
        <w:t xml:space="preserve"> (с учетом субвенции)</w:t>
      </w:r>
      <w:r w:rsidRPr="000D64B8">
        <w:rPr>
          <w:rFonts w:ascii="Times New Roman" w:hAnsi="Times New Roman" w:cs="Times New Roman"/>
          <w:sz w:val="24"/>
          <w:szCs w:val="24"/>
        </w:rPr>
        <w:t xml:space="preserve"> в 201</w:t>
      </w:r>
      <w:r w:rsidR="00BD12E1" w:rsidRPr="000D64B8">
        <w:rPr>
          <w:rFonts w:ascii="Times New Roman" w:hAnsi="Times New Roman" w:cs="Times New Roman"/>
          <w:sz w:val="24"/>
          <w:szCs w:val="24"/>
        </w:rPr>
        <w:t>9</w:t>
      </w:r>
      <w:r w:rsidRPr="000D64B8">
        <w:rPr>
          <w:rFonts w:ascii="Times New Roman" w:hAnsi="Times New Roman" w:cs="Times New Roman"/>
          <w:sz w:val="24"/>
          <w:szCs w:val="24"/>
        </w:rPr>
        <w:t xml:space="preserve"> году</w:t>
      </w:r>
      <w:r w:rsidR="006215C2" w:rsidRPr="000D64B8">
        <w:rPr>
          <w:rFonts w:ascii="Times New Roman" w:hAnsi="Times New Roman" w:cs="Times New Roman"/>
          <w:sz w:val="24"/>
          <w:szCs w:val="24"/>
        </w:rPr>
        <w:t xml:space="preserve"> </w:t>
      </w:r>
      <w:r w:rsidR="002B62C1" w:rsidRPr="000D64B8">
        <w:rPr>
          <w:rFonts w:ascii="Times New Roman" w:hAnsi="Times New Roman" w:cs="Times New Roman"/>
          <w:sz w:val="24"/>
          <w:szCs w:val="24"/>
        </w:rPr>
        <w:t xml:space="preserve">составили </w:t>
      </w:r>
      <w:r w:rsidR="00BD12E1" w:rsidRPr="000D64B8">
        <w:rPr>
          <w:rFonts w:ascii="Times New Roman" w:hAnsi="Times New Roman" w:cs="Times New Roman"/>
          <w:sz w:val="24"/>
          <w:szCs w:val="24"/>
        </w:rPr>
        <w:t>11858,4</w:t>
      </w:r>
      <w:r w:rsidR="002B62C1" w:rsidRPr="000D64B8">
        <w:rPr>
          <w:rFonts w:ascii="Times New Roman" w:hAnsi="Times New Roman" w:cs="Times New Roman"/>
          <w:sz w:val="24"/>
          <w:szCs w:val="24"/>
        </w:rPr>
        <w:t xml:space="preserve"> тыс.руб. </w:t>
      </w:r>
    </w:p>
    <w:p w:rsidR="008148A8" w:rsidRPr="000D64B8" w:rsidRDefault="002B62C1" w:rsidP="000D64B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D64B8">
        <w:rPr>
          <w:rFonts w:ascii="Times New Roman" w:hAnsi="Times New Roman" w:cs="Times New Roman"/>
          <w:sz w:val="24"/>
          <w:szCs w:val="24"/>
        </w:rPr>
        <w:t>И</w:t>
      </w:r>
      <w:r w:rsidR="004D6493" w:rsidRPr="000D64B8">
        <w:rPr>
          <w:rFonts w:ascii="Times New Roman" w:hAnsi="Times New Roman" w:cs="Times New Roman"/>
          <w:sz w:val="24"/>
          <w:szCs w:val="24"/>
        </w:rPr>
        <w:t>меется</w:t>
      </w:r>
      <w:r w:rsidRPr="000D64B8">
        <w:rPr>
          <w:rFonts w:ascii="Times New Roman" w:hAnsi="Times New Roman" w:cs="Times New Roman"/>
          <w:sz w:val="24"/>
          <w:szCs w:val="24"/>
        </w:rPr>
        <w:t xml:space="preserve"> проводная</w:t>
      </w:r>
      <w:r w:rsidR="008148A8" w:rsidRPr="000D64B8">
        <w:rPr>
          <w:rFonts w:ascii="Times New Roman" w:hAnsi="Times New Roman" w:cs="Times New Roman"/>
          <w:sz w:val="24"/>
          <w:szCs w:val="24"/>
        </w:rPr>
        <w:t xml:space="preserve"> телефонная связь со всеми населенными пунктами. Два населённых пункта</w:t>
      </w:r>
      <w:r w:rsidR="007D5847" w:rsidRPr="000D64B8">
        <w:rPr>
          <w:rFonts w:ascii="Times New Roman" w:hAnsi="Times New Roman" w:cs="Times New Roman"/>
          <w:sz w:val="24"/>
          <w:szCs w:val="24"/>
        </w:rPr>
        <w:t>,</w:t>
      </w:r>
      <w:r w:rsidR="008148A8" w:rsidRPr="000D64B8">
        <w:rPr>
          <w:rFonts w:ascii="Times New Roman" w:hAnsi="Times New Roman" w:cs="Times New Roman"/>
          <w:sz w:val="24"/>
          <w:szCs w:val="24"/>
        </w:rPr>
        <w:t xml:space="preserve"> п. Чайковский и п. Каштан</w:t>
      </w:r>
      <w:r w:rsidR="007D5847" w:rsidRPr="000D64B8">
        <w:rPr>
          <w:rFonts w:ascii="Times New Roman" w:hAnsi="Times New Roman" w:cs="Times New Roman"/>
          <w:sz w:val="24"/>
          <w:szCs w:val="24"/>
        </w:rPr>
        <w:t>,</w:t>
      </w:r>
      <w:r w:rsidR="008148A8" w:rsidRPr="000D64B8">
        <w:rPr>
          <w:rFonts w:ascii="Times New Roman" w:hAnsi="Times New Roman" w:cs="Times New Roman"/>
          <w:sz w:val="24"/>
          <w:szCs w:val="24"/>
        </w:rPr>
        <w:t xml:space="preserve"> имеют </w:t>
      </w:r>
      <w:r w:rsidR="007D5847" w:rsidRPr="000D64B8">
        <w:rPr>
          <w:rFonts w:ascii="Times New Roman" w:hAnsi="Times New Roman" w:cs="Times New Roman"/>
          <w:sz w:val="24"/>
          <w:szCs w:val="24"/>
        </w:rPr>
        <w:t xml:space="preserve">железнодорожную </w:t>
      </w:r>
      <w:r w:rsidR="008148A8" w:rsidRPr="000D64B8">
        <w:rPr>
          <w:rFonts w:ascii="Times New Roman" w:hAnsi="Times New Roman" w:cs="Times New Roman"/>
          <w:sz w:val="24"/>
          <w:szCs w:val="24"/>
        </w:rPr>
        <w:t xml:space="preserve">связь, </w:t>
      </w:r>
      <w:r w:rsidR="007D5847" w:rsidRPr="000D64B8">
        <w:rPr>
          <w:rFonts w:ascii="Times New Roman" w:hAnsi="Times New Roman" w:cs="Times New Roman"/>
          <w:sz w:val="24"/>
          <w:szCs w:val="24"/>
        </w:rPr>
        <w:t>остальные- ОАО</w:t>
      </w:r>
      <w:r w:rsidR="008148A8" w:rsidRPr="000D64B8">
        <w:rPr>
          <w:rFonts w:ascii="Times New Roman" w:hAnsi="Times New Roman" w:cs="Times New Roman"/>
          <w:sz w:val="24"/>
          <w:szCs w:val="24"/>
        </w:rPr>
        <w:t xml:space="preserve"> "Ростелеком".</w:t>
      </w:r>
      <w:r w:rsidR="004D6493" w:rsidRPr="000D64B8">
        <w:rPr>
          <w:rFonts w:ascii="Times New Roman" w:hAnsi="Times New Roman" w:cs="Times New Roman"/>
          <w:sz w:val="24"/>
          <w:szCs w:val="24"/>
        </w:rPr>
        <w:t xml:space="preserve"> </w:t>
      </w:r>
    </w:p>
    <w:p w:rsidR="004D6493" w:rsidRPr="000D64B8" w:rsidRDefault="004D6493" w:rsidP="000D64B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D64B8">
        <w:rPr>
          <w:rFonts w:ascii="Times New Roman" w:hAnsi="Times New Roman" w:cs="Times New Roman"/>
          <w:sz w:val="24"/>
          <w:szCs w:val="24"/>
        </w:rPr>
        <w:t>На территории Боготольского района установлены башни сотовой связи следующих операторов- Билайн, МТС, Мегафон, Теле2.</w:t>
      </w:r>
    </w:p>
    <w:p w:rsidR="008148A8" w:rsidRPr="000D64B8" w:rsidRDefault="008148A8" w:rsidP="000D64B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D64B8">
        <w:rPr>
          <w:rFonts w:ascii="Times New Roman" w:hAnsi="Times New Roman" w:cs="Times New Roman"/>
          <w:sz w:val="24"/>
          <w:szCs w:val="24"/>
        </w:rPr>
        <w:t>В районе действуют 8 отделений почтовой связи</w:t>
      </w:r>
      <w:r w:rsidR="007D5847" w:rsidRPr="000D64B8">
        <w:rPr>
          <w:rFonts w:ascii="Times New Roman" w:hAnsi="Times New Roman" w:cs="Times New Roman"/>
          <w:sz w:val="24"/>
          <w:szCs w:val="24"/>
        </w:rPr>
        <w:t>.</w:t>
      </w:r>
    </w:p>
    <w:p w:rsidR="007D5847" w:rsidRPr="000D64B8" w:rsidRDefault="007D5847" w:rsidP="000D64B8">
      <w:pPr>
        <w:autoSpaceDE w:val="0"/>
        <w:autoSpaceDN w:val="0"/>
        <w:adjustRightInd w:val="0"/>
        <w:spacing w:after="0" w:line="240" w:lineRule="auto"/>
        <w:ind w:firstLine="709"/>
        <w:contextualSpacing/>
        <w:jc w:val="both"/>
        <w:rPr>
          <w:rFonts w:ascii="Times New Roman" w:eastAsia="Calibri" w:hAnsi="Times New Roman" w:cs="Times New Roman"/>
          <w:color w:val="C0504D" w:themeColor="accent2"/>
          <w:sz w:val="24"/>
          <w:szCs w:val="24"/>
        </w:rPr>
      </w:pPr>
    </w:p>
    <w:p w:rsidR="00055948" w:rsidRPr="000D64B8" w:rsidRDefault="00055948" w:rsidP="000D64B8">
      <w:pPr>
        <w:spacing w:line="240" w:lineRule="auto"/>
        <w:contextualSpacing/>
        <w:jc w:val="center"/>
        <w:rPr>
          <w:rFonts w:ascii="Times New Roman" w:hAnsi="Times New Roman" w:cs="Times New Roman"/>
          <w:b/>
          <w:bCs/>
          <w:sz w:val="24"/>
          <w:szCs w:val="24"/>
        </w:rPr>
      </w:pPr>
      <w:r w:rsidRPr="000D64B8">
        <w:rPr>
          <w:rFonts w:ascii="Times New Roman" w:hAnsi="Times New Roman" w:cs="Times New Roman"/>
          <w:b/>
          <w:sz w:val="24"/>
          <w:szCs w:val="24"/>
          <w:lang w:val="en-US"/>
        </w:rPr>
        <w:t>V</w:t>
      </w:r>
      <w:r w:rsidRPr="000D64B8">
        <w:rPr>
          <w:rFonts w:ascii="Times New Roman" w:hAnsi="Times New Roman" w:cs="Times New Roman"/>
          <w:b/>
          <w:sz w:val="24"/>
          <w:szCs w:val="24"/>
        </w:rPr>
        <w:t>.</w:t>
      </w:r>
      <w:r w:rsidRPr="000D64B8">
        <w:rPr>
          <w:rFonts w:ascii="Times New Roman" w:hAnsi="Times New Roman" w:cs="Times New Roman"/>
          <w:b/>
          <w:bCs/>
          <w:sz w:val="24"/>
          <w:szCs w:val="24"/>
        </w:rPr>
        <w:t>Население, труд, занятость.</w:t>
      </w:r>
    </w:p>
    <w:p w:rsidR="00055948" w:rsidRPr="000D64B8" w:rsidRDefault="00055948" w:rsidP="000D64B8">
      <w:pPr>
        <w:pStyle w:val="ad"/>
        <w:autoSpaceDE w:val="0"/>
        <w:autoSpaceDN w:val="0"/>
        <w:adjustRightInd w:val="0"/>
        <w:spacing w:line="240" w:lineRule="auto"/>
        <w:ind w:left="0" w:firstLine="720"/>
        <w:jc w:val="both"/>
        <w:rPr>
          <w:rFonts w:ascii="Times New Roman" w:hAnsi="Times New Roman" w:cs="Times New Roman"/>
          <w:b/>
          <w:bCs/>
          <w:sz w:val="24"/>
          <w:szCs w:val="24"/>
        </w:rPr>
      </w:pPr>
      <w:r w:rsidRPr="000D64B8">
        <w:rPr>
          <w:rFonts w:ascii="Times New Roman" w:hAnsi="Times New Roman" w:cs="Times New Roman"/>
          <w:bCs/>
          <w:sz w:val="24"/>
          <w:szCs w:val="24"/>
        </w:rPr>
        <w:t>Н</w:t>
      </w:r>
      <w:r w:rsidRPr="000D64B8">
        <w:rPr>
          <w:rFonts w:ascii="Times New Roman" w:hAnsi="Times New Roman" w:cs="Times New Roman"/>
          <w:sz w:val="24"/>
          <w:szCs w:val="24"/>
        </w:rPr>
        <w:t>а территории района на 01.01.20</w:t>
      </w:r>
      <w:r w:rsidR="00471F06" w:rsidRPr="000D64B8">
        <w:rPr>
          <w:rFonts w:ascii="Times New Roman" w:hAnsi="Times New Roman" w:cs="Times New Roman"/>
          <w:sz w:val="24"/>
          <w:szCs w:val="24"/>
        </w:rPr>
        <w:t>20</w:t>
      </w:r>
      <w:r w:rsidRPr="000D64B8">
        <w:rPr>
          <w:rFonts w:ascii="Times New Roman" w:hAnsi="Times New Roman" w:cs="Times New Roman"/>
          <w:sz w:val="24"/>
          <w:szCs w:val="24"/>
        </w:rPr>
        <w:t xml:space="preserve">г. проживает </w:t>
      </w:r>
      <w:r w:rsidR="00471F06" w:rsidRPr="000D64B8">
        <w:rPr>
          <w:rFonts w:ascii="Times New Roman" w:hAnsi="Times New Roman" w:cs="Times New Roman"/>
          <w:sz w:val="24"/>
          <w:szCs w:val="24"/>
        </w:rPr>
        <w:t>9263</w:t>
      </w:r>
      <w:r w:rsidRPr="000D64B8">
        <w:rPr>
          <w:rFonts w:ascii="Times New Roman" w:hAnsi="Times New Roman" w:cs="Times New Roman"/>
          <w:sz w:val="24"/>
          <w:szCs w:val="24"/>
        </w:rPr>
        <w:t xml:space="preserve"> человек. Снижение численности населения в связи с естественной убылью  и миграцией населения составило </w:t>
      </w:r>
      <w:r w:rsidR="00471F06" w:rsidRPr="000D64B8">
        <w:rPr>
          <w:rFonts w:ascii="Times New Roman" w:hAnsi="Times New Roman" w:cs="Times New Roman"/>
          <w:sz w:val="24"/>
          <w:szCs w:val="24"/>
        </w:rPr>
        <w:t>224</w:t>
      </w:r>
      <w:r w:rsidRPr="000D64B8">
        <w:rPr>
          <w:rFonts w:ascii="Times New Roman" w:hAnsi="Times New Roman" w:cs="Times New Roman"/>
          <w:sz w:val="24"/>
          <w:szCs w:val="24"/>
        </w:rPr>
        <w:t xml:space="preserve"> человек</w:t>
      </w:r>
      <w:r w:rsidR="00186CB9" w:rsidRPr="000D64B8">
        <w:rPr>
          <w:rFonts w:ascii="Times New Roman" w:hAnsi="Times New Roman" w:cs="Times New Roman"/>
          <w:sz w:val="24"/>
          <w:szCs w:val="24"/>
        </w:rPr>
        <w:t>а</w:t>
      </w:r>
      <w:r w:rsidRPr="000D64B8">
        <w:rPr>
          <w:rFonts w:ascii="Times New Roman" w:hAnsi="Times New Roman" w:cs="Times New Roman"/>
          <w:sz w:val="24"/>
          <w:szCs w:val="24"/>
        </w:rPr>
        <w:t>.</w:t>
      </w:r>
    </w:p>
    <w:p w:rsidR="00055948" w:rsidRPr="000D64B8" w:rsidRDefault="00055948" w:rsidP="000D64B8">
      <w:pPr>
        <w:pStyle w:val="ad"/>
        <w:autoSpaceDE w:val="0"/>
        <w:autoSpaceDN w:val="0"/>
        <w:adjustRightInd w:val="0"/>
        <w:spacing w:line="240" w:lineRule="auto"/>
        <w:ind w:left="0"/>
        <w:jc w:val="center"/>
        <w:rPr>
          <w:rFonts w:ascii="Times New Roman" w:hAnsi="Times New Roman" w:cs="Times New Roman"/>
          <w:bCs/>
          <w:sz w:val="24"/>
          <w:szCs w:val="24"/>
        </w:rPr>
      </w:pPr>
      <w:r w:rsidRPr="000D64B8">
        <w:rPr>
          <w:rFonts w:ascii="Times New Roman" w:hAnsi="Times New Roman" w:cs="Times New Roman"/>
          <w:bCs/>
          <w:sz w:val="24"/>
          <w:szCs w:val="24"/>
        </w:rPr>
        <w:t xml:space="preserve">Естественное движение и миграция населения района, человек </w:t>
      </w:r>
    </w:p>
    <w:p w:rsidR="00055948" w:rsidRPr="000D64B8" w:rsidRDefault="00055948" w:rsidP="000D64B8">
      <w:pPr>
        <w:pStyle w:val="ad"/>
        <w:autoSpaceDE w:val="0"/>
        <w:autoSpaceDN w:val="0"/>
        <w:adjustRightInd w:val="0"/>
        <w:spacing w:line="240" w:lineRule="auto"/>
        <w:ind w:left="0"/>
        <w:jc w:val="center"/>
        <w:rPr>
          <w:rFonts w:ascii="Times New Roman" w:hAnsi="Times New Roman" w:cs="Times New Roman"/>
          <w:b/>
          <w:bCs/>
          <w:sz w:val="24"/>
          <w:szCs w:val="24"/>
          <w:u w:val="single"/>
        </w:rPr>
      </w:pPr>
      <w:r w:rsidRPr="000D64B8">
        <w:rPr>
          <w:rFonts w:ascii="Times New Roman" w:hAnsi="Times New Roman" w:cs="Times New Roman"/>
          <w:bCs/>
          <w:noProof/>
          <w:sz w:val="24"/>
          <w:szCs w:val="24"/>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posOffset>417830</wp:posOffset>
            </wp:positionV>
            <wp:extent cx="5876925" cy="3124200"/>
            <wp:effectExtent l="57150" t="0" r="47625" b="76200"/>
            <wp:wrapSquare wrapText="bothSides"/>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0D64B8">
        <w:rPr>
          <w:rFonts w:ascii="Times New Roman" w:hAnsi="Times New Roman" w:cs="Times New Roman"/>
          <w:bCs/>
          <w:sz w:val="24"/>
          <w:szCs w:val="24"/>
        </w:rPr>
        <w:t xml:space="preserve">(рисунок </w:t>
      </w:r>
      <w:r w:rsidR="00040E68" w:rsidRPr="000D64B8">
        <w:rPr>
          <w:rFonts w:ascii="Times New Roman" w:hAnsi="Times New Roman" w:cs="Times New Roman"/>
          <w:bCs/>
          <w:sz w:val="24"/>
          <w:szCs w:val="24"/>
        </w:rPr>
        <w:t>4</w:t>
      </w:r>
      <w:r w:rsidRPr="000D64B8">
        <w:rPr>
          <w:rFonts w:ascii="Times New Roman" w:hAnsi="Times New Roman" w:cs="Times New Roman"/>
          <w:bCs/>
          <w:sz w:val="24"/>
          <w:szCs w:val="24"/>
        </w:rPr>
        <w:t xml:space="preserve">)                                                                                                           </w:t>
      </w:r>
    </w:p>
    <w:p w:rsidR="00055948" w:rsidRPr="000D64B8" w:rsidRDefault="00055948" w:rsidP="000D64B8">
      <w:pPr>
        <w:tabs>
          <w:tab w:val="left" w:pos="825"/>
        </w:tabs>
        <w:autoSpaceDE w:val="0"/>
        <w:autoSpaceDN w:val="0"/>
        <w:adjustRightInd w:val="0"/>
        <w:spacing w:line="240" w:lineRule="auto"/>
        <w:contextualSpacing/>
        <w:jc w:val="both"/>
        <w:rPr>
          <w:rFonts w:ascii="Times New Roman" w:hAnsi="Times New Roman" w:cs="Times New Roman"/>
          <w:b/>
          <w:bCs/>
          <w:i/>
          <w:sz w:val="24"/>
          <w:szCs w:val="24"/>
        </w:rPr>
      </w:pPr>
    </w:p>
    <w:p w:rsidR="00055948" w:rsidRPr="000D64B8" w:rsidRDefault="00055948" w:rsidP="000D64B8">
      <w:pPr>
        <w:tabs>
          <w:tab w:val="left" w:pos="825"/>
        </w:tabs>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b/>
          <w:bCs/>
          <w:i/>
          <w:sz w:val="24"/>
          <w:szCs w:val="24"/>
        </w:rPr>
        <w:t>Труд и занятость.</w:t>
      </w:r>
      <w:r w:rsidRPr="000D64B8">
        <w:rPr>
          <w:rFonts w:ascii="Times New Roman" w:hAnsi="Times New Roman" w:cs="Times New Roman"/>
          <w:bCs/>
          <w:i/>
          <w:sz w:val="24"/>
          <w:szCs w:val="24"/>
        </w:rPr>
        <w:t xml:space="preserve"> </w:t>
      </w:r>
      <w:r w:rsidRPr="000D64B8">
        <w:rPr>
          <w:rFonts w:ascii="Times New Roman" w:hAnsi="Times New Roman" w:cs="Times New Roman"/>
          <w:sz w:val="24"/>
          <w:szCs w:val="24"/>
        </w:rPr>
        <w:t xml:space="preserve">Численность населения в трудоспособном возрасте – </w:t>
      </w:r>
      <w:r w:rsidR="00E7359B" w:rsidRPr="000D64B8">
        <w:rPr>
          <w:rFonts w:ascii="Times New Roman" w:hAnsi="Times New Roman" w:cs="Times New Roman"/>
          <w:sz w:val="24"/>
          <w:szCs w:val="24"/>
        </w:rPr>
        <w:t>5106</w:t>
      </w:r>
      <w:r w:rsidRPr="000D64B8">
        <w:rPr>
          <w:rFonts w:ascii="Times New Roman" w:hAnsi="Times New Roman" w:cs="Times New Roman"/>
          <w:sz w:val="24"/>
          <w:szCs w:val="24"/>
        </w:rPr>
        <w:t xml:space="preserve"> чел. или </w:t>
      </w:r>
      <w:r w:rsidR="00A94633" w:rsidRPr="000D64B8">
        <w:rPr>
          <w:rFonts w:ascii="Times New Roman" w:hAnsi="Times New Roman" w:cs="Times New Roman"/>
          <w:sz w:val="24"/>
          <w:szCs w:val="24"/>
        </w:rPr>
        <w:t>54</w:t>
      </w:r>
      <w:r w:rsidR="00E7359B" w:rsidRPr="000D64B8">
        <w:rPr>
          <w:rFonts w:ascii="Times New Roman" w:hAnsi="Times New Roman" w:cs="Times New Roman"/>
          <w:sz w:val="24"/>
          <w:szCs w:val="24"/>
        </w:rPr>
        <w:t>,5</w:t>
      </w:r>
      <w:r w:rsidR="00A94633"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 от численности населения района. В экономике района занято </w:t>
      </w:r>
      <w:r w:rsidR="00A94633" w:rsidRPr="000D64B8">
        <w:rPr>
          <w:rFonts w:ascii="Times New Roman" w:hAnsi="Times New Roman" w:cs="Times New Roman"/>
          <w:sz w:val="24"/>
          <w:szCs w:val="24"/>
        </w:rPr>
        <w:t>4</w:t>
      </w:r>
      <w:r w:rsidR="00E7359B" w:rsidRPr="000D64B8">
        <w:rPr>
          <w:rFonts w:ascii="Times New Roman" w:hAnsi="Times New Roman" w:cs="Times New Roman"/>
          <w:sz w:val="24"/>
          <w:szCs w:val="24"/>
        </w:rPr>
        <w:t>718</w:t>
      </w:r>
      <w:r w:rsidRPr="000D64B8">
        <w:rPr>
          <w:rFonts w:ascii="Times New Roman" w:hAnsi="Times New Roman" w:cs="Times New Roman"/>
          <w:sz w:val="24"/>
          <w:szCs w:val="24"/>
        </w:rPr>
        <w:t xml:space="preserve"> человек, что на </w:t>
      </w:r>
      <w:r w:rsidR="00E7359B" w:rsidRPr="000D64B8">
        <w:rPr>
          <w:rFonts w:ascii="Times New Roman" w:hAnsi="Times New Roman" w:cs="Times New Roman"/>
          <w:sz w:val="24"/>
          <w:szCs w:val="24"/>
        </w:rPr>
        <w:t>0,7</w:t>
      </w:r>
      <w:r w:rsidRPr="000D64B8">
        <w:rPr>
          <w:rFonts w:ascii="Times New Roman" w:hAnsi="Times New Roman" w:cs="Times New Roman"/>
          <w:sz w:val="24"/>
          <w:szCs w:val="24"/>
        </w:rPr>
        <w:t xml:space="preserve"> % ниже уровня 201</w:t>
      </w:r>
      <w:r w:rsidR="00E7359B" w:rsidRPr="000D64B8">
        <w:rPr>
          <w:rFonts w:ascii="Times New Roman" w:hAnsi="Times New Roman" w:cs="Times New Roman"/>
          <w:sz w:val="24"/>
          <w:szCs w:val="24"/>
        </w:rPr>
        <w:t>8</w:t>
      </w:r>
      <w:r w:rsidR="00037579"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года (рис.4). </w:t>
      </w:r>
    </w:p>
    <w:p w:rsidR="00055948" w:rsidRPr="000D64B8" w:rsidRDefault="00055948" w:rsidP="000D64B8">
      <w:pPr>
        <w:tabs>
          <w:tab w:val="left" w:pos="825"/>
        </w:tabs>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t xml:space="preserve">Из числа занятых в экономике района </w:t>
      </w:r>
      <w:r w:rsidR="00E7359B" w:rsidRPr="000D64B8">
        <w:rPr>
          <w:rFonts w:ascii="Times New Roman" w:hAnsi="Times New Roman" w:cs="Times New Roman"/>
          <w:sz w:val="24"/>
          <w:szCs w:val="24"/>
        </w:rPr>
        <w:t>более 60</w:t>
      </w:r>
      <w:r w:rsidRPr="000D64B8">
        <w:rPr>
          <w:rFonts w:ascii="Times New Roman" w:hAnsi="Times New Roman" w:cs="Times New Roman"/>
          <w:sz w:val="24"/>
          <w:szCs w:val="24"/>
        </w:rPr>
        <w:t>% населения заняты индивидуальным трудом и по найму у отдельных граждан.</w:t>
      </w:r>
    </w:p>
    <w:p w:rsidR="00AF43F3" w:rsidRPr="000D64B8" w:rsidRDefault="00AF43F3" w:rsidP="000D64B8">
      <w:pPr>
        <w:autoSpaceDE w:val="0"/>
        <w:autoSpaceDN w:val="0"/>
        <w:adjustRightInd w:val="0"/>
        <w:spacing w:line="240" w:lineRule="auto"/>
        <w:contextualSpacing/>
        <w:jc w:val="center"/>
        <w:rPr>
          <w:rFonts w:ascii="Times New Roman" w:hAnsi="Times New Roman" w:cs="Times New Roman"/>
          <w:sz w:val="24"/>
          <w:szCs w:val="24"/>
        </w:rPr>
      </w:pP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Трудовые ресурсы и занятость,человек</w:t>
      </w: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sz w:val="24"/>
          <w:szCs w:val="24"/>
        </w:rPr>
      </w:pPr>
      <w:r w:rsidRPr="000D64B8">
        <w:rPr>
          <w:rFonts w:ascii="Times New Roman" w:hAnsi="Times New Roman" w:cs="Times New Roman"/>
          <w:sz w:val="24"/>
          <w:szCs w:val="24"/>
        </w:rPr>
        <w:t xml:space="preserve">(рисунок </w:t>
      </w:r>
      <w:r w:rsidR="00040E68" w:rsidRPr="000D64B8">
        <w:rPr>
          <w:rFonts w:ascii="Times New Roman" w:hAnsi="Times New Roman" w:cs="Times New Roman"/>
          <w:sz w:val="24"/>
          <w:szCs w:val="24"/>
        </w:rPr>
        <w:t>5</w:t>
      </w:r>
      <w:r w:rsidRPr="000D64B8">
        <w:rPr>
          <w:rFonts w:ascii="Times New Roman" w:hAnsi="Times New Roman" w:cs="Times New Roman"/>
          <w:sz w:val="24"/>
          <w:szCs w:val="24"/>
        </w:rPr>
        <w:t>)</w:t>
      </w:r>
    </w:p>
    <w:p w:rsidR="00055948" w:rsidRPr="000D64B8" w:rsidRDefault="00055948" w:rsidP="000D64B8">
      <w:pPr>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noProof/>
          <w:sz w:val="24"/>
          <w:szCs w:val="24"/>
          <w:bdr w:val="single" w:sz="4" w:space="0" w:color="auto"/>
        </w:rPr>
        <w:lastRenderedPageBreak/>
        <w:drawing>
          <wp:inline distT="0" distB="0" distL="0" distR="0">
            <wp:extent cx="5829300" cy="22860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5948" w:rsidRPr="000D64B8" w:rsidRDefault="00055948" w:rsidP="000D64B8">
      <w:pPr>
        <w:autoSpaceDE w:val="0"/>
        <w:autoSpaceDN w:val="0"/>
        <w:adjustRightInd w:val="0"/>
        <w:spacing w:line="240" w:lineRule="auto"/>
        <w:ind w:firstLine="708"/>
        <w:contextualSpacing/>
        <w:jc w:val="both"/>
        <w:rPr>
          <w:rFonts w:ascii="Times New Roman" w:hAnsi="Times New Roman" w:cs="Times New Roman"/>
          <w:sz w:val="24"/>
          <w:szCs w:val="24"/>
        </w:rPr>
      </w:pPr>
      <w:r w:rsidRPr="000D64B8">
        <w:rPr>
          <w:rFonts w:ascii="Times New Roman" w:hAnsi="Times New Roman" w:cs="Times New Roman"/>
          <w:sz w:val="24"/>
          <w:szCs w:val="24"/>
        </w:rPr>
        <w:t>На рынке труда и в сфере занятости населения района в 201</w:t>
      </w:r>
      <w:r w:rsidR="00B26A81" w:rsidRPr="000D64B8">
        <w:rPr>
          <w:rFonts w:ascii="Times New Roman" w:hAnsi="Times New Roman" w:cs="Times New Roman"/>
          <w:sz w:val="24"/>
          <w:szCs w:val="24"/>
        </w:rPr>
        <w:t>9</w:t>
      </w:r>
      <w:r w:rsidRPr="000D64B8">
        <w:rPr>
          <w:rFonts w:ascii="Times New Roman" w:hAnsi="Times New Roman" w:cs="Times New Roman"/>
          <w:sz w:val="24"/>
          <w:szCs w:val="24"/>
        </w:rPr>
        <w:t xml:space="preserve"> году сохранялись положительные тенденции:</w:t>
      </w:r>
    </w:p>
    <w:p w:rsidR="00055948" w:rsidRPr="000D64B8" w:rsidRDefault="00055948" w:rsidP="000D64B8">
      <w:pPr>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снижение напряженности на рынке труда,</w:t>
      </w:r>
    </w:p>
    <w:p w:rsidR="00055948" w:rsidRPr="000D64B8" w:rsidRDefault="00055948" w:rsidP="000D64B8">
      <w:pPr>
        <w:autoSpaceDE w:val="0"/>
        <w:autoSpaceDN w:val="0"/>
        <w:adjustRightInd w:val="0"/>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 снижение уровня безработицы до </w:t>
      </w:r>
      <w:r w:rsidR="00A94633" w:rsidRPr="000D64B8">
        <w:rPr>
          <w:rFonts w:ascii="Times New Roman" w:hAnsi="Times New Roman" w:cs="Times New Roman"/>
          <w:sz w:val="24"/>
          <w:szCs w:val="24"/>
        </w:rPr>
        <w:t>1,</w:t>
      </w:r>
      <w:r w:rsidR="00B26A81" w:rsidRPr="000D64B8">
        <w:rPr>
          <w:rFonts w:ascii="Times New Roman" w:hAnsi="Times New Roman" w:cs="Times New Roman"/>
          <w:sz w:val="24"/>
          <w:szCs w:val="24"/>
        </w:rPr>
        <w:t>3</w:t>
      </w:r>
      <w:r w:rsidR="000F4A00" w:rsidRPr="000D64B8">
        <w:rPr>
          <w:rFonts w:ascii="Times New Roman" w:hAnsi="Times New Roman" w:cs="Times New Roman"/>
          <w:sz w:val="24"/>
          <w:szCs w:val="24"/>
        </w:rPr>
        <w:t xml:space="preserve"> </w:t>
      </w:r>
      <w:r w:rsidRPr="000D64B8">
        <w:rPr>
          <w:rFonts w:ascii="Times New Roman" w:hAnsi="Times New Roman" w:cs="Times New Roman"/>
          <w:sz w:val="24"/>
          <w:szCs w:val="24"/>
        </w:rPr>
        <w:t>% (на 0,</w:t>
      </w:r>
      <w:r w:rsidR="00B26A81" w:rsidRPr="000D64B8">
        <w:rPr>
          <w:rFonts w:ascii="Times New Roman" w:hAnsi="Times New Roman" w:cs="Times New Roman"/>
          <w:sz w:val="24"/>
          <w:szCs w:val="24"/>
        </w:rPr>
        <w:t>2</w:t>
      </w:r>
      <w:r w:rsidRPr="000D64B8">
        <w:rPr>
          <w:rFonts w:ascii="Times New Roman" w:hAnsi="Times New Roman" w:cs="Times New Roman"/>
          <w:sz w:val="24"/>
          <w:szCs w:val="24"/>
        </w:rPr>
        <w:t xml:space="preserve"> единиц</w:t>
      </w:r>
      <w:r w:rsidR="000F4A00" w:rsidRPr="000D64B8">
        <w:rPr>
          <w:rFonts w:ascii="Times New Roman" w:hAnsi="Times New Roman" w:cs="Times New Roman"/>
          <w:sz w:val="24"/>
          <w:szCs w:val="24"/>
        </w:rPr>
        <w:t>ы</w:t>
      </w:r>
      <w:r w:rsidRPr="000D64B8">
        <w:rPr>
          <w:rFonts w:ascii="Times New Roman" w:hAnsi="Times New Roman" w:cs="Times New Roman"/>
          <w:sz w:val="24"/>
          <w:szCs w:val="24"/>
        </w:rPr>
        <w:t>).</w:t>
      </w:r>
    </w:p>
    <w:p w:rsidR="00055948" w:rsidRPr="000D64B8" w:rsidRDefault="00055948" w:rsidP="000D64B8">
      <w:pPr>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0D64B8">
        <w:rPr>
          <w:rFonts w:ascii="Times New Roman" w:hAnsi="Times New Roman" w:cs="Times New Roman"/>
          <w:sz w:val="24"/>
          <w:szCs w:val="24"/>
        </w:rPr>
        <w:t>В КГКУ «Центр занятости населения г.</w:t>
      </w:r>
      <w:r w:rsidR="00B26A81"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Боготола» в </w:t>
      </w:r>
      <w:r w:rsidRPr="000D64B8">
        <w:rPr>
          <w:rFonts w:ascii="Times New Roman" w:eastAsia="Times New Roman" w:hAnsi="Times New Roman" w:cs="Times New Roman"/>
          <w:sz w:val="24"/>
          <w:szCs w:val="24"/>
        </w:rPr>
        <w:t xml:space="preserve"> 201</w:t>
      </w:r>
      <w:r w:rsidR="00B26A81" w:rsidRPr="000D64B8">
        <w:rPr>
          <w:rFonts w:ascii="Times New Roman" w:eastAsia="Times New Roman" w:hAnsi="Times New Roman" w:cs="Times New Roman"/>
          <w:sz w:val="24"/>
          <w:szCs w:val="24"/>
        </w:rPr>
        <w:t>9</w:t>
      </w:r>
      <w:r w:rsidRPr="000D64B8">
        <w:rPr>
          <w:rFonts w:ascii="Times New Roman" w:eastAsia="Times New Roman" w:hAnsi="Times New Roman" w:cs="Times New Roman"/>
          <w:sz w:val="24"/>
          <w:szCs w:val="24"/>
        </w:rPr>
        <w:t xml:space="preserve"> г. обратилось за предоставлением государственных услуг </w:t>
      </w:r>
      <w:r w:rsidR="00B26A81" w:rsidRPr="000D64B8">
        <w:rPr>
          <w:rFonts w:ascii="Times New Roman" w:eastAsia="Times New Roman" w:hAnsi="Times New Roman" w:cs="Times New Roman"/>
          <w:sz w:val="24"/>
          <w:szCs w:val="24"/>
        </w:rPr>
        <w:t>4191</w:t>
      </w:r>
      <w:r w:rsidRPr="000D64B8">
        <w:rPr>
          <w:rFonts w:ascii="Times New Roman" w:eastAsia="Times New Roman" w:hAnsi="Times New Roman" w:cs="Times New Roman"/>
          <w:sz w:val="24"/>
          <w:szCs w:val="24"/>
        </w:rPr>
        <w:t xml:space="preserve"> человек, из них по вопросам трудоустройства </w:t>
      </w:r>
      <w:r w:rsidR="00B26A81" w:rsidRPr="000D64B8">
        <w:rPr>
          <w:rFonts w:ascii="Times New Roman" w:eastAsia="Times New Roman" w:hAnsi="Times New Roman" w:cs="Times New Roman"/>
          <w:sz w:val="24"/>
          <w:szCs w:val="24"/>
        </w:rPr>
        <w:t>407</w:t>
      </w:r>
      <w:r w:rsidRPr="000D64B8">
        <w:rPr>
          <w:rFonts w:ascii="Times New Roman" w:eastAsia="Times New Roman" w:hAnsi="Times New Roman" w:cs="Times New Roman"/>
          <w:sz w:val="24"/>
          <w:szCs w:val="24"/>
        </w:rPr>
        <w:t xml:space="preserve"> чел.</w:t>
      </w:r>
    </w:p>
    <w:p w:rsidR="000F4A00" w:rsidRPr="000D64B8" w:rsidRDefault="00055948" w:rsidP="000D64B8">
      <w:pPr>
        <w:spacing w:line="240" w:lineRule="auto"/>
        <w:ind w:firstLine="708"/>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Зарегистрировано в качестве безработных на 01.01.20</w:t>
      </w:r>
      <w:r w:rsidR="00B26A81" w:rsidRPr="000D64B8">
        <w:rPr>
          <w:rFonts w:ascii="Times New Roman" w:eastAsia="Times New Roman" w:hAnsi="Times New Roman" w:cs="Times New Roman"/>
          <w:sz w:val="24"/>
          <w:szCs w:val="24"/>
        </w:rPr>
        <w:t>20</w:t>
      </w:r>
      <w:r w:rsidRPr="000D64B8">
        <w:rPr>
          <w:rFonts w:ascii="Times New Roman" w:eastAsia="Times New Roman" w:hAnsi="Times New Roman" w:cs="Times New Roman"/>
          <w:sz w:val="24"/>
          <w:szCs w:val="24"/>
        </w:rPr>
        <w:t xml:space="preserve"> года </w:t>
      </w:r>
      <w:r w:rsidR="00B26A81" w:rsidRPr="000D64B8">
        <w:rPr>
          <w:rFonts w:ascii="Times New Roman" w:eastAsia="Times New Roman" w:hAnsi="Times New Roman" w:cs="Times New Roman"/>
          <w:sz w:val="24"/>
          <w:szCs w:val="24"/>
        </w:rPr>
        <w:t>66</w:t>
      </w:r>
      <w:r w:rsidR="00A94633" w:rsidRPr="000D64B8">
        <w:rPr>
          <w:rFonts w:ascii="Times New Roman" w:eastAsia="Times New Roman" w:hAnsi="Times New Roman" w:cs="Times New Roman"/>
          <w:sz w:val="24"/>
          <w:szCs w:val="24"/>
        </w:rPr>
        <w:t xml:space="preserve"> </w:t>
      </w:r>
      <w:r w:rsidRPr="000D64B8">
        <w:rPr>
          <w:rFonts w:ascii="Times New Roman" w:eastAsia="Times New Roman" w:hAnsi="Times New Roman" w:cs="Times New Roman"/>
          <w:sz w:val="24"/>
          <w:szCs w:val="24"/>
        </w:rPr>
        <w:t xml:space="preserve">чел. </w:t>
      </w:r>
    </w:p>
    <w:p w:rsidR="00055948" w:rsidRPr="000D64B8" w:rsidRDefault="00055948" w:rsidP="000D64B8">
      <w:pPr>
        <w:spacing w:line="240" w:lineRule="auto"/>
        <w:ind w:firstLine="708"/>
        <w:contextualSpacing/>
        <w:jc w:val="both"/>
        <w:rPr>
          <w:rFonts w:ascii="Times New Roman" w:eastAsia="Times New Roman" w:hAnsi="Times New Roman" w:cs="Times New Roman"/>
          <w:sz w:val="24"/>
          <w:szCs w:val="24"/>
        </w:rPr>
      </w:pPr>
      <w:r w:rsidRPr="000D64B8">
        <w:rPr>
          <w:rFonts w:ascii="Times New Roman" w:eastAsia="Times New Roman" w:hAnsi="Times New Roman" w:cs="Times New Roman"/>
          <w:sz w:val="24"/>
          <w:szCs w:val="24"/>
        </w:rPr>
        <w:t xml:space="preserve">С января по декабрь трудоустроено </w:t>
      </w:r>
      <w:r w:rsidR="00B26A81" w:rsidRPr="000D64B8">
        <w:rPr>
          <w:rFonts w:ascii="Times New Roman" w:eastAsia="Times New Roman" w:hAnsi="Times New Roman" w:cs="Times New Roman"/>
          <w:sz w:val="24"/>
          <w:szCs w:val="24"/>
        </w:rPr>
        <w:t>303</w:t>
      </w:r>
      <w:r w:rsidRPr="000D64B8">
        <w:rPr>
          <w:rFonts w:ascii="Times New Roman" w:eastAsia="Times New Roman" w:hAnsi="Times New Roman" w:cs="Times New Roman"/>
          <w:sz w:val="24"/>
          <w:szCs w:val="24"/>
        </w:rPr>
        <w:t xml:space="preserve"> чел.</w:t>
      </w:r>
    </w:p>
    <w:p w:rsidR="00055948" w:rsidRPr="000D64B8" w:rsidRDefault="00055948" w:rsidP="000D64B8">
      <w:pPr>
        <w:spacing w:line="240" w:lineRule="auto"/>
        <w:ind w:firstLine="708"/>
        <w:contextualSpacing/>
        <w:jc w:val="both"/>
        <w:rPr>
          <w:rFonts w:ascii="Times New Roman" w:eastAsia="Times New Roman" w:hAnsi="Times New Roman" w:cs="Times New Roman"/>
          <w:b/>
          <w:bCs/>
          <w:sz w:val="24"/>
          <w:szCs w:val="24"/>
        </w:rPr>
      </w:pPr>
      <w:r w:rsidRPr="000D64B8">
        <w:rPr>
          <w:rFonts w:ascii="Times New Roman" w:eastAsia="Times New Roman" w:hAnsi="Times New Roman" w:cs="Times New Roman"/>
          <w:sz w:val="24"/>
          <w:szCs w:val="24"/>
        </w:rPr>
        <w:t xml:space="preserve">Число занятых на общественных работах составило </w:t>
      </w:r>
      <w:r w:rsidR="00B26A81" w:rsidRPr="000D64B8">
        <w:rPr>
          <w:rFonts w:ascii="Times New Roman" w:eastAsia="Times New Roman" w:hAnsi="Times New Roman" w:cs="Times New Roman"/>
          <w:sz w:val="24"/>
          <w:szCs w:val="24"/>
        </w:rPr>
        <w:t>27</w:t>
      </w:r>
      <w:r w:rsidR="00A94633" w:rsidRPr="000D64B8">
        <w:rPr>
          <w:rFonts w:ascii="Times New Roman" w:eastAsia="Times New Roman" w:hAnsi="Times New Roman" w:cs="Times New Roman"/>
          <w:sz w:val="24"/>
          <w:szCs w:val="24"/>
        </w:rPr>
        <w:t xml:space="preserve"> </w:t>
      </w:r>
      <w:r w:rsidRPr="000D64B8">
        <w:rPr>
          <w:rFonts w:ascii="Times New Roman" w:eastAsia="Times New Roman" w:hAnsi="Times New Roman" w:cs="Times New Roman"/>
          <w:sz w:val="24"/>
          <w:szCs w:val="24"/>
        </w:rPr>
        <w:t xml:space="preserve">чел., временное трудоустройство несовершеннолетних граждан от 14 до 18 лет в свободное от учебы время- </w:t>
      </w:r>
      <w:r w:rsidR="00B26A81" w:rsidRPr="000D64B8">
        <w:rPr>
          <w:rFonts w:ascii="Times New Roman" w:eastAsia="Times New Roman" w:hAnsi="Times New Roman" w:cs="Times New Roman"/>
          <w:sz w:val="24"/>
          <w:szCs w:val="24"/>
        </w:rPr>
        <w:t>124</w:t>
      </w:r>
      <w:r w:rsidR="00C85380" w:rsidRPr="000D64B8">
        <w:rPr>
          <w:rFonts w:ascii="Times New Roman" w:eastAsia="Times New Roman" w:hAnsi="Times New Roman" w:cs="Times New Roman"/>
          <w:sz w:val="24"/>
          <w:szCs w:val="24"/>
        </w:rPr>
        <w:t xml:space="preserve"> </w:t>
      </w:r>
      <w:r w:rsidRPr="000D64B8">
        <w:rPr>
          <w:rFonts w:ascii="Times New Roman" w:eastAsia="Times New Roman" w:hAnsi="Times New Roman" w:cs="Times New Roman"/>
          <w:sz w:val="24"/>
          <w:szCs w:val="24"/>
        </w:rPr>
        <w:t>чел.</w:t>
      </w:r>
    </w:p>
    <w:p w:rsidR="00055948" w:rsidRPr="000D64B8" w:rsidRDefault="00055948" w:rsidP="000D64B8">
      <w:pPr>
        <w:autoSpaceDE w:val="0"/>
        <w:autoSpaceDN w:val="0"/>
        <w:adjustRightInd w:val="0"/>
        <w:spacing w:line="240" w:lineRule="auto"/>
        <w:ind w:firstLine="708"/>
        <w:contextualSpacing/>
        <w:jc w:val="both"/>
        <w:rPr>
          <w:rFonts w:ascii="Times New Roman" w:hAnsi="Times New Roman" w:cs="Times New Roman"/>
          <w:b/>
          <w:bCs/>
          <w:sz w:val="24"/>
          <w:szCs w:val="24"/>
        </w:rPr>
      </w:pPr>
      <w:r w:rsidRPr="000D64B8">
        <w:rPr>
          <w:rFonts w:ascii="Times New Roman" w:hAnsi="Times New Roman" w:cs="Times New Roman"/>
          <w:sz w:val="24"/>
          <w:szCs w:val="24"/>
        </w:rPr>
        <w:t xml:space="preserve">Среднемесячная заработная плата </w:t>
      </w:r>
      <w:r w:rsidR="00C85380" w:rsidRPr="000D64B8">
        <w:rPr>
          <w:rFonts w:ascii="Times New Roman" w:hAnsi="Times New Roman" w:cs="Times New Roman"/>
          <w:sz w:val="24"/>
          <w:szCs w:val="24"/>
        </w:rPr>
        <w:t xml:space="preserve">работников организаций </w:t>
      </w:r>
      <w:r w:rsidRPr="000D64B8">
        <w:rPr>
          <w:rFonts w:ascii="Times New Roman" w:hAnsi="Times New Roman" w:cs="Times New Roman"/>
          <w:sz w:val="24"/>
          <w:szCs w:val="24"/>
        </w:rPr>
        <w:t xml:space="preserve"> выросла на </w:t>
      </w:r>
      <w:r w:rsidR="00B26A81" w:rsidRPr="000D64B8">
        <w:rPr>
          <w:rFonts w:ascii="Times New Roman" w:hAnsi="Times New Roman" w:cs="Times New Roman"/>
          <w:sz w:val="24"/>
          <w:szCs w:val="24"/>
        </w:rPr>
        <w:t>11,1</w:t>
      </w:r>
      <w:r w:rsidRPr="000D64B8">
        <w:rPr>
          <w:rFonts w:ascii="Times New Roman" w:hAnsi="Times New Roman" w:cs="Times New Roman"/>
          <w:sz w:val="24"/>
          <w:szCs w:val="24"/>
        </w:rPr>
        <w:t xml:space="preserve"> % и составила </w:t>
      </w:r>
      <w:r w:rsidR="00B26A81" w:rsidRPr="000D64B8">
        <w:rPr>
          <w:rFonts w:ascii="Times New Roman" w:hAnsi="Times New Roman" w:cs="Times New Roman"/>
          <w:sz w:val="24"/>
          <w:szCs w:val="24"/>
        </w:rPr>
        <w:t>33723,1</w:t>
      </w:r>
      <w:r w:rsidR="00A94633" w:rsidRPr="000D64B8">
        <w:rPr>
          <w:rFonts w:ascii="Times New Roman" w:hAnsi="Times New Roman" w:cs="Times New Roman"/>
          <w:sz w:val="24"/>
          <w:szCs w:val="24"/>
        </w:rPr>
        <w:t xml:space="preserve"> </w:t>
      </w:r>
      <w:r w:rsidRPr="000D64B8">
        <w:rPr>
          <w:rFonts w:ascii="Times New Roman" w:hAnsi="Times New Roman" w:cs="Times New Roman"/>
          <w:sz w:val="24"/>
          <w:szCs w:val="24"/>
        </w:rPr>
        <w:t>руб. (рис.5).</w:t>
      </w:r>
    </w:p>
    <w:p w:rsidR="00800AEC" w:rsidRPr="000D64B8" w:rsidRDefault="00800AEC" w:rsidP="000D64B8">
      <w:pPr>
        <w:autoSpaceDE w:val="0"/>
        <w:autoSpaceDN w:val="0"/>
        <w:adjustRightInd w:val="0"/>
        <w:spacing w:line="240" w:lineRule="auto"/>
        <w:contextualSpacing/>
        <w:jc w:val="center"/>
        <w:rPr>
          <w:rFonts w:ascii="Times New Roman" w:hAnsi="Times New Roman" w:cs="Times New Roman"/>
          <w:b/>
          <w:bCs/>
          <w:sz w:val="24"/>
          <w:szCs w:val="24"/>
        </w:rPr>
      </w:pP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bCs/>
          <w:sz w:val="24"/>
          <w:szCs w:val="24"/>
        </w:rPr>
      </w:pPr>
      <w:r w:rsidRPr="000D64B8">
        <w:rPr>
          <w:rFonts w:ascii="Times New Roman" w:hAnsi="Times New Roman" w:cs="Times New Roman"/>
          <w:bCs/>
          <w:sz w:val="24"/>
          <w:szCs w:val="24"/>
        </w:rPr>
        <w:t>Динамика среднемесячной заработной платы</w:t>
      </w:r>
    </w:p>
    <w:p w:rsidR="0025511C" w:rsidRPr="000D64B8" w:rsidRDefault="0025511C" w:rsidP="000D64B8">
      <w:pPr>
        <w:autoSpaceDE w:val="0"/>
        <w:autoSpaceDN w:val="0"/>
        <w:adjustRightInd w:val="0"/>
        <w:spacing w:line="240" w:lineRule="auto"/>
        <w:contextualSpacing/>
        <w:jc w:val="center"/>
        <w:rPr>
          <w:rFonts w:ascii="Times New Roman" w:hAnsi="Times New Roman" w:cs="Times New Roman"/>
          <w:b/>
          <w:bCs/>
          <w:color w:val="C0504D" w:themeColor="accent2"/>
          <w:sz w:val="24"/>
          <w:szCs w:val="24"/>
        </w:rPr>
      </w:pPr>
      <w:r w:rsidRPr="000D64B8">
        <w:rPr>
          <w:rFonts w:ascii="Times New Roman" w:hAnsi="Times New Roman" w:cs="Times New Roman"/>
          <w:bCs/>
          <w:sz w:val="24"/>
          <w:szCs w:val="24"/>
        </w:rPr>
        <w:t>(рисунок 6)</w:t>
      </w:r>
      <w:r w:rsidRPr="000D64B8">
        <w:rPr>
          <w:rFonts w:ascii="Times New Roman" w:hAnsi="Times New Roman" w:cs="Times New Roman"/>
          <w:b/>
          <w:sz w:val="24"/>
          <w:szCs w:val="24"/>
        </w:rPr>
        <w:tab/>
      </w: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b/>
          <w:bCs/>
          <w:color w:val="C0504D" w:themeColor="accent2"/>
          <w:sz w:val="24"/>
          <w:szCs w:val="24"/>
        </w:rPr>
      </w:pPr>
      <w:r w:rsidRPr="000D64B8">
        <w:rPr>
          <w:rFonts w:ascii="Times New Roman" w:hAnsi="Times New Roman" w:cs="Times New Roman"/>
          <w:bCs/>
          <w:noProof/>
          <w:color w:val="C0504D" w:themeColor="accent2"/>
          <w:sz w:val="24"/>
          <w:szCs w:val="24"/>
        </w:rPr>
        <w:drawing>
          <wp:anchor distT="0" distB="0" distL="114300" distR="114300" simplePos="0" relativeHeight="251659264" behindDoc="0" locked="0" layoutInCell="1" allowOverlap="1">
            <wp:simplePos x="0" y="0"/>
            <wp:positionH relativeFrom="column">
              <wp:posOffset>-356235</wp:posOffset>
            </wp:positionH>
            <wp:positionV relativeFrom="paragraph">
              <wp:posOffset>175260</wp:posOffset>
            </wp:positionV>
            <wp:extent cx="6010275" cy="2486025"/>
            <wp:effectExtent l="19050" t="0" r="9525" b="0"/>
            <wp:wrapSquare wrapText="bothSides"/>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0D64B8">
        <w:rPr>
          <w:rFonts w:ascii="Times New Roman" w:hAnsi="Times New Roman" w:cs="Times New Roman"/>
          <w:b/>
          <w:color w:val="C0504D" w:themeColor="accent2"/>
          <w:sz w:val="24"/>
          <w:szCs w:val="24"/>
        </w:rPr>
        <w:tab/>
      </w:r>
      <w:r w:rsidRPr="000D64B8">
        <w:rPr>
          <w:rFonts w:ascii="Times New Roman" w:hAnsi="Times New Roman" w:cs="Times New Roman"/>
          <w:color w:val="C0504D" w:themeColor="accent2"/>
          <w:sz w:val="24"/>
          <w:szCs w:val="24"/>
        </w:rPr>
        <w:tab/>
      </w:r>
    </w:p>
    <w:p w:rsidR="00B26A81" w:rsidRPr="000D64B8" w:rsidRDefault="00B26A81" w:rsidP="000D64B8">
      <w:pPr>
        <w:spacing w:line="240" w:lineRule="auto"/>
        <w:contextualSpacing/>
        <w:jc w:val="center"/>
        <w:rPr>
          <w:rFonts w:ascii="Times New Roman" w:hAnsi="Times New Roman" w:cs="Times New Roman"/>
          <w:b/>
          <w:bCs/>
          <w:color w:val="000000"/>
          <w:sz w:val="24"/>
          <w:szCs w:val="24"/>
        </w:rPr>
      </w:pPr>
    </w:p>
    <w:p w:rsidR="00055948" w:rsidRPr="000D64B8" w:rsidRDefault="00055948" w:rsidP="000D64B8">
      <w:pPr>
        <w:spacing w:line="240" w:lineRule="auto"/>
        <w:contextualSpacing/>
        <w:jc w:val="center"/>
        <w:rPr>
          <w:rFonts w:ascii="Times New Roman" w:hAnsi="Times New Roman" w:cs="Times New Roman"/>
          <w:b/>
          <w:bCs/>
          <w:color w:val="000000"/>
          <w:sz w:val="24"/>
          <w:szCs w:val="24"/>
        </w:rPr>
      </w:pPr>
      <w:r w:rsidRPr="000D64B8">
        <w:rPr>
          <w:rFonts w:ascii="Times New Roman" w:hAnsi="Times New Roman" w:cs="Times New Roman"/>
          <w:b/>
          <w:bCs/>
          <w:color w:val="000000"/>
          <w:sz w:val="24"/>
          <w:szCs w:val="24"/>
          <w:lang w:val="en-US"/>
        </w:rPr>
        <w:t>V</w:t>
      </w:r>
      <w:r w:rsidR="0025511C" w:rsidRPr="000D64B8">
        <w:rPr>
          <w:rFonts w:ascii="Times New Roman" w:hAnsi="Times New Roman" w:cs="Times New Roman"/>
          <w:b/>
          <w:bCs/>
          <w:color w:val="000000"/>
          <w:sz w:val="24"/>
          <w:szCs w:val="24"/>
          <w:lang w:val="en-US"/>
        </w:rPr>
        <w:t>I</w:t>
      </w:r>
      <w:r w:rsidRPr="000D64B8">
        <w:rPr>
          <w:rFonts w:ascii="Times New Roman" w:hAnsi="Times New Roman" w:cs="Times New Roman"/>
          <w:b/>
          <w:bCs/>
          <w:color w:val="000000"/>
          <w:sz w:val="24"/>
          <w:szCs w:val="24"/>
        </w:rPr>
        <w:t>.</w:t>
      </w:r>
      <w:r w:rsidR="0025511C" w:rsidRPr="000D64B8">
        <w:rPr>
          <w:rFonts w:ascii="Times New Roman" w:hAnsi="Times New Roman" w:cs="Times New Roman"/>
          <w:b/>
          <w:bCs/>
          <w:color w:val="000000"/>
          <w:sz w:val="24"/>
          <w:szCs w:val="24"/>
        </w:rPr>
        <w:t xml:space="preserve"> </w:t>
      </w:r>
      <w:r w:rsidRPr="000D64B8">
        <w:rPr>
          <w:rFonts w:ascii="Times New Roman" w:hAnsi="Times New Roman" w:cs="Times New Roman"/>
          <w:b/>
          <w:bCs/>
          <w:color w:val="000000"/>
          <w:sz w:val="24"/>
          <w:szCs w:val="24"/>
        </w:rPr>
        <w:t>Обеспечение безопасности жизнедеятельности.</w:t>
      </w:r>
    </w:p>
    <w:p w:rsidR="003A11D2" w:rsidRPr="000D64B8" w:rsidRDefault="003A11D2" w:rsidP="000D64B8">
      <w:pPr>
        <w:spacing w:line="240" w:lineRule="auto"/>
        <w:ind w:right="-81"/>
        <w:contextualSpacing/>
        <w:jc w:val="both"/>
        <w:rPr>
          <w:rFonts w:ascii="Times New Roman" w:hAnsi="Times New Roman" w:cs="Times New Roman"/>
          <w:b/>
          <w:i/>
          <w:sz w:val="24"/>
          <w:szCs w:val="24"/>
        </w:rPr>
      </w:pPr>
      <w:r w:rsidRPr="000D64B8">
        <w:rPr>
          <w:rFonts w:ascii="Times New Roman" w:hAnsi="Times New Roman" w:cs="Times New Roman"/>
          <w:b/>
          <w:sz w:val="24"/>
          <w:szCs w:val="24"/>
        </w:rPr>
        <w:t xml:space="preserve">.1. </w:t>
      </w:r>
      <w:r w:rsidRPr="000D64B8">
        <w:rPr>
          <w:rFonts w:ascii="Times New Roman" w:hAnsi="Times New Roman" w:cs="Times New Roman"/>
          <w:b/>
          <w:i/>
          <w:sz w:val="24"/>
          <w:szCs w:val="24"/>
        </w:rPr>
        <w:t>Предупреждение и ликвидация чрезвычайных ситуаций.</w:t>
      </w:r>
    </w:p>
    <w:p w:rsidR="00594D11" w:rsidRPr="000D64B8" w:rsidRDefault="00523979" w:rsidP="000D64B8">
      <w:pPr>
        <w:pStyle w:val="ConsPlusNonformat"/>
        <w:contextualSpacing/>
        <w:jc w:val="both"/>
        <w:rPr>
          <w:rFonts w:ascii="Times New Roman" w:hAnsi="Times New Roman" w:cs="Times New Roman"/>
          <w:sz w:val="24"/>
          <w:szCs w:val="24"/>
        </w:rPr>
      </w:pPr>
      <w:r w:rsidRPr="000D64B8">
        <w:rPr>
          <w:rFonts w:ascii="Times New Roman" w:hAnsi="Times New Roman" w:cs="Times New Roman"/>
          <w:sz w:val="24"/>
          <w:szCs w:val="24"/>
        </w:rPr>
        <w:t>В связи с</w:t>
      </w:r>
      <w:r w:rsidR="003A11D2" w:rsidRPr="000D64B8">
        <w:rPr>
          <w:rFonts w:ascii="Times New Roman" w:hAnsi="Times New Roman" w:cs="Times New Roman"/>
          <w:sz w:val="24"/>
          <w:szCs w:val="24"/>
        </w:rPr>
        <w:t xml:space="preserve"> предупреждение</w:t>
      </w:r>
      <w:r w:rsidRPr="000D64B8">
        <w:rPr>
          <w:rFonts w:ascii="Times New Roman" w:hAnsi="Times New Roman" w:cs="Times New Roman"/>
          <w:sz w:val="24"/>
          <w:szCs w:val="24"/>
        </w:rPr>
        <w:t>м</w:t>
      </w:r>
      <w:r w:rsidR="003A11D2" w:rsidRPr="000D64B8">
        <w:rPr>
          <w:rFonts w:ascii="Times New Roman" w:hAnsi="Times New Roman" w:cs="Times New Roman"/>
          <w:sz w:val="24"/>
          <w:szCs w:val="24"/>
        </w:rPr>
        <w:t xml:space="preserve"> чрезвычайной ситуации, связанной с угрозой подтопления </w:t>
      </w:r>
      <w:r w:rsidRPr="000D64B8">
        <w:rPr>
          <w:rFonts w:ascii="Times New Roman" w:hAnsi="Times New Roman" w:cs="Times New Roman"/>
          <w:sz w:val="24"/>
          <w:szCs w:val="24"/>
        </w:rPr>
        <w:t>с.</w:t>
      </w:r>
      <w:r w:rsidR="003A11D2" w:rsidRPr="000D64B8">
        <w:rPr>
          <w:rFonts w:ascii="Times New Roman" w:hAnsi="Times New Roman" w:cs="Times New Roman"/>
          <w:sz w:val="24"/>
          <w:szCs w:val="24"/>
        </w:rPr>
        <w:t>Красный Завод</w:t>
      </w:r>
      <w:r w:rsidRPr="000D64B8">
        <w:rPr>
          <w:rFonts w:ascii="Times New Roman" w:hAnsi="Times New Roman" w:cs="Times New Roman"/>
          <w:sz w:val="24"/>
          <w:szCs w:val="24"/>
        </w:rPr>
        <w:t xml:space="preserve"> </w:t>
      </w:r>
      <w:r w:rsidR="003A11D2" w:rsidRPr="000D64B8">
        <w:rPr>
          <w:rFonts w:ascii="Times New Roman" w:hAnsi="Times New Roman" w:cs="Times New Roman"/>
          <w:sz w:val="24"/>
          <w:szCs w:val="24"/>
        </w:rPr>
        <w:t>с 12 по 18 марта 2019 года проведены работы по</w:t>
      </w:r>
      <w:r w:rsidR="00594D11" w:rsidRPr="000D64B8">
        <w:rPr>
          <w:rFonts w:ascii="Times New Roman" w:hAnsi="Times New Roman" w:cs="Times New Roman"/>
          <w:sz w:val="24"/>
          <w:szCs w:val="24"/>
        </w:rPr>
        <w:t xml:space="preserve"> </w:t>
      </w:r>
      <w:r w:rsidR="003A11D2" w:rsidRPr="000D64B8">
        <w:rPr>
          <w:rFonts w:ascii="Times New Roman" w:hAnsi="Times New Roman" w:cs="Times New Roman"/>
          <w:sz w:val="24"/>
          <w:szCs w:val="24"/>
        </w:rPr>
        <w:t xml:space="preserve">разрушению целостности ледяного покрова на реке Чулым в районе села Красный Завод, что снизило </w:t>
      </w:r>
      <w:r w:rsidR="003A11D2" w:rsidRPr="000D64B8">
        <w:rPr>
          <w:rFonts w:ascii="Times New Roman" w:hAnsi="Times New Roman" w:cs="Times New Roman"/>
          <w:sz w:val="24"/>
          <w:szCs w:val="24"/>
        </w:rPr>
        <w:lastRenderedPageBreak/>
        <w:t xml:space="preserve">угрозу подтопления с.Красный Завод в период весеннего ледохода и предотвратило возникновение чрезвычайной ситуации. </w:t>
      </w:r>
    </w:p>
    <w:p w:rsidR="003A11D2" w:rsidRPr="000D64B8" w:rsidRDefault="00523979" w:rsidP="000D64B8">
      <w:pPr>
        <w:pStyle w:val="ConsPlusNonformat"/>
        <w:contextualSpacing/>
        <w:jc w:val="both"/>
        <w:rPr>
          <w:rFonts w:ascii="Times New Roman" w:hAnsi="Times New Roman" w:cs="Times New Roman"/>
          <w:sz w:val="24"/>
          <w:szCs w:val="24"/>
        </w:rPr>
      </w:pPr>
      <w:r w:rsidRPr="000D64B8">
        <w:rPr>
          <w:rFonts w:ascii="Times New Roman" w:hAnsi="Times New Roman" w:cs="Times New Roman"/>
          <w:bCs/>
          <w:sz w:val="24"/>
          <w:szCs w:val="24"/>
        </w:rPr>
        <w:tab/>
      </w:r>
      <w:r w:rsidR="00594D11" w:rsidRPr="000D64B8">
        <w:rPr>
          <w:rFonts w:ascii="Times New Roman" w:hAnsi="Times New Roman" w:cs="Times New Roman"/>
          <w:bCs/>
          <w:sz w:val="24"/>
          <w:szCs w:val="24"/>
        </w:rPr>
        <w:t>В</w:t>
      </w:r>
      <w:r w:rsidR="003A11D2" w:rsidRPr="000D64B8">
        <w:rPr>
          <w:rFonts w:ascii="Times New Roman" w:hAnsi="Times New Roman" w:cs="Times New Roman"/>
          <w:bCs/>
          <w:sz w:val="24"/>
          <w:szCs w:val="24"/>
        </w:rPr>
        <w:t xml:space="preserve"> 2019 году выделены субсидии для обеспечения первичных мер пожарной безопасности сельских населенных пунктов в сумме </w:t>
      </w:r>
      <w:r w:rsidR="003A11D2" w:rsidRPr="000D64B8">
        <w:rPr>
          <w:rFonts w:ascii="Times New Roman" w:hAnsi="Times New Roman" w:cs="Times New Roman"/>
          <w:sz w:val="24"/>
          <w:szCs w:val="24"/>
        </w:rPr>
        <w:t>355 049,00</w:t>
      </w:r>
      <w:r w:rsidR="003A11D2" w:rsidRPr="000D64B8">
        <w:rPr>
          <w:rFonts w:ascii="Times New Roman" w:hAnsi="Times New Roman" w:cs="Times New Roman"/>
          <w:bCs/>
          <w:sz w:val="24"/>
          <w:szCs w:val="24"/>
        </w:rPr>
        <w:t xml:space="preserve"> рублей. За 12 месяцев сельсоветами полностью освоены финансовые средства из краевого бюджета и софинансирование из бюджетов поселений в сумме </w:t>
      </w:r>
      <w:r w:rsidR="003A11D2" w:rsidRPr="000D64B8">
        <w:rPr>
          <w:rFonts w:ascii="Times New Roman" w:hAnsi="Times New Roman" w:cs="Times New Roman"/>
          <w:sz w:val="24"/>
          <w:szCs w:val="24"/>
        </w:rPr>
        <w:t xml:space="preserve">17 753,00 рублей. </w:t>
      </w:r>
      <w:r w:rsidR="003A11D2" w:rsidRPr="000D64B8">
        <w:rPr>
          <w:rFonts w:ascii="Times New Roman" w:hAnsi="Times New Roman" w:cs="Times New Roman"/>
          <w:bCs/>
          <w:sz w:val="24"/>
          <w:szCs w:val="24"/>
        </w:rPr>
        <w:t>В счет этих средств п</w:t>
      </w:r>
      <w:r w:rsidR="003A11D2" w:rsidRPr="000D64B8">
        <w:rPr>
          <w:rFonts w:ascii="Times New Roman" w:hAnsi="Times New Roman" w:cs="Times New Roman"/>
          <w:sz w:val="24"/>
          <w:szCs w:val="24"/>
        </w:rPr>
        <w:t xml:space="preserve">роложено 18,57 км минерализованных защитных противопожарных полос вокруг НП района, приобретены комплект БОП, 2 комплекта специальной защитной одежды от теплового воздействия, каска пожарного КЗ-94, 2 пары рукавиц трехпалых брезентовых, подшлемник специальный для пожарных, сапоги резиновые спец.ПВХ, сапоги рабочие МБС, сапоги водителю пожарного автомобиля лестница пожарная трехколесная, 7 РЛО «Ермак», рукав пожарный латексированный» </w:t>
      </w:r>
      <w:r w:rsidR="003A11D2" w:rsidRPr="000D64B8">
        <w:rPr>
          <w:rFonts w:ascii="Times New Roman" w:hAnsi="Times New Roman" w:cs="Times New Roman"/>
          <w:sz w:val="24"/>
          <w:szCs w:val="24"/>
          <w:lang w:val="en-US"/>
        </w:rPr>
        <w:t>D</w:t>
      </w:r>
      <w:r w:rsidR="003A11D2" w:rsidRPr="000D64B8">
        <w:rPr>
          <w:rFonts w:ascii="Times New Roman" w:hAnsi="Times New Roman" w:cs="Times New Roman"/>
          <w:sz w:val="24"/>
          <w:szCs w:val="24"/>
        </w:rPr>
        <w:t>50 ПТ в сборе с ГР-50 РПМ(Д)-1.6-И-УХЛ – 3шт.</w:t>
      </w:r>
      <w:r w:rsidRPr="000D64B8">
        <w:rPr>
          <w:rFonts w:ascii="Times New Roman" w:hAnsi="Times New Roman" w:cs="Times New Roman"/>
          <w:sz w:val="24"/>
          <w:szCs w:val="24"/>
        </w:rPr>
        <w:t>,</w:t>
      </w:r>
      <w:r w:rsidR="003A11D2" w:rsidRPr="000D64B8">
        <w:rPr>
          <w:rFonts w:ascii="Times New Roman" w:hAnsi="Times New Roman" w:cs="Times New Roman"/>
          <w:sz w:val="24"/>
          <w:szCs w:val="24"/>
        </w:rPr>
        <w:t xml:space="preserve"> РСП-50 ствол пожарный профессиональный (перекрывной) – 1шт., рукав пожарный – 8шт., 32 огнетушителия (ОП-5 – 15шт., ОУ-3 – 6шт., ОП-5 – 11 шт), 6 пожарных ведер, 2 пожарных лопаты, 3 пары рукавиц брезентовых</w:t>
      </w:r>
      <w:r w:rsidRPr="000D64B8">
        <w:rPr>
          <w:rFonts w:ascii="Times New Roman" w:hAnsi="Times New Roman" w:cs="Times New Roman"/>
          <w:sz w:val="24"/>
          <w:szCs w:val="24"/>
        </w:rPr>
        <w:t xml:space="preserve">, </w:t>
      </w:r>
      <w:r w:rsidR="003A11D2" w:rsidRPr="000D64B8">
        <w:rPr>
          <w:rFonts w:ascii="Times New Roman" w:hAnsi="Times New Roman" w:cs="Times New Roman"/>
          <w:sz w:val="24"/>
          <w:szCs w:val="24"/>
        </w:rPr>
        <w:t>средства оповещения людей на случай пожара</w:t>
      </w:r>
      <w:r w:rsidRPr="000D64B8">
        <w:rPr>
          <w:rFonts w:ascii="Times New Roman" w:hAnsi="Times New Roman" w:cs="Times New Roman"/>
          <w:sz w:val="24"/>
          <w:szCs w:val="24"/>
        </w:rPr>
        <w:t xml:space="preserve"> с</w:t>
      </w:r>
      <w:r w:rsidR="003A11D2" w:rsidRPr="000D64B8">
        <w:rPr>
          <w:rFonts w:ascii="Times New Roman" w:hAnsi="Times New Roman" w:cs="Times New Roman"/>
          <w:sz w:val="24"/>
          <w:szCs w:val="24"/>
        </w:rPr>
        <w:t>ирена ручная СО-100 – 1 компл.</w:t>
      </w:r>
      <w:r w:rsidRPr="000D64B8">
        <w:rPr>
          <w:rFonts w:ascii="Times New Roman" w:hAnsi="Times New Roman" w:cs="Times New Roman"/>
          <w:sz w:val="24"/>
          <w:szCs w:val="24"/>
        </w:rPr>
        <w:t xml:space="preserve"> и</w:t>
      </w:r>
      <w:r w:rsidR="003A11D2" w:rsidRPr="000D64B8">
        <w:rPr>
          <w:rFonts w:ascii="Times New Roman" w:hAnsi="Times New Roman" w:cs="Times New Roman"/>
          <w:sz w:val="24"/>
          <w:szCs w:val="24"/>
        </w:rPr>
        <w:t xml:space="preserve"> звуковой</w:t>
      </w:r>
      <w:r w:rsidRPr="000D64B8">
        <w:rPr>
          <w:rFonts w:ascii="Times New Roman" w:hAnsi="Times New Roman" w:cs="Times New Roman"/>
          <w:sz w:val="24"/>
          <w:szCs w:val="24"/>
        </w:rPr>
        <w:t xml:space="preserve"> </w:t>
      </w:r>
      <w:r w:rsidR="003A11D2" w:rsidRPr="000D64B8">
        <w:rPr>
          <w:rFonts w:ascii="Times New Roman" w:hAnsi="Times New Roman" w:cs="Times New Roman"/>
          <w:sz w:val="24"/>
          <w:szCs w:val="24"/>
        </w:rPr>
        <w:t>оповещатель «Сирена 702» – 2компл</w:t>
      </w:r>
      <w:r w:rsidRPr="000D64B8">
        <w:rPr>
          <w:rFonts w:ascii="Times New Roman" w:hAnsi="Times New Roman" w:cs="Times New Roman"/>
          <w:sz w:val="24"/>
          <w:szCs w:val="24"/>
        </w:rPr>
        <w:t xml:space="preserve">, </w:t>
      </w:r>
      <w:r w:rsidR="003A11D2" w:rsidRPr="000D64B8">
        <w:rPr>
          <w:rFonts w:ascii="Times New Roman" w:hAnsi="Times New Roman" w:cs="Times New Roman"/>
          <w:sz w:val="24"/>
          <w:szCs w:val="24"/>
        </w:rPr>
        <w:t>перезаряжено 4 ОУ</w:t>
      </w:r>
      <w:r w:rsidRPr="000D64B8">
        <w:rPr>
          <w:rFonts w:ascii="Times New Roman" w:hAnsi="Times New Roman" w:cs="Times New Roman"/>
          <w:sz w:val="24"/>
          <w:szCs w:val="24"/>
        </w:rPr>
        <w:t xml:space="preserve">, </w:t>
      </w:r>
      <w:r w:rsidR="003A11D2" w:rsidRPr="000D64B8">
        <w:rPr>
          <w:rFonts w:ascii="Times New Roman" w:hAnsi="Times New Roman" w:cs="Times New Roman"/>
          <w:sz w:val="24"/>
          <w:szCs w:val="24"/>
        </w:rPr>
        <w:t xml:space="preserve">материально стимулировано 10 добровольных пожарных. </w:t>
      </w:r>
    </w:p>
    <w:p w:rsidR="003A11D2" w:rsidRPr="000D64B8" w:rsidRDefault="00523979" w:rsidP="000D64B8">
      <w:pPr>
        <w:pStyle w:val="a7"/>
        <w:contextualSpacing/>
        <w:jc w:val="both"/>
        <w:rPr>
          <w:rFonts w:ascii="Times New Roman" w:hAnsi="Times New Roman"/>
          <w:sz w:val="24"/>
          <w:szCs w:val="24"/>
        </w:rPr>
      </w:pPr>
      <w:r w:rsidRPr="000D64B8">
        <w:rPr>
          <w:rFonts w:ascii="Times New Roman" w:hAnsi="Times New Roman"/>
          <w:sz w:val="24"/>
          <w:szCs w:val="24"/>
        </w:rPr>
        <w:t xml:space="preserve"> </w:t>
      </w:r>
      <w:r w:rsidRPr="000D64B8">
        <w:rPr>
          <w:rFonts w:ascii="Times New Roman" w:hAnsi="Times New Roman"/>
          <w:sz w:val="24"/>
          <w:szCs w:val="24"/>
        </w:rPr>
        <w:tab/>
      </w:r>
      <w:r w:rsidR="003A11D2" w:rsidRPr="000D64B8">
        <w:rPr>
          <w:rFonts w:ascii="Times New Roman" w:hAnsi="Times New Roman"/>
          <w:sz w:val="24"/>
          <w:szCs w:val="24"/>
        </w:rPr>
        <w:t>В  соответствии с Планом основных мероприятий Боготольского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2019</w:t>
      </w:r>
      <w:r w:rsidR="00594D11" w:rsidRPr="000D64B8">
        <w:rPr>
          <w:rFonts w:ascii="Times New Roman" w:hAnsi="Times New Roman"/>
          <w:sz w:val="24"/>
          <w:szCs w:val="24"/>
        </w:rPr>
        <w:t xml:space="preserve"> г</w:t>
      </w:r>
      <w:r w:rsidR="003A11D2" w:rsidRPr="000D64B8">
        <w:rPr>
          <w:rFonts w:ascii="Times New Roman" w:hAnsi="Times New Roman"/>
          <w:sz w:val="24"/>
          <w:szCs w:val="24"/>
        </w:rPr>
        <w:t>,  в отчетном периоде проведены 3 командно – штабных тренировки</w:t>
      </w:r>
      <w:r w:rsidR="000D64B8" w:rsidRPr="000D64B8">
        <w:rPr>
          <w:rFonts w:ascii="Times New Roman" w:hAnsi="Times New Roman"/>
          <w:sz w:val="24"/>
          <w:szCs w:val="24"/>
        </w:rPr>
        <w:t>.</w:t>
      </w:r>
    </w:p>
    <w:p w:rsidR="000D64B8" w:rsidRPr="000D64B8" w:rsidRDefault="003A11D2" w:rsidP="000D64B8">
      <w:pPr>
        <w:pStyle w:val="a7"/>
        <w:contextualSpacing/>
        <w:jc w:val="both"/>
        <w:rPr>
          <w:rFonts w:ascii="Times New Roman" w:hAnsi="Times New Roman"/>
          <w:sz w:val="24"/>
          <w:szCs w:val="24"/>
          <w:lang w:bidi="ru-RU"/>
        </w:rPr>
      </w:pPr>
      <w:r w:rsidRPr="000D64B8">
        <w:rPr>
          <w:rFonts w:ascii="Times New Roman" w:hAnsi="Times New Roman"/>
          <w:sz w:val="24"/>
          <w:szCs w:val="24"/>
        </w:rPr>
        <w:t xml:space="preserve">1, 2 октября районное звено ТП РСЧС привлекалось к проведению Всероссийской штабной тренировке </w:t>
      </w:r>
      <w:r w:rsidRPr="000D64B8">
        <w:rPr>
          <w:rFonts w:ascii="Times New Roman" w:hAnsi="Times New Roman"/>
          <w:sz w:val="24"/>
          <w:szCs w:val="24"/>
          <w:lang w:bidi="ru-RU"/>
        </w:rPr>
        <w:t>по теме «Организация выполнения мероприятий по гражданской обороне органами управления и силами РСЧС на территории Российской Федерации».</w:t>
      </w:r>
    </w:p>
    <w:p w:rsidR="003A11D2" w:rsidRPr="000D64B8" w:rsidRDefault="000D64B8" w:rsidP="000D64B8">
      <w:pPr>
        <w:pStyle w:val="a7"/>
        <w:contextualSpacing/>
        <w:jc w:val="both"/>
        <w:rPr>
          <w:rFonts w:ascii="Times New Roman" w:hAnsi="Times New Roman"/>
          <w:color w:val="000000"/>
          <w:sz w:val="24"/>
          <w:szCs w:val="24"/>
          <w:lang w:bidi="ru-RU"/>
        </w:rPr>
      </w:pPr>
      <w:r w:rsidRPr="000D64B8">
        <w:rPr>
          <w:rFonts w:ascii="Times New Roman" w:hAnsi="Times New Roman"/>
          <w:sz w:val="24"/>
          <w:szCs w:val="24"/>
          <w:lang w:bidi="ru-RU"/>
        </w:rPr>
        <w:tab/>
      </w:r>
      <w:r w:rsidR="003A11D2" w:rsidRPr="000D64B8">
        <w:rPr>
          <w:rFonts w:ascii="Times New Roman" w:hAnsi="Times New Roman"/>
          <w:sz w:val="24"/>
          <w:szCs w:val="24"/>
        </w:rPr>
        <w:t>В период с 1 по 31 октября 2019 года на территории Красноярского края проводился месячник гражданской обороны. 04.10.2019г. в 10 школах района проведены торжественные мероприятия, посвященные 87-ой годовщине образования гражданской обороны страны. 10 – 17 октября 2019 года в 10 общеобразовательных учреждениях района проведены открытые уроки ОБЖ с участием сотрудников МЧС, родителей учащихся и представителей общественности; проведены практические тренировки по эвакуации в случае возникновения пожаров и чрезвычайных ситуаций, в которых приняли участие 1394 человека; в учреждениях культуры организован просмотр видеороликов по гражданской обороне</w:t>
      </w:r>
      <w:r w:rsidR="003A11D2" w:rsidRPr="000D64B8">
        <w:rPr>
          <w:rFonts w:ascii="Times New Roman" w:hAnsi="Times New Roman"/>
          <w:color w:val="FF0000"/>
          <w:sz w:val="24"/>
          <w:szCs w:val="24"/>
        </w:rPr>
        <w:t xml:space="preserve">. </w:t>
      </w:r>
      <w:r w:rsidR="003A11D2" w:rsidRPr="000D64B8">
        <w:rPr>
          <w:rFonts w:ascii="Times New Roman" w:hAnsi="Times New Roman"/>
          <w:sz w:val="24"/>
          <w:szCs w:val="24"/>
        </w:rPr>
        <w:t>По итогам месячника Агентством по гражданской обороне Боготольский район отмечен в лучшую сторону в числе 5 МО края по организации и проведению мероприятий по ГО в муниципальных учреждениях.</w:t>
      </w:r>
    </w:p>
    <w:p w:rsidR="00594D11" w:rsidRPr="000D64B8" w:rsidRDefault="003A11D2"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Обучение населения в области гражданской обороны, защиты от чрезвычайных ситуаций природного и техногенного характера осуществляется </w:t>
      </w:r>
      <w:r w:rsidR="00594D11" w:rsidRPr="000D64B8">
        <w:rPr>
          <w:rFonts w:ascii="Times New Roman" w:hAnsi="Times New Roman" w:cs="Times New Roman"/>
          <w:sz w:val="24"/>
          <w:szCs w:val="24"/>
        </w:rPr>
        <w:t>следующим образом:</w:t>
      </w:r>
    </w:p>
    <w:p w:rsidR="00594D11" w:rsidRPr="000D64B8" w:rsidRDefault="00594D11"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w:t>
      </w:r>
      <w:r w:rsidR="003A11D2" w:rsidRPr="000D64B8">
        <w:rPr>
          <w:rFonts w:ascii="Times New Roman" w:hAnsi="Times New Roman" w:cs="Times New Roman"/>
          <w:sz w:val="24"/>
          <w:szCs w:val="24"/>
        </w:rPr>
        <w:t>Учащиеся общеобразовательных учреждений района проходили обучение способам защиты от ЧС в рамках учебных программ по курсу ОБЖ.</w:t>
      </w:r>
    </w:p>
    <w:p w:rsidR="003A11D2" w:rsidRPr="000D64B8" w:rsidRDefault="00594D11" w:rsidP="000D64B8">
      <w:pPr>
        <w:spacing w:line="240" w:lineRule="auto"/>
        <w:contextualSpacing/>
        <w:jc w:val="both"/>
        <w:rPr>
          <w:rFonts w:ascii="Times New Roman" w:hAnsi="Times New Roman" w:cs="Times New Roman"/>
          <w:bCs/>
          <w:sz w:val="24"/>
          <w:szCs w:val="24"/>
        </w:rPr>
      </w:pPr>
      <w:r w:rsidRPr="000D64B8">
        <w:rPr>
          <w:rFonts w:ascii="Times New Roman" w:hAnsi="Times New Roman" w:cs="Times New Roman"/>
          <w:sz w:val="24"/>
          <w:szCs w:val="24"/>
        </w:rPr>
        <w:t>-</w:t>
      </w:r>
      <w:r w:rsidR="003A11D2" w:rsidRPr="000D64B8">
        <w:rPr>
          <w:rFonts w:ascii="Times New Roman" w:hAnsi="Times New Roman" w:cs="Times New Roman"/>
          <w:sz w:val="24"/>
          <w:szCs w:val="24"/>
        </w:rPr>
        <w:t xml:space="preserve">Неработающее население обучается согласно </w:t>
      </w:r>
      <w:r w:rsidR="003A11D2" w:rsidRPr="000D64B8">
        <w:rPr>
          <w:rFonts w:ascii="Times New Roman" w:hAnsi="Times New Roman" w:cs="Times New Roman"/>
          <w:bCs/>
          <w:sz w:val="24"/>
          <w:szCs w:val="24"/>
        </w:rPr>
        <w:t>Комплексного плана мероприятий по подготовке неработающего населения Боготольского районав области гражданской защиты, защиты от чрезвычайных ситуаций, обеспечения пожарной безопасности и безопас</w:t>
      </w:r>
      <w:r w:rsidRPr="000D64B8">
        <w:rPr>
          <w:rFonts w:ascii="Times New Roman" w:hAnsi="Times New Roman" w:cs="Times New Roman"/>
          <w:bCs/>
          <w:sz w:val="24"/>
          <w:szCs w:val="24"/>
        </w:rPr>
        <w:t>ности людей на водных объектах</w:t>
      </w:r>
      <w:r w:rsidR="003A11D2" w:rsidRPr="000D64B8">
        <w:rPr>
          <w:rFonts w:ascii="Times New Roman" w:hAnsi="Times New Roman" w:cs="Times New Roman"/>
          <w:bCs/>
          <w:sz w:val="24"/>
          <w:szCs w:val="24"/>
        </w:rPr>
        <w:t>. Неработающее население принимало участие в командно – штабных тренировках.</w:t>
      </w:r>
    </w:p>
    <w:p w:rsidR="003A11D2" w:rsidRPr="000D64B8" w:rsidRDefault="003A11D2" w:rsidP="000D64B8">
      <w:pPr>
        <w:spacing w:line="240" w:lineRule="auto"/>
        <w:contextualSpacing/>
        <w:jc w:val="both"/>
        <w:rPr>
          <w:rFonts w:ascii="Times New Roman" w:hAnsi="Times New Roman" w:cs="Times New Roman"/>
          <w:b/>
          <w:sz w:val="24"/>
          <w:szCs w:val="24"/>
        </w:rPr>
      </w:pPr>
      <w:r w:rsidRPr="000D64B8">
        <w:rPr>
          <w:rFonts w:ascii="Times New Roman" w:hAnsi="Times New Roman" w:cs="Times New Roman"/>
          <w:b/>
          <w:sz w:val="24"/>
          <w:szCs w:val="24"/>
        </w:rPr>
        <w:t>1.2.Обеспечение безопасности жизнедеятельности.</w:t>
      </w:r>
    </w:p>
    <w:p w:rsidR="003A11D2" w:rsidRPr="000D64B8" w:rsidRDefault="003A11D2"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В целях обеспечения безопасности жизнедеятельности населения администрацией района приняты 20 муниципальных правовых актов (9 постановлений,  11 распоряжений):</w:t>
      </w:r>
    </w:p>
    <w:p w:rsidR="003A11D2" w:rsidRPr="000D64B8" w:rsidRDefault="003A11D2" w:rsidP="000D64B8">
      <w:pPr>
        <w:widowControl w:val="0"/>
        <w:spacing w:line="240" w:lineRule="auto"/>
        <w:contextualSpacing/>
        <w:rPr>
          <w:rFonts w:ascii="Times New Roman" w:hAnsi="Times New Roman" w:cs="Times New Roman"/>
          <w:sz w:val="24"/>
          <w:szCs w:val="24"/>
        </w:rPr>
      </w:pPr>
      <w:r w:rsidRPr="000D64B8">
        <w:rPr>
          <w:rFonts w:ascii="Times New Roman" w:hAnsi="Times New Roman" w:cs="Times New Roman"/>
          <w:sz w:val="24"/>
          <w:szCs w:val="24"/>
        </w:rPr>
        <w:t xml:space="preserve">В целях обучения населения мерам пожарной безопасности и действиям при различных видах чрезвычайных ситуаций, информирования населения о происшествиях на территории района, </w:t>
      </w:r>
      <w:r w:rsidR="000D64B8" w:rsidRPr="000D64B8">
        <w:rPr>
          <w:rFonts w:ascii="Times New Roman" w:hAnsi="Times New Roman" w:cs="Times New Roman"/>
          <w:sz w:val="24"/>
          <w:szCs w:val="24"/>
        </w:rPr>
        <w:t>в</w:t>
      </w:r>
      <w:r w:rsidRPr="000D64B8">
        <w:rPr>
          <w:rFonts w:ascii="Times New Roman" w:hAnsi="Times New Roman" w:cs="Times New Roman"/>
          <w:sz w:val="24"/>
          <w:szCs w:val="24"/>
        </w:rPr>
        <w:t xml:space="preserve"> 2019 год</w:t>
      </w:r>
      <w:r w:rsidR="000D64B8" w:rsidRPr="000D64B8">
        <w:rPr>
          <w:rFonts w:ascii="Times New Roman" w:hAnsi="Times New Roman" w:cs="Times New Roman"/>
          <w:sz w:val="24"/>
          <w:szCs w:val="24"/>
        </w:rPr>
        <w:t>у</w:t>
      </w:r>
      <w:r w:rsidRPr="000D64B8">
        <w:rPr>
          <w:rFonts w:ascii="Times New Roman" w:hAnsi="Times New Roman" w:cs="Times New Roman"/>
          <w:sz w:val="24"/>
          <w:szCs w:val="24"/>
        </w:rPr>
        <w:t xml:space="preserve"> разработаны, изготовлены и направлены в сельсоветы и муниципальные учреждения плакаты, буклеты, памятки и листовки в количестве</w:t>
      </w:r>
      <w:r w:rsidR="00F07589" w:rsidRPr="000D64B8">
        <w:rPr>
          <w:rFonts w:ascii="Times New Roman" w:hAnsi="Times New Roman" w:cs="Times New Roman"/>
          <w:sz w:val="24"/>
          <w:szCs w:val="24"/>
        </w:rPr>
        <w:t xml:space="preserve"> </w:t>
      </w:r>
      <w:r w:rsidRPr="000D64B8">
        <w:rPr>
          <w:rFonts w:ascii="Times New Roman" w:hAnsi="Times New Roman" w:cs="Times New Roman"/>
          <w:sz w:val="24"/>
          <w:szCs w:val="24"/>
        </w:rPr>
        <w:t xml:space="preserve">2812 </w:t>
      </w:r>
      <w:r w:rsidRPr="000D64B8">
        <w:rPr>
          <w:rFonts w:ascii="Times New Roman" w:hAnsi="Times New Roman" w:cs="Times New Roman"/>
          <w:sz w:val="24"/>
          <w:szCs w:val="24"/>
        </w:rPr>
        <w:lastRenderedPageBreak/>
        <w:t>экземпляров</w:t>
      </w:r>
      <w:r w:rsidR="000D64B8" w:rsidRPr="000D64B8">
        <w:rPr>
          <w:rFonts w:ascii="Times New Roman" w:hAnsi="Times New Roman" w:cs="Times New Roman"/>
          <w:sz w:val="24"/>
          <w:szCs w:val="24"/>
        </w:rPr>
        <w:t>.</w:t>
      </w:r>
    </w:p>
    <w:p w:rsidR="003A11D2" w:rsidRPr="000D64B8" w:rsidRDefault="003A11D2" w:rsidP="000D64B8">
      <w:pPr>
        <w:spacing w:line="240" w:lineRule="auto"/>
        <w:ind w:right="-81"/>
        <w:contextualSpacing/>
        <w:jc w:val="both"/>
        <w:rPr>
          <w:rFonts w:ascii="Times New Roman" w:hAnsi="Times New Roman" w:cs="Times New Roman"/>
          <w:sz w:val="24"/>
          <w:szCs w:val="24"/>
        </w:rPr>
      </w:pPr>
      <w:r w:rsidRPr="000D64B8">
        <w:rPr>
          <w:rFonts w:ascii="Times New Roman" w:hAnsi="Times New Roman" w:cs="Times New Roman"/>
          <w:sz w:val="24"/>
          <w:szCs w:val="24"/>
        </w:rPr>
        <w:t xml:space="preserve">Обстановка в сфере противодействия </w:t>
      </w:r>
      <w:r w:rsidRPr="000D64B8">
        <w:rPr>
          <w:rFonts w:ascii="Times New Roman" w:hAnsi="Times New Roman" w:cs="Times New Roman"/>
          <w:i/>
          <w:sz w:val="24"/>
          <w:szCs w:val="24"/>
        </w:rPr>
        <w:t>терроризму</w:t>
      </w:r>
      <w:r w:rsidRPr="000D64B8">
        <w:rPr>
          <w:rFonts w:ascii="Times New Roman" w:hAnsi="Times New Roman" w:cs="Times New Roman"/>
          <w:sz w:val="24"/>
          <w:szCs w:val="24"/>
        </w:rPr>
        <w:t xml:space="preserve"> на территории Боготольского района в 2019 году остава</w:t>
      </w:r>
      <w:r w:rsidR="000D64B8" w:rsidRPr="000D64B8">
        <w:rPr>
          <w:rFonts w:ascii="Times New Roman" w:hAnsi="Times New Roman" w:cs="Times New Roman"/>
          <w:sz w:val="24"/>
          <w:szCs w:val="24"/>
        </w:rPr>
        <w:t>лась</w:t>
      </w:r>
      <w:r w:rsidRPr="000D64B8">
        <w:rPr>
          <w:rFonts w:ascii="Times New Roman" w:hAnsi="Times New Roman" w:cs="Times New Roman"/>
          <w:sz w:val="24"/>
          <w:szCs w:val="24"/>
        </w:rPr>
        <w:t xml:space="preserve"> стабильной и контролируемой. Протестной активности населения, имеющей признаки экстремизма, не наблюдалось.</w:t>
      </w:r>
    </w:p>
    <w:p w:rsidR="003A11D2" w:rsidRPr="000D64B8" w:rsidRDefault="000D64B8" w:rsidP="000D64B8">
      <w:pPr>
        <w:spacing w:line="240" w:lineRule="auto"/>
        <w:contextualSpacing/>
        <w:jc w:val="both"/>
        <w:rPr>
          <w:rFonts w:ascii="Times New Roman" w:hAnsi="Times New Roman" w:cs="Times New Roman"/>
          <w:bCs/>
          <w:spacing w:val="4"/>
          <w:sz w:val="24"/>
          <w:szCs w:val="24"/>
        </w:rPr>
      </w:pPr>
      <w:r w:rsidRPr="000D64B8">
        <w:rPr>
          <w:rFonts w:ascii="Times New Roman" w:hAnsi="Times New Roman" w:cs="Times New Roman"/>
          <w:sz w:val="24"/>
          <w:szCs w:val="24"/>
        </w:rPr>
        <w:tab/>
      </w:r>
      <w:r w:rsidR="003A11D2" w:rsidRPr="000D64B8">
        <w:rPr>
          <w:rFonts w:ascii="Times New Roman" w:hAnsi="Times New Roman" w:cs="Times New Roman"/>
          <w:sz w:val="24"/>
          <w:szCs w:val="24"/>
        </w:rPr>
        <w:t>В целях предупреждения актов терроризма и экстремизма на территории Боготольского района подготовлены проекты и утверждены Главой района7 муниципальных правовых актов антитеррористической направленности (6 постановлений и 1 распоряжение).</w:t>
      </w:r>
    </w:p>
    <w:p w:rsidR="003A11D2" w:rsidRPr="000D64B8" w:rsidRDefault="003A11D2" w:rsidP="000D64B8">
      <w:pPr>
        <w:pStyle w:val="ad"/>
        <w:spacing w:line="240" w:lineRule="auto"/>
        <w:ind w:left="0"/>
        <w:jc w:val="both"/>
        <w:rPr>
          <w:rFonts w:ascii="Times New Roman" w:hAnsi="Times New Roman" w:cs="Times New Roman"/>
          <w:sz w:val="24"/>
          <w:szCs w:val="24"/>
        </w:rPr>
      </w:pPr>
      <w:r w:rsidRPr="000D64B8">
        <w:rPr>
          <w:rFonts w:ascii="Times New Roman" w:hAnsi="Times New Roman" w:cs="Times New Roman"/>
          <w:sz w:val="24"/>
          <w:szCs w:val="24"/>
        </w:rPr>
        <w:t>Межмуниципальным отделом МВД России «Боготольский» проведено 23 рейдовых мероприятия на территории района, в ходе которых изъято 5 единиц незаконно хранящегося оружия, 26 единиц боеприпасов; по выявленным фактам возбуждено 2 уголовных дела и 2 административных производства</w:t>
      </w:r>
    </w:p>
    <w:p w:rsidR="003A11D2" w:rsidRPr="000D64B8" w:rsidRDefault="003A11D2" w:rsidP="000D64B8">
      <w:pPr>
        <w:pStyle w:val="a7"/>
        <w:contextualSpacing/>
        <w:jc w:val="both"/>
        <w:rPr>
          <w:rFonts w:ascii="Times New Roman" w:hAnsi="Times New Roman"/>
          <w:sz w:val="24"/>
          <w:szCs w:val="24"/>
        </w:rPr>
      </w:pPr>
      <w:r w:rsidRPr="000D64B8">
        <w:rPr>
          <w:rFonts w:ascii="Times New Roman" w:hAnsi="Times New Roman"/>
          <w:sz w:val="24"/>
          <w:szCs w:val="24"/>
        </w:rPr>
        <w:t>Учреждениями культуры Боготольского района за 12 месяцев проведено 25мероприятий, направленные на формирование негативного отношения молодежи к проявлениям терроризма и экстремизма, в которых приняли участие 646 человек различных возрастных категорий:</w:t>
      </w:r>
    </w:p>
    <w:p w:rsidR="003A11D2" w:rsidRPr="000D64B8" w:rsidRDefault="003A11D2"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Учреждениями образования проведено 20 мероприятий по профилактике проявлений терроризма и экстремизма (информационно – просветительские беседы, акции, флэшмобы), в которых приняли участие 357 учащихся 5 - 11 классов.3 сентября 2019 года в 11 общеобразовательных учреждениях Боготольского района проведены мероприятия, посвященные Дню солидарности в борьбе с терроризмом, в которых приняло участие 1082 обучающихся, 278  родителей (законных представителей).</w:t>
      </w:r>
    </w:p>
    <w:p w:rsidR="003A11D2" w:rsidRPr="000D64B8" w:rsidRDefault="003A11D2" w:rsidP="000D64B8">
      <w:pPr>
        <w:pStyle w:val="a7"/>
        <w:contextualSpacing/>
        <w:jc w:val="both"/>
        <w:rPr>
          <w:rFonts w:ascii="Times New Roman" w:hAnsi="Times New Roman"/>
          <w:sz w:val="24"/>
          <w:szCs w:val="24"/>
        </w:rPr>
      </w:pPr>
      <w:r w:rsidRPr="000D64B8">
        <w:rPr>
          <w:rFonts w:ascii="Times New Roman" w:hAnsi="Times New Roman"/>
          <w:sz w:val="24"/>
          <w:szCs w:val="24"/>
        </w:rPr>
        <w:t xml:space="preserve">В учебных заведениях района проведено 11 практических тренировок по эвакуации при возникновении различных видов ЧС, в т.ч. угрозе террористического акта. </w:t>
      </w:r>
    </w:p>
    <w:p w:rsidR="003A11D2" w:rsidRPr="000D64B8" w:rsidRDefault="003A11D2" w:rsidP="000D64B8">
      <w:pPr>
        <w:pStyle w:val="25"/>
        <w:shd w:val="clear" w:color="auto" w:fill="auto"/>
        <w:spacing w:line="240" w:lineRule="auto"/>
        <w:ind w:firstLine="240"/>
        <w:contextualSpacing/>
        <w:jc w:val="both"/>
        <w:rPr>
          <w:rFonts w:ascii="Times New Roman" w:hAnsi="Times New Roman" w:cs="Times New Roman"/>
          <w:sz w:val="24"/>
          <w:szCs w:val="24"/>
        </w:rPr>
      </w:pPr>
      <w:r w:rsidRPr="000D64B8">
        <w:rPr>
          <w:rFonts w:ascii="Times New Roman" w:hAnsi="Times New Roman" w:cs="Times New Roman"/>
          <w:sz w:val="24"/>
          <w:szCs w:val="24"/>
        </w:rPr>
        <w:t>Отделом по безопасности территории администрации района изготовлены и направлены в сельсоветы и муниципальные учреждения 1360 брошюр, плакатов и памяток антитеррористической направленности.На проведенных в марте - апреле 2019 года сходах граждан администрациями сельсоветов распространено 960 памяток и листовок антитеррористической направленности.</w:t>
      </w:r>
    </w:p>
    <w:p w:rsidR="0012671E" w:rsidRDefault="000D64B8" w:rsidP="000D64B8">
      <w:pPr>
        <w:pStyle w:val="af2"/>
        <w:contextualSpacing/>
        <w:jc w:val="both"/>
        <w:rPr>
          <w:color w:val="000000"/>
        </w:rPr>
      </w:pPr>
      <w:r w:rsidRPr="000D64B8">
        <w:rPr>
          <w:i/>
          <w:color w:val="000000"/>
        </w:rPr>
        <w:t xml:space="preserve">Экология. </w:t>
      </w:r>
      <w:r w:rsidR="0012671E" w:rsidRPr="000D64B8">
        <w:rPr>
          <w:color w:val="000000"/>
        </w:rPr>
        <w:t>В 2019 году в  период проведения весенней акции «Зеленая весна» по уборке в районе несанкционированных свалок было ликвидировано 105 % - 42 несанкционированные свалки, общей площадью 24,1 га, вывезено 123,3 куб.м. мусора. В акции приняли участие 298 человек: работники сельсоветов, школы, детские сады, предприятия район, а также сельские жители.</w:t>
      </w:r>
    </w:p>
    <w:p w:rsidR="00971B27" w:rsidRPr="000D64B8" w:rsidRDefault="00971B27" w:rsidP="00971B27">
      <w:pPr>
        <w:pStyle w:val="af2"/>
        <w:contextualSpacing/>
        <w:jc w:val="right"/>
        <w:rPr>
          <w:color w:val="000000"/>
        </w:rPr>
      </w:pPr>
      <w:r>
        <w:rPr>
          <w:color w:val="000000"/>
        </w:rPr>
        <w:t>Таблица 7</w:t>
      </w:r>
    </w:p>
    <w:tbl>
      <w:tblPr>
        <w:tblStyle w:val="a5"/>
        <w:tblW w:w="0" w:type="auto"/>
        <w:tblLayout w:type="fixed"/>
        <w:tblLook w:val="04A0"/>
      </w:tblPr>
      <w:tblGrid>
        <w:gridCol w:w="2376"/>
        <w:gridCol w:w="1560"/>
        <w:gridCol w:w="1417"/>
        <w:gridCol w:w="1418"/>
        <w:gridCol w:w="1428"/>
        <w:gridCol w:w="1372"/>
      </w:tblGrid>
      <w:tr w:rsidR="0012671E" w:rsidRPr="000D64B8" w:rsidTr="00620C50">
        <w:tc>
          <w:tcPr>
            <w:tcW w:w="2376" w:type="dxa"/>
          </w:tcPr>
          <w:p w:rsidR="0012671E" w:rsidRPr="000D64B8" w:rsidRDefault="0012671E" w:rsidP="00971B27">
            <w:pPr>
              <w:contextualSpacing/>
              <w:jc w:val="both"/>
            </w:pPr>
            <w:r w:rsidRPr="000D64B8">
              <w:t>Наименование муниципального образования</w:t>
            </w:r>
          </w:p>
        </w:tc>
        <w:tc>
          <w:tcPr>
            <w:tcW w:w="1560" w:type="dxa"/>
          </w:tcPr>
          <w:p w:rsidR="0012671E" w:rsidRPr="000D64B8" w:rsidRDefault="0012671E" w:rsidP="00971B27">
            <w:pPr>
              <w:contextualSpacing/>
              <w:jc w:val="both"/>
            </w:pPr>
            <w:r w:rsidRPr="000D64B8">
              <w:t>Количество предписаний контрольно-надзорных органов</w:t>
            </w:r>
          </w:p>
        </w:tc>
        <w:tc>
          <w:tcPr>
            <w:tcW w:w="1417" w:type="dxa"/>
          </w:tcPr>
          <w:p w:rsidR="0012671E" w:rsidRPr="000D64B8" w:rsidRDefault="0012671E" w:rsidP="00971B27">
            <w:pPr>
              <w:contextualSpacing/>
              <w:jc w:val="both"/>
            </w:pPr>
            <w:r w:rsidRPr="000D64B8">
              <w:t>Количество ликвидированных свалок</w:t>
            </w:r>
          </w:p>
        </w:tc>
        <w:tc>
          <w:tcPr>
            <w:tcW w:w="1418" w:type="dxa"/>
          </w:tcPr>
          <w:p w:rsidR="0012671E" w:rsidRPr="000D64B8" w:rsidRDefault="0012671E" w:rsidP="00971B27">
            <w:pPr>
              <w:contextualSpacing/>
              <w:jc w:val="both"/>
            </w:pPr>
            <w:r w:rsidRPr="000D64B8">
              <w:t>Площадь ликвидированных свалок, га</w:t>
            </w:r>
          </w:p>
        </w:tc>
        <w:tc>
          <w:tcPr>
            <w:tcW w:w="1428" w:type="dxa"/>
          </w:tcPr>
          <w:p w:rsidR="0012671E" w:rsidRPr="000D64B8" w:rsidRDefault="0012671E" w:rsidP="00971B27">
            <w:pPr>
              <w:contextualSpacing/>
              <w:jc w:val="both"/>
            </w:pPr>
            <w:r w:rsidRPr="000D64B8">
              <w:t>Объем ликвидированных свалок, куб.м.</w:t>
            </w:r>
          </w:p>
        </w:tc>
        <w:tc>
          <w:tcPr>
            <w:tcW w:w="1372" w:type="dxa"/>
          </w:tcPr>
          <w:p w:rsidR="0012671E" w:rsidRPr="000D64B8" w:rsidRDefault="0012671E" w:rsidP="00971B27">
            <w:pPr>
              <w:contextualSpacing/>
              <w:jc w:val="both"/>
            </w:pPr>
            <w:r w:rsidRPr="000D64B8">
              <w:t>Количество людей принимающих участие в ликвидации</w:t>
            </w:r>
          </w:p>
        </w:tc>
      </w:tr>
      <w:tr w:rsidR="0012671E" w:rsidRPr="000D64B8" w:rsidTr="00620C50">
        <w:tc>
          <w:tcPr>
            <w:tcW w:w="2376" w:type="dxa"/>
          </w:tcPr>
          <w:p w:rsidR="0012671E" w:rsidRPr="000D64B8" w:rsidRDefault="0012671E" w:rsidP="000D64B8">
            <w:pPr>
              <w:contextualSpacing/>
              <w:jc w:val="both"/>
            </w:pPr>
            <w:r w:rsidRPr="000D64B8">
              <w:t>Александровский сельсовет</w:t>
            </w:r>
          </w:p>
        </w:tc>
        <w:tc>
          <w:tcPr>
            <w:tcW w:w="1560" w:type="dxa"/>
          </w:tcPr>
          <w:p w:rsidR="0012671E" w:rsidRPr="000D64B8" w:rsidRDefault="0012671E" w:rsidP="000D64B8">
            <w:pPr>
              <w:contextualSpacing/>
              <w:jc w:val="both"/>
            </w:pPr>
            <w:r w:rsidRPr="000D64B8">
              <w:t>0</w:t>
            </w:r>
          </w:p>
        </w:tc>
        <w:tc>
          <w:tcPr>
            <w:tcW w:w="1417" w:type="dxa"/>
          </w:tcPr>
          <w:p w:rsidR="0012671E" w:rsidRPr="000D64B8" w:rsidRDefault="0012671E" w:rsidP="000D64B8">
            <w:pPr>
              <w:contextualSpacing/>
              <w:jc w:val="both"/>
            </w:pPr>
            <w:r w:rsidRPr="000D64B8">
              <w:t>1</w:t>
            </w:r>
          </w:p>
        </w:tc>
        <w:tc>
          <w:tcPr>
            <w:tcW w:w="1418" w:type="dxa"/>
          </w:tcPr>
          <w:p w:rsidR="0012671E" w:rsidRPr="000D64B8" w:rsidRDefault="0012671E" w:rsidP="000D64B8">
            <w:pPr>
              <w:contextualSpacing/>
              <w:jc w:val="both"/>
            </w:pPr>
            <w:r w:rsidRPr="000D64B8">
              <w:t xml:space="preserve">2 </w:t>
            </w:r>
          </w:p>
        </w:tc>
        <w:tc>
          <w:tcPr>
            <w:tcW w:w="1428" w:type="dxa"/>
          </w:tcPr>
          <w:p w:rsidR="0012671E" w:rsidRPr="000D64B8" w:rsidRDefault="0012671E" w:rsidP="000D64B8">
            <w:pPr>
              <w:contextualSpacing/>
              <w:jc w:val="both"/>
            </w:pPr>
            <w:r w:rsidRPr="000D64B8">
              <w:t>4</w:t>
            </w:r>
          </w:p>
        </w:tc>
        <w:tc>
          <w:tcPr>
            <w:tcW w:w="1372" w:type="dxa"/>
          </w:tcPr>
          <w:p w:rsidR="0012671E" w:rsidRPr="000D64B8" w:rsidRDefault="0012671E" w:rsidP="000D64B8">
            <w:pPr>
              <w:contextualSpacing/>
              <w:jc w:val="both"/>
            </w:pPr>
            <w:r w:rsidRPr="000D64B8">
              <w:t>9</w:t>
            </w:r>
          </w:p>
        </w:tc>
      </w:tr>
      <w:tr w:rsidR="0012671E" w:rsidRPr="000D64B8" w:rsidTr="00620C50">
        <w:tc>
          <w:tcPr>
            <w:tcW w:w="2376" w:type="dxa"/>
          </w:tcPr>
          <w:p w:rsidR="0012671E" w:rsidRPr="000D64B8" w:rsidRDefault="0012671E" w:rsidP="000D64B8">
            <w:pPr>
              <w:contextualSpacing/>
              <w:jc w:val="both"/>
            </w:pPr>
            <w:r w:rsidRPr="000D64B8">
              <w:t>Большекосульский сельсовет</w:t>
            </w:r>
          </w:p>
        </w:tc>
        <w:tc>
          <w:tcPr>
            <w:tcW w:w="1560" w:type="dxa"/>
          </w:tcPr>
          <w:p w:rsidR="0012671E" w:rsidRPr="000D64B8" w:rsidRDefault="0012671E" w:rsidP="000D64B8">
            <w:pPr>
              <w:contextualSpacing/>
              <w:jc w:val="both"/>
            </w:pPr>
            <w:r w:rsidRPr="000D64B8">
              <w:t>0</w:t>
            </w:r>
          </w:p>
        </w:tc>
        <w:tc>
          <w:tcPr>
            <w:tcW w:w="1417" w:type="dxa"/>
          </w:tcPr>
          <w:p w:rsidR="0012671E" w:rsidRPr="000D64B8" w:rsidRDefault="0012671E" w:rsidP="000D64B8">
            <w:pPr>
              <w:contextualSpacing/>
              <w:jc w:val="both"/>
            </w:pPr>
            <w:r w:rsidRPr="000D64B8">
              <w:t xml:space="preserve">7 </w:t>
            </w:r>
          </w:p>
        </w:tc>
        <w:tc>
          <w:tcPr>
            <w:tcW w:w="1418" w:type="dxa"/>
          </w:tcPr>
          <w:p w:rsidR="0012671E" w:rsidRPr="000D64B8" w:rsidRDefault="0012671E" w:rsidP="000D64B8">
            <w:pPr>
              <w:contextualSpacing/>
              <w:jc w:val="both"/>
            </w:pPr>
            <w:r w:rsidRPr="000D64B8">
              <w:t>1</w:t>
            </w:r>
          </w:p>
        </w:tc>
        <w:tc>
          <w:tcPr>
            <w:tcW w:w="1428" w:type="dxa"/>
          </w:tcPr>
          <w:p w:rsidR="0012671E" w:rsidRPr="000D64B8" w:rsidRDefault="0012671E" w:rsidP="000D64B8">
            <w:pPr>
              <w:contextualSpacing/>
              <w:jc w:val="both"/>
            </w:pPr>
            <w:r w:rsidRPr="000D64B8">
              <w:t>12</w:t>
            </w:r>
          </w:p>
        </w:tc>
        <w:tc>
          <w:tcPr>
            <w:tcW w:w="1372" w:type="dxa"/>
          </w:tcPr>
          <w:p w:rsidR="0012671E" w:rsidRPr="000D64B8" w:rsidRDefault="0012671E" w:rsidP="000D64B8">
            <w:pPr>
              <w:contextualSpacing/>
              <w:jc w:val="both"/>
            </w:pPr>
            <w:r w:rsidRPr="000D64B8">
              <w:t>40</w:t>
            </w:r>
          </w:p>
        </w:tc>
      </w:tr>
      <w:tr w:rsidR="0012671E" w:rsidRPr="000D64B8" w:rsidTr="00620C50">
        <w:tc>
          <w:tcPr>
            <w:tcW w:w="2376" w:type="dxa"/>
          </w:tcPr>
          <w:p w:rsidR="0012671E" w:rsidRPr="000D64B8" w:rsidRDefault="0012671E" w:rsidP="000D64B8">
            <w:pPr>
              <w:contextualSpacing/>
              <w:jc w:val="both"/>
            </w:pPr>
            <w:r w:rsidRPr="000D64B8">
              <w:t>Боготольский сельсовет</w:t>
            </w:r>
          </w:p>
        </w:tc>
        <w:tc>
          <w:tcPr>
            <w:tcW w:w="1560" w:type="dxa"/>
          </w:tcPr>
          <w:p w:rsidR="0012671E" w:rsidRPr="000D64B8" w:rsidRDefault="0012671E" w:rsidP="000D64B8">
            <w:pPr>
              <w:contextualSpacing/>
              <w:jc w:val="both"/>
            </w:pPr>
            <w:r w:rsidRPr="000D64B8">
              <w:t>0</w:t>
            </w:r>
          </w:p>
        </w:tc>
        <w:tc>
          <w:tcPr>
            <w:tcW w:w="1417" w:type="dxa"/>
          </w:tcPr>
          <w:p w:rsidR="0012671E" w:rsidRPr="000D64B8" w:rsidRDefault="0012671E" w:rsidP="000D64B8">
            <w:pPr>
              <w:contextualSpacing/>
              <w:jc w:val="both"/>
            </w:pPr>
            <w:r w:rsidRPr="000D64B8">
              <w:t>8</w:t>
            </w:r>
          </w:p>
        </w:tc>
        <w:tc>
          <w:tcPr>
            <w:tcW w:w="1418" w:type="dxa"/>
          </w:tcPr>
          <w:p w:rsidR="0012671E" w:rsidRPr="000D64B8" w:rsidRDefault="0012671E" w:rsidP="000D64B8">
            <w:pPr>
              <w:contextualSpacing/>
              <w:jc w:val="both"/>
            </w:pPr>
            <w:r w:rsidRPr="000D64B8">
              <w:t>4,7</w:t>
            </w:r>
          </w:p>
        </w:tc>
        <w:tc>
          <w:tcPr>
            <w:tcW w:w="1428" w:type="dxa"/>
          </w:tcPr>
          <w:p w:rsidR="0012671E" w:rsidRPr="000D64B8" w:rsidRDefault="0012671E" w:rsidP="000D64B8">
            <w:pPr>
              <w:contextualSpacing/>
              <w:jc w:val="both"/>
            </w:pPr>
            <w:r w:rsidRPr="000D64B8">
              <w:t>27,8</w:t>
            </w:r>
          </w:p>
        </w:tc>
        <w:tc>
          <w:tcPr>
            <w:tcW w:w="1372" w:type="dxa"/>
          </w:tcPr>
          <w:p w:rsidR="0012671E" w:rsidRPr="000D64B8" w:rsidRDefault="0012671E" w:rsidP="000D64B8">
            <w:pPr>
              <w:contextualSpacing/>
              <w:jc w:val="both"/>
            </w:pPr>
            <w:r w:rsidRPr="000D64B8">
              <w:t>88</w:t>
            </w:r>
          </w:p>
        </w:tc>
      </w:tr>
      <w:tr w:rsidR="0012671E" w:rsidRPr="000D64B8" w:rsidTr="00620C50">
        <w:tc>
          <w:tcPr>
            <w:tcW w:w="2376" w:type="dxa"/>
          </w:tcPr>
          <w:p w:rsidR="0012671E" w:rsidRPr="000D64B8" w:rsidRDefault="0012671E" w:rsidP="000D64B8">
            <w:pPr>
              <w:contextualSpacing/>
              <w:jc w:val="both"/>
            </w:pPr>
            <w:r w:rsidRPr="000D64B8">
              <w:lastRenderedPageBreak/>
              <w:t>Вагинский сельсовет</w:t>
            </w:r>
          </w:p>
        </w:tc>
        <w:tc>
          <w:tcPr>
            <w:tcW w:w="1560" w:type="dxa"/>
          </w:tcPr>
          <w:p w:rsidR="0012671E" w:rsidRPr="000D64B8" w:rsidRDefault="0012671E" w:rsidP="000D64B8">
            <w:pPr>
              <w:contextualSpacing/>
              <w:jc w:val="both"/>
            </w:pPr>
            <w:r w:rsidRPr="000D64B8">
              <w:t>0</w:t>
            </w:r>
          </w:p>
        </w:tc>
        <w:tc>
          <w:tcPr>
            <w:tcW w:w="1417" w:type="dxa"/>
          </w:tcPr>
          <w:p w:rsidR="0012671E" w:rsidRPr="000D64B8" w:rsidRDefault="0012671E" w:rsidP="000D64B8">
            <w:pPr>
              <w:contextualSpacing/>
              <w:jc w:val="both"/>
            </w:pPr>
            <w:r w:rsidRPr="000D64B8">
              <w:t>12</w:t>
            </w:r>
          </w:p>
        </w:tc>
        <w:tc>
          <w:tcPr>
            <w:tcW w:w="1418" w:type="dxa"/>
          </w:tcPr>
          <w:p w:rsidR="0012671E" w:rsidRPr="000D64B8" w:rsidRDefault="0012671E" w:rsidP="000D64B8">
            <w:pPr>
              <w:contextualSpacing/>
              <w:jc w:val="both"/>
            </w:pPr>
            <w:r w:rsidRPr="000D64B8">
              <w:t>7,7</w:t>
            </w:r>
          </w:p>
        </w:tc>
        <w:tc>
          <w:tcPr>
            <w:tcW w:w="1428" w:type="dxa"/>
          </w:tcPr>
          <w:p w:rsidR="0012671E" w:rsidRPr="000D64B8" w:rsidRDefault="0012671E" w:rsidP="000D64B8">
            <w:pPr>
              <w:contextualSpacing/>
              <w:jc w:val="both"/>
            </w:pPr>
            <w:r w:rsidRPr="000D64B8">
              <w:t>46</w:t>
            </w:r>
          </w:p>
        </w:tc>
        <w:tc>
          <w:tcPr>
            <w:tcW w:w="1372" w:type="dxa"/>
          </w:tcPr>
          <w:p w:rsidR="0012671E" w:rsidRPr="000D64B8" w:rsidRDefault="0012671E" w:rsidP="000D64B8">
            <w:pPr>
              <w:contextualSpacing/>
              <w:jc w:val="both"/>
            </w:pPr>
            <w:r w:rsidRPr="000D64B8">
              <w:t>88</w:t>
            </w:r>
          </w:p>
        </w:tc>
      </w:tr>
      <w:tr w:rsidR="0012671E" w:rsidRPr="000D64B8" w:rsidTr="00620C50">
        <w:tc>
          <w:tcPr>
            <w:tcW w:w="2376" w:type="dxa"/>
          </w:tcPr>
          <w:p w:rsidR="0012671E" w:rsidRPr="000D64B8" w:rsidRDefault="0012671E" w:rsidP="000D64B8">
            <w:pPr>
              <w:contextualSpacing/>
              <w:jc w:val="both"/>
            </w:pPr>
            <w:r w:rsidRPr="000D64B8">
              <w:t>Критовский сельсовет</w:t>
            </w:r>
          </w:p>
        </w:tc>
        <w:tc>
          <w:tcPr>
            <w:tcW w:w="1560" w:type="dxa"/>
          </w:tcPr>
          <w:p w:rsidR="0012671E" w:rsidRPr="000D64B8" w:rsidRDefault="0012671E" w:rsidP="000D64B8">
            <w:pPr>
              <w:contextualSpacing/>
              <w:jc w:val="both"/>
            </w:pPr>
            <w:r w:rsidRPr="000D64B8">
              <w:t>0</w:t>
            </w:r>
          </w:p>
        </w:tc>
        <w:tc>
          <w:tcPr>
            <w:tcW w:w="1417" w:type="dxa"/>
          </w:tcPr>
          <w:p w:rsidR="0012671E" w:rsidRPr="000D64B8" w:rsidRDefault="0012671E" w:rsidP="000D64B8">
            <w:pPr>
              <w:contextualSpacing/>
              <w:jc w:val="both"/>
            </w:pPr>
            <w:r w:rsidRPr="000D64B8">
              <w:t>3</w:t>
            </w:r>
          </w:p>
        </w:tc>
        <w:tc>
          <w:tcPr>
            <w:tcW w:w="1418" w:type="dxa"/>
          </w:tcPr>
          <w:p w:rsidR="0012671E" w:rsidRPr="000D64B8" w:rsidRDefault="0012671E" w:rsidP="000D64B8">
            <w:pPr>
              <w:contextualSpacing/>
              <w:jc w:val="both"/>
            </w:pPr>
            <w:r w:rsidRPr="000D64B8">
              <w:t>0,3</w:t>
            </w:r>
          </w:p>
        </w:tc>
        <w:tc>
          <w:tcPr>
            <w:tcW w:w="1428" w:type="dxa"/>
          </w:tcPr>
          <w:p w:rsidR="0012671E" w:rsidRPr="000D64B8" w:rsidRDefault="0012671E" w:rsidP="000D64B8">
            <w:pPr>
              <w:contextualSpacing/>
              <w:jc w:val="both"/>
            </w:pPr>
            <w:r w:rsidRPr="000D64B8">
              <w:t>4</w:t>
            </w:r>
          </w:p>
        </w:tc>
        <w:tc>
          <w:tcPr>
            <w:tcW w:w="1372" w:type="dxa"/>
          </w:tcPr>
          <w:p w:rsidR="0012671E" w:rsidRPr="000D64B8" w:rsidRDefault="0012671E" w:rsidP="000D64B8">
            <w:pPr>
              <w:contextualSpacing/>
              <w:jc w:val="both"/>
            </w:pPr>
            <w:r w:rsidRPr="000D64B8">
              <w:t>7</w:t>
            </w:r>
          </w:p>
        </w:tc>
      </w:tr>
      <w:tr w:rsidR="0012671E" w:rsidRPr="000D64B8" w:rsidTr="00620C50">
        <w:tc>
          <w:tcPr>
            <w:tcW w:w="2376" w:type="dxa"/>
          </w:tcPr>
          <w:p w:rsidR="0012671E" w:rsidRPr="000D64B8" w:rsidRDefault="0012671E" w:rsidP="000D64B8">
            <w:pPr>
              <w:contextualSpacing/>
              <w:jc w:val="both"/>
            </w:pPr>
            <w:r w:rsidRPr="000D64B8">
              <w:t>Краснозаводской сельсовет</w:t>
            </w:r>
          </w:p>
        </w:tc>
        <w:tc>
          <w:tcPr>
            <w:tcW w:w="1560" w:type="dxa"/>
          </w:tcPr>
          <w:p w:rsidR="0012671E" w:rsidRPr="000D64B8" w:rsidRDefault="0012671E" w:rsidP="000D64B8">
            <w:pPr>
              <w:contextualSpacing/>
              <w:jc w:val="both"/>
            </w:pPr>
            <w:r w:rsidRPr="000D64B8">
              <w:t>0</w:t>
            </w:r>
          </w:p>
        </w:tc>
        <w:tc>
          <w:tcPr>
            <w:tcW w:w="1417" w:type="dxa"/>
          </w:tcPr>
          <w:p w:rsidR="0012671E" w:rsidRPr="000D64B8" w:rsidRDefault="0012671E" w:rsidP="000D64B8">
            <w:pPr>
              <w:contextualSpacing/>
              <w:jc w:val="both"/>
            </w:pPr>
            <w:r w:rsidRPr="000D64B8">
              <w:t>8</w:t>
            </w:r>
          </w:p>
        </w:tc>
        <w:tc>
          <w:tcPr>
            <w:tcW w:w="1418" w:type="dxa"/>
          </w:tcPr>
          <w:p w:rsidR="0012671E" w:rsidRPr="000D64B8" w:rsidRDefault="0012671E" w:rsidP="000D64B8">
            <w:pPr>
              <w:contextualSpacing/>
              <w:jc w:val="both"/>
            </w:pPr>
            <w:r w:rsidRPr="000D64B8">
              <w:t>5,4</w:t>
            </w:r>
          </w:p>
        </w:tc>
        <w:tc>
          <w:tcPr>
            <w:tcW w:w="1428" w:type="dxa"/>
          </w:tcPr>
          <w:p w:rsidR="0012671E" w:rsidRPr="000D64B8" w:rsidRDefault="0012671E" w:rsidP="000D64B8">
            <w:pPr>
              <w:contextualSpacing/>
              <w:jc w:val="both"/>
            </w:pPr>
            <w:r w:rsidRPr="000D64B8">
              <w:t>21,5</w:t>
            </w:r>
          </w:p>
        </w:tc>
        <w:tc>
          <w:tcPr>
            <w:tcW w:w="1372" w:type="dxa"/>
          </w:tcPr>
          <w:p w:rsidR="0012671E" w:rsidRPr="000D64B8" w:rsidRDefault="0012671E" w:rsidP="000D64B8">
            <w:pPr>
              <w:contextualSpacing/>
              <w:jc w:val="both"/>
            </w:pPr>
            <w:r w:rsidRPr="000D64B8">
              <w:t>11</w:t>
            </w:r>
          </w:p>
        </w:tc>
      </w:tr>
      <w:tr w:rsidR="0012671E" w:rsidRPr="000D64B8" w:rsidTr="00620C50">
        <w:tc>
          <w:tcPr>
            <w:tcW w:w="2376" w:type="dxa"/>
          </w:tcPr>
          <w:p w:rsidR="0012671E" w:rsidRPr="000D64B8" w:rsidRDefault="0012671E" w:rsidP="000D64B8">
            <w:pPr>
              <w:contextualSpacing/>
              <w:jc w:val="both"/>
            </w:pPr>
            <w:r w:rsidRPr="000D64B8">
              <w:t>Чайковский сельсовет</w:t>
            </w:r>
          </w:p>
        </w:tc>
        <w:tc>
          <w:tcPr>
            <w:tcW w:w="1560" w:type="dxa"/>
          </w:tcPr>
          <w:p w:rsidR="0012671E" w:rsidRPr="000D64B8" w:rsidRDefault="0012671E" w:rsidP="000D64B8">
            <w:pPr>
              <w:contextualSpacing/>
              <w:jc w:val="both"/>
            </w:pPr>
            <w:r w:rsidRPr="000D64B8">
              <w:t>0</w:t>
            </w:r>
          </w:p>
        </w:tc>
        <w:tc>
          <w:tcPr>
            <w:tcW w:w="1417" w:type="dxa"/>
          </w:tcPr>
          <w:p w:rsidR="0012671E" w:rsidRPr="000D64B8" w:rsidRDefault="0012671E" w:rsidP="000D64B8">
            <w:pPr>
              <w:contextualSpacing/>
              <w:jc w:val="both"/>
            </w:pPr>
            <w:r w:rsidRPr="000D64B8">
              <w:t>3</w:t>
            </w:r>
          </w:p>
        </w:tc>
        <w:tc>
          <w:tcPr>
            <w:tcW w:w="1418" w:type="dxa"/>
          </w:tcPr>
          <w:p w:rsidR="0012671E" w:rsidRPr="000D64B8" w:rsidRDefault="0012671E" w:rsidP="000D64B8">
            <w:pPr>
              <w:contextualSpacing/>
              <w:jc w:val="both"/>
            </w:pPr>
            <w:r w:rsidRPr="000D64B8">
              <w:t>3</w:t>
            </w:r>
          </w:p>
        </w:tc>
        <w:tc>
          <w:tcPr>
            <w:tcW w:w="1428" w:type="dxa"/>
          </w:tcPr>
          <w:p w:rsidR="0012671E" w:rsidRPr="000D64B8" w:rsidRDefault="0012671E" w:rsidP="000D64B8">
            <w:pPr>
              <w:contextualSpacing/>
              <w:jc w:val="both"/>
            </w:pPr>
            <w:r w:rsidRPr="000D64B8">
              <w:t>8</w:t>
            </w:r>
          </w:p>
        </w:tc>
        <w:tc>
          <w:tcPr>
            <w:tcW w:w="1372" w:type="dxa"/>
          </w:tcPr>
          <w:p w:rsidR="0012671E" w:rsidRPr="000D64B8" w:rsidRDefault="0012671E" w:rsidP="000D64B8">
            <w:pPr>
              <w:contextualSpacing/>
              <w:jc w:val="both"/>
            </w:pPr>
            <w:r w:rsidRPr="000D64B8">
              <w:t>55</w:t>
            </w:r>
          </w:p>
        </w:tc>
      </w:tr>
      <w:tr w:rsidR="0012671E" w:rsidRPr="000D64B8" w:rsidTr="00620C50">
        <w:tc>
          <w:tcPr>
            <w:tcW w:w="2376" w:type="dxa"/>
          </w:tcPr>
          <w:p w:rsidR="0012671E" w:rsidRPr="000D64B8" w:rsidRDefault="0012671E" w:rsidP="000D64B8">
            <w:pPr>
              <w:contextualSpacing/>
              <w:jc w:val="both"/>
              <w:rPr>
                <w:b/>
              </w:rPr>
            </w:pPr>
            <w:r w:rsidRPr="000D64B8">
              <w:rPr>
                <w:b/>
              </w:rPr>
              <w:t>Итого:</w:t>
            </w:r>
          </w:p>
        </w:tc>
        <w:tc>
          <w:tcPr>
            <w:tcW w:w="1560" w:type="dxa"/>
          </w:tcPr>
          <w:p w:rsidR="0012671E" w:rsidRPr="000D64B8" w:rsidRDefault="0012671E" w:rsidP="000D64B8">
            <w:pPr>
              <w:contextualSpacing/>
              <w:jc w:val="both"/>
              <w:rPr>
                <w:b/>
              </w:rPr>
            </w:pPr>
            <w:r w:rsidRPr="000D64B8">
              <w:rPr>
                <w:b/>
              </w:rPr>
              <w:t>0</w:t>
            </w:r>
          </w:p>
        </w:tc>
        <w:tc>
          <w:tcPr>
            <w:tcW w:w="1417" w:type="dxa"/>
          </w:tcPr>
          <w:p w:rsidR="0012671E" w:rsidRPr="000D64B8" w:rsidRDefault="0012671E" w:rsidP="000D64B8">
            <w:pPr>
              <w:contextualSpacing/>
              <w:jc w:val="both"/>
              <w:rPr>
                <w:b/>
              </w:rPr>
            </w:pPr>
            <w:r w:rsidRPr="000D64B8">
              <w:rPr>
                <w:b/>
              </w:rPr>
              <w:t>42</w:t>
            </w:r>
          </w:p>
        </w:tc>
        <w:tc>
          <w:tcPr>
            <w:tcW w:w="1418" w:type="dxa"/>
          </w:tcPr>
          <w:p w:rsidR="0012671E" w:rsidRPr="000D64B8" w:rsidRDefault="0012671E" w:rsidP="000D64B8">
            <w:pPr>
              <w:contextualSpacing/>
              <w:jc w:val="both"/>
              <w:rPr>
                <w:b/>
              </w:rPr>
            </w:pPr>
            <w:r w:rsidRPr="000D64B8">
              <w:rPr>
                <w:b/>
              </w:rPr>
              <w:t>24,1</w:t>
            </w:r>
          </w:p>
        </w:tc>
        <w:tc>
          <w:tcPr>
            <w:tcW w:w="1428" w:type="dxa"/>
          </w:tcPr>
          <w:p w:rsidR="0012671E" w:rsidRPr="000D64B8" w:rsidRDefault="0012671E" w:rsidP="000D64B8">
            <w:pPr>
              <w:contextualSpacing/>
              <w:jc w:val="both"/>
              <w:rPr>
                <w:b/>
              </w:rPr>
            </w:pPr>
            <w:r w:rsidRPr="000D64B8">
              <w:rPr>
                <w:b/>
              </w:rPr>
              <w:t>123,3</w:t>
            </w:r>
          </w:p>
        </w:tc>
        <w:tc>
          <w:tcPr>
            <w:tcW w:w="1372" w:type="dxa"/>
          </w:tcPr>
          <w:p w:rsidR="0012671E" w:rsidRPr="000D64B8" w:rsidRDefault="0012671E" w:rsidP="000D64B8">
            <w:pPr>
              <w:contextualSpacing/>
              <w:jc w:val="both"/>
              <w:rPr>
                <w:b/>
              </w:rPr>
            </w:pPr>
            <w:r w:rsidRPr="000D64B8">
              <w:rPr>
                <w:b/>
              </w:rPr>
              <w:t>298</w:t>
            </w:r>
          </w:p>
        </w:tc>
      </w:tr>
    </w:tbl>
    <w:p w:rsidR="0012671E" w:rsidRPr="000D64B8" w:rsidRDefault="0012671E" w:rsidP="000D64B8">
      <w:pPr>
        <w:spacing w:line="240" w:lineRule="auto"/>
        <w:contextualSpacing/>
        <w:jc w:val="both"/>
        <w:rPr>
          <w:rFonts w:ascii="Times New Roman" w:hAnsi="Times New Roman" w:cs="Times New Roman"/>
          <w:sz w:val="24"/>
          <w:szCs w:val="24"/>
        </w:rPr>
      </w:pPr>
    </w:p>
    <w:p w:rsidR="0012671E" w:rsidRDefault="0012671E" w:rsidP="000D64B8">
      <w:pPr>
        <w:pStyle w:val="af2"/>
        <w:spacing w:before="0" w:beforeAutospacing="0" w:after="0" w:afterAutospacing="0"/>
        <w:contextualSpacing/>
        <w:jc w:val="both"/>
        <w:rPr>
          <w:color w:val="000000"/>
        </w:rPr>
      </w:pPr>
      <w:r w:rsidRPr="000D64B8">
        <w:tab/>
      </w:r>
      <w:r w:rsidRPr="000D64B8">
        <w:rPr>
          <w:color w:val="000000"/>
        </w:rPr>
        <w:t>В рамках федерального проекта «Сохранение уникальных водных объектов» национального проекта «Экология» в период с июня по сентябрь 2019 года проводились мероприятия по очистке от бытового мусора и древесного хлама берегов и прилегающих акваторий р.Чулым:</w:t>
      </w:r>
    </w:p>
    <w:p w:rsidR="00971B27" w:rsidRPr="000D64B8" w:rsidRDefault="00971B27" w:rsidP="00971B27">
      <w:pPr>
        <w:pStyle w:val="af2"/>
        <w:spacing w:before="0" w:beforeAutospacing="0" w:after="0" w:afterAutospacing="0"/>
        <w:contextualSpacing/>
        <w:jc w:val="right"/>
        <w:rPr>
          <w:color w:val="000000"/>
        </w:rPr>
      </w:pPr>
      <w:r>
        <w:rPr>
          <w:color w:val="000000"/>
        </w:rPr>
        <w:t>Таблица 8</w:t>
      </w:r>
    </w:p>
    <w:tbl>
      <w:tblPr>
        <w:tblStyle w:val="a5"/>
        <w:tblW w:w="9640" w:type="dxa"/>
        <w:tblInd w:w="-34" w:type="dxa"/>
        <w:tblLayout w:type="fixed"/>
        <w:tblLook w:val="04A0"/>
      </w:tblPr>
      <w:tblGrid>
        <w:gridCol w:w="1843"/>
        <w:gridCol w:w="1701"/>
        <w:gridCol w:w="1843"/>
        <w:gridCol w:w="1985"/>
        <w:gridCol w:w="2268"/>
      </w:tblGrid>
      <w:tr w:rsidR="0012671E" w:rsidRPr="000D64B8" w:rsidTr="00620C50">
        <w:trPr>
          <w:trHeight w:val="950"/>
        </w:trPr>
        <w:tc>
          <w:tcPr>
            <w:tcW w:w="1843" w:type="dxa"/>
          </w:tcPr>
          <w:p w:rsidR="0012671E" w:rsidRPr="000D64B8" w:rsidRDefault="0012671E" w:rsidP="000D64B8">
            <w:pPr>
              <w:contextualSpacing/>
              <w:jc w:val="both"/>
            </w:pPr>
            <w:r w:rsidRPr="000D64B8">
              <w:t>Наименование водного</w:t>
            </w:r>
          </w:p>
          <w:p w:rsidR="0012671E" w:rsidRPr="000D64B8" w:rsidRDefault="0012671E" w:rsidP="000D64B8">
            <w:pPr>
              <w:contextualSpacing/>
              <w:jc w:val="both"/>
            </w:pPr>
            <w:r w:rsidRPr="000D64B8">
              <w:t>объекта</w:t>
            </w:r>
          </w:p>
        </w:tc>
        <w:tc>
          <w:tcPr>
            <w:tcW w:w="1701" w:type="dxa"/>
            <w:hideMark/>
          </w:tcPr>
          <w:p w:rsidR="0012671E" w:rsidRPr="000D64B8" w:rsidRDefault="0012671E" w:rsidP="000D64B8">
            <w:pPr>
              <w:contextualSpacing/>
              <w:jc w:val="both"/>
            </w:pPr>
            <w:r w:rsidRPr="000D64B8">
              <w:t>Близлежащий населенный пункт</w:t>
            </w:r>
          </w:p>
        </w:tc>
        <w:tc>
          <w:tcPr>
            <w:tcW w:w="1843" w:type="dxa"/>
            <w:hideMark/>
          </w:tcPr>
          <w:p w:rsidR="0012671E" w:rsidRPr="000D64B8" w:rsidRDefault="0012671E" w:rsidP="000D64B8">
            <w:pPr>
              <w:contextualSpacing/>
              <w:jc w:val="both"/>
            </w:pPr>
            <w:r w:rsidRPr="000D64B8">
              <w:t>Количество населения,</w:t>
            </w:r>
          </w:p>
          <w:p w:rsidR="0012671E" w:rsidRPr="000D64B8" w:rsidRDefault="0012671E" w:rsidP="000D64B8">
            <w:pPr>
              <w:contextualSpacing/>
              <w:jc w:val="both"/>
            </w:pPr>
            <w:r w:rsidRPr="000D64B8">
              <w:t>вовлеченного в мероприятия по</w:t>
            </w:r>
          </w:p>
          <w:p w:rsidR="0012671E" w:rsidRPr="000D64B8" w:rsidRDefault="0012671E" w:rsidP="000D64B8">
            <w:pPr>
              <w:contextualSpacing/>
              <w:jc w:val="both"/>
            </w:pPr>
            <w:r w:rsidRPr="000D64B8">
              <w:t>очистке берегов водных</w:t>
            </w:r>
          </w:p>
          <w:p w:rsidR="0012671E" w:rsidRPr="000D64B8" w:rsidRDefault="0012671E" w:rsidP="000D64B8">
            <w:pPr>
              <w:contextualSpacing/>
              <w:jc w:val="both"/>
            </w:pPr>
            <w:r w:rsidRPr="000D64B8">
              <w:t>объектов (чел.)</w:t>
            </w:r>
          </w:p>
        </w:tc>
        <w:tc>
          <w:tcPr>
            <w:tcW w:w="1985" w:type="dxa"/>
            <w:hideMark/>
          </w:tcPr>
          <w:p w:rsidR="0012671E" w:rsidRPr="000D64B8" w:rsidRDefault="0012671E" w:rsidP="000D64B8">
            <w:pPr>
              <w:contextualSpacing/>
              <w:jc w:val="both"/>
            </w:pPr>
            <w:r w:rsidRPr="000D64B8">
              <w:t>Протяженность очищенных берегов и прилегающей акватории водных объектов (км)</w:t>
            </w:r>
          </w:p>
        </w:tc>
        <w:tc>
          <w:tcPr>
            <w:tcW w:w="2268" w:type="dxa"/>
          </w:tcPr>
          <w:p w:rsidR="0012671E" w:rsidRPr="000D64B8" w:rsidRDefault="0012671E" w:rsidP="000D64B8">
            <w:pPr>
              <w:contextualSpacing/>
              <w:jc w:val="both"/>
            </w:pPr>
            <w:r w:rsidRPr="000D64B8">
              <w:t>Объем ликвидированных свалок, куб.м.</w:t>
            </w:r>
          </w:p>
        </w:tc>
      </w:tr>
      <w:tr w:rsidR="0012671E" w:rsidRPr="000D64B8" w:rsidTr="00620C50">
        <w:trPr>
          <w:trHeight w:val="212"/>
        </w:trPr>
        <w:tc>
          <w:tcPr>
            <w:tcW w:w="1843" w:type="dxa"/>
          </w:tcPr>
          <w:p w:rsidR="0012671E" w:rsidRPr="000D64B8" w:rsidRDefault="0012671E" w:rsidP="000D64B8">
            <w:pPr>
              <w:contextualSpacing/>
              <w:jc w:val="both"/>
            </w:pPr>
            <w:r w:rsidRPr="000D64B8">
              <w:t>р.Чулым</w:t>
            </w:r>
          </w:p>
        </w:tc>
        <w:tc>
          <w:tcPr>
            <w:tcW w:w="1701" w:type="dxa"/>
          </w:tcPr>
          <w:p w:rsidR="0012671E" w:rsidRPr="000D64B8" w:rsidRDefault="0012671E" w:rsidP="000D64B8">
            <w:pPr>
              <w:contextualSpacing/>
              <w:jc w:val="both"/>
            </w:pPr>
            <w:r w:rsidRPr="000D64B8">
              <w:t>с.Боготол</w:t>
            </w:r>
          </w:p>
        </w:tc>
        <w:tc>
          <w:tcPr>
            <w:tcW w:w="1843" w:type="dxa"/>
          </w:tcPr>
          <w:p w:rsidR="0012671E" w:rsidRPr="000D64B8" w:rsidRDefault="0012671E" w:rsidP="000D64B8">
            <w:pPr>
              <w:contextualSpacing/>
              <w:jc w:val="center"/>
            </w:pPr>
            <w:r w:rsidRPr="000D64B8">
              <w:t>54</w:t>
            </w:r>
          </w:p>
        </w:tc>
        <w:tc>
          <w:tcPr>
            <w:tcW w:w="1985" w:type="dxa"/>
          </w:tcPr>
          <w:p w:rsidR="0012671E" w:rsidRPr="000D64B8" w:rsidRDefault="0012671E" w:rsidP="000D64B8">
            <w:pPr>
              <w:contextualSpacing/>
              <w:jc w:val="center"/>
            </w:pPr>
            <w:r w:rsidRPr="000D64B8">
              <w:t>0,6</w:t>
            </w:r>
          </w:p>
        </w:tc>
        <w:tc>
          <w:tcPr>
            <w:tcW w:w="2268" w:type="dxa"/>
          </w:tcPr>
          <w:p w:rsidR="0012671E" w:rsidRPr="000D64B8" w:rsidRDefault="0012671E" w:rsidP="000D64B8">
            <w:pPr>
              <w:contextualSpacing/>
              <w:jc w:val="center"/>
            </w:pPr>
            <w:r w:rsidRPr="000D64B8">
              <w:t>1,2</w:t>
            </w:r>
          </w:p>
        </w:tc>
      </w:tr>
      <w:tr w:rsidR="0012671E" w:rsidRPr="000D64B8" w:rsidTr="00620C50">
        <w:trPr>
          <w:trHeight w:val="212"/>
        </w:trPr>
        <w:tc>
          <w:tcPr>
            <w:tcW w:w="1843" w:type="dxa"/>
          </w:tcPr>
          <w:p w:rsidR="0012671E" w:rsidRPr="000D64B8" w:rsidRDefault="0012671E" w:rsidP="000D64B8">
            <w:pPr>
              <w:contextualSpacing/>
              <w:jc w:val="both"/>
            </w:pPr>
            <w:r w:rsidRPr="000D64B8">
              <w:t>р.Чулым</w:t>
            </w:r>
          </w:p>
        </w:tc>
        <w:tc>
          <w:tcPr>
            <w:tcW w:w="1701" w:type="dxa"/>
          </w:tcPr>
          <w:p w:rsidR="0012671E" w:rsidRPr="000D64B8" w:rsidRDefault="0012671E" w:rsidP="000D64B8">
            <w:pPr>
              <w:contextualSpacing/>
              <w:jc w:val="both"/>
            </w:pPr>
            <w:r w:rsidRPr="000D64B8">
              <w:t>с.Красный Завод</w:t>
            </w:r>
          </w:p>
        </w:tc>
        <w:tc>
          <w:tcPr>
            <w:tcW w:w="1843" w:type="dxa"/>
          </w:tcPr>
          <w:p w:rsidR="0012671E" w:rsidRPr="000D64B8" w:rsidRDefault="0012671E" w:rsidP="000D64B8">
            <w:pPr>
              <w:contextualSpacing/>
              <w:jc w:val="center"/>
            </w:pPr>
            <w:r w:rsidRPr="000D64B8">
              <w:t>11</w:t>
            </w:r>
          </w:p>
        </w:tc>
        <w:tc>
          <w:tcPr>
            <w:tcW w:w="1985" w:type="dxa"/>
          </w:tcPr>
          <w:p w:rsidR="0012671E" w:rsidRPr="000D64B8" w:rsidRDefault="0012671E" w:rsidP="000D64B8">
            <w:pPr>
              <w:contextualSpacing/>
              <w:jc w:val="center"/>
            </w:pPr>
            <w:r w:rsidRPr="000D64B8">
              <w:t>0,75</w:t>
            </w:r>
          </w:p>
        </w:tc>
        <w:tc>
          <w:tcPr>
            <w:tcW w:w="2268" w:type="dxa"/>
          </w:tcPr>
          <w:p w:rsidR="0012671E" w:rsidRPr="000D64B8" w:rsidRDefault="0012671E" w:rsidP="000D64B8">
            <w:pPr>
              <w:contextualSpacing/>
              <w:jc w:val="center"/>
            </w:pPr>
            <w:r w:rsidRPr="000D64B8">
              <w:t>1,4</w:t>
            </w:r>
          </w:p>
        </w:tc>
      </w:tr>
    </w:tbl>
    <w:p w:rsidR="0012671E" w:rsidRPr="000D64B8" w:rsidRDefault="0012671E"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r>
    </w:p>
    <w:p w:rsidR="000D64B8" w:rsidRPr="000D64B8" w:rsidRDefault="0012671E"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t>В течение года проводится акция «Батарейка», в детских садах, школах, сельских советах расставлены контейнеры для сбора батареек. За 12 месяцев 2019 года</w:t>
      </w:r>
      <w:r w:rsidR="000D64B8" w:rsidRPr="000D64B8">
        <w:rPr>
          <w:rFonts w:ascii="Times New Roman" w:hAnsi="Times New Roman" w:cs="Times New Roman"/>
          <w:sz w:val="24"/>
          <w:szCs w:val="24"/>
        </w:rPr>
        <w:t xml:space="preserve"> </w:t>
      </w:r>
      <w:r w:rsidRPr="000D64B8">
        <w:rPr>
          <w:rFonts w:ascii="Times New Roman" w:hAnsi="Times New Roman" w:cs="Times New Roman"/>
          <w:sz w:val="24"/>
          <w:szCs w:val="24"/>
        </w:rPr>
        <w:t>сдано52 кг.</w:t>
      </w:r>
    </w:p>
    <w:p w:rsidR="000D64B8" w:rsidRPr="000D64B8" w:rsidRDefault="0012671E" w:rsidP="000D64B8">
      <w:pPr>
        <w:spacing w:line="240" w:lineRule="auto"/>
        <w:contextualSpacing/>
        <w:jc w:val="both"/>
        <w:rPr>
          <w:rFonts w:ascii="Times New Roman" w:eastAsia="Times New Roman" w:hAnsi="Times New Roman" w:cs="Times New Roman"/>
          <w:color w:val="333333"/>
          <w:sz w:val="24"/>
          <w:szCs w:val="24"/>
        </w:rPr>
      </w:pPr>
      <w:r w:rsidRPr="000D64B8">
        <w:rPr>
          <w:rFonts w:ascii="Times New Roman" w:eastAsia="Times New Roman" w:hAnsi="Times New Roman" w:cs="Times New Roman"/>
          <w:color w:val="333333"/>
          <w:sz w:val="24"/>
          <w:szCs w:val="24"/>
        </w:rPr>
        <w:t>Профилактическая акция “Чистый лес – территория без огня” проводится в рамках борьбы за чистую экологическую среду,а также в целях реализации дополнительных мер по предупреждению возникновения чрезвычайных ситуаций, усиления мер по защите населенных пунктов, объектов различных видов собственности от угрозы перехода на них природных пожаров, пропаганды бережного отношения среди местного населения к лесным угодьям (дорожные организации убирают мусор вдоль полосы отвода, сельхоз.предприятия производят опашку полей, в школах проводятся лекционные занятия).</w:t>
      </w:r>
    </w:p>
    <w:p w:rsidR="000D64B8" w:rsidRPr="000D64B8" w:rsidRDefault="000D64B8" w:rsidP="000D64B8">
      <w:pPr>
        <w:spacing w:line="240" w:lineRule="auto"/>
        <w:contextualSpacing/>
        <w:jc w:val="both"/>
        <w:rPr>
          <w:rFonts w:ascii="Times New Roman" w:hAnsi="Times New Roman" w:cs="Times New Roman"/>
          <w:sz w:val="24"/>
          <w:szCs w:val="24"/>
        </w:rPr>
      </w:pPr>
      <w:r w:rsidRPr="000D64B8">
        <w:rPr>
          <w:rFonts w:ascii="Times New Roman" w:eastAsia="Times New Roman" w:hAnsi="Times New Roman" w:cs="Times New Roman"/>
          <w:color w:val="333333"/>
          <w:sz w:val="24"/>
          <w:szCs w:val="24"/>
        </w:rPr>
        <w:tab/>
      </w:r>
      <w:r w:rsidR="0012671E" w:rsidRPr="000D64B8">
        <w:rPr>
          <w:rFonts w:ascii="Times New Roman" w:hAnsi="Times New Roman" w:cs="Times New Roman"/>
          <w:sz w:val="24"/>
          <w:szCs w:val="24"/>
        </w:rPr>
        <w:t>Комплексные</w:t>
      </w:r>
      <w:r w:rsidRPr="000D64B8">
        <w:rPr>
          <w:rFonts w:ascii="Times New Roman" w:hAnsi="Times New Roman" w:cs="Times New Roman"/>
          <w:sz w:val="24"/>
          <w:szCs w:val="24"/>
        </w:rPr>
        <w:t xml:space="preserve"> </w:t>
      </w:r>
      <w:r w:rsidR="0012671E" w:rsidRPr="000D64B8">
        <w:rPr>
          <w:rFonts w:ascii="Times New Roman" w:hAnsi="Times New Roman" w:cs="Times New Roman"/>
          <w:sz w:val="24"/>
          <w:szCs w:val="24"/>
        </w:rPr>
        <w:t>акарицидные обработки по борьбе  с таежным клещом с двукратным  (до и после обработки) энтомологическим обследованием мест массового отдыха населения заключенными с ООО «Данделион» были проведены на территориях Большекосульского, Вагинского, Краснозаводского, Критовского, Чайковского  и Юрьевского сельсоветов.</w:t>
      </w:r>
    </w:p>
    <w:p w:rsidR="00F17099" w:rsidRPr="000D64B8" w:rsidRDefault="0012671E" w:rsidP="000D64B8">
      <w:pPr>
        <w:spacing w:line="240" w:lineRule="auto"/>
        <w:contextualSpacing/>
        <w:jc w:val="both"/>
        <w:rPr>
          <w:rFonts w:ascii="Times New Roman" w:hAnsi="Times New Roman" w:cs="Times New Roman"/>
          <w:sz w:val="24"/>
          <w:szCs w:val="24"/>
        </w:rPr>
      </w:pPr>
      <w:r w:rsidRPr="000D64B8">
        <w:rPr>
          <w:rFonts w:ascii="Times New Roman" w:hAnsi="Times New Roman" w:cs="Times New Roman"/>
          <w:sz w:val="24"/>
          <w:szCs w:val="24"/>
        </w:rPr>
        <w:tab/>
      </w:r>
      <w:r w:rsidR="000D64B8" w:rsidRPr="000D64B8">
        <w:rPr>
          <w:rFonts w:ascii="Times New Roman" w:hAnsi="Times New Roman" w:cs="Times New Roman"/>
          <w:sz w:val="24"/>
          <w:szCs w:val="24"/>
        </w:rPr>
        <w:t>В 2019 году</w:t>
      </w:r>
      <w:r w:rsidRPr="000D64B8">
        <w:rPr>
          <w:rFonts w:ascii="Times New Roman" w:hAnsi="Times New Roman" w:cs="Times New Roman"/>
          <w:sz w:val="24"/>
          <w:szCs w:val="24"/>
        </w:rPr>
        <w:t xml:space="preserve"> составлен экологический паспорт Боготольского района.</w:t>
      </w:r>
    </w:p>
    <w:p w:rsidR="00AA12BC" w:rsidRPr="000D64B8" w:rsidRDefault="00AA12BC" w:rsidP="000D64B8">
      <w:pPr>
        <w:shd w:val="clear" w:color="auto" w:fill="FFFFFF"/>
        <w:spacing w:line="240" w:lineRule="auto"/>
        <w:ind w:firstLine="709"/>
        <w:contextualSpacing/>
        <w:jc w:val="both"/>
        <w:rPr>
          <w:rFonts w:ascii="Times New Roman" w:hAnsi="Times New Roman" w:cs="Times New Roman"/>
          <w:sz w:val="24"/>
          <w:szCs w:val="24"/>
        </w:rPr>
      </w:pPr>
    </w:p>
    <w:sectPr w:rsidR="00AA12BC" w:rsidRPr="000D64B8" w:rsidSect="00B018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48D" w:rsidRDefault="00F7648D" w:rsidP="004C6B78">
      <w:pPr>
        <w:spacing w:after="0" w:line="240" w:lineRule="auto"/>
      </w:pPr>
      <w:r>
        <w:separator/>
      </w:r>
    </w:p>
  </w:endnote>
  <w:endnote w:type="continuationSeparator" w:id="1">
    <w:p w:rsidR="00F7648D" w:rsidRDefault="00F7648D" w:rsidP="004C6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48D" w:rsidRDefault="00F7648D" w:rsidP="004C6B78">
      <w:pPr>
        <w:spacing w:after="0" w:line="240" w:lineRule="auto"/>
      </w:pPr>
      <w:r>
        <w:separator/>
      </w:r>
    </w:p>
  </w:footnote>
  <w:footnote w:type="continuationSeparator" w:id="1">
    <w:p w:rsidR="00F7648D" w:rsidRDefault="00F7648D" w:rsidP="004C6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92D"/>
    <w:multiLevelType w:val="hybridMultilevel"/>
    <w:tmpl w:val="8C8E8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C8317A"/>
    <w:multiLevelType w:val="multilevel"/>
    <w:tmpl w:val="419A3CFA"/>
    <w:lvl w:ilvl="0">
      <w:start w:val="1"/>
      <w:numFmt w:val="decimal"/>
      <w:lvlText w:val="%1."/>
      <w:lvlJc w:val="left"/>
      <w:pPr>
        <w:ind w:left="450" w:hanging="450"/>
      </w:pPr>
      <w:rPr>
        <w:rFonts w:hint="default"/>
        <w:b/>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B11BDA"/>
    <w:multiLevelType w:val="hybridMultilevel"/>
    <w:tmpl w:val="76B67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144AB"/>
    <w:multiLevelType w:val="multilevel"/>
    <w:tmpl w:val="68DC426C"/>
    <w:lvl w:ilvl="0">
      <w:start w:val="1"/>
      <w:numFmt w:val="decimal"/>
      <w:lvlText w:val="%1."/>
      <w:lvlJc w:val="left"/>
      <w:pPr>
        <w:ind w:left="450" w:hanging="450"/>
      </w:pPr>
      <w:rPr>
        <w:rFonts w:hint="default"/>
        <w:b w:val="0"/>
        <w:sz w:val="28"/>
        <w:szCs w:val="28"/>
      </w:rPr>
    </w:lvl>
    <w:lvl w:ilvl="1">
      <w:start w:val="1"/>
      <w:numFmt w:val="decimal"/>
      <w:lvlText w:val="%1.%2."/>
      <w:lvlJc w:val="left"/>
      <w:pPr>
        <w:ind w:left="3273" w:hanging="720"/>
      </w:pPr>
      <w:rPr>
        <w:rFonts w:hint="default"/>
      </w:rPr>
    </w:lvl>
    <w:lvl w:ilvl="2">
      <w:start w:val="1"/>
      <w:numFmt w:val="decimal"/>
      <w:lvlText w:val="%1.%2.%3."/>
      <w:lvlJc w:val="left"/>
      <w:pPr>
        <w:ind w:left="5826" w:hanging="720"/>
      </w:pPr>
      <w:rPr>
        <w:rFonts w:hint="default"/>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4">
    <w:nsid w:val="12A573EA"/>
    <w:multiLevelType w:val="hybridMultilevel"/>
    <w:tmpl w:val="6FB6F852"/>
    <w:lvl w:ilvl="0" w:tplc="0419000F">
      <w:start w:val="1"/>
      <w:numFmt w:val="decimal"/>
      <w:lvlText w:val="%1."/>
      <w:lvlJc w:val="left"/>
      <w:pPr>
        <w:ind w:left="208" w:hanging="360"/>
      </w:pPr>
      <w:rPr>
        <w:rFonts w:hint="default"/>
      </w:rPr>
    </w:lvl>
    <w:lvl w:ilvl="1" w:tplc="04190019" w:tentative="1">
      <w:start w:val="1"/>
      <w:numFmt w:val="lowerLetter"/>
      <w:lvlText w:val="%2."/>
      <w:lvlJc w:val="left"/>
      <w:pPr>
        <w:ind w:left="928" w:hanging="360"/>
      </w:p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5">
    <w:nsid w:val="1A364697"/>
    <w:multiLevelType w:val="hybridMultilevel"/>
    <w:tmpl w:val="877C1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C063F0"/>
    <w:multiLevelType w:val="hybridMultilevel"/>
    <w:tmpl w:val="D4623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28047F"/>
    <w:multiLevelType w:val="hybridMultilevel"/>
    <w:tmpl w:val="71649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5D4FC4"/>
    <w:multiLevelType w:val="hybridMultilevel"/>
    <w:tmpl w:val="1CE6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0200F"/>
    <w:multiLevelType w:val="hybridMultilevel"/>
    <w:tmpl w:val="2DE04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076CAB"/>
    <w:multiLevelType w:val="hybridMultilevel"/>
    <w:tmpl w:val="F5BCE692"/>
    <w:lvl w:ilvl="0" w:tplc="ABEAC638">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E345A"/>
    <w:multiLevelType w:val="hybridMultilevel"/>
    <w:tmpl w:val="1CA8B324"/>
    <w:lvl w:ilvl="0" w:tplc="6C6A9F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55F83"/>
    <w:multiLevelType w:val="hybridMultilevel"/>
    <w:tmpl w:val="E20C9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245DC"/>
    <w:multiLevelType w:val="hybridMultilevel"/>
    <w:tmpl w:val="6EFE7282"/>
    <w:lvl w:ilvl="0" w:tplc="8840964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4253C9"/>
    <w:multiLevelType w:val="hybridMultilevel"/>
    <w:tmpl w:val="DC7AD2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54A0E"/>
    <w:multiLevelType w:val="hybridMultilevel"/>
    <w:tmpl w:val="94F865FA"/>
    <w:lvl w:ilvl="0" w:tplc="84264EC6">
      <w:start w:val="1"/>
      <w:numFmt w:val="upperRoman"/>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64F38"/>
    <w:multiLevelType w:val="hybridMultilevel"/>
    <w:tmpl w:val="CE8C6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A76003"/>
    <w:multiLevelType w:val="hybridMultilevel"/>
    <w:tmpl w:val="B9DCD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22ADB"/>
    <w:multiLevelType w:val="hybridMultilevel"/>
    <w:tmpl w:val="A622D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30FE9"/>
    <w:multiLevelType w:val="hybridMultilevel"/>
    <w:tmpl w:val="407642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6D5DF0"/>
    <w:multiLevelType w:val="hybridMultilevel"/>
    <w:tmpl w:val="FD703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EE1712"/>
    <w:multiLevelType w:val="hybridMultilevel"/>
    <w:tmpl w:val="70EA4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0C58F6"/>
    <w:multiLevelType w:val="hybridMultilevel"/>
    <w:tmpl w:val="5D8E6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636F64"/>
    <w:multiLevelType w:val="hybridMultilevel"/>
    <w:tmpl w:val="CE567976"/>
    <w:lvl w:ilvl="0" w:tplc="7F5A43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C164EC"/>
    <w:multiLevelType w:val="hybridMultilevel"/>
    <w:tmpl w:val="C35ACE1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5">
    <w:nsid w:val="49045EE3"/>
    <w:multiLevelType w:val="hybridMultilevel"/>
    <w:tmpl w:val="DF38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25629"/>
    <w:multiLevelType w:val="hybridMultilevel"/>
    <w:tmpl w:val="B23E7560"/>
    <w:lvl w:ilvl="0" w:tplc="56AA0E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3271F2"/>
    <w:multiLevelType w:val="hybridMultilevel"/>
    <w:tmpl w:val="399C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5D712B"/>
    <w:multiLevelType w:val="hybridMultilevel"/>
    <w:tmpl w:val="F7FAC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96055F"/>
    <w:multiLevelType w:val="hybridMultilevel"/>
    <w:tmpl w:val="903CDBE0"/>
    <w:lvl w:ilvl="0" w:tplc="5FFA7E8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B05565"/>
    <w:multiLevelType w:val="hybridMultilevel"/>
    <w:tmpl w:val="09B6F2E6"/>
    <w:lvl w:ilvl="0" w:tplc="32A6851E">
      <w:start w:val="1"/>
      <w:numFmt w:val="upperRoman"/>
      <w:lvlText w:val="%1."/>
      <w:lvlJc w:val="left"/>
      <w:pPr>
        <w:ind w:left="1080" w:hanging="72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F72E5B"/>
    <w:multiLevelType w:val="hybridMultilevel"/>
    <w:tmpl w:val="FBEAE242"/>
    <w:lvl w:ilvl="0" w:tplc="AF86498C">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0D001A"/>
    <w:multiLevelType w:val="hybridMultilevel"/>
    <w:tmpl w:val="AA506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FC679B7"/>
    <w:multiLevelType w:val="hybridMultilevel"/>
    <w:tmpl w:val="E45C4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4E5BF6"/>
    <w:multiLevelType w:val="hybridMultilevel"/>
    <w:tmpl w:val="704A4F3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543D25"/>
    <w:multiLevelType w:val="hybridMultilevel"/>
    <w:tmpl w:val="36E65D8E"/>
    <w:lvl w:ilvl="0" w:tplc="FCD2A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6D3A71"/>
    <w:multiLevelType w:val="hybridMultilevel"/>
    <w:tmpl w:val="EB50F14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D27FE"/>
    <w:multiLevelType w:val="hybridMultilevel"/>
    <w:tmpl w:val="07E40ED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8">
    <w:nsid w:val="735D080F"/>
    <w:multiLevelType w:val="hybridMultilevel"/>
    <w:tmpl w:val="1C622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941178"/>
    <w:multiLevelType w:val="hybridMultilevel"/>
    <w:tmpl w:val="95F092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793061C"/>
    <w:multiLevelType w:val="hybridMultilevel"/>
    <w:tmpl w:val="78C49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A669F"/>
    <w:multiLevelType w:val="hybridMultilevel"/>
    <w:tmpl w:val="BDD406A6"/>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AA37F22"/>
    <w:multiLevelType w:val="hybridMultilevel"/>
    <w:tmpl w:val="D5829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8B0983"/>
    <w:multiLevelType w:val="hybridMultilevel"/>
    <w:tmpl w:val="48507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4"/>
  </w:num>
  <w:num w:numId="3">
    <w:abstractNumId w:val="35"/>
  </w:num>
  <w:num w:numId="4">
    <w:abstractNumId w:val="28"/>
  </w:num>
  <w:num w:numId="5">
    <w:abstractNumId w:val="4"/>
  </w:num>
  <w:num w:numId="6">
    <w:abstractNumId w:val="37"/>
  </w:num>
  <w:num w:numId="7">
    <w:abstractNumId w:val="25"/>
  </w:num>
  <w:num w:numId="8">
    <w:abstractNumId w:val="5"/>
  </w:num>
  <w:num w:numId="9">
    <w:abstractNumId w:val="8"/>
  </w:num>
  <w:num w:numId="10">
    <w:abstractNumId w:val="27"/>
  </w:num>
  <w:num w:numId="11">
    <w:abstractNumId w:val="2"/>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39"/>
  </w:num>
  <w:num w:numId="18">
    <w:abstractNumId w:val="11"/>
  </w:num>
  <w:num w:numId="19">
    <w:abstractNumId w:val="33"/>
  </w:num>
  <w:num w:numId="20">
    <w:abstractNumId w:val="43"/>
  </w:num>
  <w:num w:numId="21">
    <w:abstractNumId w:val="31"/>
  </w:num>
  <w:num w:numId="22">
    <w:abstractNumId w:val="38"/>
  </w:num>
  <w:num w:numId="23">
    <w:abstractNumId w:val="17"/>
  </w:num>
  <w:num w:numId="24">
    <w:abstractNumId w:val="3"/>
  </w:num>
  <w:num w:numId="25">
    <w:abstractNumId w:val="1"/>
  </w:num>
  <w:num w:numId="26">
    <w:abstractNumId w:val="10"/>
  </w:num>
  <w:num w:numId="27">
    <w:abstractNumId w:val="18"/>
  </w:num>
  <w:num w:numId="28">
    <w:abstractNumId w:val="40"/>
  </w:num>
  <w:num w:numId="29">
    <w:abstractNumId w:val="30"/>
  </w:num>
  <w:num w:numId="30">
    <w:abstractNumId w:val="34"/>
  </w:num>
  <w:num w:numId="31">
    <w:abstractNumId w:val="15"/>
  </w:num>
  <w:num w:numId="32">
    <w:abstractNumId w:val="29"/>
  </w:num>
  <w:num w:numId="33">
    <w:abstractNumId w:val="22"/>
  </w:num>
  <w:num w:numId="34">
    <w:abstractNumId w:val="0"/>
  </w:num>
  <w:num w:numId="35">
    <w:abstractNumId w:val="12"/>
  </w:num>
  <w:num w:numId="36">
    <w:abstractNumId w:val="20"/>
  </w:num>
  <w:num w:numId="37">
    <w:abstractNumId w:val="26"/>
  </w:num>
  <w:num w:numId="38">
    <w:abstractNumId w:val="19"/>
  </w:num>
  <w:num w:numId="39">
    <w:abstractNumId w:val="7"/>
  </w:num>
  <w:num w:numId="40">
    <w:abstractNumId w:val="36"/>
  </w:num>
  <w:num w:numId="41">
    <w:abstractNumId w:val="13"/>
  </w:num>
  <w:num w:numId="42">
    <w:abstractNumId w:val="42"/>
  </w:num>
  <w:num w:numId="43">
    <w:abstractNumId w:val="24"/>
  </w:num>
  <w:num w:numId="44">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55948"/>
    <w:rsid w:val="00003625"/>
    <w:rsid w:val="00005D5B"/>
    <w:rsid w:val="0001015C"/>
    <w:rsid w:val="00011CF7"/>
    <w:rsid w:val="000152EB"/>
    <w:rsid w:val="00034539"/>
    <w:rsid w:val="00035E5E"/>
    <w:rsid w:val="00037579"/>
    <w:rsid w:val="00040E68"/>
    <w:rsid w:val="00052843"/>
    <w:rsid w:val="00055948"/>
    <w:rsid w:val="00060E49"/>
    <w:rsid w:val="00062435"/>
    <w:rsid w:val="00064873"/>
    <w:rsid w:val="00065B8B"/>
    <w:rsid w:val="00066974"/>
    <w:rsid w:val="000675A5"/>
    <w:rsid w:val="000715A4"/>
    <w:rsid w:val="00072971"/>
    <w:rsid w:val="00073033"/>
    <w:rsid w:val="00075188"/>
    <w:rsid w:val="00076923"/>
    <w:rsid w:val="00076D60"/>
    <w:rsid w:val="00082B16"/>
    <w:rsid w:val="0009260A"/>
    <w:rsid w:val="000941AC"/>
    <w:rsid w:val="000A0A86"/>
    <w:rsid w:val="000A4AF5"/>
    <w:rsid w:val="000A7A9F"/>
    <w:rsid w:val="000D5F17"/>
    <w:rsid w:val="000D64B8"/>
    <w:rsid w:val="000E1A7A"/>
    <w:rsid w:val="000F4A00"/>
    <w:rsid w:val="000F7EC4"/>
    <w:rsid w:val="0010458A"/>
    <w:rsid w:val="00107588"/>
    <w:rsid w:val="001137AA"/>
    <w:rsid w:val="001169BE"/>
    <w:rsid w:val="0012671E"/>
    <w:rsid w:val="00134249"/>
    <w:rsid w:val="00141329"/>
    <w:rsid w:val="00142B3A"/>
    <w:rsid w:val="00143C68"/>
    <w:rsid w:val="00160D59"/>
    <w:rsid w:val="0016577D"/>
    <w:rsid w:val="00176B03"/>
    <w:rsid w:val="001832F9"/>
    <w:rsid w:val="001834F2"/>
    <w:rsid w:val="00183BE0"/>
    <w:rsid w:val="00184CBF"/>
    <w:rsid w:val="00185793"/>
    <w:rsid w:val="00186CB9"/>
    <w:rsid w:val="00191595"/>
    <w:rsid w:val="00191F5A"/>
    <w:rsid w:val="001B31BF"/>
    <w:rsid w:val="001B432E"/>
    <w:rsid w:val="001C3F80"/>
    <w:rsid w:val="001C7D2F"/>
    <w:rsid w:val="001D2B98"/>
    <w:rsid w:val="001D6EC4"/>
    <w:rsid w:val="001E2AE9"/>
    <w:rsid w:val="001E605D"/>
    <w:rsid w:val="001F3B43"/>
    <w:rsid w:val="00203560"/>
    <w:rsid w:val="00212619"/>
    <w:rsid w:val="00216BD3"/>
    <w:rsid w:val="00225898"/>
    <w:rsid w:val="002316D2"/>
    <w:rsid w:val="00232BA4"/>
    <w:rsid w:val="00241FF2"/>
    <w:rsid w:val="002519BB"/>
    <w:rsid w:val="002539F7"/>
    <w:rsid w:val="0025511C"/>
    <w:rsid w:val="0026016E"/>
    <w:rsid w:val="00260585"/>
    <w:rsid w:val="00264F6F"/>
    <w:rsid w:val="00267513"/>
    <w:rsid w:val="00273376"/>
    <w:rsid w:val="00277227"/>
    <w:rsid w:val="002827EA"/>
    <w:rsid w:val="00283D7B"/>
    <w:rsid w:val="0029459A"/>
    <w:rsid w:val="002A43EB"/>
    <w:rsid w:val="002B143C"/>
    <w:rsid w:val="002B2584"/>
    <w:rsid w:val="002B62C1"/>
    <w:rsid w:val="002D52C9"/>
    <w:rsid w:val="002D6437"/>
    <w:rsid w:val="00300A23"/>
    <w:rsid w:val="0031546D"/>
    <w:rsid w:val="003159DF"/>
    <w:rsid w:val="0031714D"/>
    <w:rsid w:val="003204DC"/>
    <w:rsid w:val="0032579D"/>
    <w:rsid w:val="00331CE9"/>
    <w:rsid w:val="003334C4"/>
    <w:rsid w:val="003372A5"/>
    <w:rsid w:val="00337E54"/>
    <w:rsid w:val="00341B1B"/>
    <w:rsid w:val="00375CD6"/>
    <w:rsid w:val="0038056E"/>
    <w:rsid w:val="00380B4C"/>
    <w:rsid w:val="0038711E"/>
    <w:rsid w:val="00392DA9"/>
    <w:rsid w:val="003A11D2"/>
    <w:rsid w:val="003A4CCC"/>
    <w:rsid w:val="003C640A"/>
    <w:rsid w:val="003D7BD8"/>
    <w:rsid w:val="003E6F12"/>
    <w:rsid w:val="003F5C66"/>
    <w:rsid w:val="00405B4B"/>
    <w:rsid w:val="00412A30"/>
    <w:rsid w:val="00413169"/>
    <w:rsid w:val="00414175"/>
    <w:rsid w:val="004260F8"/>
    <w:rsid w:val="004267E9"/>
    <w:rsid w:val="00426CBE"/>
    <w:rsid w:val="00431B00"/>
    <w:rsid w:val="00436B40"/>
    <w:rsid w:val="00436BC6"/>
    <w:rsid w:val="00440CDD"/>
    <w:rsid w:val="00446DBF"/>
    <w:rsid w:val="00455B62"/>
    <w:rsid w:val="00456323"/>
    <w:rsid w:val="00463D9B"/>
    <w:rsid w:val="00471F06"/>
    <w:rsid w:val="0048067D"/>
    <w:rsid w:val="00492618"/>
    <w:rsid w:val="00493986"/>
    <w:rsid w:val="004961BD"/>
    <w:rsid w:val="00497399"/>
    <w:rsid w:val="004A414B"/>
    <w:rsid w:val="004B0274"/>
    <w:rsid w:val="004B49A9"/>
    <w:rsid w:val="004C5058"/>
    <w:rsid w:val="004C6B78"/>
    <w:rsid w:val="004D01A1"/>
    <w:rsid w:val="004D6493"/>
    <w:rsid w:val="004E19D7"/>
    <w:rsid w:val="004E6990"/>
    <w:rsid w:val="004F0E41"/>
    <w:rsid w:val="004F6447"/>
    <w:rsid w:val="00513D3C"/>
    <w:rsid w:val="0051725B"/>
    <w:rsid w:val="00517366"/>
    <w:rsid w:val="00520EE9"/>
    <w:rsid w:val="00522A61"/>
    <w:rsid w:val="005233CF"/>
    <w:rsid w:val="00523979"/>
    <w:rsid w:val="00526B2B"/>
    <w:rsid w:val="005341AE"/>
    <w:rsid w:val="005417A5"/>
    <w:rsid w:val="00552EF8"/>
    <w:rsid w:val="0056421D"/>
    <w:rsid w:val="00571101"/>
    <w:rsid w:val="005768CC"/>
    <w:rsid w:val="00581E98"/>
    <w:rsid w:val="005830C4"/>
    <w:rsid w:val="00584041"/>
    <w:rsid w:val="00587A08"/>
    <w:rsid w:val="005934C6"/>
    <w:rsid w:val="00594D11"/>
    <w:rsid w:val="00596144"/>
    <w:rsid w:val="00597438"/>
    <w:rsid w:val="005A113D"/>
    <w:rsid w:val="005A2C06"/>
    <w:rsid w:val="005A32A9"/>
    <w:rsid w:val="005B6C36"/>
    <w:rsid w:val="005C23F7"/>
    <w:rsid w:val="005C34CB"/>
    <w:rsid w:val="005C6093"/>
    <w:rsid w:val="005C6A8F"/>
    <w:rsid w:val="005D5B9E"/>
    <w:rsid w:val="005E0828"/>
    <w:rsid w:val="005E14EC"/>
    <w:rsid w:val="005E691C"/>
    <w:rsid w:val="005E7255"/>
    <w:rsid w:val="005F5EE7"/>
    <w:rsid w:val="00601D47"/>
    <w:rsid w:val="006027F9"/>
    <w:rsid w:val="00607311"/>
    <w:rsid w:val="00612D94"/>
    <w:rsid w:val="00613806"/>
    <w:rsid w:val="00613F77"/>
    <w:rsid w:val="006166E0"/>
    <w:rsid w:val="00617842"/>
    <w:rsid w:val="00617852"/>
    <w:rsid w:val="00620C50"/>
    <w:rsid w:val="006215C2"/>
    <w:rsid w:val="00622C7A"/>
    <w:rsid w:val="0062610D"/>
    <w:rsid w:val="006308DD"/>
    <w:rsid w:val="006429AD"/>
    <w:rsid w:val="00647778"/>
    <w:rsid w:val="00650041"/>
    <w:rsid w:val="006502BE"/>
    <w:rsid w:val="00650499"/>
    <w:rsid w:val="0065686D"/>
    <w:rsid w:val="00661170"/>
    <w:rsid w:val="00670AAB"/>
    <w:rsid w:val="00673A5A"/>
    <w:rsid w:val="00676E96"/>
    <w:rsid w:val="0068106A"/>
    <w:rsid w:val="00682E03"/>
    <w:rsid w:val="00696795"/>
    <w:rsid w:val="006A40E4"/>
    <w:rsid w:val="006B025C"/>
    <w:rsid w:val="006B0E66"/>
    <w:rsid w:val="006B6F27"/>
    <w:rsid w:val="006E6490"/>
    <w:rsid w:val="006E67FE"/>
    <w:rsid w:val="006F1454"/>
    <w:rsid w:val="006F156D"/>
    <w:rsid w:val="006F3493"/>
    <w:rsid w:val="00700CEC"/>
    <w:rsid w:val="00704F0D"/>
    <w:rsid w:val="00715BBD"/>
    <w:rsid w:val="007214DD"/>
    <w:rsid w:val="007312CE"/>
    <w:rsid w:val="00735021"/>
    <w:rsid w:val="007432D2"/>
    <w:rsid w:val="00747300"/>
    <w:rsid w:val="00747D70"/>
    <w:rsid w:val="00752061"/>
    <w:rsid w:val="00755EC7"/>
    <w:rsid w:val="00775D3B"/>
    <w:rsid w:val="00780760"/>
    <w:rsid w:val="00785830"/>
    <w:rsid w:val="007905D4"/>
    <w:rsid w:val="007950C2"/>
    <w:rsid w:val="007A41FA"/>
    <w:rsid w:val="007A6C6B"/>
    <w:rsid w:val="007A72CF"/>
    <w:rsid w:val="007B25BD"/>
    <w:rsid w:val="007C44EF"/>
    <w:rsid w:val="007C763F"/>
    <w:rsid w:val="007D36C2"/>
    <w:rsid w:val="007D5847"/>
    <w:rsid w:val="007E0B1C"/>
    <w:rsid w:val="007E5FFD"/>
    <w:rsid w:val="007F0C1E"/>
    <w:rsid w:val="007F3188"/>
    <w:rsid w:val="007F3197"/>
    <w:rsid w:val="00800AEC"/>
    <w:rsid w:val="00804532"/>
    <w:rsid w:val="0080489F"/>
    <w:rsid w:val="008148A8"/>
    <w:rsid w:val="00822964"/>
    <w:rsid w:val="00823F09"/>
    <w:rsid w:val="00825B2E"/>
    <w:rsid w:val="00826EF1"/>
    <w:rsid w:val="00837469"/>
    <w:rsid w:val="00837AC7"/>
    <w:rsid w:val="00841113"/>
    <w:rsid w:val="00843189"/>
    <w:rsid w:val="0084573D"/>
    <w:rsid w:val="00850DF3"/>
    <w:rsid w:val="00851A22"/>
    <w:rsid w:val="00857148"/>
    <w:rsid w:val="00857D8C"/>
    <w:rsid w:val="008666D8"/>
    <w:rsid w:val="00870461"/>
    <w:rsid w:val="00872AAF"/>
    <w:rsid w:val="00874364"/>
    <w:rsid w:val="00874C2C"/>
    <w:rsid w:val="00880B25"/>
    <w:rsid w:val="00894473"/>
    <w:rsid w:val="008A1BF0"/>
    <w:rsid w:val="008A7133"/>
    <w:rsid w:val="008B462C"/>
    <w:rsid w:val="008C14FA"/>
    <w:rsid w:val="008C680B"/>
    <w:rsid w:val="008D1A99"/>
    <w:rsid w:val="008D2DDD"/>
    <w:rsid w:val="008D3D35"/>
    <w:rsid w:val="008E0EBC"/>
    <w:rsid w:val="00916023"/>
    <w:rsid w:val="0091746E"/>
    <w:rsid w:val="009234EE"/>
    <w:rsid w:val="00926F59"/>
    <w:rsid w:val="00932B34"/>
    <w:rsid w:val="00936A1F"/>
    <w:rsid w:val="00971B27"/>
    <w:rsid w:val="009810A0"/>
    <w:rsid w:val="00987BF9"/>
    <w:rsid w:val="00992982"/>
    <w:rsid w:val="00994F2F"/>
    <w:rsid w:val="009951EA"/>
    <w:rsid w:val="0099628A"/>
    <w:rsid w:val="009A19A0"/>
    <w:rsid w:val="009B5AC8"/>
    <w:rsid w:val="009C7D5D"/>
    <w:rsid w:val="009E0C9B"/>
    <w:rsid w:val="009E5A87"/>
    <w:rsid w:val="00A05B58"/>
    <w:rsid w:val="00A15DB7"/>
    <w:rsid w:val="00A16AEB"/>
    <w:rsid w:val="00A24C5F"/>
    <w:rsid w:val="00A36BFA"/>
    <w:rsid w:val="00A45C3A"/>
    <w:rsid w:val="00A5369A"/>
    <w:rsid w:val="00A53E33"/>
    <w:rsid w:val="00A57470"/>
    <w:rsid w:val="00A6367E"/>
    <w:rsid w:val="00A74AC1"/>
    <w:rsid w:val="00A828DA"/>
    <w:rsid w:val="00A90556"/>
    <w:rsid w:val="00A9086A"/>
    <w:rsid w:val="00A917E7"/>
    <w:rsid w:val="00A94633"/>
    <w:rsid w:val="00A9586D"/>
    <w:rsid w:val="00A9663E"/>
    <w:rsid w:val="00AA12BC"/>
    <w:rsid w:val="00AC589C"/>
    <w:rsid w:val="00AE46F2"/>
    <w:rsid w:val="00AF43F3"/>
    <w:rsid w:val="00B01843"/>
    <w:rsid w:val="00B025A0"/>
    <w:rsid w:val="00B11D7F"/>
    <w:rsid w:val="00B13CA4"/>
    <w:rsid w:val="00B205E0"/>
    <w:rsid w:val="00B21085"/>
    <w:rsid w:val="00B211F6"/>
    <w:rsid w:val="00B26A81"/>
    <w:rsid w:val="00B272B3"/>
    <w:rsid w:val="00B37426"/>
    <w:rsid w:val="00B412AB"/>
    <w:rsid w:val="00B51434"/>
    <w:rsid w:val="00B55738"/>
    <w:rsid w:val="00B707C0"/>
    <w:rsid w:val="00B90066"/>
    <w:rsid w:val="00BB388B"/>
    <w:rsid w:val="00BC0EFA"/>
    <w:rsid w:val="00BD12E1"/>
    <w:rsid w:val="00BD49C9"/>
    <w:rsid w:val="00BF3B78"/>
    <w:rsid w:val="00C02073"/>
    <w:rsid w:val="00C076E1"/>
    <w:rsid w:val="00C1343A"/>
    <w:rsid w:val="00C148C5"/>
    <w:rsid w:val="00C35755"/>
    <w:rsid w:val="00C40D97"/>
    <w:rsid w:val="00C51595"/>
    <w:rsid w:val="00C630E6"/>
    <w:rsid w:val="00C6611D"/>
    <w:rsid w:val="00C75149"/>
    <w:rsid w:val="00C76004"/>
    <w:rsid w:val="00C85380"/>
    <w:rsid w:val="00C9223B"/>
    <w:rsid w:val="00C9348A"/>
    <w:rsid w:val="00C94FF1"/>
    <w:rsid w:val="00CA58C2"/>
    <w:rsid w:val="00CB099A"/>
    <w:rsid w:val="00CC690A"/>
    <w:rsid w:val="00CD1F39"/>
    <w:rsid w:val="00CD6671"/>
    <w:rsid w:val="00CD6939"/>
    <w:rsid w:val="00CE451C"/>
    <w:rsid w:val="00CE5D50"/>
    <w:rsid w:val="00CE65FB"/>
    <w:rsid w:val="00CF05B1"/>
    <w:rsid w:val="00CF21DB"/>
    <w:rsid w:val="00D078C9"/>
    <w:rsid w:val="00D10B01"/>
    <w:rsid w:val="00D1317F"/>
    <w:rsid w:val="00D137CA"/>
    <w:rsid w:val="00D16552"/>
    <w:rsid w:val="00D16613"/>
    <w:rsid w:val="00D2111C"/>
    <w:rsid w:val="00D32C9A"/>
    <w:rsid w:val="00D330B0"/>
    <w:rsid w:val="00D3390D"/>
    <w:rsid w:val="00D51D39"/>
    <w:rsid w:val="00D56E3D"/>
    <w:rsid w:val="00D6384F"/>
    <w:rsid w:val="00D64839"/>
    <w:rsid w:val="00D65E30"/>
    <w:rsid w:val="00D71107"/>
    <w:rsid w:val="00D71471"/>
    <w:rsid w:val="00D720D3"/>
    <w:rsid w:val="00D73ED1"/>
    <w:rsid w:val="00D761DD"/>
    <w:rsid w:val="00D80A7E"/>
    <w:rsid w:val="00D91D8A"/>
    <w:rsid w:val="00D94663"/>
    <w:rsid w:val="00DA44B4"/>
    <w:rsid w:val="00DB4C1B"/>
    <w:rsid w:val="00DC2706"/>
    <w:rsid w:val="00DD2203"/>
    <w:rsid w:val="00DD2875"/>
    <w:rsid w:val="00DD6DFB"/>
    <w:rsid w:val="00DE6492"/>
    <w:rsid w:val="00DF1BFB"/>
    <w:rsid w:val="00E102C3"/>
    <w:rsid w:val="00E1040E"/>
    <w:rsid w:val="00E2039E"/>
    <w:rsid w:val="00E2797A"/>
    <w:rsid w:val="00E403D4"/>
    <w:rsid w:val="00E5688A"/>
    <w:rsid w:val="00E5728A"/>
    <w:rsid w:val="00E6543D"/>
    <w:rsid w:val="00E65BB2"/>
    <w:rsid w:val="00E7329D"/>
    <w:rsid w:val="00E7359B"/>
    <w:rsid w:val="00E741E6"/>
    <w:rsid w:val="00EC178A"/>
    <w:rsid w:val="00EC25EC"/>
    <w:rsid w:val="00ED07F9"/>
    <w:rsid w:val="00ED410F"/>
    <w:rsid w:val="00ED4DD2"/>
    <w:rsid w:val="00ED5349"/>
    <w:rsid w:val="00EE4C29"/>
    <w:rsid w:val="00EE4FF8"/>
    <w:rsid w:val="00F03625"/>
    <w:rsid w:val="00F04370"/>
    <w:rsid w:val="00F07589"/>
    <w:rsid w:val="00F11896"/>
    <w:rsid w:val="00F12E17"/>
    <w:rsid w:val="00F17099"/>
    <w:rsid w:val="00F2460F"/>
    <w:rsid w:val="00F42D36"/>
    <w:rsid w:val="00F452BE"/>
    <w:rsid w:val="00F467DC"/>
    <w:rsid w:val="00F46E35"/>
    <w:rsid w:val="00F54498"/>
    <w:rsid w:val="00F5522D"/>
    <w:rsid w:val="00F61DB6"/>
    <w:rsid w:val="00F655FB"/>
    <w:rsid w:val="00F751CC"/>
    <w:rsid w:val="00F7648D"/>
    <w:rsid w:val="00F77044"/>
    <w:rsid w:val="00F9495F"/>
    <w:rsid w:val="00FA6F50"/>
    <w:rsid w:val="00FC15D8"/>
    <w:rsid w:val="00FC6607"/>
    <w:rsid w:val="00FC7525"/>
    <w:rsid w:val="00FD2DD4"/>
    <w:rsid w:val="00FD57A4"/>
    <w:rsid w:val="00FE03BB"/>
    <w:rsid w:val="00FE045B"/>
    <w:rsid w:val="00FE467C"/>
    <w:rsid w:val="00FE47A8"/>
    <w:rsid w:val="00FE5701"/>
    <w:rsid w:val="00FF4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CF7"/>
  </w:style>
  <w:style w:type="paragraph" w:styleId="1">
    <w:name w:val="heading 1"/>
    <w:basedOn w:val="a"/>
    <w:next w:val="a"/>
    <w:link w:val="10"/>
    <w:qFormat/>
    <w:rsid w:val="000559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571101"/>
    <w:pPr>
      <w:keepNext/>
      <w:tabs>
        <w:tab w:val="num" w:pos="576"/>
      </w:tabs>
      <w:spacing w:after="0" w:line="240" w:lineRule="auto"/>
      <w:ind w:left="576" w:hanging="576"/>
      <w:jc w:val="center"/>
      <w:outlineLvl w:val="1"/>
    </w:pPr>
    <w:rPr>
      <w:rFonts w:ascii="Courier New" w:eastAsia="Times New Roman" w:hAnsi="Courier New" w:cs="Times New Roman"/>
      <w:b/>
      <w:sz w:val="32"/>
      <w:szCs w:val="20"/>
      <w:lang w:eastAsia="ar-SA"/>
    </w:rPr>
  </w:style>
  <w:style w:type="paragraph" w:styleId="3">
    <w:name w:val="heading 3"/>
    <w:basedOn w:val="a"/>
    <w:next w:val="a"/>
    <w:link w:val="30"/>
    <w:qFormat/>
    <w:rsid w:val="00571101"/>
    <w:pPr>
      <w:keepNext/>
      <w:tabs>
        <w:tab w:val="num" w:pos="720"/>
      </w:tabs>
      <w:spacing w:after="0" w:line="240" w:lineRule="auto"/>
      <w:ind w:left="720" w:hanging="720"/>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5C34CB"/>
    <w:pPr>
      <w:keepNext/>
      <w:tabs>
        <w:tab w:val="num" w:pos="864"/>
      </w:tabs>
      <w:spacing w:after="0" w:line="240" w:lineRule="auto"/>
      <w:ind w:left="864" w:hanging="864"/>
      <w:jc w:val="center"/>
      <w:outlineLvl w:val="3"/>
    </w:pPr>
    <w:rPr>
      <w:rFonts w:ascii="Calibri" w:eastAsia="Times New Roman" w:hAnsi="Calibri" w:cs="Times New Roman"/>
      <w:b/>
      <w:sz w:val="28"/>
      <w:szCs w:val="20"/>
      <w:lang w:eastAsia="ar-SA"/>
    </w:rPr>
  </w:style>
  <w:style w:type="paragraph" w:styleId="5">
    <w:name w:val="heading 5"/>
    <w:basedOn w:val="a"/>
    <w:next w:val="a"/>
    <w:link w:val="50"/>
    <w:qFormat/>
    <w:rsid w:val="00571101"/>
    <w:pPr>
      <w:tabs>
        <w:tab w:val="num" w:pos="1008"/>
      </w:tabs>
      <w:spacing w:before="240" w:after="60" w:line="240" w:lineRule="auto"/>
      <w:ind w:left="1008" w:hanging="1008"/>
      <w:outlineLvl w:val="4"/>
    </w:pPr>
    <w:rPr>
      <w:rFonts w:ascii="Times New Roman" w:eastAsia="Times New Roman" w:hAnsi="Times New Roman" w:cs="Times New Roman"/>
      <w:b/>
      <w:i/>
      <w:sz w:val="26"/>
      <w:szCs w:val="20"/>
      <w:lang w:eastAsia="ar-SA"/>
    </w:rPr>
  </w:style>
  <w:style w:type="paragraph" w:styleId="6">
    <w:name w:val="heading 6"/>
    <w:basedOn w:val="a"/>
    <w:next w:val="a"/>
    <w:link w:val="60"/>
    <w:uiPriority w:val="99"/>
    <w:qFormat/>
    <w:rsid w:val="005C34CB"/>
    <w:pPr>
      <w:keepNext/>
      <w:tabs>
        <w:tab w:val="num" w:pos="1152"/>
      </w:tabs>
      <w:spacing w:after="0" w:line="240" w:lineRule="auto"/>
      <w:ind w:left="1152" w:hanging="1152"/>
      <w:jc w:val="center"/>
      <w:outlineLvl w:val="5"/>
    </w:pPr>
    <w:rPr>
      <w:rFonts w:ascii="Calibri" w:eastAsia="Times New Roman" w:hAnsi="Calibri" w:cs="Times New Roman"/>
      <w:b/>
      <w:sz w:val="20"/>
      <w:szCs w:val="20"/>
      <w:lang w:eastAsia="ar-SA"/>
    </w:rPr>
  </w:style>
  <w:style w:type="paragraph" w:styleId="7">
    <w:name w:val="heading 7"/>
    <w:basedOn w:val="a"/>
    <w:next w:val="a"/>
    <w:link w:val="70"/>
    <w:uiPriority w:val="99"/>
    <w:qFormat/>
    <w:rsid w:val="005C34CB"/>
    <w:pPr>
      <w:keepNext/>
      <w:tabs>
        <w:tab w:val="num" w:pos="1296"/>
      </w:tabs>
      <w:spacing w:after="0" w:line="240" w:lineRule="auto"/>
      <w:ind w:left="1296" w:hanging="1296"/>
      <w:outlineLvl w:val="6"/>
    </w:pPr>
    <w:rPr>
      <w:rFonts w:ascii="Calibri" w:eastAsia="Times New Roman" w:hAnsi="Calibri" w:cs="Times New Roman"/>
      <w:sz w:val="24"/>
      <w:szCs w:val="20"/>
      <w:lang w:eastAsia="ar-SA"/>
    </w:rPr>
  </w:style>
  <w:style w:type="paragraph" w:styleId="8">
    <w:name w:val="heading 8"/>
    <w:basedOn w:val="a"/>
    <w:next w:val="a"/>
    <w:link w:val="80"/>
    <w:uiPriority w:val="99"/>
    <w:qFormat/>
    <w:rsid w:val="005C34CB"/>
    <w:pPr>
      <w:keepNext/>
      <w:tabs>
        <w:tab w:val="num" w:pos="1440"/>
      </w:tabs>
      <w:spacing w:after="0" w:line="240" w:lineRule="auto"/>
      <w:ind w:left="1440" w:hanging="1440"/>
      <w:jc w:val="center"/>
      <w:outlineLvl w:val="7"/>
    </w:pPr>
    <w:rPr>
      <w:rFonts w:ascii="Calibri" w:eastAsia="Times New Roman" w:hAnsi="Calibri" w:cs="Times New Roman"/>
      <w:i/>
      <w:sz w:val="24"/>
      <w:szCs w:val="20"/>
      <w:lang w:eastAsia="ar-SA"/>
    </w:rPr>
  </w:style>
  <w:style w:type="paragraph" w:styleId="9">
    <w:name w:val="heading 9"/>
    <w:basedOn w:val="a"/>
    <w:next w:val="a"/>
    <w:link w:val="90"/>
    <w:uiPriority w:val="99"/>
    <w:qFormat/>
    <w:rsid w:val="005C34CB"/>
    <w:pPr>
      <w:keepNext/>
      <w:tabs>
        <w:tab w:val="num" w:pos="1584"/>
      </w:tabs>
      <w:spacing w:after="0" w:line="240" w:lineRule="auto"/>
      <w:ind w:left="7125" w:firstLine="663"/>
      <w:jc w:val="both"/>
      <w:outlineLvl w:val="8"/>
    </w:pPr>
    <w:rPr>
      <w:rFonts w:ascii="Cambria" w:eastAsia="Times New Roman" w:hAnsi="Cambria"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94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571101"/>
    <w:rPr>
      <w:rFonts w:ascii="Courier New" w:eastAsia="Times New Roman" w:hAnsi="Courier New" w:cs="Times New Roman"/>
      <w:b/>
      <w:sz w:val="32"/>
      <w:szCs w:val="20"/>
      <w:lang w:eastAsia="ar-SA"/>
    </w:rPr>
  </w:style>
  <w:style w:type="character" w:customStyle="1" w:styleId="30">
    <w:name w:val="Заголовок 3 Знак"/>
    <w:basedOn w:val="a0"/>
    <w:link w:val="3"/>
    <w:rsid w:val="00571101"/>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5C34CB"/>
    <w:rPr>
      <w:rFonts w:ascii="Calibri" w:eastAsia="Times New Roman" w:hAnsi="Calibri" w:cs="Times New Roman"/>
      <w:b/>
      <w:sz w:val="28"/>
      <w:szCs w:val="20"/>
      <w:lang w:eastAsia="ar-SA"/>
    </w:rPr>
  </w:style>
  <w:style w:type="character" w:customStyle="1" w:styleId="50">
    <w:name w:val="Заголовок 5 Знак"/>
    <w:basedOn w:val="a0"/>
    <w:link w:val="5"/>
    <w:rsid w:val="00571101"/>
    <w:rPr>
      <w:rFonts w:ascii="Times New Roman" w:eastAsia="Times New Roman" w:hAnsi="Times New Roman" w:cs="Times New Roman"/>
      <w:b/>
      <w:i/>
      <w:sz w:val="26"/>
      <w:szCs w:val="20"/>
      <w:lang w:eastAsia="ar-SA"/>
    </w:rPr>
  </w:style>
  <w:style w:type="character" w:customStyle="1" w:styleId="60">
    <w:name w:val="Заголовок 6 Знак"/>
    <w:basedOn w:val="a0"/>
    <w:link w:val="6"/>
    <w:uiPriority w:val="99"/>
    <w:rsid w:val="005C34CB"/>
    <w:rPr>
      <w:rFonts w:ascii="Calibri" w:eastAsia="Times New Roman" w:hAnsi="Calibri" w:cs="Times New Roman"/>
      <w:b/>
      <w:sz w:val="20"/>
      <w:szCs w:val="20"/>
      <w:lang w:eastAsia="ar-SA"/>
    </w:rPr>
  </w:style>
  <w:style w:type="character" w:customStyle="1" w:styleId="70">
    <w:name w:val="Заголовок 7 Знак"/>
    <w:basedOn w:val="a0"/>
    <w:link w:val="7"/>
    <w:uiPriority w:val="99"/>
    <w:rsid w:val="005C34CB"/>
    <w:rPr>
      <w:rFonts w:ascii="Calibri" w:eastAsia="Times New Roman" w:hAnsi="Calibri" w:cs="Times New Roman"/>
      <w:sz w:val="24"/>
      <w:szCs w:val="20"/>
      <w:lang w:eastAsia="ar-SA"/>
    </w:rPr>
  </w:style>
  <w:style w:type="character" w:customStyle="1" w:styleId="80">
    <w:name w:val="Заголовок 8 Знак"/>
    <w:basedOn w:val="a0"/>
    <w:link w:val="8"/>
    <w:uiPriority w:val="99"/>
    <w:rsid w:val="005C34CB"/>
    <w:rPr>
      <w:rFonts w:ascii="Calibri" w:eastAsia="Times New Roman" w:hAnsi="Calibri" w:cs="Times New Roman"/>
      <w:i/>
      <w:sz w:val="24"/>
      <w:szCs w:val="20"/>
      <w:lang w:eastAsia="ar-SA"/>
    </w:rPr>
  </w:style>
  <w:style w:type="character" w:customStyle="1" w:styleId="90">
    <w:name w:val="Заголовок 9 Знак"/>
    <w:basedOn w:val="a0"/>
    <w:link w:val="9"/>
    <w:uiPriority w:val="99"/>
    <w:rsid w:val="005C34CB"/>
    <w:rPr>
      <w:rFonts w:ascii="Cambria" w:eastAsia="Times New Roman" w:hAnsi="Cambria" w:cs="Times New Roman"/>
      <w:sz w:val="20"/>
      <w:szCs w:val="20"/>
      <w:lang w:eastAsia="ar-SA"/>
    </w:rPr>
  </w:style>
  <w:style w:type="paragraph" w:styleId="a3">
    <w:name w:val="Balloon Text"/>
    <w:basedOn w:val="a"/>
    <w:link w:val="a4"/>
    <w:uiPriority w:val="99"/>
    <w:semiHidden/>
    <w:unhideWhenUsed/>
    <w:rsid w:val="00055948"/>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055948"/>
    <w:rPr>
      <w:rFonts w:ascii="Tahoma" w:eastAsiaTheme="minorHAnsi" w:hAnsi="Tahoma" w:cs="Tahoma"/>
      <w:sz w:val="16"/>
      <w:szCs w:val="16"/>
      <w:lang w:eastAsia="en-US"/>
    </w:rPr>
  </w:style>
  <w:style w:type="table" w:styleId="a5">
    <w:name w:val="Table Grid"/>
    <w:basedOn w:val="a1"/>
    <w:uiPriority w:val="59"/>
    <w:rsid w:val="00055948"/>
    <w:pPr>
      <w:spacing w:after="0" w:line="240" w:lineRule="auto"/>
    </w:pPr>
    <w:rPr>
      <w:rFonts w:ascii="Times New Roman" w:eastAsiaTheme="minorHAnsi" w:hAnsi="Times New Roman" w:cs="Times New Roman"/>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caption"/>
    <w:basedOn w:val="a"/>
    <w:next w:val="a"/>
    <w:uiPriority w:val="35"/>
    <w:unhideWhenUsed/>
    <w:qFormat/>
    <w:rsid w:val="00055948"/>
    <w:pPr>
      <w:spacing w:line="240" w:lineRule="auto"/>
    </w:pPr>
    <w:rPr>
      <w:rFonts w:ascii="Times New Roman" w:eastAsiaTheme="minorHAnsi" w:hAnsi="Times New Roman" w:cs="Times New Roman"/>
      <w:b/>
      <w:bCs/>
      <w:color w:val="4F81BD" w:themeColor="accent1"/>
      <w:sz w:val="18"/>
      <w:szCs w:val="18"/>
      <w:lang w:eastAsia="en-US"/>
    </w:rPr>
  </w:style>
  <w:style w:type="paragraph" w:styleId="21">
    <w:name w:val="Body Text 2"/>
    <w:basedOn w:val="a"/>
    <w:link w:val="22"/>
    <w:uiPriority w:val="99"/>
    <w:rsid w:val="00055948"/>
    <w:pPr>
      <w:spacing w:after="0" w:line="240" w:lineRule="auto"/>
      <w:jc w:val="both"/>
    </w:pPr>
    <w:rPr>
      <w:rFonts w:ascii="Arial" w:eastAsia="Times New Roman" w:hAnsi="Arial" w:cs="Arial"/>
      <w:sz w:val="24"/>
      <w:szCs w:val="24"/>
    </w:rPr>
  </w:style>
  <w:style w:type="character" w:customStyle="1" w:styleId="22">
    <w:name w:val="Основной текст 2 Знак"/>
    <w:basedOn w:val="a0"/>
    <w:link w:val="21"/>
    <w:uiPriority w:val="99"/>
    <w:rsid w:val="00055948"/>
    <w:rPr>
      <w:rFonts w:ascii="Arial" w:eastAsia="Times New Roman" w:hAnsi="Arial" w:cs="Arial"/>
      <w:sz w:val="24"/>
      <w:szCs w:val="24"/>
    </w:rPr>
  </w:style>
  <w:style w:type="paragraph" w:styleId="a7">
    <w:name w:val="No Spacing"/>
    <w:link w:val="a8"/>
    <w:uiPriority w:val="1"/>
    <w:qFormat/>
    <w:rsid w:val="00055948"/>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055948"/>
    <w:rPr>
      <w:rFonts w:ascii="Calibri" w:eastAsia="Times New Roman" w:hAnsi="Calibri" w:cs="Times New Roman"/>
    </w:rPr>
  </w:style>
  <w:style w:type="paragraph" w:styleId="a9">
    <w:name w:val="header"/>
    <w:basedOn w:val="a"/>
    <w:link w:val="aa"/>
    <w:uiPriority w:val="99"/>
    <w:unhideWhenUsed/>
    <w:rsid w:val="00055948"/>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a">
    <w:name w:val="Верхний колонтитул Знак"/>
    <w:basedOn w:val="a0"/>
    <w:link w:val="a9"/>
    <w:uiPriority w:val="99"/>
    <w:rsid w:val="00055948"/>
    <w:rPr>
      <w:rFonts w:ascii="Times New Roman" w:eastAsiaTheme="minorHAnsi" w:hAnsi="Times New Roman" w:cs="Times New Roman"/>
      <w:sz w:val="24"/>
      <w:szCs w:val="24"/>
      <w:lang w:eastAsia="en-US"/>
    </w:rPr>
  </w:style>
  <w:style w:type="paragraph" w:styleId="ab">
    <w:name w:val="footer"/>
    <w:basedOn w:val="a"/>
    <w:link w:val="ac"/>
    <w:uiPriority w:val="99"/>
    <w:unhideWhenUsed/>
    <w:rsid w:val="00055948"/>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c">
    <w:name w:val="Нижний колонтитул Знак"/>
    <w:basedOn w:val="a0"/>
    <w:link w:val="ab"/>
    <w:uiPriority w:val="99"/>
    <w:rsid w:val="00055948"/>
    <w:rPr>
      <w:rFonts w:ascii="Times New Roman" w:eastAsiaTheme="minorHAnsi" w:hAnsi="Times New Roman" w:cs="Times New Roman"/>
      <w:sz w:val="24"/>
      <w:szCs w:val="24"/>
      <w:lang w:eastAsia="en-US"/>
    </w:rPr>
  </w:style>
  <w:style w:type="paragraph" w:styleId="ad">
    <w:name w:val="List Paragraph"/>
    <w:basedOn w:val="a"/>
    <w:uiPriority w:val="34"/>
    <w:qFormat/>
    <w:rsid w:val="00055948"/>
    <w:pPr>
      <w:ind w:left="720"/>
      <w:contextualSpacing/>
    </w:pPr>
    <w:rPr>
      <w:rFonts w:eastAsiaTheme="minorHAnsi"/>
      <w:lang w:eastAsia="en-US"/>
    </w:rPr>
  </w:style>
  <w:style w:type="table" w:customStyle="1" w:styleId="11">
    <w:name w:val="Сетка таблицы1"/>
    <w:basedOn w:val="a1"/>
    <w:next w:val="a5"/>
    <w:uiPriority w:val="59"/>
    <w:rsid w:val="0005594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unhideWhenUsed/>
    <w:rsid w:val="00055948"/>
    <w:rPr>
      <w:color w:val="0000FF" w:themeColor="hyperlink"/>
      <w:u w:val="single"/>
    </w:rPr>
  </w:style>
  <w:style w:type="character" w:customStyle="1" w:styleId="FontStyle19">
    <w:name w:val="Font Style19"/>
    <w:rsid w:val="00055948"/>
    <w:rPr>
      <w:rFonts w:ascii="Times New Roman" w:hAnsi="Times New Roman" w:cs="Times New Roman"/>
      <w:sz w:val="26"/>
      <w:szCs w:val="26"/>
    </w:rPr>
  </w:style>
  <w:style w:type="paragraph" w:customStyle="1" w:styleId="ConsPlusNormal">
    <w:name w:val="ConsPlusNormal"/>
    <w:rsid w:val="00055948"/>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styleId="af">
    <w:name w:val="Strong"/>
    <w:uiPriority w:val="22"/>
    <w:qFormat/>
    <w:rsid w:val="00055948"/>
    <w:rPr>
      <w:b/>
      <w:bCs/>
    </w:rPr>
  </w:style>
  <w:style w:type="table" w:styleId="1-4">
    <w:name w:val="Medium Grid 1 Accent 4"/>
    <w:basedOn w:val="a1"/>
    <w:uiPriority w:val="67"/>
    <w:rsid w:val="00055948"/>
    <w:pPr>
      <w:spacing w:after="0" w:line="240" w:lineRule="auto"/>
    </w:pPr>
    <w:rPr>
      <w:rFonts w:ascii="Times New Roman" w:eastAsiaTheme="minorHAnsi" w:hAnsi="Times New Roman" w:cs="Times New Roman"/>
      <w:sz w:val="24"/>
      <w:szCs w:val="24"/>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3">
    <w:name w:val="Сетка таблицы2"/>
    <w:basedOn w:val="a1"/>
    <w:next w:val="a5"/>
    <w:uiPriority w:val="59"/>
    <w:rsid w:val="0005594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ody Text"/>
    <w:basedOn w:val="a"/>
    <w:link w:val="af1"/>
    <w:unhideWhenUsed/>
    <w:rsid w:val="00055948"/>
    <w:pPr>
      <w:spacing w:after="120" w:line="240" w:lineRule="auto"/>
    </w:pPr>
    <w:rPr>
      <w:rFonts w:ascii="Times New Roman" w:eastAsiaTheme="minorHAnsi" w:hAnsi="Times New Roman" w:cs="Times New Roman"/>
      <w:sz w:val="24"/>
      <w:szCs w:val="24"/>
      <w:lang w:eastAsia="en-US"/>
    </w:rPr>
  </w:style>
  <w:style w:type="character" w:customStyle="1" w:styleId="af1">
    <w:name w:val="Основной текст Знак"/>
    <w:basedOn w:val="a0"/>
    <w:link w:val="af0"/>
    <w:rsid w:val="00055948"/>
    <w:rPr>
      <w:rFonts w:ascii="Times New Roman" w:eastAsiaTheme="minorHAnsi" w:hAnsi="Times New Roman" w:cs="Times New Roman"/>
      <w:sz w:val="24"/>
      <w:szCs w:val="24"/>
      <w:lang w:eastAsia="en-US"/>
    </w:rPr>
  </w:style>
  <w:style w:type="paragraph" w:customStyle="1" w:styleId="ConsPlusNonformat">
    <w:name w:val="ConsPlusNonformat"/>
    <w:rsid w:val="00055948"/>
    <w:pPr>
      <w:widowControl w:val="0"/>
      <w:autoSpaceDE w:val="0"/>
      <w:autoSpaceDN w:val="0"/>
      <w:spacing w:after="0" w:line="240" w:lineRule="auto"/>
    </w:pPr>
    <w:rPr>
      <w:rFonts w:ascii="Courier New" w:eastAsia="Times New Roman" w:hAnsi="Courier New" w:cs="Courier New"/>
      <w:sz w:val="20"/>
      <w:szCs w:val="20"/>
    </w:rPr>
  </w:style>
  <w:style w:type="table" w:styleId="-4">
    <w:name w:val="Light Grid Accent 4"/>
    <w:basedOn w:val="a1"/>
    <w:uiPriority w:val="62"/>
    <w:rsid w:val="00F452B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consplusnormal0">
    <w:name w:val="consplusnormal"/>
    <w:basedOn w:val="a"/>
    <w:rsid w:val="006B0E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Таблица-сетка 1 светлая1"/>
    <w:basedOn w:val="a1"/>
    <w:uiPriority w:val="46"/>
    <w:rsid w:val="006B0E66"/>
    <w:pPr>
      <w:spacing w:after="0" w:line="240" w:lineRule="auto"/>
    </w:pPr>
    <w:rPr>
      <w:rFonts w:eastAsiaTheme="minorHAnsi"/>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Основной текст (2)_"/>
    <w:basedOn w:val="a0"/>
    <w:link w:val="25"/>
    <w:rsid w:val="006B0E66"/>
    <w:rPr>
      <w:sz w:val="28"/>
      <w:szCs w:val="28"/>
      <w:shd w:val="clear" w:color="auto" w:fill="FFFFFF"/>
    </w:rPr>
  </w:style>
  <w:style w:type="paragraph" w:customStyle="1" w:styleId="25">
    <w:name w:val="Основной текст (2)"/>
    <w:basedOn w:val="a"/>
    <w:link w:val="24"/>
    <w:rsid w:val="006B0E66"/>
    <w:pPr>
      <w:widowControl w:val="0"/>
      <w:shd w:val="clear" w:color="auto" w:fill="FFFFFF"/>
      <w:spacing w:after="0" w:line="317" w:lineRule="exact"/>
      <w:jc w:val="center"/>
    </w:pPr>
    <w:rPr>
      <w:sz w:val="28"/>
      <w:szCs w:val="28"/>
    </w:rPr>
  </w:style>
  <w:style w:type="character" w:customStyle="1" w:styleId="2105pt">
    <w:name w:val="Основной текст (2) + 10;5 pt"/>
    <w:basedOn w:val="24"/>
    <w:rsid w:val="006B0E6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210">
    <w:name w:val="Основной текст (2)1"/>
    <w:basedOn w:val="a"/>
    <w:uiPriority w:val="99"/>
    <w:rsid w:val="006B0E66"/>
    <w:pPr>
      <w:widowControl w:val="0"/>
      <w:shd w:val="clear" w:color="auto" w:fill="FFFFFF"/>
      <w:spacing w:after="0" w:line="317" w:lineRule="exact"/>
      <w:jc w:val="center"/>
    </w:pPr>
    <w:rPr>
      <w:rFonts w:ascii="Times New Roman" w:eastAsia="Arial Unicode MS" w:hAnsi="Times New Roman" w:cs="Times New Roman"/>
      <w:color w:val="000000"/>
      <w:sz w:val="28"/>
      <w:szCs w:val="28"/>
    </w:rPr>
  </w:style>
  <w:style w:type="paragraph" w:styleId="af2">
    <w:name w:val="Normal (Web)"/>
    <w:aliases w:val="Обычный (Web)1,Обычный (Web)11,Обычный (Web)"/>
    <w:basedOn w:val="a"/>
    <w:link w:val="af3"/>
    <w:uiPriority w:val="99"/>
    <w:unhideWhenUsed/>
    <w:rsid w:val="00CD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Первое"/>
    <w:basedOn w:val="a7"/>
    <w:qFormat/>
    <w:rsid w:val="00183BE0"/>
    <w:pPr>
      <w:jc w:val="center"/>
    </w:pPr>
    <w:rPr>
      <w:rFonts w:ascii="Times New Roman" w:eastAsia="Calibri" w:hAnsi="Times New Roman"/>
      <w:b/>
      <w:i/>
      <w:iCs/>
      <w:sz w:val="28"/>
      <w:szCs w:val="28"/>
      <w:lang w:val="en-US" w:eastAsia="en-US" w:bidi="en-US"/>
    </w:rPr>
  </w:style>
  <w:style w:type="character" w:customStyle="1" w:styleId="Heading1Char">
    <w:name w:val="Heading 1 Char"/>
    <w:uiPriority w:val="99"/>
    <w:rsid w:val="005C34CB"/>
    <w:rPr>
      <w:rFonts w:ascii="Century Gothic" w:hAnsi="Century Gothic"/>
      <w:sz w:val="24"/>
      <w:lang w:val="ru-RU" w:eastAsia="ar-SA" w:bidi="ar-SA"/>
    </w:rPr>
  </w:style>
  <w:style w:type="character" w:customStyle="1" w:styleId="Heading2Char">
    <w:name w:val="Heading 2 Char"/>
    <w:uiPriority w:val="99"/>
    <w:rsid w:val="005C34CB"/>
    <w:rPr>
      <w:rFonts w:ascii="Courier New" w:hAnsi="Courier New"/>
      <w:b/>
      <w:sz w:val="24"/>
      <w:lang w:val="ru-RU" w:eastAsia="ar-SA" w:bidi="ar-SA"/>
    </w:rPr>
  </w:style>
  <w:style w:type="character" w:customStyle="1" w:styleId="Heading3Char">
    <w:name w:val="Heading 3 Char"/>
    <w:uiPriority w:val="99"/>
    <w:rsid w:val="005C34CB"/>
    <w:rPr>
      <w:sz w:val="24"/>
    </w:rPr>
  </w:style>
  <w:style w:type="character" w:customStyle="1" w:styleId="Heading4Char">
    <w:name w:val="Heading 4 Char"/>
    <w:uiPriority w:val="99"/>
    <w:rsid w:val="005C34CB"/>
    <w:rPr>
      <w:b/>
      <w:i/>
      <w:color w:val="0000FF"/>
      <w:sz w:val="36"/>
      <w:lang w:val="ru-RU" w:eastAsia="ar-SA" w:bidi="ar-SA"/>
    </w:rPr>
  </w:style>
  <w:style w:type="character" w:customStyle="1" w:styleId="Heading5Char">
    <w:name w:val="Heading 5 Char"/>
    <w:uiPriority w:val="99"/>
    <w:rsid w:val="005C34CB"/>
    <w:rPr>
      <w:b/>
      <w:i/>
      <w:sz w:val="26"/>
      <w:lang w:val="ru-RU" w:eastAsia="ar-SA" w:bidi="ar-SA"/>
    </w:rPr>
  </w:style>
  <w:style w:type="character" w:customStyle="1" w:styleId="Heading6Char">
    <w:name w:val="Heading 6 Char"/>
    <w:uiPriority w:val="99"/>
    <w:rsid w:val="005C34CB"/>
    <w:rPr>
      <w:sz w:val="28"/>
      <w:lang w:val="ru-RU" w:eastAsia="ar-SA" w:bidi="ar-SA"/>
    </w:rPr>
  </w:style>
  <w:style w:type="character" w:customStyle="1" w:styleId="Heading7Char">
    <w:name w:val="Heading 7 Char"/>
    <w:uiPriority w:val="99"/>
    <w:rsid w:val="005C34CB"/>
    <w:rPr>
      <w:rFonts w:ascii="Arial CYR" w:hAnsi="Arial CYR"/>
      <w:b/>
      <w:sz w:val="24"/>
      <w:lang w:val="ru-RU" w:eastAsia="ar-SA" w:bidi="ar-SA"/>
    </w:rPr>
  </w:style>
  <w:style w:type="character" w:customStyle="1" w:styleId="Heading8Char">
    <w:name w:val="Heading 8 Char"/>
    <w:uiPriority w:val="99"/>
    <w:rsid w:val="005C34CB"/>
    <w:rPr>
      <w:b/>
      <w:sz w:val="24"/>
      <w:lang w:val="ru-RU" w:eastAsia="ar-SA" w:bidi="ar-SA"/>
    </w:rPr>
  </w:style>
  <w:style w:type="character" w:customStyle="1" w:styleId="Heading9Char">
    <w:name w:val="Heading 9 Char"/>
    <w:uiPriority w:val="99"/>
    <w:rsid w:val="005C34CB"/>
    <w:rPr>
      <w:sz w:val="24"/>
      <w:lang w:val="ru-RU" w:eastAsia="ar-SA" w:bidi="ar-SA"/>
    </w:rPr>
  </w:style>
  <w:style w:type="character" w:customStyle="1" w:styleId="12">
    <w:name w:val="Основной шрифт абзаца1"/>
    <w:uiPriority w:val="99"/>
    <w:rsid w:val="005C34CB"/>
  </w:style>
  <w:style w:type="character" w:customStyle="1" w:styleId="WW8Num1z0">
    <w:name w:val="WW8Num1z0"/>
    <w:uiPriority w:val="99"/>
    <w:rsid w:val="005C34CB"/>
    <w:rPr>
      <w:rFonts w:ascii="Symbol" w:hAnsi="Symbol"/>
    </w:rPr>
  </w:style>
  <w:style w:type="character" w:customStyle="1" w:styleId="WW8Num1z1">
    <w:name w:val="WW8Num1z1"/>
    <w:uiPriority w:val="99"/>
    <w:rsid w:val="005C34CB"/>
    <w:rPr>
      <w:rFonts w:ascii="Courier New" w:hAnsi="Courier New"/>
    </w:rPr>
  </w:style>
  <w:style w:type="character" w:customStyle="1" w:styleId="WW8Num1z5">
    <w:name w:val="WW8Num1z5"/>
    <w:uiPriority w:val="99"/>
    <w:rsid w:val="005C34CB"/>
    <w:rPr>
      <w:rFonts w:ascii="Wingdings" w:hAnsi="Wingdings"/>
    </w:rPr>
  </w:style>
  <w:style w:type="character" w:customStyle="1" w:styleId="WW8Num2z0">
    <w:name w:val="WW8Num2z0"/>
    <w:uiPriority w:val="99"/>
    <w:rsid w:val="005C34CB"/>
    <w:rPr>
      <w:rFonts w:ascii="Times New Roman" w:hAnsi="Times New Roman"/>
    </w:rPr>
  </w:style>
  <w:style w:type="character" w:customStyle="1" w:styleId="WW8Num2z1">
    <w:name w:val="WW8Num2z1"/>
    <w:uiPriority w:val="99"/>
    <w:rsid w:val="005C34CB"/>
    <w:rPr>
      <w:rFonts w:ascii="Courier New" w:hAnsi="Courier New"/>
    </w:rPr>
  </w:style>
  <w:style w:type="character" w:customStyle="1" w:styleId="WW8Num2z2">
    <w:name w:val="WW8Num2z2"/>
    <w:uiPriority w:val="99"/>
    <w:rsid w:val="005C34CB"/>
    <w:rPr>
      <w:rFonts w:ascii="Wingdings" w:hAnsi="Wingdings"/>
    </w:rPr>
  </w:style>
  <w:style w:type="character" w:customStyle="1" w:styleId="WW8Num2z3">
    <w:name w:val="WW8Num2z3"/>
    <w:uiPriority w:val="99"/>
    <w:rsid w:val="005C34CB"/>
    <w:rPr>
      <w:rFonts w:ascii="Symbol" w:hAnsi="Symbol"/>
    </w:rPr>
  </w:style>
  <w:style w:type="character" w:customStyle="1" w:styleId="WW8Num3z1">
    <w:name w:val="WW8Num3z1"/>
    <w:uiPriority w:val="99"/>
    <w:rsid w:val="005C34CB"/>
    <w:rPr>
      <w:rFonts w:ascii="Symbol" w:hAnsi="Symbol"/>
    </w:rPr>
  </w:style>
  <w:style w:type="character" w:customStyle="1" w:styleId="WW8Num4z0">
    <w:name w:val="WW8Num4z0"/>
    <w:uiPriority w:val="99"/>
    <w:rsid w:val="005C34CB"/>
    <w:rPr>
      <w:rFonts w:ascii="Symbol" w:hAnsi="Symbol"/>
    </w:rPr>
  </w:style>
  <w:style w:type="character" w:customStyle="1" w:styleId="WW8Num4z1">
    <w:name w:val="WW8Num4z1"/>
    <w:uiPriority w:val="99"/>
    <w:rsid w:val="005C34CB"/>
    <w:rPr>
      <w:rFonts w:ascii="Courier New" w:hAnsi="Courier New"/>
    </w:rPr>
  </w:style>
  <w:style w:type="character" w:customStyle="1" w:styleId="WW8Num4z2">
    <w:name w:val="WW8Num4z2"/>
    <w:uiPriority w:val="99"/>
    <w:rsid w:val="005C34CB"/>
    <w:rPr>
      <w:rFonts w:ascii="Wingdings" w:hAnsi="Wingdings"/>
    </w:rPr>
  </w:style>
  <w:style w:type="character" w:customStyle="1" w:styleId="WW8Num5z0">
    <w:name w:val="WW8Num5z0"/>
    <w:uiPriority w:val="99"/>
    <w:rsid w:val="005C34CB"/>
    <w:rPr>
      <w:rFonts w:ascii="Symbol" w:hAnsi="Symbol"/>
    </w:rPr>
  </w:style>
  <w:style w:type="character" w:customStyle="1" w:styleId="WW8Num5z1">
    <w:name w:val="WW8Num5z1"/>
    <w:uiPriority w:val="99"/>
    <w:rsid w:val="005C34CB"/>
    <w:rPr>
      <w:rFonts w:ascii="Courier New" w:hAnsi="Courier New"/>
    </w:rPr>
  </w:style>
  <w:style w:type="character" w:customStyle="1" w:styleId="WW8Num5z2">
    <w:name w:val="WW8Num5z2"/>
    <w:uiPriority w:val="99"/>
    <w:rsid w:val="005C34CB"/>
    <w:rPr>
      <w:rFonts w:ascii="Wingdings" w:hAnsi="Wingdings"/>
    </w:rPr>
  </w:style>
  <w:style w:type="character" w:customStyle="1" w:styleId="WW8Num7z0">
    <w:name w:val="WW8Num7z0"/>
    <w:uiPriority w:val="99"/>
    <w:rsid w:val="005C34CB"/>
    <w:rPr>
      <w:rFonts w:ascii="Symbol" w:hAnsi="Symbol"/>
    </w:rPr>
  </w:style>
  <w:style w:type="character" w:customStyle="1" w:styleId="WW8Num7z1">
    <w:name w:val="WW8Num7z1"/>
    <w:uiPriority w:val="99"/>
    <w:rsid w:val="005C34CB"/>
    <w:rPr>
      <w:rFonts w:ascii="Courier New" w:hAnsi="Courier New"/>
    </w:rPr>
  </w:style>
  <w:style w:type="character" w:customStyle="1" w:styleId="WW8Num7z2">
    <w:name w:val="WW8Num7z2"/>
    <w:uiPriority w:val="99"/>
    <w:rsid w:val="005C34CB"/>
    <w:rPr>
      <w:rFonts w:ascii="Wingdings" w:hAnsi="Wingdings"/>
    </w:rPr>
  </w:style>
  <w:style w:type="character" w:customStyle="1" w:styleId="WW8Num8z0">
    <w:name w:val="WW8Num8z0"/>
    <w:uiPriority w:val="99"/>
    <w:rsid w:val="005C34CB"/>
    <w:rPr>
      <w:rFonts w:ascii="Symbol" w:hAnsi="Symbol"/>
    </w:rPr>
  </w:style>
  <w:style w:type="character" w:customStyle="1" w:styleId="WW8Num8z1">
    <w:name w:val="WW8Num8z1"/>
    <w:uiPriority w:val="99"/>
    <w:rsid w:val="005C34CB"/>
    <w:rPr>
      <w:rFonts w:ascii="Courier New" w:hAnsi="Courier New"/>
    </w:rPr>
  </w:style>
  <w:style w:type="character" w:customStyle="1" w:styleId="WW8Num8z2">
    <w:name w:val="WW8Num8z2"/>
    <w:uiPriority w:val="99"/>
    <w:rsid w:val="005C34CB"/>
    <w:rPr>
      <w:rFonts w:ascii="Wingdings" w:hAnsi="Wingdings"/>
    </w:rPr>
  </w:style>
  <w:style w:type="character" w:customStyle="1" w:styleId="WW8Num9z0">
    <w:name w:val="WW8Num9z0"/>
    <w:uiPriority w:val="99"/>
    <w:rsid w:val="005C34CB"/>
  </w:style>
  <w:style w:type="character" w:customStyle="1" w:styleId="WW8Num10z0">
    <w:name w:val="WW8Num10z0"/>
    <w:uiPriority w:val="99"/>
    <w:rsid w:val="005C34CB"/>
    <w:rPr>
      <w:rFonts w:ascii="Symbol" w:hAnsi="Symbol"/>
    </w:rPr>
  </w:style>
  <w:style w:type="character" w:customStyle="1" w:styleId="WW8Num10z1">
    <w:name w:val="WW8Num10z1"/>
    <w:uiPriority w:val="99"/>
    <w:rsid w:val="005C34CB"/>
    <w:rPr>
      <w:rFonts w:ascii="Courier New" w:hAnsi="Courier New"/>
    </w:rPr>
  </w:style>
  <w:style w:type="character" w:customStyle="1" w:styleId="WW8Num10z2">
    <w:name w:val="WW8Num10z2"/>
    <w:uiPriority w:val="99"/>
    <w:rsid w:val="005C34CB"/>
    <w:rPr>
      <w:rFonts w:ascii="Wingdings" w:hAnsi="Wingdings"/>
    </w:rPr>
  </w:style>
  <w:style w:type="character" w:customStyle="1" w:styleId="WW8Num11z0">
    <w:name w:val="WW8Num11z0"/>
    <w:uiPriority w:val="99"/>
    <w:rsid w:val="005C34CB"/>
    <w:rPr>
      <w:rFonts w:ascii="Symbol" w:hAnsi="Symbol"/>
    </w:rPr>
  </w:style>
  <w:style w:type="character" w:customStyle="1" w:styleId="WW8Num11z1">
    <w:name w:val="WW8Num11z1"/>
    <w:uiPriority w:val="99"/>
    <w:rsid w:val="005C34CB"/>
    <w:rPr>
      <w:rFonts w:ascii="Courier New" w:hAnsi="Courier New"/>
    </w:rPr>
  </w:style>
  <w:style w:type="character" w:customStyle="1" w:styleId="WW8Num11z2">
    <w:name w:val="WW8Num11z2"/>
    <w:uiPriority w:val="99"/>
    <w:rsid w:val="005C34CB"/>
    <w:rPr>
      <w:rFonts w:ascii="Wingdings" w:hAnsi="Wingdings"/>
    </w:rPr>
  </w:style>
  <w:style w:type="character" w:customStyle="1" w:styleId="WW8Num12z0">
    <w:name w:val="WW8Num12z0"/>
    <w:uiPriority w:val="99"/>
    <w:rsid w:val="005C34CB"/>
    <w:rPr>
      <w:rFonts w:ascii="Symbol" w:hAnsi="Symbol"/>
      <w:color w:val="FF0000"/>
    </w:rPr>
  </w:style>
  <w:style w:type="character" w:customStyle="1" w:styleId="WW8Num12z1">
    <w:name w:val="WW8Num12z1"/>
    <w:uiPriority w:val="99"/>
    <w:rsid w:val="005C34CB"/>
    <w:rPr>
      <w:rFonts w:ascii="Courier New" w:hAnsi="Courier New"/>
    </w:rPr>
  </w:style>
  <w:style w:type="character" w:customStyle="1" w:styleId="WW8Num12z2">
    <w:name w:val="WW8Num12z2"/>
    <w:uiPriority w:val="99"/>
    <w:rsid w:val="005C34CB"/>
    <w:rPr>
      <w:rFonts w:ascii="Wingdings" w:hAnsi="Wingdings"/>
    </w:rPr>
  </w:style>
  <w:style w:type="character" w:customStyle="1" w:styleId="WW8Num12z3">
    <w:name w:val="WW8Num12z3"/>
    <w:uiPriority w:val="99"/>
    <w:rsid w:val="005C34CB"/>
    <w:rPr>
      <w:rFonts w:ascii="Symbol" w:hAnsi="Symbol"/>
    </w:rPr>
  </w:style>
  <w:style w:type="character" w:customStyle="1" w:styleId="WW8Num13z0">
    <w:name w:val="WW8Num13z0"/>
    <w:uiPriority w:val="99"/>
    <w:rsid w:val="005C34CB"/>
    <w:rPr>
      <w:rFonts w:ascii="Wingdings" w:hAnsi="Wingdings"/>
    </w:rPr>
  </w:style>
  <w:style w:type="character" w:customStyle="1" w:styleId="WW8Num13z3">
    <w:name w:val="WW8Num13z3"/>
    <w:uiPriority w:val="99"/>
    <w:rsid w:val="005C34CB"/>
    <w:rPr>
      <w:rFonts w:ascii="Symbol" w:hAnsi="Symbol"/>
    </w:rPr>
  </w:style>
  <w:style w:type="character" w:customStyle="1" w:styleId="WW8Num13z4">
    <w:name w:val="WW8Num13z4"/>
    <w:uiPriority w:val="99"/>
    <w:rsid w:val="005C34CB"/>
    <w:rPr>
      <w:rFonts w:ascii="Courier New" w:hAnsi="Courier New"/>
    </w:rPr>
  </w:style>
  <w:style w:type="character" w:customStyle="1" w:styleId="WW8Num14z0">
    <w:name w:val="WW8Num14z0"/>
    <w:uiPriority w:val="99"/>
    <w:rsid w:val="005C34CB"/>
    <w:rPr>
      <w:rFonts w:ascii="Symbol" w:hAnsi="Symbol"/>
    </w:rPr>
  </w:style>
  <w:style w:type="character" w:customStyle="1" w:styleId="WW8Num14z1">
    <w:name w:val="WW8Num14z1"/>
    <w:uiPriority w:val="99"/>
    <w:rsid w:val="005C34CB"/>
    <w:rPr>
      <w:rFonts w:ascii="Courier New" w:hAnsi="Courier New"/>
    </w:rPr>
  </w:style>
  <w:style w:type="character" w:customStyle="1" w:styleId="WW8Num14z2">
    <w:name w:val="WW8Num14z2"/>
    <w:uiPriority w:val="99"/>
    <w:rsid w:val="005C34CB"/>
    <w:rPr>
      <w:rFonts w:ascii="Wingdings" w:hAnsi="Wingdings"/>
    </w:rPr>
  </w:style>
  <w:style w:type="character" w:customStyle="1" w:styleId="WW8Num16z0">
    <w:name w:val="WW8Num16z0"/>
    <w:uiPriority w:val="99"/>
    <w:rsid w:val="005C34CB"/>
    <w:rPr>
      <w:rFonts w:ascii="Symbol" w:hAnsi="Symbol"/>
      <w:sz w:val="22"/>
    </w:rPr>
  </w:style>
  <w:style w:type="character" w:customStyle="1" w:styleId="WW8Num16z1">
    <w:name w:val="WW8Num16z1"/>
    <w:uiPriority w:val="99"/>
    <w:rsid w:val="005C34CB"/>
    <w:rPr>
      <w:rFonts w:ascii="Courier New" w:hAnsi="Courier New"/>
    </w:rPr>
  </w:style>
  <w:style w:type="character" w:customStyle="1" w:styleId="WW8Num16z2">
    <w:name w:val="WW8Num16z2"/>
    <w:uiPriority w:val="99"/>
    <w:rsid w:val="005C34CB"/>
    <w:rPr>
      <w:rFonts w:ascii="Wingdings" w:hAnsi="Wingdings"/>
    </w:rPr>
  </w:style>
  <w:style w:type="character" w:customStyle="1" w:styleId="WW8Num16z3">
    <w:name w:val="WW8Num16z3"/>
    <w:uiPriority w:val="99"/>
    <w:rsid w:val="005C34CB"/>
    <w:rPr>
      <w:rFonts w:ascii="Symbol" w:hAnsi="Symbol"/>
    </w:rPr>
  </w:style>
  <w:style w:type="character" w:customStyle="1" w:styleId="WW8Num17z0">
    <w:name w:val="WW8Num17z0"/>
    <w:uiPriority w:val="99"/>
    <w:rsid w:val="005C34CB"/>
    <w:rPr>
      <w:rFonts w:ascii="Symbol" w:hAnsi="Symbol"/>
    </w:rPr>
  </w:style>
  <w:style w:type="character" w:customStyle="1" w:styleId="WW8Num17z1">
    <w:name w:val="WW8Num17z1"/>
    <w:uiPriority w:val="99"/>
    <w:rsid w:val="005C34CB"/>
    <w:rPr>
      <w:rFonts w:ascii="Courier New" w:hAnsi="Courier New"/>
    </w:rPr>
  </w:style>
  <w:style w:type="character" w:customStyle="1" w:styleId="WW8Num17z2">
    <w:name w:val="WW8Num17z2"/>
    <w:uiPriority w:val="99"/>
    <w:rsid w:val="005C34CB"/>
    <w:rPr>
      <w:rFonts w:ascii="Wingdings" w:hAnsi="Wingdings"/>
    </w:rPr>
  </w:style>
  <w:style w:type="character" w:customStyle="1" w:styleId="WW8Num18z0">
    <w:name w:val="WW8Num18z0"/>
    <w:uiPriority w:val="99"/>
    <w:rsid w:val="005C34CB"/>
    <w:rPr>
      <w:rFonts w:ascii="Symbol" w:hAnsi="Symbol"/>
    </w:rPr>
  </w:style>
  <w:style w:type="character" w:customStyle="1" w:styleId="WW8Num18z1">
    <w:name w:val="WW8Num18z1"/>
    <w:uiPriority w:val="99"/>
    <w:rsid w:val="005C34CB"/>
    <w:rPr>
      <w:rFonts w:ascii="Wingdings" w:hAnsi="Wingdings"/>
    </w:rPr>
  </w:style>
  <w:style w:type="character" w:customStyle="1" w:styleId="WW8Num18z4">
    <w:name w:val="WW8Num18z4"/>
    <w:uiPriority w:val="99"/>
    <w:rsid w:val="005C34CB"/>
    <w:rPr>
      <w:rFonts w:ascii="Courier New" w:hAnsi="Courier New"/>
    </w:rPr>
  </w:style>
  <w:style w:type="character" w:customStyle="1" w:styleId="WW8Num19z0">
    <w:name w:val="WW8Num19z0"/>
    <w:uiPriority w:val="99"/>
    <w:rsid w:val="005C34CB"/>
    <w:rPr>
      <w:rFonts w:ascii="Symbol" w:hAnsi="Symbol"/>
    </w:rPr>
  </w:style>
  <w:style w:type="character" w:customStyle="1" w:styleId="WW8Num19z4">
    <w:name w:val="WW8Num19z4"/>
    <w:uiPriority w:val="99"/>
    <w:rsid w:val="005C34CB"/>
    <w:rPr>
      <w:rFonts w:ascii="Courier New" w:hAnsi="Courier New"/>
    </w:rPr>
  </w:style>
  <w:style w:type="character" w:customStyle="1" w:styleId="WW8Num19z5">
    <w:name w:val="WW8Num19z5"/>
    <w:uiPriority w:val="99"/>
    <w:rsid w:val="005C34CB"/>
    <w:rPr>
      <w:rFonts w:ascii="Wingdings" w:hAnsi="Wingdings"/>
    </w:rPr>
  </w:style>
  <w:style w:type="character" w:customStyle="1" w:styleId="WW8Num20z0">
    <w:name w:val="WW8Num20z0"/>
    <w:uiPriority w:val="99"/>
    <w:rsid w:val="005C34CB"/>
    <w:rPr>
      <w:rFonts w:ascii="Symbol" w:hAnsi="Symbol"/>
    </w:rPr>
  </w:style>
  <w:style w:type="character" w:customStyle="1" w:styleId="WW8Num20z1">
    <w:name w:val="WW8Num20z1"/>
    <w:uiPriority w:val="99"/>
    <w:rsid w:val="005C34CB"/>
    <w:rPr>
      <w:rFonts w:ascii="Courier New" w:hAnsi="Courier New"/>
    </w:rPr>
  </w:style>
  <w:style w:type="character" w:customStyle="1" w:styleId="WW8Num20z2">
    <w:name w:val="WW8Num20z2"/>
    <w:uiPriority w:val="99"/>
    <w:rsid w:val="005C34CB"/>
    <w:rPr>
      <w:rFonts w:ascii="Wingdings" w:hAnsi="Wingdings"/>
    </w:rPr>
  </w:style>
  <w:style w:type="character" w:customStyle="1" w:styleId="WW8Num23z0">
    <w:name w:val="WW8Num23z0"/>
    <w:uiPriority w:val="99"/>
    <w:rsid w:val="005C34CB"/>
    <w:rPr>
      <w:rFonts w:ascii="Symbol" w:hAnsi="Symbol"/>
    </w:rPr>
  </w:style>
  <w:style w:type="character" w:customStyle="1" w:styleId="WW8Num23z1">
    <w:name w:val="WW8Num23z1"/>
    <w:uiPriority w:val="99"/>
    <w:rsid w:val="005C34CB"/>
    <w:rPr>
      <w:rFonts w:ascii="Courier New" w:hAnsi="Courier New"/>
    </w:rPr>
  </w:style>
  <w:style w:type="character" w:customStyle="1" w:styleId="WW8Num23z2">
    <w:name w:val="WW8Num23z2"/>
    <w:uiPriority w:val="99"/>
    <w:rsid w:val="005C34CB"/>
    <w:rPr>
      <w:rFonts w:ascii="Wingdings" w:hAnsi="Wingdings"/>
    </w:rPr>
  </w:style>
  <w:style w:type="character" w:customStyle="1" w:styleId="WW8Num24z0">
    <w:name w:val="WW8Num24z0"/>
    <w:uiPriority w:val="99"/>
    <w:rsid w:val="005C34CB"/>
    <w:rPr>
      <w:rFonts w:ascii="Wingdings" w:hAnsi="Wingdings"/>
    </w:rPr>
  </w:style>
  <w:style w:type="character" w:customStyle="1" w:styleId="WW8Num25z0">
    <w:name w:val="WW8Num25z0"/>
    <w:uiPriority w:val="99"/>
    <w:rsid w:val="005C34CB"/>
    <w:rPr>
      <w:rFonts w:ascii="Symbol" w:hAnsi="Symbol"/>
    </w:rPr>
  </w:style>
  <w:style w:type="character" w:customStyle="1" w:styleId="WW8Num25z1">
    <w:name w:val="WW8Num25z1"/>
    <w:uiPriority w:val="99"/>
    <w:rsid w:val="005C34CB"/>
    <w:rPr>
      <w:rFonts w:ascii="Courier New" w:hAnsi="Courier New"/>
    </w:rPr>
  </w:style>
  <w:style w:type="character" w:customStyle="1" w:styleId="WW8Num25z2">
    <w:name w:val="WW8Num25z2"/>
    <w:uiPriority w:val="99"/>
    <w:rsid w:val="005C34CB"/>
    <w:rPr>
      <w:rFonts w:ascii="Wingdings" w:hAnsi="Wingdings"/>
    </w:rPr>
  </w:style>
  <w:style w:type="character" w:customStyle="1" w:styleId="WW8Num26z0">
    <w:name w:val="WW8Num26z0"/>
    <w:uiPriority w:val="99"/>
    <w:rsid w:val="005C34CB"/>
    <w:rPr>
      <w:rFonts w:ascii="Symbol" w:hAnsi="Symbol"/>
    </w:rPr>
  </w:style>
  <w:style w:type="character" w:customStyle="1" w:styleId="WW8Num26z1">
    <w:name w:val="WW8Num26z1"/>
    <w:uiPriority w:val="99"/>
    <w:rsid w:val="005C34CB"/>
    <w:rPr>
      <w:rFonts w:ascii="Courier New" w:hAnsi="Courier New"/>
    </w:rPr>
  </w:style>
  <w:style w:type="character" w:customStyle="1" w:styleId="WW8Num26z2">
    <w:name w:val="WW8Num26z2"/>
    <w:uiPriority w:val="99"/>
    <w:rsid w:val="005C34CB"/>
    <w:rPr>
      <w:rFonts w:ascii="Wingdings" w:hAnsi="Wingdings"/>
    </w:rPr>
  </w:style>
  <w:style w:type="character" w:customStyle="1" w:styleId="HeaderChar">
    <w:name w:val="Header Char"/>
    <w:uiPriority w:val="99"/>
    <w:rsid w:val="005C34CB"/>
    <w:rPr>
      <w:sz w:val="24"/>
      <w:lang w:val="ru-RU" w:eastAsia="ar-SA" w:bidi="ar-SA"/>
    </w:rPr>
  </w:style>
  <w:style w:type="character" w:styleId="af5">
    <w:name w:val="page number"/>
    <w:uiPriority w:val="99"/>
    <w:rsid w:val="005C34CB"/>
    <w:rPr>
      <w:rFonts w:cs="Times New Roman"/>
    </w:rPr>
  </w:style>
  <w:style w:type="character" w:customStyle="1" w:styleId="FooterChar">
    <w:name w:val="Footer Char"/>
    <w:uiPriority w:val="99"/>
    <w:rsid w:val="005C34CB"/>
    <w:rPr>
      <w:sz w:val="24"/>
      <w:lang w:val="ru-RU" w:eastAsia="ar-SA" w:bidi="ar-SA"/>
    </w:rPr>
  </w:style>
  <w:style w:type="character" w:customStyle="1" w:styleId="BodyTextChar">
    <w:name w:val="Body Text Char"/>
    <w:uiPriority w:val="99"/>
    <w:rsid w:val="005C34CB"/>
    <w:rPr>
      <w:rFonts w:ascii="Century Gothic" w:hAnsi="Century Gothic"/>
      <w:sz w:val="24"/>
      <w:lang w:val="ru-RU" w:eastAsia="ar-SA" w:bidi="ar-SA"/>
    </w:rPr>
  </w:style>
  <w:style w:type="character" w:customStyle="1" w:styleId="BodyText3Char">
    <w:name w:val="Body Text 3 Char"/>
    <w:uiPriority w:val="99"/>
    <w:rsid w:val="005C34CB"/>
    <w:rPr>
      <w:sz w:val="22"/>
      <w:lang w:val="ru-RU" w:eastAsia="ar-SA" w:bidi="ar-SA"/>
    </w:rPr>
  </w:style>
  <w:style w:type="character" w:customStyle="1" w:styleId="BodyTextIndentChar">
    <w:name w:val="Body Text Indent Char"/>
    <w:uiPriority w:val="99"/>
    <w:rsid w:val="005C34CB"/>
    <w:rPr>
      <w:i/>
      <w:sz w:val="24"/>
      <w:u w:val="single"/>
      <w:lang w:val="ru-RU" w:eastAsia="ar-SA" w:bidi="ar-SA"/>
    </w:rPr>
  </w:style>
  <w:style w:type="character" w:customStyle="1" w:styleId="af6">
    <w:name w:val="Знак Знак"/>
    <w:uiPriority w:val="99"/>
    <w:rsid w:val="005C34CB"/>
    <w:rPr>
      <w:rFonts w:ascii="Courier New" w:hAnsi="Courier New"/>
      <w:sz w:val="24"/>
      <w:lang w:val="ru-RU" w:eastAsia="ar-SA" w:bidi="ar-SA"/>
    </w:rPr>
  </w:style>
  <w:style w:type="character" w:customStyle="1" w:styleId="BodyTextIndent3Char">
    <w:name w:val="Body Text Indent 3 Char"/>
    <w:uiPriority w:val="99"/>
    <w:rsid w:val="005C34CB"/>
    <w:rPr>
      <w:rFonts w:ascii="Courier New" w:hAnsi="Courier New"/>
      <w:sz w:val="24"/>
      <w:lang w:val="ru-RU" w:eastAsia="ar-SA" w:bidi="ar-SA"/>
    </w:rPr>
  </w:style>
  <w:style w:type="character" w:customStyle="1" w:styleId="BodyText2Char">
    <w:name w:val="Body Text 2 Char"/>
    <w:uiPriority w:val="99"/>
    <w:rsid w:val="005C34CB"/>
    <w:rPr>
      <w:rFonts w:ascii="Arial" w:hAnsi="Arial"/>
      <w:sz w:val="24"/>
      <w:lang w:val="ru-RU" w:eastAsia="ar-SA" w:bidi="ar-SA"/>
    </w:rPr>
  </w:style>
  <w:style w:type="character" w:customStyle="1" w:styleId="TitleChar">
    <w:name w:val="Title Char"/>
    <w:uiPriority w:val="99"/>
    <w:rsid w:val="005C34CB"/>
    <w:rPr>
      <w:b/>
      <w:caps/>
      <w:sz w:val="24"/>
      <w:lang w:val="ru-RU" w:eastAsia="ar-SA" w:bidi="ar-SA"/>
    </w:rPr>
  </w:style>
  <w:style w:type="character" w:customStyle="1" w:styleId="SubtitleChar">
    <w:name w:val="Subtitle Char"/>
    <w:uiPriority w:val="99"/>
    <w:rsid w:val="005C34CB"/>
    <w:rPr>
      <w:b/>
      <w:sz w:val="24"/>
      <w:lang w:val="ru-RU" w:eastAsia="ar-SA" w:bidi="ar-SA"/>
    </w:rPr>
  </w:style>
  <w:style w:type="character" w:customStyle="1" w:styleId="HTMLPreformattedChar">
    <w:name w:val="HTML Preformatted Char"/>
    <w:uiPriority w:val="99"/>
    <w:rsid w:val="005C34CB"/>
    <w:rPr>
      <w:rFonts w:ascii="Courier New" w:hAnsi="Courier New"/>
      <w:lang w:val="ru-RU" w:eastAsia="ar-SA" w:bidi="ar-SA"/>
    </w:rPr>
  </w:style>
  <w:style w:type="character" w:customStyle="1" w:styleId="DocumentMapChar">
    <w:name w:val="Document Map Char"/>
    <w:uiPriority w:val="99"/>
    <w:rsid w:val="005C34CB"/>
    <w:rPr>
      <w:rFonts w:ascii="Tahoma" w:hAnsi="Tahoma"/>
      <w:sz w:val="24"/>
      <w:lang w:val="ru-RU" w:eastAsia="ar-SA" w:bidi="ar-SA"/>
    </w:rPr>
  </w:style>
  <w:style w:type="character" w:customStyle="1" w:styleId="BalloonTextChar">
    <w:name w:val="Balloon Text Char"/>
    <w:uiPriority w:val="99"/>
    <w:rsid w:val="005C34CB"/>
    <w:rPr>
      <w:rFonts w:ascii="Tahoma" w:hAnsi="Tahoma"/>
      <w:sz w:val="16"/>
      <w:lang w:val="ru-RU" w:eastAsia="ar-SA" w:bidi="ar-SA"/>
    </w:rPr>
  </w:style>
  <w:style w:type="character" w:customStyle="1" w:styleId="af7">
    <w:name w:val="Основной шрифт"/>
    <w:uiPriority w:val="99"/>
    <w:rsid w:val="005C34CB"/>
  </w:style>
  <w:style w:type="character" w:customStyle="1" w:styleId="19">
    <w:name w:val="Знак Знак19"/>
    <w:uiPriority w:val="99"/>
    <w:rsid w:val="005C34CB"/>
    <w:rPr>
      <w:sz w:val="24"/>
    </w:rPr>
  </w:style>
  <w:style w:type="character" w:customStyle="1" w:styleId="71">
    <w:name w:val="Знак Знак7"/>
    <w:uiPriority w:val="99"/>
    <w:rsid w:val="005C34CB"/>
    <w:rPr>
      <w:i/>
      <w:sz w:val="24"/>
      <w:u w:val="single"/>
    </w:rPr>
  </w:style>
  <w:style w:type="character" w:customStyle="1" w:styleId="26">
    <w:name w:val="Знак Знак2"/>
    <w:uiPriority w:val="99"/>
    <w:rsid w:val="005C34CB"/>
    <w:rPr>
      <w:rFonts w:ascii="Times New Roman" w:hAnsi="Times New Roman"/>
      <w:sz w:val="24"/>
    </w:rPr>
  </w:style>
  <w:style w:type="character" w:customStyle="1" w:styleId="120">
    <w:name w:val="Знак Знак12"/>
    <w:uiPriority w:val="99"/>
    <w:rsid w:val="005C34CB"/>
    <w:rPr>
      <w:rFonts w:ascii="Century Gothic" w:hAnsi="Century Gothic"/>
      <w:sz w:val="24"/>
      <w:lang w:val="ru-RU" w:eastAsia="ar-SA" w:bidi="ar-SA"/>
    </w:rPr>
  </w:style>
  <w:style w:type="character" w:customStyle="1" w:styleId="13">
    <w:name w:val="Знак примечания1"/>
    <w:uiPriority w:val="99"/>
    <w:rsid w:val="005C34CB"/>
    <w:rPr>
      <w:sz w:val="16"/>
    </w:rPr>
  </w:style>
  <w:style w:type="character" w:customStyle="1" w:styleId="240">
    <w:name w:val="Знак Знак24"/>
    <w:uiPriority w:val="99"/>
    <w:rsid w:val="005C34CB"/>
    <w:rPr>
      <w:rFonts w:ascii="Century Gothic" w:hAnsi="Century Gothic"/>
      <w:sz w:val="24"/>
      <w:lang w:val="ru-RU" w:eastAsia="ar-SA" w:bidi="ar-SA"/>
    </w:rPr>
  </w:style>
  <w:style w:type="character" w:customStyle="1" w:styleId="af8">
    <w:name w:val="МОН Знак"/>
    <w:uiPriority w:val="99"/>
    <w:rsid w:val="005C34CB"/>
    <w:rPr>
      <w:sz w:val="24"/>
      <w:lang w:val="ru-RU" w:eastAsia="ar-SA" w:bidi="ar-SA"/>
    </w:rPr>
  </w:style>
  <w:style w:type="paragraph" w:customStyle="1" w:styleId="31">
    <w:name w:val="Знак3"/>
    <w:basedOn w:val="a"/>
    <w:uiPriority w:val="99"/>
    <w:rsid w:val="005C34CB"/>
    <w:pPr>
      <w:spacing w:after="160" w:line="240" w:lineRule="exact"/>
    </w:pPr>
    <w:rPr>
      <w:rFonts w:ascii="Verdana" w:eastAsia="Times New Roman" w:hAnsi="Verdana" w:cs="Verdana"/>
      <w:sz w:val="20"/>
      <w:szCs w:val="20"/>
      <w:lang w:val="en-US" w:eastAsia="en-US"/>
    </w:rPr>
  </w:style>
  <w:style w:type="character" w:customStyle="1" w:styleId="af9">
    <w:name w:val="Символ сноски"/>
    <w:uiPriority w:val="99"/>
    <w:rsid w:val="005C34CB"/>
    <w:rPr>
      <w:vertAlign w:val="superscript"/>
    </w:rPr>
  </w:style>
  <w:style w:type="character" w:styleId="afa">
    <w:name w:val="FollowedHyperlink"/>
    <w:uiPriority w:val="99"/>
    <w:rsid w:val="005C34CB"/>
    <w:rPr>
      <w:rFonts w:cs="Times New Roman"/>
      <w:color w:val="800080"/>
      <w:u w:val="single"/>
    </w:rPr>
  </w:style>
  <w:style w:type="paragraph" w:customStyle="1" w:styleId="afb">
    <w:name w:val="Заголовок"/>
    <w:basedOn w:val="a"/>
    <w:next w:val="af0"/>
    <w:uiPriority w:val="99"/>
    <w:rsid w:val="005C34CB"/>
    <w:pPr>
      <w:keepNext/>
      <w:spacing w:before="240" w:after="120" w:line="240" w:lineRule="auto"/>
    </w:pPr>
    <w:rPr>
      <w:rFonts w:ascii="Arial" w:eastAsia="Times New Roman" w:hAnsi="Arial" w:cs="Arial"/>
      <w:sz w:val="28"/>
      <w:szCs w:val="28"/>
      <w:lang w:eastAsia="ar-SA"/>
    </w:rPr>
  </w:style>
  <w:style w:type="character" w:customStyle="1" w:styleId="BodyTextChar1">
    <w:name w:val="Body Text Char1"/>
    <w:uiPriority w:val="99"/>
    <w:locked/>
    <w:rsid w:val="005C34CB"/>
    <w:rPr>
      <w:rFonts w:ascii="Century Gothic" w:hAnsi="Century Gothic"/>
      <w:sz w:val="24"/>
      <w:lang w:val="ru-RU" w:eastAsia="ar-SA" w:bidi="ar-SA"/>
    </w:rPr>
  </w:style>
  <w:style w:type="paragraph" w:customStyle="1" w:styleId="afc">
    <w:name w:val="Знак"/>
    <w:basedOn w:val="a"/>
    <w:link w:val="61"/>
    <w:rsid w:val="005C34CB"/>
    <w:pPr>
      <w:spacing w:after="160" w:line="240" w:lineRule="exact"/>
    </w:pPr>
    <w:rPr>
      <w:rFonts w:ascii="Verdana" w:eastAsia="Times New Roman" w:hAnsi="Verdana" w:cs="Times New Roman"/>
      <w:sz w:val="20"/>
      <w:szCs w:val="20"/>
      <w:lang w:val="en-US" w:eastAsia="en-US"/>
    </w:rPr>
  </w:style>
  <w:style w:type="character" w:customStyle="1" w:styleId="61">
    <w:name w:val="Знак Знак6"/>
    <w:link w:val="afc"/>
    <w:locked/>
    <w:rsid w:val="005C34CB"/>
    <w:rPr>
      <w:rFonts w:ascii="Verdana" w:eastAsia="Times New Roman" w:hAnsi="Verdana" w:cs="Times New Roman"/>
      <w:sz w:val="20"/>
      <w:szCs w:val="20"/>
      <w:lang w:val="en-US" w:eastAsia="en-US"/>
    </w:rPr>
  </w:style>
  <w:style w:type="paragraph" w:styleId="afd">
    <w:name w:val="List"/>
    <w:basedOn w:val="a"/>
    <w:uiPriority w:val="99"/>
    <w:rsid w:val="005C34CB"/>
    <w:pPr>
      <w:tabs>
        <w:tab w:val="num" w:pos="360"/>
      </w:tab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14">
    <w:name w:val="Название1"/>
    <w:basedOn w:val="a"/>
    <w:uiPriority w:val="99"/>
    <w:rsid w:val="005C34CB"/>
    <w:pPr>
      <w:suppressLineNumbers/>
      <w:spacing w:before="120" w:after="120" w:line="240" w:lineRule="auto"/>
    </w:pPr>
    <w:rPr>
      <w:rFonts w:ascii="Arial" w:eastAsia="Times New Roman" w:hAnsi="Arial" w:cs="Arial"/>
      <w:i/>
      <w:iCs/>
      <w:sz w:val="20"/>
      <w:szCs w:val="20"/>
      <w:lang w:eastAsia="ar-SA"/>
    </w:rPr>
  </w:style>
  <w:style w:type="paragraph" w:customStyle="1" w:styleId="15">
    <w:name w:val="Указатель1"/>
    <w:basedOn w:val="a"/>
    <w:uiPriority w:val="99"/>
    <w:rsid w:val="005C34CB"/>
    <w:pPr>
      <w:suppressLineNumbers/>
      <w:spacing w:after="0" w:line="240" w:lineRule="auto"/>
    </w:pPr>
    <w:rPr>
      <w:rFonts w:ascii="Arial" w:eastAsia="Times New Roman" w:hAnsi="Arial" w:cs="Arial"/>
      <w:sz w:val="24"/>
      <w:szCs w:val="24"/>
      <w:lang w:eastAsia="ar-SA"/>
    </w:rPr>
  </w:style>
  <w:style w:type="paragraph" w:customStyle="1" w:styleId="afe">
    <w:name w:val="Знак Знак Знак"/>
    <w:basedOn w:val="a"/>
    <w:uiPriority w:val="99"/>
    <w:rsid w:val="005C34CB"/>
    <w:pPr>
      <w:spacing w:after="160" w:line="240" w:lineRule="exact"/>
    </w:pPr>
    <w:rPr>
      <w:rFonts w:ascii="Verdana" w:eastAsia="Times New Roman" w:hAnsi="Verdana" w:cs="Verdana"/>
      <w:sz w:val="20"/>
      <w:szCs w:val="20"/>
      <w:lang w:val="en-US" w:eastAsia="ar-SA"/>
    </w:rPr>
  </w:style>
  <w:style w:type="character" w:customStyle="1" w:styleId="HeaderChar1">
    <w:name w:val="Header Char1"/>
    <w:uiPriority w:val="99"/>
    <w:locked/>
    <w:rsid w:val="005C34CB"/>
    <w:rPr>
      <w:sz w:val="24"/>
      <w:lang w:val="ru-RU" w:eastAsia="ar-SA" w:bidi="ar-SA"/>
    </w:rPr>
  </w:style>
  <w:style w:type="character" w:customStyle="1" w:styleId="FooterChar1">
    <w:name w:val="Footer Char1"/>
    <w:uiPriority w:val="99"/>
    <w:locked/>
    <w:rsid w:val="005C34CB"/>
    <w:rPr>
      <w:sz w:val="24"/>
      <w:lang w:eastAsia="ar-SA" w:bidi="ar-SA"/>
    </w:rPr>
  </w:style>
  <w:style w:type="paragraph" w:customStyle="1" w:styleId="xl28">
    <w:name w:val="xl28"/>
    <w:basedOn w:val="a"/>
    <w:uiPriority w:val="99"/>
    <w:rsid w:val="005C34CB"/>
    <w:pPr>
      <w:pBdr>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43">
    <w:name w:val="xl43"/>
    <w:basedOn w:val="a"/>
    <w:uiPriority w:val="99"/>
    <w:rsid w:val="005C34CB"/>
    <w:pPr>
      <w:pBdr>
        <w:left w:val="single" w:sz="4" w:space="0" w:color="000000"/>
        <w:bottom w:val="single" w:sz="4" w:space="0" w:color="000000"/>
      </w:pBdr>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ConsNonformat">
    <w:name w:val="ConsNonformat"/>
    <w:uiPriority w:val="99"/>
    <w:rsid w:val="005C34C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16">
    <w:name w:val="toc 1"/>
    <w:basedOn w:val="a"/>
    <w:next w:val="a"/>
    <w:autoRedefine/>
    <w:uiPriority w:val="39"/>
    <w:rsid w:val="005C34CB"/>
    <w:pPr>
      <w:tabs>
        <w:tab w:val="right" w:leader="dot" w:pos="10036"/>
      </w:tabs>
      <w:spacing w:after="0" w:line="240" w:lineRule="auto"/>
      <w:jc w:val="center"/>
    </w:pPr>
    <w:rPr>
      <w:rFonts w:ascii="Times New Roman" w:eastAsia="Times New Roman" w:hAnsi="Times New Roman" w:cs="Times New Roman"/>
      <w:b/>
      <w:bCs/>
      <w:sz w:val="20"/>
      <w:szCs w:val="20"/>
      <w:lang w:eastAsia="ar-SA"/>
    </w:rPr>
  </w:style>
  <w:style w:type="paragraph" w:customStyle="1" w:styleId="17">
    <w:name w:val="Стиль1"/>
    <w:basedOn w:val="a"/>
    <w:uiPriority w:val="99"/>
    <w:rsid w:val="005C34CB"/>
    <w:pPr>
      <w:spacing w:after="0" w:line="240" w:lineRule="auto"/>
      <w:jc w:val="center"/>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rsid w:val="005C34CB"/>
    <w:pPr>
      <w:spacing w:after="0" w:line="240" w:lineRule="auto"/>
    </w:pPr>
    <w:rPr>
      <w:rFonts w:ascii="Times New Roman" w:eastAsia="Times New Roman" w:hAnsi="Times New Roman" w:cs="Times New Roman"/>
      <w:lang w:eastAsia="ar-SA"/>
    </w:rPr>
  </w:style>
  <w:style w:type="paragraph" w:styleId="aff">
    <w:name w:val="Body Text Indent"/>
    <w:basedOn w:val="a"/>
    <w:link w:val="aff0"/>
    <w:rsid w:val="005C34CB"/>
    <w:pPr>
      <w:spacing w:after="0" w:line="240" w:lineRule="auto"/>
      <w:ind w:left="426"/>
    </w:pPr>
    <w:rPr>
      <w:rFonts w:ascii="Times New Roman" w:eastAsia="Times New Roman" w:hAnsi="Times New Roman" w:cs="Times New Roman"/>
      <w:sz w:val="24"/>
      <w:szCs w:val="20"/>
      <w:lang w:eastAsia="ar-SA"/>
    </w:rPr>
  </w:style>
  <w:style w:type="character" w:customStyle="1" w:styleId="aff0">
    <w:name w:val="Основной текст с отступом Знак"/>
    <w:basedOn w:val="a0"/>
    <w:link w:val="aff"/>
    <w:rsid w:val="005C34CB"/>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uiPriority w:val="99"/>
    <w:rsid w:val="005C34CB"/>
    <w:pPr>
      <w:spacing w:after="0" w:line="240" w:lineRule="auto"/>
      <w:ind w:left="426"/>
    </w:pPr>
    <w:rPr>
      <w:rFonts w:ascii="Courier New" w:eastAsia="Times New Roman" w:hAnsi="Courier New" w:cs="Courier New"/>
      <w:lang w:eastAsia="ar-SA"/>
    </w:rPr>
  </w:style>
  <w:style w:type="paragraph" w:customStyle="1" w:styleId="311">
    <w:name w:val="Основной текст с отступом 31"/>
    <w:basedOn w:val="a"/>
    <w:uiPriority w:val="99"/>
    <w:rsid w:val="005C34CB"/>
    <w:pPr>
      <w:spacing w:after="0" w:line="240" w:lineRule="auto"/>
      <w:ind w:left="567"/>
      <w:jc w:val="both"/>
    </w:pPr>
    <w:rPr>
      <w:rFonts w:ascii="Courier New" w:eastAsia="Times New Roman" w:hAnsi="Courier New" w:cs="Courier New"/>
      <w:sz w:val="24"/>
      <w:szCs w:val="24"/>
      <w:lang w:eastAsia="ar-SA"/>
    </w:rPr>
  </w:style>
  <w:style w:type="paragraph" w:customStyle="1" w:styleId="212">
    <w:name w:val="Основной текст 21"/>
    <w:basedOn w:val="a"/>
    <w:uiPriority w:val="99"/>
    <w:rsid w:val="005C34CB"/>
    <w:pPr>
      <w:spacing w:after="0" w:line="240" w:lineRule="auto"/>
      <w:jc w:val="center"/>
    </w:pPr>
    <w:rPr>
      <w:rFonts w:ascii="Arial" w:eastAsia="Times New Roman" w:hAnsi="Arial" w:cs="Arial"/>
      <w:sz w:val="24"/>
      <w:szCs w:val="24"/>
      <w:lang w:eastAsia="ar-SA"/>
    </w:rPr>
  </w:style>
  <w:style w:type="paragraph" w:styleId="aff1">
    <w:name w:val="Title"/>
    <w:basedOn w:val="a"/>
    <w:next w:val="aff2"/>
    <w:link w:val="aff3"/>
    <w:qFormat/>
    <w:rsid w:val="005C34CB"/>
    <w:pPr>
      <w:spacing w:after="0" w:line="240" w:lineRule="auto"/>
      <w:jc w:val="center"/>
    </w:pPr>
    <w:rPr>
      <w:rFonts w:ascii="Cambria" w:eastAsia="Times New Roman" w:hAnsi="Cambria" w:cs="Times New Roman"/>
      <w:b/>
      <w:kern w:val="28"/>
      <w:sz w:val="32"/>
      <w:szCs w:val="20"/>
      <w:lang w:eastAsia="ar-SA"/>
    </w:rPr>
  </w:style>
  <w:style w:type="paragraph" w:styleId="aff2">
    <w:name w:val="Subtitle"/>
    <w:basedOn w:val="a"/>
    <w:next w:val="af0"/>
    <w:link w:val="aff4"/>
    <w:uiPriority w:val="99"/>
    <w:qFormat/>
    <w:rsid w:val="005C34CB"/>
    <w:pPr>
      <w:spacing w:after="0" w:line="240" w:lineRule="auto"/>
      <w:jc w:val="center"/>
    </w:pPr>
    <w:rPr>
      <w:rFonts w:ascii="Cambria" w:eastAsia="Times New Roman" w:hAnsi="Cambria" w:cs="Times New Roman"/>
      <w:sz w:val="24"/>
      <w:szCs w:val="20"/>
      <w:lang w:eastAsia="ar-SA"/>
    </w:rPr>
  </w:style>
  <w:style w:type="character" w:customStyle="1" w:styleId="aff4">
    <w:name w:val="Подзаголовок Знак"/>
    <w:basedOn w:val="a0"/>
    <w:link w:val="aff2"/>
    <w:uiPriority w:val="99"/>
    <w:rsid w:val="005C34CB"/>
    <w:rPr>
      <w:rFonts w:ascii="Cambria" w:eastAsia="Times New Roman" w:hAnsi="Cambria" w:cs="Times New Roman"/>
      <w:sz w:val="24"/>
      <w:szCs w:val="20"/>
      <w:lang w:eastAsia="ar-SA"/>
    </w:rPr>
  </w:style>
  <w:style w:type="character" w:customStyle="1" w:styleId="aff3">
    <w:name w:val="Название Знак"/>
    <w:basedOn w:val="a0"/>
    <w:link w:val="aff1"/>
    <w:rsid w:val="005C34CB"/>
    <w:rPr>
      <w:rFonts w:ascii="Cambria" w:eastAsia="Times New Roman" w:hAnsi="Cambria" w:cs="Times New Roman"/>
      <w:b/>
      <w:kern w:val="28"/>
      <w:sz w:val="32"/>
      <w:szCs w:val="20"/>
      <w:lang w:eastAsia="ar-SA"/>
    </w:rPr>
  </w:style>
  <w:style w:type="paragraph" w:styleId="HTML">
    <w:name w:val="HTML Preformatted"/>
    <w:basedOn w:val="a"/>
    <w:link w:val="HTML0"/>
    <w:uiPriority w:val="99"/>
    <w:rsid w:val="005C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uiPriority w:val="99"/>
    <w:rsid w:val="005C34CB"/>
    <w:rPr>
      <w:rFonts w:ascii="Courier New" w:eastAsia="Times New Roman" w:hAnsi="Courier New" w:cs="Times New Roman"/>
      <w:sz w:val="20"/>
      <w:szCs w:val="20"/>
      <w:lang w:eastAsia="ar-SA"/>
    </w:rPr>
  </w:style>
  <w:style w:type="paragraph" w:customStyle="1" w:styleId="rvps706640">
    <w:name w:val="rvps706640"/>
    <w:basedOn w:val="a"/>
    <w:uiPriority w:val="99"/>
    <w:rsid w:val="005C34CB"/>
    <w:pPr>
      <w:spacing w:after="150" w:line="240" w:lineRule="auto"/>
      <w:ind w:right="300"/>
    </w:pPr>
    <w:rPr>
      <w:rFonts w:ascii="Arial" w:eastAsia="Times New Roman" w:hAnsi="Arial" w:cs="Arial"/>
      <w:color w:val="000000"/>
      <w:sz w:val="18"/>
      <w:szCs w:val="18"/>
      <w:lang w:eastAsia="ar-SA"/>
    </w:rPr>
  </w:style>
  <w:style w:type="paragraph" w:customStyle="1" w:styleId="18">
    <w:name w:val="Схема документа1"/>
    <w:basedOn w:val="a"/>
    <w:uiPriority w:val="99"/>
    <w:rsid w:val="005C34CB"/>
    <w:pPr>
      <w:shd w:val="clear" w:color="auto" w:fill="000080"/>
      <w:spacing w:after="0" w:line="240" w:lineRule="auto"/>
    </w:pPr>
    <w:rPr>
      <w:rFonts w:ascii="Tahoma" w:eastAsia="Times New Roman" w:hAnsi="Tahoma" w:cs="Tahoma"/>
      <w:sz w:val="24"/>
      <w:szCs w:val="24"/>
      <w:lang w:eastAsia="ar-SA"/>
    </w:rPr>
  </w:style>
  <w:style w:type="paragraph" w:styleId="27">
    <w:name w:val="toc 2"/>
    <w:basedOn w:val="a"/>
    <w:next w:val="a"/>
    <w:autoRedefine/>
    <w:uiPriority w:val="39"/>
    <w:rsid w:val="005C34CB"/>
    <w:pPr>
      <w:tabs>
        <w:tab w:val="right" w:leader="dot" w:pos="10035"/>
      </w:tabs>
      <w:spacing w:before="60" w:after="0" w:line="240" w:lineRule="auto"/>
      <w:ind w:left="238"/>
    </w:pPr>
    <w:rPr>
      <w:rFonts w:ascii="Times New Roman" w:eastAsia="Times New Roman" w:hAnsi="Times New Roman" w:cs="Times New Roman"/>
      <w:i/>
      <w:iCs/>
      <w:sz w:val="20"/>
      <w:szCs w:val="20"/>
      <w:lang w:eastAsia="ar-SA"/>
    </w:rPr>
  </w:style>
  <w:style w:type="paragraph" w:customStyle="1" w:styleId="1a">
    <w:name w:val="Название объекта1"/>
    <w:basedOn w:val="a"/>
    <w:next w:val="a"/>
    <w:uiPriority w:val="99"/>
    <w:rsid w:val="005C34CB"/>
    <w:pPr>
      <w:spacing w:after="0" w:line="240" w:lineRule="auto"/>
    </w:pPr>
    <w:rPr>
      <w:rFonts w:ascii="Times New Roman" w:eastAsia="Times New Roman" w:hAnsi="Times New Roman" w:cs="Times New Roman"/>
      <w:b/>
      <w:bCs/>
      <w:sz w:val="20"/>
      <w:szCs w:val="20"/>
      <w:lang w:eastAsia="ar-SA"/>
    </w:rPr>
  </w:style>
  <w:style w:type="paragraph" w:customStyle="1" w:styleId="1b">
    <w:name w:val="Знак Знак Знак1"/>
    <w:basedOn w:val="a"/>
    <w:uiPriority w:val="99"/>
    <w:rsid w:val="005C34CB"/>
    <w:pPr>
      <w:spacing w:after="160" w:line="240" w:lineRule="exact"/>
    </w:pPr>
    <w:rPr>
      <w:rFonts w:ascii="Verdana" w:eastAsia="Times New Roman" w:hAnsi="Verdana" w:cs="Verdana"/>
      <w:sz w:val="20"/>
      <w:szCs w:val="20"/>
      <w:lang w:val="en-US" w:eastAsia="ar-SA"/>
    </w:rPr>
  </w:style>
  <w:style w:type="paragraph" w:customStyle="1" w:styleId="xl25">
    <w:name w:val="xl25"/>
    <w:basedOn w:val="a"/>
    <w:uiPriority w:val="99"/>
    <w:rsid w:val="005C34CB"/>
    <w:pPr>
      <w:pBdr>
        <w:bottom w:val="single" w:sz="4" w:space="0" w:color="000000"/>
        <w:right w:val="single" w:sz="4" w:space="0" w:color="000000"/>
      </w:pBdr>
      <w:spacing w:before="280" w:after="280" w:line="240" w:lineRule="auto"/>
      <w:jc w:val="center"/>
    </w:pPr>
    <w:rPr>
      <w:rFonts w:ascii="Arial CYR" w:eastAsia="Times New Roman" w:hAnsi="Arial CYR" w:cs="Arial CYR"/>
      <w:sz w:val="24"/>
      <w:szCs w:val="24"/>
      <w:lang w:eastAsia="ar-SA"/>
    </w:rPr>
  </w:style>
  <w:style w:type="paragraph" w:customStyle="1" w:styleId="aff5">
    <w:name w:val="Таблица"/>
    <w:basedOn w:val="a"/>
    <w:uiPriority w:val="99"/>
    <w:rsid w:val="005C34CB"/>
    <w:pPr>
      <w:spacing w:after="0" w:line="240" w:lineRule="auto"/>
    </w:pPr>
    <w:rPr>
      <w:rFonts w:ascii="Times New Roman" w:eastAsia="Times New Roman" w:hAnsi="Times New Roman" w:cs="Times New Roman"/>
      <w:sz w:val="20"/>
      <w:szCs w:val="20"/>
      <w:lang w:eastAsia="ar-SA"/>
    </w:rPr>
  </w:style>
  <w:style w:type="paragraph" w:customStyle="1" w:styleId="aff6">
    <w:name w:val="Таблица прав"/>
    <w:basedOn w:val="aff5"/>
    <w:uiPriority w:val="99"/>
    <w:rsid w:val="005C34CB"/>
    <w:pPr>
      <w:tabs>
        <w:tab w:val="left" w:pos="2880"/>
      </w:tabs>
      <w:jc w:val="right"/>
    </w:pPr>
  </w:style>
  <w:style w:type="paragraph" w:customStyle="1" w:styleId="aff7">
    <w:name w:val="Таблица год"/>
    <w:basedOn w:val="aff5"/>
    <w:uiPriority w:val="99"/>
    <w:rsid w:val="005C34CB"/>
    <w:pPr>
      <w:tabs>
        <w:tab w:val="left" w:pos="2880"/>
      </w:tabs>
      <w:jc w:val="center"/>
    </w:pPr>
    <w:rPr>
      <w:b/>
      <w:bCs/>
      <w:i/>
      <w:iCs/>
    </w:rPr>
  </w:style>
  <w:style w:type="paragraph" w:customStyle="1" w:styleId="aff8">
    <w:name w:val="Таблица заголовок"/>
    <w:basedOn w:val="aff5"/>
    <w:uiPriority w:val="99"/>
    <w:rsid w:val="005C34CB"/>
    <w:pPr>
      <w:tabs>
        <w:tab w:val="left" w:pos="2880"/>
      </w:tabs>
      <w:jc w:val="right"/>
    </w:pPr>
    <w:rPr>
      <w:b/>
      <w:bCs/>
      <w:i/>
      <w:iCs/>
    </w:rPr>
  </w:style>
  <w:style w:type="paragraph" w:customStyle="1" w:styleId="aff9">
    <w:name w:val="Вложенный список"/>
    <w:basedOn w:val="afd"/>
    <w:uiPriority w:val="99"/>
    <w:rsid w:val="005C34CB"/>
  </w:style>
  <w:style w:type="paragraph" w:customStyle="1" w:styleId="affa">
    <w:name w:val="Достижение"/>
    <w:basedOn w:val="a"/>
    <w:uiPriority w:val="99"/>
    <w:rsid w:val="005C34CB"/>
    <w:pPr>
      <w:tabs>
        <w:tab w:val="num" w:pos="1327"/>
      </w:tabs>
      <w:spacing w:after="0" w:line="240" w:lineRule="auto"/>
      <w:ind w:left="1325" w:hanging="245"/>
    </w:pPr>
    <w:rPr>
      <w:rFonts w:ascii="Times New Roman" w:eastAsia="Times New Roman" w:hAnsi="Times New Roman" w:cs="Times New Roman"/>
      <w:sz w:val="24"/>
      <w:szCs w:val="24"/>
      <w:lang w:eastAsia="ar-SA"/>
    </w:rPr>
  </w:style>
  <w:style w:type="paragraph" w:customStyle="1" w:styleId="affb">
    <w:name w:val="Знак Знак Знак Знак"/>
    <w:basedOn w:val="a"/>
    <w:uiPriority w:val="99"/>
    <w:rsid w:val="005C34CB"/>
    <w:pPr>
      <w:spacing w:after="160" w:line="240" w:lineRule="exact"/>
    </w:pPr>
    <w:rPr>
      <w:rFonts w:ascii="Verdana" w:eastAsia="Times New Roman" w:hAnsi="Verdana" w:cs="Verdana"/>
      <w:sz w:val="20"/>
      <w:szCs w:val="20"/>
      <w:lang w:val="en-US" w:eastAsia="ar-SA"/>
    </w:rPr>
  </w:style>
  <w:style w:type="paragraph" w:styleId="32">
    <w:name w:val="toc 3"/>
    <w:basedOn w:val="a"/>
    <w:next w:val="a"/>
    <w:autoRedefine/>
    <w:uiPriority w:val="39"/>
    <w:rsid w:val="005C34CB"/>
    <w:pPr>
      <w:tabs>
        <w:tab w:val="right" w:leader="dot" w:pos="10035"/>
      </w:tabs>
      <w:spacing w:after="0" w:line="288" w:lineRule="auto"/>
      <w:ind w:left="482"/>
    </w:pPr>
    <w:rPr>
      <w:rFonts w:ascii="Times New Roman" w:eastAsia="Times New Roman" w:hAnsi="Times New Roman" w:cs="Times New Roman"/>
      <w:noProof/>
      <w:sz w:val="20"/>
      <w:szCs w:val="20"/>
      <w:lang w:eastAsia="en-US"/>
    </w:rPr>
  </w:style>
  <w:style w:type="paragraph" w:customStyle="1" w:styleId="1c">
    <w:name w:val="Текст примечания1"/>
    <w:basedOn w:val="a"/>
    <w:uiPriority w:val="99"/>
    <w:rsid w:val="005C34CB"/>
    <w:pPr>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0"/>
    <w:link w:val="affd"/>
    <w:uiPriority w:val="99"/>
    <w:semiHidden/>
    <w:rsid w:val="005C34CB"/>
    <w:rPr>
      <w:rFonts w:ascii="Times New Roman" w:eastAsia="Times New Roman" w:hAnsi="Times New Roman" w:cs="Times New Roman"/>
      <w:sz w:val="20"/>
      <w:szCs w:val="20"/>
      <w:lang w:eastAsia="ar-SA"/>
    </w:rPr>
  </w:style>
  <w:style w:type="paragraph" w:styleId="affd">
    <w:name w:val="annotation text"/>
    <w:basedOn w:val="a"/>
    <w:link w:val="affc"/>
    <w:uiPriority w:val="99"/>
    <w:semiHidden/>
    <w:rsid w:val="005C34CB"/>
    <w:pPr>
      <w:spacing w:after="0" w:line="240" w:lineRule="auto"/>
    </w:pPr>
    <w:rPr>
      <w:rFonts w:ascii="Times New Roman" w:eastAsia="Times New Roman" w:hAnsi="Times New Roman" w:cs="Times New Roman"/>
      <w:sz w:val="20"/>
      <w:szCs w:val="20"/>
      <w:lang w:eastAsia="ar-SA"/>
    </w:rPr>
  </w:style>
  <w:style w:type="character" w:customStyle="1" w:styleId="affe">
    <w:name w:val="Тема примечания Знак"/>
    <w:basedOn w:val="affc"/>
    <w:link w:val="afff"/>
    <w:uiPriority w:val="99"/>
    <w:semiHidden/>
    <w:rsid w:val="005C34CB"/>
    <w:rPr>
      <w:b/>
    </w:rPr>
  </w:style>
  <w:style w:type="paragraph" w:styleId="afff">
    <w:name w:val="annotation subject"/>
    <w:basedOn w:val="1c"/>
    <w:next w:val="1c"/>
    <w:link w:val="affe"/>
    <w:uiPriority w:val="99"/>
    <w:semiHidden/>
    <w:rsid w:val="005C34CB"/>
    <w:rPr>
      <w:b/>
    </w:rPr>
  </w:style>
  <w:style w:type="paragraph" w:customStyle="1" w:styleId="Style2">
    <w:name w:val="Style2"/>
    <w:basedOn w:val="a"/>
    <w:uiPriority w:val="99"/>
    <w:rsid w:val="005C34CB"/>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afff0">
    <w:name w:val="МОН"/>
    <w:basedOn w:val="a"/>
    <w:uiPriority w:val="99"/>
    <w:rsid w:val="005C34CB"/>
    <w:pPr>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Текст сноски Знак"/>
    <w:basedOn w:val="a0"/>
    <w:link w:val="afff2"/>
    <w:uiPriority w:val="99"/>
    <w:semiHidden/>
    <w:rsid w:val="005C34CB"/>
    <w:rPr>
      <w:rFonts w:ascii="Times New Roman" w:eastAsia="Times New Roman" w:hAnsi="Times New Roman" w:cs="Times New Roman"/>
      <w:sz w:val="20"/>
      <w:szCs w:val="20"/>
      <w:lang w:eastAsia="ar-SA"/>
    </w:rPr>
  </w:style>
  <w:style w:type="paragraph" w:styleId="afff2">
    <w:name w:val="footnote text"/>
    <w:basedOn w:val="a"/>
    <w:link w:val="afff1"/>
    <w:uiPriority w:val="99"/>
    <w:semiHidden/>
    <w:rsid w:val="005C34CB"/>
    <w:pPr>
      <w:spacing w:after="0" w:line="240" w:lineRule="auto"/>
    </w:pPr>
    <w:rPr>
      <w:rFonts w:ascii="Times New Roman" w:eastAsia="Times New Roman" w:hAnsi="Times New Roman" w:cs="Times New Roman"/>
      <w:sz w:val="20"/>
      <w:szCs w:val="20"/>
      <w:lang w:eastAsia="ar-SA"/>
    </w:rPr>
  </w:style>
  <w:style w:type="paragraph" w:customStyle="1" w:styleId="afff3">
    <w:name w:val="Содержимое таблицы"/>
    <w:basedOn w:val="a"/>
    <w:uiPriority w:val="99"/>
    <w:rsid w:val="005C34CB"/>
    <w:pPr>
      <w:suppressLineNumber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uiPriority w:val="99"/>
    <w:rsid w:val="005C34CB"/>
    <w:pPr>
      <w:jc w:val="center"/>
    </w:pPr>
    <w:rPr>
      <w:b/>
      <w:bCs/>
    </w:rPr>
  </w:style>
  <w:style w:type="paragraph" w:customStyle="1" w:styleId="100">
    <w:name w:val="Оглавление 10"/>
    <w:basedOn w:val="15"/>
    <w:uiPriority w:val="99"/>
    <w:rsid w:val="005C34CB"/>
    <w:pPr>
      <w:tabs>
        <w:tab w:val="right" w:leader="dot" w:pos="9637"/>
      </w:tabs>
      <w:ind w:left="2547"/>
    </w:pPr>
  </w:style>
  <w:style w:type="paragraph" w:customStyle="1" w:styleId="afff5">
    <w:name w:val="Содержимое врезки"/>
    <w:basedOn w:val="af0"/>
    <w:uiPriority w:val="99"/>
    <w:rsid w:val="005C34CB"/>
    <w:pPr>
      <w:spacing w:after="0"/>
      <w:jc w:val="center"/>
    </w:pPr>
    <w:rPr>
      <w:rFonts w:ascii="Century Gothic" w:eastAsia="Times New Roman" w:hAnsi="Century Gothic"/>
      <w:szCs w:val="20"/>
      <w:lang w:eastAsia="ar-SA"/>
    </w:rPr>
  </w:style>
  <w:style w:type="paragraph" w:styleId="28">
    <w:name w:val="Body Text Indent 2"/>
    <w:basedOn w:val="a"/>
    <w:link w:val="29"/>
    <w:rsid w:val="005C34CB"/>
    <w:pPr>
      <w:spacing w:after="120" w:line="480" w:lineRule="auto"/>
      <w:ind w:left="283"/>
    </w:pPr>
    <w:rPr>
      <w:rFonts w:ascii="Times New Roman" w:eastAsia="Times New Roman" w:hAnsi="Times New Roman" w:cs="Times New Roman"/>
      <w:sz w:val="24"/>
      <w:szCs w:val="20"/>
      <w:lang w:eastAsia="ar-SA"/>
    </w:rPr>
  </w:style>
  <w:style w:type="character" w:customStyle="1" w:styleId="29">
    <w:name w:val="Основной текст с отступом 2 Знак"/>
    <w:basedOn w:val="a0"/>
    <w:link w:val="28"/>
    <w:rsid w:val="005C34CB"/>
    <w:rPr>
      <w:rFonts w:ascii="Times New Roman" w:eastAsia="Times New Roman" w:hAnsi="Times New Roman" w:cs="Times New Roman"/>
      <w:sz w:val="24"/>
      <w:szCs w:val="20"/>
      <w:lang w:eastAsia="ar-SA"/>
    </w:rPr>
  </w:style>
  <w:style w:type="character" w:customStyle="1" w:styleId="fckbold1">
    <w:name w:val="fckbold1"/>
    <w:uiPriority w:val="99"/>
    <w:rsid w:val="005C34CB"/>
    <w:rPr>
      <w:b/>
    </w:rPr>
  </w:style>
  <w:style w:type="paragraph" w:customStyle="1" w:styleId="1d">
    <w:name w:val="Знак1"/>
    <w:basedOn w:val="a"/>
    <w:uiPriority w:val="99"/>
    <w:rsid w:val="005C34CB"/>
    <w:pPr>
      <w:spacing w:after="0" w:line="240" w:lineRule="auto"/>
    </w:pPr>
    <w:rPr>
      <w:rFonts w:ascii="Verdana" w:eastAsia="Times New Roman" w:hAnsi="Verdana" w:cs="Verdana"/>
      <w:sz w:val="20"/>
      <w:szCs w:val="20"/>
      <w:lang w:val="en-US" w:eastAsia="en-US"/>
    </w:rPr>
  </w:style>
  <w:style w:type="paragraph" w:styleId="afff6">
    <w:name w:val="Plain Text"/>
    <w:basedOn w:val="a"/>
    <w:link w:val="afff7"/>
    <w:uiPriority w:val="99"/>
    <w:rsid w:val="005C34CB"/>
    <w:pPr>
      <w:spacing w:after="0" w:line="240" w:lineRule="auto"/>
    </w:pPr>
    <w:rPr>
      <w:rFonts w:ascii="Courier New" w:eastAsia="Times New Roman" w:hAnsi="Courier New" w:cs="Times New Roman"/>
      <w:sz w:val="20"/>
      <w:szCs w:val="20"/>
      <w:lang w:eastAsia="ar-SA"/>
    </w:rPr>
  </w:style>
  <w:style w:type="character" w:customStyle="1" w:styleId="afff7">
    <w:name w:val="Текст Знак"/>
    <w:basedOn w:val="a0"/>
    <w:link w:val="afff6"/>
    <w:uiPriority w:val="99"/>
    <w:rsid w:val="005C34CB"/>
    <w:rPr>
      <w:rFonts w:ascii="Courier New" w:eastAsia="Times New Roman" w:hAnsi="Courier New" w:cs="Times New Roman"/>
      <w:sz w:val="20"/>
      <w:szCs w:val="20"/>
      <w:lang w:eastAsia="ar-SA"/>
    </w:rPr>
  </w:style>
  <w:style w:type="paragraph" w:customStyle="1" w:styleId="312">
    <w:name w:val="Знак31"/>
    <w:basedOn w:val="a"/>
    <w:uiPriority w:val="99"/>
    <w:rsid w:val="005C34CB"/>
    <w:pPr>
      <w:spacing w:after="160" w:line="240" w:lineRule="exact"/>
    </w:pPr>
    <w:rPr>
      <w:rFonts w:ascii="Verdana" w:eastAsia="Times New Roman" w:hAnsi="Verdana" w:cs="Verdana"/>
      <w:sz w:val="20"/>
      <w:szCs w:val="20"/>
      <w:lang w:val="en-US" w:eastAsia="en-US"/>
    </w:rPr>
  </w:style>
  <w:style w:type="paragraph" w:customStyle="1" w:styleId="afff8">
    <w:name w:val="Знак Знак Знак Знак Знак Знак Знак Знак Знак Знак"/>
    <w:basedOn w:val="a"/>
    <w:uiPriority w:val="99"/>
    <w:rsid w:val="005C34CB"/>
    <w:pPr>
      <w:spacing w:after="0" w:line="240" w:lineRule="auto"/>
    </w:pPr>
    <w:rPr>
      <w:rFonts w:ascii="Verdana" w:eastAsia="Times New Roman" w:hAnsi="Verdana" w:cs="Verdana"/>
      <w:sz w:val="20"/>
      <w:szCs w:val="20"/>
      <w:lang w:val="en-US" w:eastAsia="en-US"/>
    </w:rPr>
  </w:style>
  <w:style w:type="character" w:customStyle="1" w:styleId="afff9">
    <w:name w:val="Схема документа Знак"/>
    <w:basedOn w:val="a0"/>
    <w:link w:val="afffa"/>
    <w:semiHidden/>
    <w:rsid w:val="005C34CB"/>
    <w:rPr>
      <w:rFonts w:ascii="Tahoma" w:eastAsia="Times New Roman" w:hAnsi="Tahoma" w:cs="Times New Roman"/>
      <w:sz w:val="16"/>
      <w:szCs w:val="20"/>
      <w:lang w:eastAsia="ar-SA"/>
    </w:rPr>
  </w:style>
  <w:style w:type="paragraph" w:styleId="afffa">
    <w:name w:val="Document Map"/>
    <w:basedOn w:val="a"/>
    <w:link w:val="afff9"/>
    <w:semiHidden/>
    <w:rsid w:val="005C34CB"/>
    <w:pPr>
      <w:spacing w:after="0" w:line="240" w:lineRule="auto"/>
    </w:pPr>
    <w:rPr>
      <w:rFonts w:ascii="Tahoma" w:eastAsia="Times New Roman" w:hAnsi="Tahoma" w:cs="Times New Roman"/>
      <w:sz w:val="16"/>
      <w:szCs w:val="20"/>
      <w:lang w:eastAsia="ar-SA"/>
    </w:rPr>
  </w:style>
  <w:style w:type="paragraph" w:customStyle="1" w:styleId="1e">
    <w:name w:val="Знак Знак Знак Знак Знак Знак Знак Знак1 Знак"/>
    <w:basedOn w:val="a"/>
    <w:uiPriority w:val="99"/>
    <w:rsid w:val="005C34CB"/>
    <w:pPr>
      <w:autoSpaceDE w:val="0"/>
      <w:autoSpaceDN w:val="0"/>
      <w:spacing w:after="160" w:line="240" w:lineRule="exact"/>
    </w:pPr>
    <w:rPr>
      <w:rFonts w:ascii="Arial" w:eastAsia="Times New Roman" w:hAnsi="Arial" w:cs="Arial"/>
      <w:sz w:val="20"/>
      <w:szCs w:val="20"/>
      <w:lang w:val="en-US" w:eastAsia="en-US"/>
    </w:rPr>
  </w:style>
  <w:style w:type="character" w:customStyle="1" w:styleId="110">
    <w:name w:val="Знак Знак11"/>
    <w:uiPriority w:val="99"/>
    <w:rsid w:val="005C34CB"/>
    <w:rPr>
      <w:rFonts w:ascii="Courier New" w:hAnsi="Courier New"/>
      <w:lang w:val="ru-RU" w:eastAsia="ar-SA" w:bidi="ar-SA"/>
    </w:rPr>
  </w:style>
  <w:style w:type="paragraph" w:customStyle="1" w:styleId="41">
    <w:name w:val="Знак4"/>
    <w:basedOn w:val="a"/>
    <w:uiPriority w:val="99"/>
    <w:rsid w:val="005C34CB"/>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2a">
    <w:name w:val="Знак2"/>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51">
    <w:name w:val="Знак5"/>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character" w:customStyle="1" w:styleId="1f">
    <w:name w:val="Знак Знак1"/>
    <w:uiPriority w:val="99"/>
    <w:rsid w:val="005C34CB"/>
    <w:rPr>
      <w:rFonts w:ascii="Courier New" w:hAnsi="Courier New"/>
      <w:lang w:val="ru-RU" w:eastAsia="ar-SA" w:bidi="ar-SA"/>
    </w:rPr>
  </w:style>
  <w:style w:type="paragraph" w:customStyle="1" w:styleId="62">
    <w:name w:val="Знак6"/>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72">
    <w:name w:val="Знак7"/>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character" w:customStyle="1" w:styleId="Heading2Char1">
    <w:name w:val="Heading 2 Char1"/>
    <w:uiPriority w:val="99"/>
    <w:locked/>
    <w:rsid w:val="005C34CB"/>
    <w:rPr>
      <w:rFonts w:ascii="Courier New" w:hAnsi="Courier New"/>
      <w:b/>
      <w:sz w:val="32"/>
      <w:lang w:val="ru-RU" w:eastAsia="ar-SA" w:bidi="ar-SA"/>
    </w:rPr>
  </w:style>
  <w:style w:type="character" w:customStyle="1" w:styleId="Heading5Char1">
    <w:name w:val="Heading 5 Char1"/>
    <w:uiPriority w:val="99"/>
    <w:locked/>
    <w:rsid w:val="005C34CB"/>
    <w:rPr>
      <w:b/>
      <w:i/>
      <w:sz w:val="26"/>
      <w:lang w:val="ru-RU" w:eastAsia="ar-SA" w:bidi="ar-SA"/>
    </w:rPr>
  </w:style>
  <w:style w:type="character" w:customStyle="1" w:styleId="130">
    <w:name w:val="Знак Знак13"/>
    <w:uiPriority w:val="99"/>
    <w:rsid w:val="005C34CB"/>
    <w:rPr>
      <w:rFonts w:ascii="Courier New" w:hAnsi="Courier New"/>
      <w:lang w:val="ru-RU" w:eastAsia="ar-SA" w:bidi="ar-SA"/>
    </w:rPr>
  </w:style>
  <w:style w:type="paragraph" w:customStyle="1" w:styleId="81">
    <w:name w:val="Знак8"/>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91">
    <w:name w:val="Знак9"/>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01">
    <w:name w:val="Знак10"/>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f0">
    <w:name w:val="Абзац списка1"/>
    <w:basedOn w:val="a"/>
    <w:rsid w:val="005C34CB"/>
    <w:pPr>
      <w:ind w:left="720"/>
    </w:pPr>
    <w:rPr>
      <w:rFonts w:ascii="Calibri" w:eastAsia="Times New Roman" w:hAnsi="Calibri" w:cs="Calibri"/>
      <w:lang w:eastAsia="en-US"/>
    </w:rPr>
  </w:style>
  <w:style w:type="character" w:customStyle="1" w:styleId="200">
    <w:name w:val="Знак Знак20"/>
    <w:uiPriority w:val="99"/>
    <w:locked/>
    <w:rsid w:val="005C34CB"/>
    <w:rPr>
      <w:sz w:val="28"/>
      <w:lang w:eastAsia="ar-SA" w:bidi="ar-SA"/>
    </w:rPr>
  </w:style>
  <w:style w:type="paragraph" w:customStyle="1" w:styleId="111">
    <w:name w:val="Знак11"/>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21">
    <w:name w:val="Знак12"/>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character" w:customStyle="1" w:styleId="33">
    <w:name w:val="Основной текст 3 Знак"/>
    <w:basedOn w:val="a0"/>
    <w:link w:val="34"/>
    <w:uiPriority w:val="99"/>
    <w:semiHidden/>
    <w:rsid w:val="005C34CB"/>
    <w:rPr>
      <w:rFonts w:ascii="Times New Roman" w:eastAsia="Times New Roman" w:hAnsi="Times New Roman" w:cs="Times New Roman"/>
      <w:sz w:val="16"/>
      <w:szCs w:val="20"/>
      <w:lang w:eastAsia="ar-SA"/>
    </w:rPr>
  </w:style>
  <w:style w:type="paragraph" w:styleId="34">
    <w:name w:val="Body Text 3"/>
    <w:basedOn w:val="a"/>
    <w:link w:val="33"/>
    <w:uiPriority w:val="99"/>
    <w:semiHidden/>
    <w:rsid w:val="005C34CB"/>
    <w:pPr>
      <w:spacing w:after="120" w:line="240" w:lineRule="auto"/>
    </w:pPr>
    <w:rPr>
      <w:rFonts w:ascii="Times New Roman" w:eastAsia="Times New Roman" w:hAnsi="Times New Roman" w:cs="Times New Roman"/>
      <w:sz w:val="16"/>
      <w:szCs w:val="20"/>
      <w:lang w:eastAsia="ar-SA"/>
    </w:rPr>
  </w:style>
  <w:style w:type="character" w:styleId="afffb">
    <w:name w:val="Emphasis"/>
    <w:qFormat/>
    <w:rsid w:val="005C34CB"/>
    <w:rPr>
      <w:rFonts w:cs="Times New Roman"/>
      <w:i/>
    </w:rPr>
  </w:style>
  <w:style w:type="character" w:customStyle="1" w:styleId="52">
    <w:name w:val="Основной текст (5)"/>
    <w:rsid w:val="005C34CB"/>
    <w:rPr>
      <w:rFonts w:ascii="Times New Roman" w:hAnsi="Times New Roman"/>
      <w:spacing w:val="0"/>
      <w:sz w:val="26"/>
    </w:rPr>
  </w:style>
  <w:style w:type="paragraph" w:customStyle="1" w:styleId="afffc">
    <w:name w:val="Стиль"/>
    <w:uiPriority w:val="99"/>
    <w:rsid w:val="005C34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1">
    <w:name w:val="Стиль 13 пт По ширине"/>
    <w:basedOn w:val="a"/>
    <w:uiPriority w:val="99"/>
    <w:rsid w:val="005C34CB"/>
    <w:pPr>
      <w:spacing w:after="0" w:line="240" w:lineRule="auto"/>
      <w:ind w:firstLine="709"/>
      <w:jc w:val="both"/>
    </w:pPr>
    <w:rPr>
      <w:rFonts w:ascii="Times New Roman" w:eastAsia="Times New Roman" w:hAnsi="Times New Roman" w:cs="Times New Roman"/>
      <w:sz w:val="26"/>
      <w:szCs w:val="26"/>
    </w:rPr>
  </w:style>
  <w:style w:type="paragraph" w:customStyle="1" w:styleId="170">
    <w:name w:val="Знак17"/>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styleId="afffd">
    <w:name w:val="TOC Heading"/>
    <w:basedOn w:val="1"/>
    <w:next w:val="a"/>
    <w:uiPriority w:val="39"/>
    <w:qFormat/>
    <w:rsid w:val="005C34CB"/>
    <w:pPr>
      <w:spacing w:line="276" w:lineRule="auto"/>
      <w:outlineLvl w:val="9"/>
    </w:pPr>
    <w:rPr>
      <w:rFonts w:ascii="Cambria" w:eastAsia="Times New Roman" w:hAnsi="Cambria" w:cs="Times New Roman"/>
      <w:color w:val="365F91"/>
      <w:lang w:eastAsia="ru-RU"/>
    </w:rPr>
  </w:style>
  <w:style w:type="paragraph" w:customStyle="1" w:styleId="160">
    <w:name w:val="Знак16"/>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150">
    <w:name w:val="Знак15"/>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140">
    <w:name w:val="Знак14"/>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2b">
    <w:name w:val="Абзац списка2"/>
    <w:basedOn w:val="a"/>
    <w:uiPriority w:val="99"/>
    <w:rsid w:val="005C34CB"/>
    <w:pPr>
      <w:ind w:left="720"/>
    </w:pPr>
    <w:rPr>
      <w:rFonts w:ascii="Calibri" w:eastAsia="Times New Roman" w:hAnsi="Calibri" w:cs="Calibri"/>
      <w:lang w:eastAsia="en-US"/>
    </w:rPr>
  </w:style>
  <w:style w:type="paragraph" w:customStyle="1" w:styleId="112">
    <w:name w:val="Абзац списка11"/>
    <w:basedOn w:val="a"/>
    <w:uiPriority w:val="99"/>
    <w:rsid w:val="005C34CB"/>
    <w:pPr>
      <w:ind w:left="720"/>
      <w:contextualSpacing/>
    </w:pPr>
    <w:rPr>
      <w:rFonts w:ascii="Calibri" w:eastAsia="Times New Roman" w:hAnsi="Calibri" w:cs="Times New Roman"/>
      <w:lang w:eastAsia="en-US"/>
    </w:rPr>
  </w:style>
  <w:style w:type="character" w:customStyle="1" w:styleId="apple-converted-space">
    <w:name w:val="apple-converted-space"/>
    <w:rsid w:val="005C34CB"/>
  </w:style>
  <w:style w:type="paragraph" w:customStyle="1" w:styleId="132">
    <w:name w:val="Знак13"/>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p2">
    <w:name w:val="p2"/>
    <w:basedOn w:val="a"/>
    <w:rsid w:val="005C3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5C34CB"/>
  </w:style>
  <w:style w:type="table" w:styleId="3-5">
    <w:name w:val="Medium Grid 3 Accent 5"/>
    <w:basedOn w:val="a1"/>
    <w:uiPriority w:val="69"/>
    <w:rsid w:val="005C34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
    <w:name w:val="Medium Grid 1 Accent 5"/>
    <w:basedOn w:val="a1"/>
    <w:uiPriority w:val="67"/>
    <w:rsid w:val="005C34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afffe">
    <w:name w:val="МОН основной"/>
    <w:basedOn w:val="a"/>
    <w:link w:val="affff"/>
    <w:rsid w:val="005830C4"/>
    <w:pPr>
      <w:spacing w:after="0" w:line="360" w:lineRule="auto"/>
      <w:ind w:firstLine="709"/>
      <w:jc w:val="both"/>
    </w:pPr>
    <w:rPr>
      <w:rFonts w:ascii="Times New Roman" w:eastAsia="Times New Roman" w:hAnsi="Times New Roman" w:cs="Times New Roman"/>
      <w:sz w:val="28"/>
      <w:szCs w:val="24"/>
    </w:rPr>
  </w:style>
  <w:style w:type="character" w:customStyle="1" w:styleId="affff">
    <w:name w:val="МОН основной Знак"/>
    <w:basedOn w:val="a0"/>
    <w:link w:val="afffe"/>
    <w:rsid w:val="005830C4"/>
    <w:rPr>
      <w:rFonts w:ascii="Times New Roman" w:eastAsia="Times New Roman" w:hAnsi="Times New Roman" w:cs="Times New Roman"/>
      <w:sz w:val="28"/>
      <w:szCs w:val="24"/>
    </w:rPr>
  </w:style>
  <w:style w:type="table" w:styleId="2-1">
    <w:name w:val="Medium List 2 Accent 1"/>
    <w:basedOn w:val="a1"/>
    <w:uiPriority w:val="66"/>
    <w:rsid w:val="005830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3-4">
    <w:name w:val="Medium Grid 3 Accent 4"/>
    <w:basedOn w:val="a1"/>
    <w:uiPriority w:val="69"/>
    <w:rsid w:val="005830C4"/>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4">
    <w:name w:val="Medium List 2 Accent 4"/>
    <w:basedOn w:val="a1"/>
    <w:uiPriority w:val="66"/>
    <w:rsid w:val="005830C4"/>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affff0">
    <w:name w:val="footnote reference"/>
    <w:basedOn w:val="a0"/>
    <w:uiPriority w:val="99"/>
    <w:semiHidden/>
    <w:unhideWhenUsed/>
    <w:rsid w:val="005830C4"/>
    <w:rPr>
      <w:vertAlign w:val="superscript"/>
    </w:rPr>
  </w:style>
  <w:style w:type="character" w:customStyle="1" w:styleId="42">
    <w:name w:val="Сноска (4)_"/>
    <w:basedOn w:val="a0"/>
    <w:link w:val="43"/>
    <w:rsid w:val="005830C4"/>
    <w:rPr>
      <w:rFonts w:ascii="Times New Roman" w:eastAsia="Times New Roman" w:hAnsi="Times New Roman" w:cs="Times New Roman"/>
      <w:sz w:val="28"/>
      <w:szCs w:val="28"/>
      <w:shd w:val="clear" w:color="auto" w:fill="FFFFFF"/>
    </w:rPr>
  </w:style>
  <w:style w:type="paragraph" w:customStyle="1" w:styleId="43">
    <w:name w:val="Сноска (4)"/>
    <w:basedOn w:val="a"/>
    <w:link w:val="42"/>
    <w:rsid w:val="005830C4"/>
    <w:pPr>
      <w:widowControl w:val="0"/>
      <w:shd w:val="clear" w:color="auto" w:fill="FFFFFF"/>
      <w:spacing w:before="180" w:after="0" w:line="322" w:lineRule="exact"/>
      <w:ind w:firstLine="560"/>
      <w:jc w:val="both"/>
    </w:pPr>
    <w:rPr>
      <w:rFonts w:ascii="Times New Roman" w:eastAsia="Times New Roman" w:hAnsi="Times New Roman" w:cs="Times New Roman"/>
      <w:sz w:val="28"/>
      <w:szCs w:val="28"/>
    </w:rPr>
  </w:style>
  <w:style w:type="character" w:customStyle="1" w:styleId="2c">
    <w:name w:val="Заголовок №2_"/>
    <w:basedOn w:val="a0"/>
    <w:link w:val="2d"/>
    <w:rsid w:val="005830C4"/>
    <w:rPr>
      <w:rFonts w:ascii="Times New Roman" w:eastAsia="Times New Roman" w:hAnsi="Times New Roman" w:cs="Times New Roman"/>
      <w:b/>
      <w:bCs/>
      <w:sz w:val="28"/>
      <w:szCs w:val="28"/>
      <w:shd w:val="clear" w:color="auto" w:fill="FFFFFF"/>
    </w:rPr>
  </w:style>
  <w:style w:type="paragraph" w:customStyle="1" w:styleId="2d">
    <w:name w:val="Заголовок №2"/>
    <w:basedOn w:val="a"/>
    <w:link w:val="2c"/>
    <w:rsid w:val="005830C4"/>
    <w:pPr>
      <w:widowControl w:val="0"/>
      <w:shd w:val="clear" w:color="auto" w:fill="FFFFFF"/>
      <w:spacing w:before="360" w:after="120" w:line="0" w:lineRule="atLeast"/>
      <w:jc w:val="center"/>
      <w:outlineLvl w:val="1"/>
    </w:pPr>
    <w:rPr>
      <w:rFonts w:ascii="Times New Roman" w:eastAsia="Times New Roman" w:hAnsi="Times New Roman" w:cs="Times New Roman"/>
      <w:b/>
      <w:bCs/>
      <w:sz w:val="28"/>
      <w:szCs w:val="28"/>
    </w:rPr>
  </w:style>
  <w:style w:type="table" w:styleId="-3">
    <w:name w:val="Light List Accent 3"/>
    <w:basedOn w:val="a1"/>
    <w:uiPriority w:val="61"/>
    <w:rsid w:val="005830C4"/>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3">
    <w:name w:val="Средняя сетка 11"/>
    <w:basedOn w:val="a1"/>
    <w:uiPriority w:val="67"/>
    <w:rsid w:val="005830C4"/>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
    <w:name w:val="Light Shading Accent 6"/>
    <w:basedOn w:val="a1"/>
    <w:uiPriority w:val="60"/>
    <w:rsid w:val="005830C4"/>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0">
    <w:name w:val="Light Shading Accent 3"/>
    <w:basedOn w:val="a1"/>
    <w:uiPriority w:val="60"/>
    <w:rsid w:val="005830C4"/>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Medium Grid 3 Accent 1"/>
    <w:basedOn w:val="a1"/>
    <w:uiPriority w:val="69"/>
    <w:rsid w:val="005830C4"/>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60">
    <w:name w:val="Light Grid Accent 6"/>
    <w:basedOn w:val="a1"/>
    <w:uiPriority w:val="62"/>
    <w:rsid w:val="005830C4"/>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0">
    <w:name w:val="Light List Accent 4"/>
    <w:basedOn w:val="a1"/>
    <w:uiPriority w:val="61"/>
    <w:rsid w:val="005830C4"/>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numbering" w:customStyle="1" w:styleId="1f1">
    <w:name w:val="Нет списка1"/>
    <w:next w:val="a2"/>
    <w:uiPriority w:val="99"/>
    <w:semiHidden/>
    <w:unhideWhenUsed/>
    <w:rsid w:val="005830C4"/>
  </w:style>
  <w:style w:type="character" w:customStyle="1" w:styleId="highlighthighlightactive">
    <w:name w:val="highlight highlight_active"/>
    <w:basedOn w:val="a0"/>
    <w:rsid w:val="005830C4"/>
  </w:style>
  <w:style w:type="character" w:customStyle="1" w:styleId="1f2">
    <w:name w:val="Сильное выделение1"/>
    <w:basedOn w:val="a0"/>
    <w:rsid w:val="005830C4"/>
    <w:rPr>
      <w:rFonts w:ascii="Times New Roman" w:hAnsi="Times New Roman" w:cs="Times New Roman" w:hint="default"/>
      <w:b/>
      <w:bCs/>
      <w:i/>
      <w:iCs/>
      <w:color w:val="4F81BD"/>
    </w:rPr>
  </w:style>
  <w:style w:type="character" w:customStyle="1" w:styleId="c1">
    <w:name w:val="c1"/>
    <w:basedOn w:val="a0"/>
    <w:rsid w:val="005830C4"/>
  </w:style>
  <w:style w:type="paragraph" w:customStyle="1" w:styleId="c5">
    <w:name w:val="c5"/>
    <w:basedOn w:val="a"/>
    <w:rsid w:val="00583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3c8">
    <w:name w:val="c1 c13 c8"/>
    <w:basedOn w:val="a0"/>
    <w:rsid w:val="005830C4"/>
  </w:style>
  <w:style w:type="character" w:customStyle="1" w:styleId="c1c13">
    <w:name w:val="c1 c13"/>
    <w:basedOn w:val="a0"/>
    <w:rsid w:val="005830C4"/>
  </w:style>
  <w:style w:type="paragraph" w:customStyle="1" w:styleId="2011-2012">
    <w:name w:val="новый сборник 2011-2012"/>
    <w:basedOn w:val="a"/>
    <w:rsid w:val="005830C4"/>
    <w:pPr>
      <w:spacing w:after="0"/>
      <w:ind w:firstLine="709"/>
      <w:jc w:val="both"/>
    </w:pPr>
    <w:rPr>
      <w:rFonts w:ascii="Times New Roman" w:eastAsia="Times New Roman" w:hAnsi="Times New Roman" w:cs="Times New Roman"/>
      <w:bCs/>
      <w:sz w:val="24"/>
      <w:szCs w:val="20"/>
      <w:lang w:eastAsia="en-US"/>
    </w:rPr>
  </w:style>
  <w:style w:type="paragraph" w:customStyle="1" w:styleId="410">
    <w:name w:val="Заголовок 41"/>
    <w:basedOn w:val="a"/>
    <w:uiPriority w:val="1"/>
    <w:qFormat/>
    <w:rsid w:val="005830C4"/>
    <w:pPr>
      <w:widowControl w:val="0"/>
      <w:spacing w:after="0" w:line="240" w:lineRule="auto"/>
      <w:ind w:left="774"/>
      <w:outlineLvl w:val="4"/>
    </w:pPr>
    <w:rPr>
      <w:rFonts w:ascii="Times New Roman" w:eastAsia="Times New Roman" w:hAnsi="Times New Roman"/>
      <w:b/>
      <w:bCs/>
      <w:sz w:val="28"/>
      <w:szCs w:val="28"/>
      <w:lang w:val="en-US" w:eastAsia="en-US"/>
    </w:rPr>
  </w:style>
  <w:style w:type="paragraph" w:customStyle="1" w:styleId="EmptyLayoutCell">
    <w:name w:val="EmptyLayoutCell"/>
    <w:basedOn w:val="a"/>
    <w:rsid w:val="005830C4"/>
    <w:pPr>
      <w:spacing w:after="0" w:line="240" w:lineRule="auto"/>
    </w:pPr>
    <w:rPr>
      <w:rFonts w:ascii="Times New Roman" w:eastAsia="Times New Roman" w:hAnsi="Times New Roman" w:cs="Times New Roman"/>
      <w:sz w:val="2"/>
      <w:szCs w:val="20"/>
      <w:lang w:val="en-US" w:eastAsia="en-US"/>
    </w:rPr>
  </w:style>
  <w:style w:type="paragraph" w:customStyle="1" w:styleId="western">
    <w:name w:val="western"/>
    <w:basedOn w:val="a"/>
    <w:rsid w:val="0058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ght">
    <w:name w:val="aright"/>
    <w:basedOn w:val="a"/>
    <w:rsid w:val="005830C4"/>
    <w:pPr>
      <w:spacing w:before="60" w:after="75" w:line="240" w:lineRule="auto"/>
      <w:ind w:left="60"/>
      <w:jc w:val="right"/>
    </w:pPr>
    <w:rPr>
      <w:rFonts w:ascii="Times New Roman" w:eastAsia="Times New Roman" w:hAnsi="Times New Roman" w:cs="Times New Roman"/>
      <w:sz w:val="24"/>
      <w:szCs w:val="24"/>
    </w:rPr>
  </w:style>
  <w:style w:type="table" w:styleId="-41">
    <w:name w:val="Colorful Grid Accent 4"/>
    <w:basedOn w:val="a1"/>
    <w:uiPriority w:val="73"/>
    <w:rsid w:val="005830C4"/>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0">
    <w:name w:val="Medium Shading 1 Accent 4"/>
    <w:basedOn w:val="a1"/>
    <w:uiPriority w:val="63"/>
    <w:rsid w:val="005830C4"/>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numbering" w:customStyle="1" w:styleId="2e">
    <w:name w:val="Нет списка2"/>
    <w:next w:val="a2"/>
    <w:uiPriority w:val="99"/>
    <w:semiHidden/>
    <w:unhideWhenUsed/>
    <w:rsid w:val="005830C4"/>
  </w:style>
  <w:style w:type="character" w:customStyle="1" w:styleId="moz-txt-tag">
    <w:name w:val="moz-txt-tag"/>
    <w:basedOn w:val="a0"/>
    <w:rsid w:val="005830C4"/>
  </w:style>
  <w:style w:type="character" w:customStyle="1" w:styleId="form-required">
    <w:name w:val="form-required"/>
    <w:basedOn w:val="a0"/>
    <w:rsid w:val="005830C4"/>
  </w:style>
  <w:style w:type="character" w:customStyle="1" w:styleId="1f3">
    <w:name w:val="Заголовок №1_"/>
    <w:link w:val="1f4"/>
    <w:uiPriority w:val="99"/>
    <w:rsid w:val="005830C4"/>
    <w:rPr>
      <w:rFonts w:eastAsia="Times New Roman"/>
      <w:shd w:val="clear" w:color="auto" w:fill="FFFFFF"/>
    </w:rPr>
  </w:style>
  <w:style w:type="character" w:customStyle="1" w:styleId="affff1">
    <w:name w:val="Основной текст_"/>
    <w:link w:val="1f5"/>
    <w:rsid w:val="005830C4"/>
    <w:rPr>
      <w:rFonts w:eastAsia="Times New Roman"/>
      <w:shd w:val="clear" w:color="auto" w:fill="FFFFFF"/>
    </w:rPr>
  </w:style>
  <w:style w:type="character" w:customStyle="1" w:styleId="affff2">
    <w:name w:val="Основной текст + Полужирный"/>
    <w:rsid w:val="005830C4"/>
    <w:rPr>
      <w:rFonts w:eastAsia="Times New Roman"/>
      <w:b/>
      <w:bCs/>
      <w:sz w:val="22"/>
      <w:szCs w:val="22"/>
      <w:shd w:val="clear" w:color="auto" w:fill="FFFFFF"/>
    </w:rPr>
  </w:style>
  <w:style w:type="paragraph" w:customStyle="1" w:styleId="1f4">
    <w:name w:val="Заголовок №1"/>
    <w:basedOn w:val="a"/>
    <w:link w:val="1f3"/>
    <w:uiPriority w:val="99"/>
    <w:rsid w:val="005830C4"/>
    <w:pPr>
      <w:shd w:val="clear" w:color="auto" w:fill="FFFFFF"/>
      <w:spacing w:after="240" w:line="274" w:lineRule="exact"/>
      <w:jc w:val="center"/>
      <w:outlineLvl w:val="0"/>
    </w:pPr>
    <w:rPr>
      <w:rFonts w:eastAsia="Times New Roman"/>
    </w:rPr>
  </w:style>
  <w:style w:type="paragraph" w:customStyle="1" w:styleId="1f5">
    <w:name w:val="Основной текст1"/>
    <w:basedOn w:val="a"/>
    <w:link w:val="affff1"/>
    <w:rsid w:val="005830C4"/>
    <w:pPr>
      <w:shd w:val="clear" w:color="auto" w:fill="FFFFFF"/>
      <w:spacing w:after="0" w:line="274" w:lineRule="exact"/>
      <w:jc w:val="both"/>
    </w:pPr>
    <w:rPr>
      <w:rFonts w:eastAsia="Times New Roman"/>
    </w:rPr>
  </w:style>
  <w:style w:type="character" w:customStyle="1" w:styleId="1f6">
    <w:name w:val="Основной текст Знак1"/>
    <w:uiPriority w:val="99"/>
    <w:rsid w:val="005830C4"/>
    <w:rPr>
      <w:sz w:val="22"/>
      <w:szCs w:val="22"/>
      <w:shd w:val="clear" w:color="auto" w:fill="FFFFFF"/>
    </w:rPr>
  </w:style>
  <w:style w:type="character" w:customStyle="1" w:styleId="affff3">
    <w:name w:val="Сноска_"/>
    <w:link w:val="affff4"/>
    <w:uiPriority w:val="99"/>
    <w:rsid w:val="005830C4"/>
    <w:rPr>
      <w:sz w:val="20"/>
      <w:szCs w:val="20"/>
      <w:shd w:val="clear" w:color="auto" w:fill="FFFFFF"/>
    </w:rPr>
  </w:style>
  <w:style w:type="character" w:customStyle="1" w:styleId="53">
    <w:name w:val="Основной текст (5)_"/>
    <w:uiPriority w:val="99"/>
    <w:rsid w:val="005830C4"/>
    <w:rPr>
      <w:i/>
      <w:iCs/>
      <w:spacing w:val="-40"/>
      <w:sz w:val="37"/>
      <w:szCs w:val="37"/>
      <w:shd w:val="clear" w:color="auto" w:fill="FFFFFF"/>
    </w:rPr>
  </w:style>
  <w:style w:type="character" w:customStyle="1" w:styleId="511pt">
    <w:name w:val="Основной текст (5) + 11 pt"/>
    <w:aliases w:val="Не курсив,Интервал 0 pt"/>
    <w:uiPriority w:val="99"/>
    <w:rsid w:val="005830C4"/>
    <w:rPr>
      <w:i/>
      <w:iCs/>
      <w:spacing w:val="0"/>
      <w:sz w:val="22"/>
      <w:szCs w:val="22"/>
      <w:shd w:val="clear" w:color="auto" w:fill="FFFFFF"/>
    </w:rPr>
  </w:style>
  <w:style w:type="character" w:customStyle="1" w:styleId="44">
    <w:name w:val="Основной текст (4)_"/>
    <w:link w:val="411"/>
    <w:uiPriority w:val="99"/>
    <w:rsid w:val="005830C4"/>
    <w:rPr>
      <w:b/>
      <w:bCs/>
      <w:shd w:val="clear" w:color="auto" w:fill="FFFFFF"/>
    </w:rPr>
  </w:style>
  <w:style w:type="character" w:customStyle="1" w:styleId="affff5">
    <w:name w:val="Колонтитул_"/>
    <w:link w:val="affff6"/>
    <w:rsid w:val="005830C4"/>
    <w:rPr>
      <w:noProof/>
      <w:sz w:val="20"/>
      <w:szCs w:val="20"/>
      <w:shd w:val="clear" w:color="auto" w:fill="FFFFFF"/>
    </w:rPr>
  </w:style>
  <w:style w:type="character" w:customStyle="1" w:styleId="63">
    <w:name w:val="Колонтитул + 6"/>
    <w:aliases w:val="5 pt,Курсив"/>
    <w:uiPriority w:val="99"/>
    <w:rsid w:val="005830C4"/>
    <w:rPr>
      <w:i/>
      <w:iCs/>
      <w:noProof/>
      <w:sz w:val="13"/>
      <w:szCs w:val="13"/>
      <w:shd w:val="clear" w:color="auto" w:fill="FFFFFF"/>
    </w:rPr>
  </w:style>
  <w:style w:type="character" w:customStyle="1" w:styleId="45">
    <w:name w:val="Основной текст (4)"/>
    <w:basedOn w:val="44"/>
    <w:uiPriority w:val="99"/>
    <w:rsid w:val="005830C4"/>
  </w:style>
  <w:style w:type="character" w:customStyle="1" w:styleId="64">
    <w:name w:val="Основной текст (6)_"/>
    <w:link w:val="65"/>
    <w:uiPriority w:val="99"/>
    <w:rsid w:val="005830C4"/>
    <w:rPr>
      <w:noProof/>
      <w:sz w:val="19"/>
      <w:szCs w:val="19"/>
      <w:shd w:val="clear" w:color="auto" w:fill="FFFFFF"/>
    </w:rPr>
  </w:style>
  <w:style w:type="character" w:customStyle="1" w:styleId="220">
    <w:name w:val="Основной текст (2)2"/>
    <w:uiPriority w:val="99"/>
    <w:rsid w:val="005830C4"/>
    <w:rPr>
      <w:rFonts w:ascii="Times New Roman" w:hAnsi="Times New Roman" w:cs="Times New Roman"/>
      <w:b/>
      <w:bCs/>
      <w:i/>
      <w:iCs/>
      <w:noProof/>
      <w:spacing w:val="0"/>
      <w:sz w:val="21"/>
      <w:szCs w:val="21"/>
      <w:shd w:val="clear" w:color="auto" w:fill="FFFFFF"/>
    </w:rPr>
  </w:style>
  <w:style w:type="paragraph" w:customStyle="1" w:styleId="affff4">
    <w:name w:val="Сноска"/>
    <w:basedOn w:val="a"/>
    <w:link w:val="affff3"/>
    <w:uiPriority w:val="99"/>
    <w:rsid w:val="005830C4"/>
    <w:pPr>
      <w:shd w:val="clear" w:color="auto" w:fill="FFFFFF"/>
      <w:spacing w:after="0" w:line="240" w:lineRule="atLeast"/>
    </w:pPr>
    <w:rPr>
      <w:sz w:val="20"/>
      <w:szCs w:val="20"/>
    </w:rPr>
  </w:style>
  <w:style w:type="paragraph" w:customStyle="1" w:styleId="411">
    <w:name w:val="Основной текст (4)1"/>
    <w:basedOn w:val="a"/>
    <w:link w:val="44"/>
    <w:uiPriority w:val="99"/>
    <w:rsid w:val="005830C4"/>
    <w:pPr>
      <w:shd w:val="clear" w:color="auto" w:fill="FFFFFF"/>
      <w:spacing w:after="240" w:line="274" w:lineRule="exact"/>
      <w:ind w:hanging="900"/>
    </w:pPr>
    <w:rPr>
      <w:b/>
      <w:bCs/>
    </w:rPr>
  </w:style>
  <w:style w:type="paragraph" w:customStyle="1" w:styleId="affff6">
    <w:name w:val="Колонтитул"/>
    <w:basedOn w:val="a"/>
    <w:link w:val="affff5"/>
    <w:rsid w:val="005830C4"/>
    <w:pPr>
      <w:shd w:val="clear" w:color="auto" w:fill="FFFFFF"/>
      <w:spacing w:after="0" w:line="240" w:lineRule="auto"/>
    </w:pPr>
    <w:rPr>
      <w:noProof/>
      <w:sz w:val="20"/>
      <w:szCs w:val="20"/>
    </w:rPr>
  </w:style>
  <w:style w:type="paragraph" w:customStyle="1" w:styleId="65">
    <w:name w:val="Основной текст (6)"/>
    <w:basedOn w:val="a"/>
    <w:link w:val="64"/>
    <w:uiPriority w:val="99"/>
    <w:rsid w:val="005830C4"/>
    <w:pPr>
      <w:shd w:val="clear" w:color="auto" w:fill="FFFFFF"/>
      <w:spacing w:before="60" w:after="0" w:line="240" w:lineRule="atLeast"/>
    </w:pPr>
    <w:rPr>
      <w:noProof/>
      <w:sz w:val="19"/>
      <w:szCs w:val="19"/>
    </w:rPr>
  </w:style>
  <w:style w:type="character" w:customStyle="1" w:styleId="affff7">
    <w:name w:val="Подпись к таблице_"/>
    <w:rsid w:val="005830C4"/>
    <w:rPr>
      <w:rFonts w:ascii="Times New Roman" w:eastAsia="Times New Roman" w:hAnsi="Times New Roman" w:cs="Times New Roman"/>
      <w:b w:val="0"/>
      <w:bCs w:val="0"/>
      <w:i w:val="0"/>
      <w:iCs w:val="0"/>
      <w:smallCaps w:val="0"/>
      <w:strike w:val="0"/>
      <w:spacing w:val="0"/>
      <w:sz w:val="22"/>
      <w:szCs w:val="22"/>
    </w:rPr>
  </w:style>
  <w:style w:type="character" w:customStyle="1" w:styleId="affff8">
    <w:name w:val="Подпись к таблице"/>
    <w:rsid w:val="005830C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f">
    <w:name w:val="Основной текст (2) + Не курсив"/>
    <w:rsid w:val="005830C4"/>
    <w:rPr>
      <w:rFonts w:ascii="Times New Roman" w:eastAsia="Times New Roman" w:hAnsi="Times New Roman" w:cs="Times New Roman"/>
      <w:b/>
      <w:bCs/>
      <w:i/>
      <w:iCs/>
      <w:sz w:val="23"/>
      <w:szCs w:val="23"/>
      <w:shd w:val="clear" w:color="auto" w:fill="FFFFFF"/>
    </w:rPr>
  </w:style>
  <w:style w:type="paragraph" w:customStyle="1" w:styleId="2f0">
    <w:name w:val="Основной текст2"/>
    <w:basedOn w:val="a"/>
    <w:rsid w:val="005830C4"/>
    <w:pPr>
      <w:shd w:val="clear" w:color="auto" w:fill="FFFFFF"/>
      <w:spacing w:before="360" w:after="0" w:line="413" w:lineRule="exact"/>
      <w:ind w:hanging="460"/>
      <w:jc w:val="both"/>
    </w:pPr>
    <w:rPr>
      <w:rFonts w:ascii="Times New Roman" w:eastAsia="Times New Roman" w:hAnsi="Times New Roman" w:cs="Times New Roman"/>
      <w:sz w:val="23"/>
      <w:szCs w:val="23"/>
    </w:rPr>
  </w:style>
  <w:style w:type="character" w:customStyle="1" w:styleId="affff9">
    <w:name w:val="Подпись к картинке_"/>
    <w:link w:val="affffa"/>
    <w:rsid w:val="005830C4"/>
    <w:rPr>
      <w:rFonts w:eastAsia="Times New Roman"/>
      <w:sz w:val="23"/>
      <w:szCs w:val="23"/>
      <w:shd w:val="clear" w:color="auto" w:fill="FFFFFF"/>
    </w:rPr>
  </w:style>
  <w:style w:type="character" w:customStyle="1" w:styleId="affffb">
    <w:name w:val="Подпись к картинке + Курсив"/>
    <w:rsid w:val="005830C4"/>
    <w:rPr>
      <w:rFonts w:eastAsia="Times New Roman"/>
      <w:i/>
      <w:iCs/>
      <w:sz w:val="23"/>
      <w:szCs w:val="23"/>
      <w:shd w:val="clear" w:color="auto" w:fill="FFFFFF"/>
    </w:rPr>
  </w:style>
  <w:style w:type="paragraph" w:customStyle="1" w:styleId="affffa">
    <w:name w:val="Подпись к картинке"/>
    <w:basedOn w:val="a"/>
    <w:link w:val="affff9"/>
    <w:rsid w:val="005830C4"/>
    <w:pPr>
      <w:shd w:val="clear" w:color="auto" w:fill="FFFFFF"/>
      <w:spacing w:before="180" w:after="0" w:line="413" w:lineRule="exact"/>
      <w:ind w:hanging="440"/>
      <w:jc w:val="both"/>
    </w:pPr>
    <w:rPr>
      <w:rFonts w:eastAsia="Times New Roman"/>
      <w:sz w:val="23"/>
      <w:szCs w:val="23"/>
    </w:rPr>
  </w:style>
  <w:style w:type="character" w:customStyle="1" w:styleId="-1pt">
    <w:name w:val="Основной текст + Интервал -1 pt"/>
    <w:rsid w:val="005830C4"/>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fffc">
    <w:name w:val="Основной текст + Курсив"/>
    <w:rsid w:val="005830C4"/>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ffd">
    <w:name w:val="Основной текст + Полужирный;Курсив"/>
    <w:rsid w:val="005830C4"/>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FR1">
    <w:name w:val="FR1"/>
    <w:rsid w:val="005830C4"/>
    <w:pPr>
      <w:widowControl w:val="0"/>
      <w:autoSpaceDE w:val="0"/>
      <w:autoSpaceDN w:val="0"/>
      <w:adjustRightInd w:val="0"/>
      <w:spacing w:after="0" w:line="300" w:lineRule="auto"/>
      <w:ind w:left="280" w:right="200"/>
      <w:jc w:val="both"/>
    </w:pPr>
    <w:rPr>
      <w:rFonts w:ascii="Times New Roman" w:eastAsia="Times New Roman" w:hAnsi="Times New Roman" w:cs="Times New Roman"/>
      <w:b/>
      <w:bCs/>
      <w:sz w:val="28"/>
      <w:szCs w:val="28"/>
    </w:rPr>
  </w:style>
  <w:style w:type="character" w:customStyle="1" w:styleId="apple-style-span">
    <w:name w:val="apple-style-span"/>
    <w:basedOn w:val="a0"/>
    <w:rsid w:val="005830C4"/>
  </w:style>
  <w:style w:type="character" w:customStyle="1" w:styleId="FontStyle11">
    <w:name w:val="Font Style11"/>
    <w:rsid w:val="005830C4"/>
    <w:rPr>
      <w:rFonts w:ascii="Calibri" w:hAnsi="Calibri" w:cs="Calibri"/>
      <w:b/>
      <w:bCs/>
      <w:sz w:val="28"/>
      <w:szCs w:val="28"/>
    </w:rPr>
  </w:style>
  <w:style w:type="character" w:customStyle="1" w:styleId="FontStyle16">
    <w:name w:val="Font Style16"/>
    <w:rsid w:val="005830C4"/>
    <w:rPr>
      <w:rFonts w:ascii="Times New Roman" w:hAnsi="Times New Roman" w:cs="Times New Roman" w:hint="default"/>
      <w:sz w:val="22"/>
      <w:szCs w:val="22"/>
    </w:rPr>
  </w:style>
  <w:style w:type="character" w:customStyle="1" w:styleId="affffe">
    <w:name w:val="Гипертекстовая ссылка"/>
    <w:uiPriority w:val="99"/>
    <w:rsid w:val="005830C4"/>
    <w:rPr>
      <w:b/>
      <w:bCs/>
      <w:color w:val="008000"/>
    </w:rPr>
  </w:style>
  <w:style w:type="character" w:customStyle="1" w:styleId="TrebuchetMS105pt">
    <w:name w:val="Колонтитул + Trebuchet MS;10;5 pt;Курсив"/>
    <w:rsid w:val="005830C4"/>
    <w:rPr>
      <w:rFonts w:ascii="Trebuchet MS" w:eastAsia="Trebuchet MS" w:hAnsi="Trebuchet MS" w:cs="Trebuchet MS"/>
      <w:i/>
      <w:iCs/>
      <w:noProof/>
      <w:w w:val="100"/>
      <w:sz w:val="21"/>
      <w:szCs w:val="21"/>
      <w:shd w:val="clear" w:color="auto" w:fill="FFFFFF"/>
    </w:rPr>
  </w:style>
  <w:style w:type="character" w:customStyle="1" w:styleId="115pt">
    <w:name w:val="Колонтитул + 11;5 pt"/>
    <w:rsid w:val="005830C4"/>
    <w:rPr>
      <w:rFonts w:ascii="Times New Roman" w:eastAsia="Times New Roman" w:hAnsi="Times New Roman" w:cs="Times New Roman"/>
      <w:b w:val="0"/>
      <w:bCs w:val="0"/>
      <w:i w:val="0"/>
      <w:iCs w:val="0"/>
      <w:smallCaps w:val="0"/>
      <w:strike w:val="0"/>
      <w:noProof/>
      <w:spacing w:val="0"/>
      <w:sz w:val="23"/>
      <w:szCs w:val="23"/>
      <w:shd w:val="clear" w:color="auto" w:fill="FFFFFF"/>
    </w:rPr>
  </w:style>
  <w:style w:type="paragraph" w:customStyle="1" w:styleId="ConsNormal">
    <w:name w:val="ConsNormal"/>
    <w:rsid w:val="005830C4"/>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f7">
    <w:name w:val="Верхний колонтитул Знак1"/>
    <w:basedOn w:val="a0"/>
    <w:uiPriority w:val="99"/>
    <w:semiHidden/>
    <w:rsid w:val="005830C4"/>
  </w:style>
  <w:style w:type="character" w:customStyle="1" w:styleId="1f8">
    <w:name w:val="Нижний колонтитул Знак1"/>
    <w:basedOn w:val="a0"/>
    <w:uiPriority w:val="99"/>
    <w:semiHidden/>
    <w:rsid w:val="005830C4"/>
  </w:style>
  <w:style w:type="character" w:customStyle="1" w:styleId="1f9">
    <w:name w:val="Название Знак1"/>
    <w:uiPriority w:val="10"/>
    <w:rsid w:val="005830C4"/>
    <w:rPr>
      <w:rFonts w:ascii="Cambria" w:eastAsia="Times New Roman" w:hAnsi="Cambria" w:cs="Times New Roman"/>
      <w:color w:val="17365D"/>
      <w:spacing w:val="5"/>
      <w:kern w:val="28"/>
      <w:sz w:val="52"/>
      <w:szCs w:val="52"/>
    </w:rPr>
  </w:style>
  <w:style w:type="character" w:customStyle="1" w:styleId="1fa">
    <w:name w:val="Основной текст с отступом Знак1"/>
    <w:basedOn w:val="a0"/>
    <w:uiPriority w:val="99"/>
    <w:semiHidden/>
    <w:rsid w:val="005830C4"/>
  </w:style>
  <w:style w:type="character" w:customStyle="1" w:styleId="213">
    <w:name w:val="Основной текст 2 Знак1"/>
    <w:basedOn w:val="a0"/>
    <w:uiPriority w:val="99"/>
    <w:semiHidden/>
    <w:rsid w:val="005830C4"/>
    <w:rPr>
      <w:rFonts w:ascii="Times New Roman" w:eastAsia="Times New Roman" w:hAnsi="Times New Roman" w:cs="Times New Roman"/>
      <w:sz w:val="24"/>
      <w:szCs w:val="24"/>
      <w:lang w:eastAsia="ru-RU"/>
    </w:rPr>
  </w:style>
  <w:style w:type="character" w:customStyle="1" w:styleId="1fb">
    <w:name w:val="Текст выноски Знак1"/>
    <w:uiPriority w:val="99"/>
    <w:semiHidden/>
    <w:rsid w:val="005830C4"/>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830C4"/>
    <w:rPr>
      <w:rFonts w:ascii="Times New Roman" w:hAnsi="Times New Roman" w:cs="Times New Roman" w:hint="default"/>
      <w:strike w:val="0"/>
      <w:dstrike w:val="0"/>
      <w:sz w:val="24"/>
      <w:szCs w:val="24"/>
      <w:u w:val="none"/>
      <w:effect w:val="none"/>
    </w:rPr>
  </w:style>
  <w:style w:type="table" w:customStyle="1" w:styleId="114">
    <w:name w:val="Сетка таблицы11"/>
    <w:basedOn w:val="a1"/>
    <w:next w:val="a5"/>
    <w:uiPriority w:val="59"/>
    <w:rsid w:val="005830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830C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14">
    <w:name w:val="Сетка таблицы21"/>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uiPriority w:val="59"/>
    <w:rsid w:val="005830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1"/>
    <w:next w:val="a5"/>
    <w:uiPriority w:val="59"/>
    <w:rsid w:val="005830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a"/>
    <w:rsid w:val="005830C4"/>
    <w:pPr>
      <w:widowControl w:val="0"/>
      <w:autoSpaceDE w:val="0"/>
      <w:autoSpaceDN w:val="0"/>
      <w:adjustRightInd w:val="0"/>
      <w:spacing w:after="0" w:line="322" w:lineRule="exact"/>
      <w:ind w:hanging="355"/>
    </w:pPr>
    <w:rPr>
      <w:rFonts w:ascii="Times New Roman" w:eastAsia="Times New Roman" w:hAnsi="Times New Roman" w:cs="Times New Roman"/>
      <w:sz w:val="24"/>
      <w:szCs w:val="24"/>
    </w:rPr>
  </w:style>
  <w:style w:type="character" w:customStyle="1" w:styleId="FontStyle28">
    <w:name w:val="Font Style28"/>
    <w:rsid w:val="005830C4"/>
    <w:rPr>
      <w:rFonts w:ascii="Times New Roman" w:hAnsi="Times New Roman" w:cs="Times New Roman" w:hint="default"/>
      <w:b/>
      <w:bCs/>
      <w:sz w:val="26"/>
      <w:szCs w:val="26"/>
    </w:rPr>
  </w:style>
  <w:style w:type="table" w:customStyle="1" w:styleId="66">
    <w:name w:val="Сетка таблицы6"/>
    <w:basedOn w:val="a1"/>
    <w:next w:val="a5"/>
    <w:uiPriority w:val="59"/>
    <w:rsid w:val="005830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5830C4"/>
    <w:rPr>
      <w:rFonts w:cs="Times New Roman"/>
    </w:rPr>
  </w:style>
  <w:style w:type="table" w:customStyle="1" w:styleId="82">
    <w:name w:val="Сетка таблицы8"/>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rsid w:val="005830C4"/>
  </w:style>
  <w:style w:type="paragraph" w:customStyle="1" w:styleId="ConsPlusTitle">
    <w:name w:val="ConsPlusTitle"/>
    <w:rsid w:val="005830C4"/>
    <w:pPr>
      <w:widowControl w:val="0"/>
      <w:autoSpaceDE w:val="0"/>
      <w:autoSpaceDN w:val="0"/>
      <w:adjustRightInd w:val="0"/>
      <w:spacing w:after="0" w:line="240" w:lineRule="auto"/>
    </w:pPr>
    <w:rPr>
      <w:rFonts w:ascii="Calibri" w:eastAsia="Times New Roman" w:hAnsi="Calibri" w:cs="Calibri"/>
      <w:b/>
      <w:bCs/>
    </w:rPr>
  </w:style>
  <w:style w:type="table" w:customStyle="1" w:styleId="102">
    <w:name w:val="Сетка таблицы10"/>
    <w:basedOn w:val="a1"/>
    <w:next w:val="a5"/>
    <w:uiPriority w:val="59"/>
    <w:rsid w:val="005830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8A7133"/>
    <w:rPr>
      <w:rFonts w:ascii="Times New Roman" w:hAnsi="Times New Roman" w:cs="Times New Roman"/>
      <w:sz w:val="20"/>
      <w:szCs w:val="20"/>
    </w:rPr>
  </w:style>
  <w:style w:type="character" w:customStyle="1" w:styleId="af3">
    <w:name w:val="Обычный (веб) Знак"/>
    <w:aliases w:val="Обычный (Web)1 Знак,Обычный (Web)11 Знак,Обычный (Web) Знак"/>
    <w:link w:val="af2"/>
    <w:uiPriority w:val="99"/>
    <w:rsid w:val="0012671E"/>
    <w:rPr>
      <w:rFonts w:ascii="Times New Roman" w:eastAsia="Times New Roman" w:hAnsi="Times New Roman" w:cs="Times New Roman"/>
      <w:sz w:val="24"/>
      <w:szCs w:val="24"/>
    </w:rPr>
  </w:style>
  <w:style w:type="character" w:customStyle="1" w:styleId="copytarget">
    <w:name w:val="copy_target"/>
    <w:basedOn w:val="a0"/>
    <w:rsid w:val="00D65E30"/>
  </w:style>
</w:styles>
</file>

<file path=word/webSettings.xml><?xml version="1.0" encoding="utf-8"?>
<w:webSettings xmlns:r="http://schemas.openxmlformats.org/officeDocument/2006/relationships" xmlns:w="http://schemas.openxmlformats.org/wordprocessingml/2006/main">
  <w:divs>
    <w:div w:id="969290050">
      <w:bodyDiv w:val="1"/>
      <w:marLeft w:val="0"/>
      <w:marRight w:val="0"/>
      <w:marTop w:val="0"/>
      <w:marBottom w:val="0"/>
      <w:divBdr>
        <w:top w:val="none" w:sz="0" w:space="0" w:color="auto"/>
        <w:left w:val="none" w:sz="0" w:space="0" w:color="auto"/>
        <w:bottom w:val="none" w:sz="0" w:space="0" w:color="auto"/>
        <w:right w:val="none" w:sz="0" w:space="0" w:color="auto"/>
      </w:divBdr>
    </w:div>
    <w:div w:id="18365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407D0F83F0CB2628153B2A5226D869DC14B1AF57710AA5FE5BBA986ACE0DEAA7y8q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view3D>
      <c:depthPercent val="100"/>
      <c:rAngAx val="1"/>
    </c:view3D>
    <c:floor>
      <c:spPr>
        <a:solidFill>
          <a:schemeClr val="bg1">
            <a:lumMod val="50000"/>
          </a:schemeClr>
        </a:solidFill>
      </c:spPr>
    </c:floor>
    <c:plotArea>
      <c:layout>
        <c:manualLayout>
          <c:layoutTarget val="inner"/>
          <c:xMode val="edge"/>
          <c:yMode val="edge"/>
          <c:x val="2.593025154152389E-2"/>
          <c:y val="2.6158455856734749E-3"/>
          <c:w val="0.8809366771737317"/>
          <c:h val="0.78108741492059264"/>
        </c:manualLayout>
      </c:layout>
      <c:area3DChart>
        <c:grouping val="standard"/>
        <c:ser>
          <c:idx val="0"/>
          <c:order val="0"/>
          <c:tx>
            <c:strRef>
              <c:f>Лист1!$B$1</c:f>
              <c:strCache>
                <c:ptCount val="1"/>
                <c:pt idx="0">
                  <c:v>2018 г.</c:v>
                </c:pt>
              </c:strCache>
            </c:strRef>
          </c:tx>
          <c:dLbls>
            <c:dLbl>
              <c:idx val="0"/>
              <c:layout>
                <c:manualLayout>
                  <c:x val="2.3068050749711588E-2"/>
                  <c:y val="-3.2979976442875952E-2"/>
                </c:manualLayout>
              </c:layout>
              <c:showVal val="1"/>
            </c:dLbl>
            <c:dLbl>
              <c:idx val="1"/>
              <c:layout>
                <c:manualLayout>
                  <c:x val="1.3904948732619755E-2"/>
                  <c:y val="-3.9430177234914023E-2"/>
                </c:manualLayout>
              </c:layout>
              <c:showVal val="1"/>
            </c:dLbl>
            <c:dLbl>
              <c:idx val="2"/>
              <c:layout>
                <c:manualLayout>
                  <c:x val="-5.3056516724337123E-2"/>
                  <c:y val="9.8528847530426636E-2"/>
                </c:manualLayout>
              </c:layout>
              <c:showVal val="1"/>
            </c:dLbl>
            <c:showVal val="1"/>
          </c:dLbls>
          <c:cat>
            <c:strRef>
              <c:f>Лист1!$A$2:$A$4</c:f>
              <c:strCache>
                <c:ptCount val="3"/>
                <c:pt idx="0">
                  <c:v>С/х предприятия</c:v>
                </c:pt>
                <c:pt idx="1">
                  <c:v>КФХ</c:v>
                </c:pt>
                <c:pt idx="2">
                  <c:v>ЛПХ</c:v>
                </c:pt>
              </c:strCache>
            </c:strRef>
          </c:cat>
          <c:val>
            <c:numRef>
              <c:f>Лист1!$B$2:$B$4</c:f>
              <c:numCache>
                <c:formatCode>General</c:formatCode>
                <c:ptCount val="3"/>
                <c:pt idx="0">
                  <c:v>299117</c:v>
                </c:pt>
                <c:pt idx="1">
                  <c:v>138933</c:v>
                </c:pt>
                <c:pt idx="2">
                  <c:v>319708</c:v>
                </c:pt>
              </c:numCache>
            </c:numRef>
          </c:val>
        </c:ser>
        <c:ser>
          <c:idx val="1"/>
          <c:order val="1"/>
          <c:tx>
            <c:strRef>
              <c:f>Лист1!$C$1</c:f>
              <c:strCache>
                <c:ptCount val="1"/>
                <c:pt idx="0">
                  <c:v>2019 г.</c:v>
                </c:pt>
              </c:strCache>
            </c:strRef>
          </c:tx>
          <c:dLbls>
            <c:dLbl>
              <c:idx val="0"/>
              <c:layout>
                <c:manualLayout>
                  <c:x val="2.3100019072010491E-2"/>
                  <c:y val="-2.6038971277001215E-2"/>
                </c:manualLayout>
              </c:layout>
              <c:showVal val="1"/>
            </c:dLbl>
            <c:dLbl>
              <c:idx val="1"/>
              <c:layout>
                <c:manualLayout>
                  <c:x val="2.0833333333334012E-2"/>
                  <c:y val="-2.3809523809524252E-2"/>
                </c:manualLayout>
              </c:layout>
              <c:showVal val="1"/>
            </c:dLbl>
            <c:dLbl>
              <c:idx val="2"/>
              <c:layout>
                <c:manualLayout>
                  <c:x val="-3.6708715908781296E-2"/>
                  <c:y val="-8.2329945120499154E-2"/>
                </c:manualLayout>
              </c:layout>
              <c:showVal val="1"/>
            </c:dLbl>
            <c:showVal val="1"/>
          </c:dLbls>
          <c:cat>
            <c:strRef>
              <c:f>Лист1!$A$2:$A$4</c:f>
              <c:strCache>
                <c:ptCount val="3"/>
                <c:pt idx="0">
                  <c:v>С/х предприятия</c:v>
                </c:pt>
                <c:pt idx="1">
                  <c:v>КФХ</c:v>
                </c:pt>
                <c:pt idx="2">
                  <c:v>ЛПХ</c:v>
                </c:pt>
              </c:strCache>
            </c:strRef>
          </c:cat>
          <c:val>
            <c:numRef>
              <c:f>Лист1!$C$2:$C$4</c:f>
              <c:numCache>
                <c:formatCode>General</c:formatCode>
                <c:ptCount val="3"/>
                <c:pt idx="0">
                  <c:v>335147</c:v>
                </c:pt>
                <c:pt idx="1">
                  <c:v>165200</c:v>
                </c:pt>
                <c:pt idx="2">
                  <c:v>333125</c:v>
                </c:pt>
              </c:numCache>
            </c:numRef>
          </c:val>
        </c:ser>
        <c:axId val="203699328"/>
        <c:axId val="203700864"/>
        <c:axId val="161684992"/>
      </c:area3DChart>
      <c:catAx>
        <c:axId val="203699328"/>
        <c:scaling>
          <c:orientation val="minMax"/>
        </c:scaling>
        <c:delete val="1"/>
        <c:axPos val="b"/>
        <c:tickLblPos val="nextTo"/>
        <c:crossAx val="203700864"/>
        <c:crosses val="autoZero"/>
        <c:auto val="1"/>
        <c:lblAlgn val="ctr"/>
        <c:lblOffset val="100"/>
      </c:catAx>
      <c:valAx>
        <c:axId val="203700864"/>
        <c:scaling>
          <c:orientation val="minMax"/>
        </c:scaling>
        <c:delete val="1"/>
        <c:axPos val="l"/>
        <c:numFmt formatCode="General" sourceLinked="1"/>
        <c:tickLblPos val="nextTo"/>
        <c:crossAx val="203699328"/>
        <c:crosses val="autoZero"/>
        <c:crossBetween val="midCat"/>
      </c:valAx>
      <c:serAx>
        <c:axId val="161684992"/>
        <c:scaling>
          <c:orientation val="minMax"/>
        </c:scaling>
        <c:axPos val="b"/>
        <c:tickLblPos val="nextTo"/>
        <c:crossAx val="203700864"/>
        <c:crosses val="autoZero"/>
      </c:serAx>
    </c:plotArea>
    <c:legend>
      <c:legendPos val="b"/>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3519976669582959E-2"/>
          <c:y val="0.22138513935758031"/>
          <c:w val="0.68668799212598464"/>
          <c:h val="0.68014654418197729"/>
        </c:manualLayout>
      </c:layout>
      <c:doughnutChart>
        <c:varyColors val="1"/>
        <c:ser>
          <c:idx val="0"/>
          <c:order val="0"/>
          <c:tx>
            <c:strRef>
              <c:f>Лист1!$B$1</c:f>
              <c:strCache>
                <c:ptCount val="1"/>
                <c:pt idx="0">
                  <c:v>Используемая площадь(га)</c:v>
                </c:pt>
              </c:strCache>
            </c:strRef>
          </c:tx>
          <c:explosion val="27"/>
          <c:dLbls>
            <c:dLbl>
              <c:idx val="0"/>
              <c:layout>
                <c:manualLayout>
                  <c:x val="0.14074113331987592"/>
                  <c:y val="-0.28795539819268046"/>
                </c:manualLayout>
              </c:layout>
              <c:showVal val="1"/>
            </c:dLbl>
            <c:dLbl>
              <c:idx val="1"/>
              <c:layout>
                <c:manualLayout>
                  <c:x val="-2.0831819099535652E-2"/>
                  <c:y val="6.3129524916767984E-3"/>
                </c:manualLayout>
              </c:layout>
              <c:showVal val="1"/>
            </c:dLbl>
            <c:dLbl>
              <c:idx val="2"/>
              <c:layout>
                <c:manualLayout>
                  <c:x val="4.7006023285550882E-2"/>
                  <c:y val="-1.0184431644031332E-2"/>
                </c:manualLayout>
              </c:layout>
              <c:showVal val="1"/>
            </c:dLbl>
            <c:showVal val="1"/>
            <c:showLeaderLines val="1"/>
          </c:dLbls>
          <c:cat>
            <c:strRef>
              <c:f>Лист1!$A$2:$A$4</c:f>
              <c:strCache>
                <c:ptCount val="3"/>
                <c:pt idx="0">
                  <c:v>зерновые</c:v>
                </c:pt>
                <c:pt idx="1">
                  <c:v>овощи</c:v>
                </c:pt>
                <c:pt idx="2">
                  <c:v>картофель</c:v>
                </c:pt>
              </c:strCache>
            </c:strRef>
          </c:cat>
          <c:val>
            <c:numRef>
              <c:f>Лист1!$B$2:$B$4</c:f>
              <c:numCache>
                <c:formatCode>General</c:formatCode>
                <c:ptCount val="3"/>
                <c:pt idx="0">
                  <c:v>19394</c:v>
                </c:pt>
                <c:pt idx="1">
                  <c:v>44</c:v>
                </c:pt>
                <c:pt idx="2">
                  <c:v>666.4</c:v>
                </c:pt>
              </c:numCache>
            </c:numRef>
          </c:val>
        </c:ser>
        <c:firstSliceAng val="0"/>
        <c:holeSize val="50"/>
      </c:doughnut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2"/>
  <c:chart>
    <c:autoTitleDeleted val="1"/>
    <c:plotArea>
      <c:layout>
        <c:manualLayout>
          <c:layoutTarget val="inner"/>
          <c:xMode val="edge"/>
          <c:yMode val="edge"/>
          <c:x val="1.9665683382497585E-2"/>
          <c:y val="0.16449282522117178"/>
          <c:w val="0.95192832950945061"/>
          <c:h val="0.70977525613352788"/>
        </c:manualLayout>
      </c:layout>
      <c:lineChart>
        <c:grouping val="standard"/>
        <c:ser>
          <c:idx val="1"/>
          <c:order val="1"/>
          <c:tx>
            <c:strRef>
              <c:f>Лист1!$C$1</c:f>
              <c:strCache>
                <c:ptCount val="1"/>
                <c:pt idx="0">
                  <c:v>дети от 3 до 7 лет</c:v>
                </c:pt>
              </c:strCache>
            </c:strRef>
          </c:tx>
          <c:dLbls>
            <c:showVal val="1"/>
          </c:dLbls>
          <c:cat>
            <c:strRef>
              <c:f>Лист1!$A$2:$A$4</c:f>
              <c:strCache>
                <c:ptCount val="3"/>
                <c:pt idx="0">
                  <c:v>2019</c:v>
                </c:pt>
                <c:pt idx="1">
                  <c:v>2020</c:v>
                </c:pt>
                <c:pt idx="2">
                  <c:v>прогноз на 2020</c:v>
                </c:pt>
              </c:strCache>
            </c:strRef>
          </c:cat>
          <c:val>
            <c:numRef>
              <c:f>Лист1!$C$2:$C$4</c:f>
              <c:numCache>
                <c:formatCode>General</c:formatCode>
                <c:ptCount val="3"/>
                <c:pt idx="0">
                  <c:v>29</c:v>
                </c:pt>
                <c:pt idx="1">
                  <c:v>12</c:v>
                </c:pt>
                <c:pt idx="2">
                  <c:v>7</c:v>
                </c:pt>
              </c:numCache>
            </c:numRef>
          </c:val>
        </c:ser>
        <c:ser>
          <c:idx val="0"/>
          <c:order val="0"/>
          <c:tx>
            <c:strRef>
              <c:f>Лист1!$B$1</c:f>
              <c:strCache>
                <c:ptCount val="1"/>
                <c:pt idx="0">
                  <c:v>очередность</c:v>
                </c:pt>
              </c:strCache>
            </c:strRef>
          </c:tx>
          <c:dLbls>
            <c:showVal val="1"/>
          </c:dLbls>
          <c:cat>
            <c:strRef>
              <c:f>Лист1!$A$2:$A$4</c:f>
              <c:strCache>
                <c:ptCount val="3"/>
                <c:pt idx="0">
                  <c:v>2019</c:v>
                </c:pt>
                <c:pt idx="1">
                  <c:v>2020</c:v>
                </c:pt>
                <c:pt idx="2">
                  <c:v>прогноз на 2020</c:v>
                </c:pt>
              </c:strCache>
            </c:strRef>
          </c:cat>
          <c:val>
            <c:numRef>
              <c:f>Лист1!$B$2:$B$4</c:f>
              <c:numCache>
                <c:formatCode>General</c:formatCode>
                <c:ptCount val="3"/>
                <c:pt idx="0">
                  <c:v>96</c:v>
                </c:pt>
                <c:pt idx="1">
                  <c:v>58</c:v>
                </c:pt>
                <c:pt idx="2">
                  <c:v>30</c:v>
                </c:pt>
              </c:numCache>
            </c:numRef>
          </c:val>
        </c:ser>
        <c:dLbls>
          <c:showVal val="1"/>
        </c:dLbls>
        <c:marker val="1"/>
        <c:axId val="153935872"/>
        <c:axId val="153937408"/>
      </c:lineChart>
      <c:catAx>
        <c:axId val="153935872"/>
        <c:scaling>
          <c:orientation val="minMax"/>
        </c:scaling>
        <c:axPos val="b"/>
        <c:numFmt formatCode="General" sourceLinked="1"/>
        <c:majorTickMark val="none"/>
        <c:tickLblPos val="nextTo"/>
        <c:crossAx val="153937408"/>
        <c:crosses val="autoZero"/>
        <c:auto val="1"/>
        <c:lblAlgn val="ctr"/>
        <c:lblOffset val="100"/>
      </c:catAx>
      <c:valAx>
        <c:axId val="153937408"/>
        <c:scaling>
          <c:orientation val="minMax"/>
        </c:scaling>
        <c:delete val="1"/>
        <c:axPos val="l"/>
        <c:numFmt formatCode="General" sourceLinked="1"/>
        <c:majorTickMark val="none"/>
        <c:tickLblPos val="nextTo"/>
        <c:crossAx val="153935872"/>
        <c:crosses val="autoZero"/>
        <c:crossBetween val="between"/>
      </c:valAx>
      <c:spPr>
        <a:solidFill>
          <a:schemeClr val="accent5">
            <a:lumMod val="40000"/>
            <a:lumOff val="60000"/>
          </a:schemeClr>
        </a:solidFill>
      </c:spPr>
    </c:plotArea>
    <c:legend>
      <c:legendPos val="t"/>
    </c:legend>
    <c:plotVisOnly val="1"/>
    <c:dispBlanksAs val="gap"/>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view3D>
      <c:rotX val="0"/>
      <c:rotY val="130"/>
      <c:rAngAx val="1"/>
    </c:view3D>
    <c:sideWall>
      <c:spPr>
        <a:noFill/>
        <a:ln w="25400">
          <a:noFill/>
        </a:ln>
      </c:spPr>
    </c:sideWall>
    <c:backWall>
      <c:spPr>
        <a:noFill/>
        <a:ln w="25400">
          <a:noFill/>
        </a:ln>
      </c:spPr>
    </c:backWall>
    <c:plotArea>
      <c:layout>
        <c:manualLayout>
          <c:layoutTarget val="inner"/>
          <c:xMode val="edge"/>
          <c:yMode val="edge"/>
          <c:x val="7.6356087579814394E-2"/>
          <c:y val="3.3895706432922355E-2"/>
          <c:w val="0.92197834645669363"/>
          <c:h val="0.78041994750656152"/>
        </c:manualLayout>
      </c:layout>
      <c:bar3DChart>
        <c:barDir val="col"/>
        <c:grouping val="clustered"/>
        <c:ser>
          <c:idx val="0"/>
          <c:order val="0"/>
          <c:tx>
            <c:strRef>
              <c:f>Лист1!$B$1</c:f>
              <c:strCache>
                <c:ptCount val="1"/>
                <c:pt idx="0">
                  <c:v>2018г.</c:v>
                </c:pt>
              </c:strCache>
            </c:strRef>
          </c:tx>
          <c:dLbls>
            <c:showVal val="1"/>
          </c:dLbls>
          <c:cat>
            <c:strRef>
              <c:f>Лист1!$A$2:$A$5</c:f>
              <c:strCache>
                <c:ptCount val="4"/>
                <c:pt idx="0">
                  <c:v>Число родившихся</c:v>
                </c:pt>
                <c:pt idx="1">
                  <c:v>число умерших</c:v>
                </c:pt>
                <c:pt idx="2">
                  <c:v>число прибывших </c:v>
                </c:pt>
                <c:pt idx="3">
                  <c:v>число выбывших</c:v>
                </c:pt>
              </c:strCache>
            </c:strRef>
          </c:cat>
          <c:val>
            <c:numRef>
              <c:f>Лист1!#ССЫЛКА!</c:f>
              <c:numCache>
                <c:formatCode>General</c:formatCode>
                <c:ptCount val="1"/>
                <c:pt idx="0">
                  <c:v>1</c:v>
                </c:pt>
              </c:numCache>
            </c:numRef>
          </c:val>
        </c:ser>
        <c:ser>
          <c:idx val="1"/>
          <c:order val="1"/>
          <c:tx>
            <c:strRef>
              <c:f>Лист1!$C$1</c:f>
              <c:strCache>
                <c:ptCount val="1"/>
                <c:pt idx="0">
                  <c:v>2019г.</c:v>
                </c:pt>
              </c:strCache>
            </c:strRef>
          </c:tx>
          <c:dLbls>
            <c:showVal val="1"/>
          </c:dLbls>
          <c:cat>
            <c:strRef>
              <c:f>Лист1!$A$2:$A$5</c:f>
              <c:strCache>
                <c:ptCount val="4"/>
                <c:pt idx="0">
                  <c:v>Число родившихся</c:v>
                </c:pt>
                <c:pt idx="1">
                  <c:v>число умерших</c:v>
                </c:pt>
                <c:pt idx="2">
                  <c:v>число прибывших </c:v>
                </c:pt>
                <c:pt idx="3">
                  <c:v>число выбывших</c:v>
                </c:pt>
              </c:strCache>
            </c:strRef>
          </c:cat>
          <c:val>
            <c:numRef>
              <c:f>Лист1!$B$2:$B$5</c:f>
              <c:numCache>
                <c:formatCode>General</c:formatCode>
                <c:ptCount val="4"/>
                <c:pt idx="0">
                  <c:v>82</c:v>
                </c:pt>
                <c:pt idx="1">
                  <c:v>145</c:v>
                </c:pt>
                <c:pt idx="2">
                  <c:v>313</c:v>
                </c:pt>
                <c:pt idx="3">
                  <c:v>514</c:v>
                </c:pt>
              </c:numCache>
            </c:numRef>
          </c:val>
        </c:ser>
        <c:dLbls>
          <c:showVal val="1"/>
        </c:dLbls>
        <c:shape val="box"/>
        <c:axId val="154011136"/>
        <c:axId val="154012672"/>
        <c:axId val="0"/>
      </c:bar3DChart>
      <c:dateAx>
        <c:axId val="154011136"/>
        <c:scaling>
          <c:orientation val="minMax"/>
        </c:scaling>
        <c:axPos val="b"/>
        <c:majorTickMark val="none"/>
        <c:tickLblPos val="low"/>
        <c:crossAx val="154012672"/>
        <c:crosses val="autoZero"/>
        <c:lblOffset val="100"/>
        <c:baseTimeUnit val="days"/>
      </c:dateAx>
      <c:valAx>
        <c:axId val="154012672"/>
        <c:scaling>
          <c:orientation val="minMax"/>
        </c:scaling>
        <c:axPos val="l"/>
        <c:numFmt formatCode="General" sourceLinked="1"/>
        <c:majorTickMark val="none"/>
        <c:tickLblPos val="nextTo"/>
        <c:crossAx val="154011136"/>
        <c:crosses val="autoZero"/>
        <c:crossBetween val="between"/>
      </c:valAx>
    </c:plotArea>
    <c:legend>
      <c:legendPos val="b"/>
      <c:layout>
        <c:manualLayout>
          <c:xMode val="edge"/>
          <c:yMode val="edge"/>
          <c:x val="0.44231566678152295"/>
          <c:y val="0.8980466498291485"/>
          <c:w val="0.20180825857060017"/>
          <c:h val="9.9220375230878372E-2"/>
        </c:manualLayout>
      </c:layout>
    </c:legend>
    <c:plotVisOnly val="1"/>
    <c:dispBlanksAs val="gap"/>
  </c:chart>
  <c:spPr>
    <a:effectLst>
      <a:outerShdw blurRad="50800" dist="50800" dir="5400000" algn="ctr" rotWithShape="0">
        <a:schemeClr val="tx1">
          <a:lumMod val="50000"/>
          <a:lumOff val="50000"/>
        </a:scheme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
  <c:chart>
    <c:view3D>
      <c:rotX val="0"/>
      <c:rotY val="0"/>
      <c:perspective val="30"/>
    </c:view3D>
    <c:floor>
      <c:spPr>
        <a:solidFill>
          <a:schemeClr val="accent4">
            <a:lumMod val="60000"/>
            <a:lumOff val="40000"/>
          </a:schemeClr>
        </a:solidFill>
      </c:spPr>
    </c:floor>
    <c:plotArea>
      <c:layout>
        <c:manualLayout>
          <c:layoutTarget val="inner"/>
          <c:xMode val="edge"/>
          <c:yMode val="edge"/>
          <c:x val="0.23189997083697891"/>
          <c:y val="0"/>
          <c:w val="0.76809994157091765"/>
          <c:h val="0.89621359830019998"/>
        </c:manualLayout>
      </c:layout>
      <c:bar3DChart>
        <c:barDir val="col"/>
        <c:grouping val="clustered"/>
        <c:ser>
          <c:idx val="0"/>
          <c:order val="0"/>
          <c:tx>
            <c:strRef>
              <c:f>Лист1!$B$1</c:f>
              <c:strCache>
                <c:ptCount val="1"/>
                <c:pt idx="0">
                  <c:v>2018 г.</c:v>
                </c:pt>
              </c:strCache>
            </c:strRef>
          </c:tx>
          <c:dLbls>
            <c:showVal val="1"/>
          </c:dLbls>
          <c:cat>
            <c:strRef>
              <c:f>Лист1!$A$2:$A$3</c:f>
              <c:strCache>
                <c:ptCount val="2"/>
                <c:pt idx="0">
                  <c:v>трудовые ресурсы</c:v>
                </c:pt>
                <c:pt idx="1">
                  <c:v>Занято в экономике</c:v>
                </c:pt>
              </c:strCache>
            </c:strRef>
          </c:cat>
          <c:val>
            <c:numRef>
              <c:f>Лист1!$B$2:$B$3</c:f>
              <c:numCache>
                <c:formatCode>General</c:formatCode>
                <c:ptCount val="2"/>
                <c:pt idx="0">
                  <c:v>5.6169999999999956</c:v>
                </c:pt>
                <c:pt idx="1">
                  <c:v>4.75</c:v>
                </c:pt>
              </c:numCache>
            </c:numRef>
          </c:val>
        </c:ser>
        <c:ser>
          <c:idx val="1"/>
          <c:order val="1"/>
          <c:tx>
            <c:strRef>
              <c:f>Лист1!$C$1</c:f>
              <c:strCache>
                <c:ptCount val="1"/>
                <c:pt idx="0">
                  <c:v>2019 г.</c:v>
                </c:pt>
              </c:strCache>
            </c:strRef>
          </c:tx>
          <c:dLbls>
            <c:showVal val="1"/>
          </c:dLbls>
          <c:cat>
            <c:strRef>
              <c:f>Лист1!$A$2:$A$3</c:f>
              <c:strCache>
                <c:ptCount val="2"/>
                <c:pt idx="0">
                  <c:v>трудовые ресурсы</c:v>
                </c:pt>
                <c:pt idx="1">
                  <c:v>Занято в экономике</c:v>
                </c:pt>
              </c:strCache>
            </c:strRef>
          </c:cat>
          <c:val>
            <c:numRef>
              <c:f>Лист1!$C$2:$C$3</c:f>
              <c:numCache>
                <c:formatCode>General</c:formatCode>
                <c:ptCount val="2"/>
                <c:pt idx="0">
                  <c:v>5.5839999999999996</c:v>
                </c:pt>
                <c:pt idx="1">
                  <c:v>4.718</c:v>
                </c:pt>
              </c:numCache>
            </c:numRef>
          </c:val>
        </c:ser>
        <c:shape val="box"/>
        <c:axId val="154145152"/>
        <c:axId val="154146688"/>
        <c:axId val="0"/>
      </c:bar3DChart>
      <c:catAx>
        <c:axId val="154145152"/>
        <c:scaling>
          <c:orientation val="minMax"/>
        </c:scaling>
        <c:axPos val="b"/>
        <c:tickLblPos val="nextTo"/>
        <c:crossAx val="154146688"/>
        <c:crosses val="autoZero"/>
        <c:auto val="1"/>
        <c:lblAlgn val="ctr"/>
        <c:lblOffset val="100"/>
      </c:catAx>
      <c:valAx>
        <c:axId val="154146688"/>
        <c:scaling>
          <c:orientation val="minMax"/>
        </c:scaling>
        <c:delete val="1"/>
        <c:axPos val="l"/>
        <c:numFmt formatCode="General" sourceLinked="1"/>
        <c:tickLblPos val="nextTo"/>
        <c:crossAx val="154145152"/>
        <c:crosses val="autoZero"/>
        <c:crossBetween val="between"/>
      </c:valAx>
    </c:plotArea>
    <c:legend>
      <c:legendPos val="r"/>
      <c:layout>
        <c:manualLayout>
          <c:xMode val="edge"/>
          <c:yMode val="edge"/>
          <c:x val="3.8184055118110224E-2"/>
          <c:y val="0.32903605799276342"/>
          <c:w val="9.9138318494501942E-2"/>
          <c:h val="0.17160534648471434"/>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manualLayout>
          <c:layoutTarget val="inner"/>
          <c:xMode val="edge"/>
          <c:yMode val="edge"/>
          <c:x val="3.5921817221341815E-2"/>
          <c:y val="0.10259470439758279"/>
          <c:w val="0.95351294241944007"/>
          <c:h val="0.75701772910570087"/>
        </c:manualLayout>
      </c:layout>
      <c:barChart>
        <c:barDir val="col"/>
        <c:grouping val="clustered"/>
        <c:ser>
          <c:idx val="0"/>
          <c:order val="0"/>
          <c:tx>
            <c:strRef>
              <c:f>Лист1!$B$1</c:f>
              <c:strCache>
                <c:ptCount val="1"/>
                <c:pt idx="0">
                  <c:v>2018 г.</c:v>
                </c:pt>
              </c:strCache>
            </c:strRef>
          </c:tx>
          <c:dLbls>
            <c:showVal val="1"/>
          </c:dLbls>
          <c:cat>
            <c:strRef>
              <c:f>Лист1!$A$2</c:f>
              <c:strCache>
                <c:ptCount val="1"/>
                <c:pt idx="0">
                  <c:v>Среднемесячная з/плата работников организаций</c:v>
                </c:pt>
              </c:strCache>
            </c:strRef>
          </c:cat>
          <c:val>
            <c:numRef>
              <c:f>Лист1!$B$2</c:f>
              <c:numCache>
                <c:formatCode>General</c:formatCode>
                <c:ptCount val="1"/>
                <c:pt idx="0">
                  <c:v>30356</c:v>
                </c:pt>
              </c:numCache>
            </c:numRef>
          </c:val>
        </c:ser>
        <c:ser>
          <c:idx val="1"/>
          <c:order val="1"/>
          <c:tx>
            <c:strRef>
              <c:f>Лист1!$C$1</c:f>
              <c:strCache>
                <c:ptCount val="1"/>
                <c:pt idx="0">
                  <c:v>2019 г.</c:v>
                </c:pt>
              </c:strCache>
            </c:strRef>
          </c:tx>
          <c:dLbls>
            <c:showVal val="1"/>
          </c:dLbls>
          <c:cat>
            <c:strRef>
              <c:f>Лист1!$A$2</c:f>
              <c:strCache>
                <c:ptCount val="1"/>
                <c:pt idx="0">
                  <c:v>Среднемесячная з/плата работников организаций</c:v>
                </c:pt>
              </c:strCache>
            </c:strRef>
          </c:cat>
          <c:val>
            <c:numRef>
              <c:f>Лист1!$C$2</c:f>
              <c:numCache>
                <c:formatCode>General</c:formatCode>
                <c:ptCount val="1"/>
                <c:pt idx="0">
                  <c:v>33723.1</c:v>
                </c:pt>
              </c:numCache>
            </c:numRef>
          </c:val>
        </c:ser>
        <c:dLbls>
          <c:showVal val="1"/>
        </c:dLbls>
        <c:overlap val="-25"/>
        <c:axId val="154176128"/>
        <c:axId val="154186112"/>
      </c:barChart>
      <c:catAx>
        <c:axId val="154176128"/>
        <c:scaling>
          <c:orientation val="minMax"/>
        </c:scaling>
        <c:axPos val="b"/>
        <c:majorTickMark val="none"/>
        <c:tickLblPos val="nextTo"/>
        <c:crossAx val="154186112"/>
        <c:crosses val="autoZero"/>
        <c:auto val="1"/>
        <c:lblAlgn val="ctr"/>
        <c:lblOffset val="100"/>
      </c:catAx>
      <c:valAx>
        <c:axId val="154186112"/>
        <c:scaling>
          <c:orientation val="minMax"/>
        </c:scaling>
        <c:delete val="1"/>
        <c:axPos val="l"/>
        <c:numFmt formatCode="General" sourceLinked="1"/>
        <c:majorTickMark val="none"/>
        <c:tickLblPos val="nextTo"/>
        <c:crossAx val="154176128"/>
        <c:crosses val="autoZero"/>
        <c:crossBetween val="between"/>
      </c:valAx>
    </c:plotArea>
    <c:legend>
      <c:legendPos val="t"/>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0.03819</cdr:x>
      <cdr:y>0.79661</cdr:y>
    </cdr:from>
    <cdr:to>
      <cdr:x>0.90431</cdr:x>
      <cdr:y>1</cdr:y>
    </cdr:to>
    <cdr:sp macro="" textlink="">
      <cdr:nvSpPr>
        <cdr:cNvPr id="2" name="Поле 1"/>
        <cdr:cNvSpPr txBox="1"/>
      </cdr:nvSpPr>
      <cdr:spPr>
        <a:xfrm xmlns:a="http://schemas.openxmlformats.org/drawingml/2006/main">
          <a:off x="228077" y="1714823"/>
          <a:ext cx="5172621" cy="43782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           С/х предприятия                                     КФХ                                                          ЛПХ</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8C81-63D8-4264-83D1-B4C30551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24</Pages>
  <Words>9427</Words>
  <Characters>53739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Admin-01</cp:lastModifiedBy>
  <cp:revision>32</cp:revision>
  <cp:lastPrinted>2020-04-08T06:54:00Z</cp:lastPrinted>
  <dcterms:created xsi:type="dcterms:W3CDTF">2020-03-16T09:57:00Z</dcterms:created>
  <dcterms:modified xsi:type="dcterms:W3CDTF">2020-04-08T06:56:00Z</dcterms:modified>
</cp:coreProperties>
</file>