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D" w:rsidRPr="00320AF2" w:rsidRDefault="002B24DC" w:rsidP="00320AF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 мая 2022 года, в рамках Единого «Дня работодателя» состоялось запланированное проведение мероприятия Ц</w:t>
      </w:r>
      <w:r w:rsid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ентра занятости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</w:t>
      </w:r>
      <w:r w:rsid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орода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Боготола и работодателей всех форм собственности г</w:t>
      </w:r>
      <w:proofErr w:type="gramStart"/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.Б</w:t>
      </w:r>
      <w:proofErr w:type="gramEnd"/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оготола и </w:t>
      </w:r>
      <w:proofErr w:type="spellStart"/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Боготольского</w:t>
      </w:r>
      <w:proofErr w:type="spellEnd"/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</w:t>
      </w:r>
      <w:r w:rsid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22E55" w:rsidRDefault="00320AF2" w:rsidP="00C22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Заседание </w:t>
      </w:r>
      <w:r w:rsidR="0082326A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было проведено в формате круглог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стола</w:t>
      </w:r>
      <w:r w:rsidR="0082326A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 использованием современных технология для презентации мастер – класса для работодателей по размещению вакансий и заявлений на Единой цифровой платформе в сфере занятости и трудовых отношений «Работа в России». Также в ходе 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заседания</w:t>
      </w:r>
      <w:r w:rsidR="0082326A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были презентованы услуги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дополнительные мероприятия</w:t>
      </w:r>
      <w:r w:rsidR="00E33F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службы занятости - реализуемые 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2022 году, </w:t>
      </w:r>
      <w:r w:rsidR="0082326A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которые направлены на поддержку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работодателей.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63FBD" w:rsidRPr="00320AF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Работодатели 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города Боготола</w:t>
      </w:r>
      <w:r w:rsidR="00C22E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ИП Сергиенко М.М, </w:t>
      </w:r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Сервисное локомотивное депо "</w:t>
      </w:r>
      <w:proofErr w:type="spellStart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Боготол-Сибирский</w:t>
      </w:r>
      <w:proofErr w:type="spellEnd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" филиала "</w:t>
      </w:r>
      <w:proofErr w:type="spellStart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Восточно-Сибирский</w:t>
      </w:r>
      <w:proofErr w:type="spellEnd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ООО "</w:t>
      </w:r>
      <w:proofErr w:type="spellStart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ЛокоТех-Сервис</w:t>
      </w:r>
      <w:proofErr w:type="spellEnd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, ООО Феникс г</w:t>
      </w:r>
      <w:proofErr w:type="gramStart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.Б</w:t>
      </w:r>
      <w:proofErr w:type="gramEnd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оготол, </w:t>
      </w:r>
      <w:r w:rsidR="00E33F1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КГБПОУ </w:t>
      </w:r>
      <w:proofErr w:type="spellStart"/>
      <w:r w:rsidR="00E33F1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Боготольский</w:t>
      </w:r>
      <w:proofErr w:type="spellEnd"/>
      <w:r w:rsidR="00E33F1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филиал </w:t>
      </w:r>
      <w:proofErr w:type="spellStart"/>
      <w:r w:rsidR="00E33F1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АКОТи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</w:t>
      </w:r>
      <w:proofErr w:type="spellEnd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КГБУЗ </w:t>
      </w:r>
      <w:proofErr w:type="spellStart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Боготольская</w:t>
      </w:r>
      <w:proofErr w:type="spellEnd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ЦРБ, </w:t>
      </w:r>
      <w:proofErr w:type="spellStart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Боготольский</w:t>
      </w:r>
      <w:proofErr w:type="spellEnd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филиал АО </w:t>
      </w:r>
      <w:proofErr w:type="spellStart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Ачинское</w:t>
      </w:r>
      <w:proofErr w:type="spellEnd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ДРСУ, МБДОУ №7, </w:t>
      </w:r>
      <w:r w:rsidR="00C22E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МБДОУ №8, МБДОУ №9, МБДОУ №10, </w:t>
      </w:r>
      <w:r w:rsidR="00C22E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МКУ Служба заказчика ЖКУ и МЗ г.Боготола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B27B3" w:rsidRPr="00FB27B3">
        <w:t xml:space="preserve"> 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КГБУ СО КЦСОН </w:t>
      </w:r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"НАДЕЖДА"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B27B3" w:rsidRPr="00FB27B3">
        <w:t xml:space="preserve"> </w:t>
      </w:r>
      <w:r w:rsidR="00FB27B3" w:rsidRPr="00FB27B3">
        <w:rPr>
          <w:rFonts w:ascii="Times New Roman" w:hAnsi="Times New Roman" w:cs="Times New Roman"/>
          <w:sz w:val="28"/>
          <w:szCs w:val="28"/>
        </w:rPr>
        <w:t>ООО УК «Новатор», ИП Левченко И.В.,</w:t>
      </w:r>
      <w:r w:rsidR="00FB27B3">
        <w:t xml:space="preserve"> 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ООО «</w:t>
      </w:r>
      <w:proofErr w:type="spellStart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Боготолмолоко+</w:t>
      </w:r>
      <w:proofErr w:type="spellEnd"/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22E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) и </w:t>
      </w:r>
      <w:proofErr w:type="spellStart"/>
      <w:r w:rsidR="00063FBD" w:rsidRPr="00320AF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Боготольского</w:t>
      </w:r>
      <w:proofErr w:type="spellEnd"/>
      <w:r w:rsidR="00063FBD" w:rsidRPr="00320AF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района (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ООО «БКС», МУП «РТЭК»,</w:t>
      </w:r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Муниципальное Казенное Учреждение "Служба хозяйственно - технического обеспечения учреждений культуры" </w:t>
      </w:r>
      <w:proofErr w:type="spellStart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Боготольского</w:t>
      </w:r>
      <w:proofErr w:type="spellEnd"/>
      <w:r w:rsidR="00FB27B3" w:rsidRP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района</w:t>
      </w:r>
      <w:r w:rsidR="00FB27B3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63FBD" w:rsidRPr="00320AF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) получили консультации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сфер</w:t>
      </w:r>
      <w:r w:rsidR="00537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закона о занятости населения</w:t>
      </w:r>
      <w:proofErr w:type="gramStart"/>
      <w:r w:rsidR="00537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537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акже была предоставлена государственная услуга по информированию о положении на рынке труда, о мерах опережающе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 кадрового обеспечения,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подборе работников в Общероссийской </w:t>
      </w:r>
      <w:r w:rsidR="00DB50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базе вакансий «Раб</w:t>
      </w:r>
      <w:r w:rsidR="00537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ота в России».  Д</w:t>
      </w:r>
      <w:r w:rsidR="00DB50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оведена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50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информация о состоянии рынка труда.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работодателями были обсуждены проблемные вопросы 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кадрового обеспеч</w:t>
      </w:r>
      <w:r w:rsidR="005374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ения, 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внесены 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предложени</w:t>
      </w:r>
      <w:r w:rsidR="002B24DC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063FBD" w:rsidRPr="00320A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совершенствованию системы</w:t>
      </w:r>
      <w:r w:rsidR="00C22E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подбора необходимых работников, </w:t>
      </w:r>
      <w:r w:rsidR="00C22E55">
        <w:rPr>
          <w:rFonts w:ascii="Times New Roman" w:eastAsia="Times New Roman" w:hAnsi="Times New Roman" w:cs="Times New Roman"/>
          <w:sz w:val="28"/>
          <w:szCs w:val="28"/>
        </w:rPr>
        <w:t>в этом вопросе большую роль сыграла  программа профессиональной  ориентации, способствующая удовлетворению потребностей рынка труда Красноярского края в квалифицированных, мотивированных и конкурентоспособных кадрах, с учетом личностных особенностей граждан и соблюдением интересов работодателей.</w:t>
      </w:r>
      <w:r w:rsidR="00DB5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0D4E" w:rsidRDefault="00990D4E" w:rsidP="00C22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D:\Desktop\д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д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D4E" w:rsidRDefault="00990D4E" w:rsidP="00C22E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D:\Desktop\д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д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09A" w:rsidRDefault="00DB509A" w:rsidP="00C22E5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63FBD" w:rsidRPr="00320AF2" w:rsidRDefault="00063FBD" w:rsidP="00320AF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8015B" w:rsidRPr="00320AF2" w:rsidRDefault="0088015B" w:rsidP="00320AF2">
      <w:pPr>
        <w:spacing w:after="0"/>
        <w:rPr>
          <w:sz w:val="28"/>
          <w:szCs w:val="28"/>
        </w:rPr>
      </w:pPr>
    </w:p>
    <w:sectPr w:rsidR="0088015B" w:rsidRPr="00320AF2" w:rsidSect="00AF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FBD"/>
    <w:rsid w:val="00063FBD"/>
    <w:rsid w:val="002B24DC"/>
    <w:rsid w:val="00313D34"/>
    <w:rsid w:val="00320AF2"/>
    <w:rsid w:val="005374BD"/>
    <w:rsid w:val="0082326A"/>
    <w:rsid w:val="0088015B"/>
    <w:rsid w:val="00990D4E"/>
    <w:rsid w:val="00AF0BE5"/>
    <w:rsid w:val="00C22E55"/>
    <w:rsid w:val="00DB509A"/>
    <w:rsid w:val="00E33F16"/>
    <w:rsid w:val="00FB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3F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9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D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9</cp:revision>
  <cp:lastPrinted>2022-05-27T06:35:00Z</cp:lastPrinted>
  <dcterms:created xsi:type="dcterms:W3CDTF">2022-05-27T03:27:00Z</dcterms:created>
  <dcterms:modified xsi:type="dcterms:W3CDTF">2022-05-27T06:40:00Z</dcterms:modified>
</cp:coreProperties>
</file>