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47" w:rsidRDefault="00643947">
      <w:pPr>
        <w:pStyle w:val="ConsPlusTitlePage"/>
      </w:pPr>
      <w:bookmarkStart w:id="0" w:name="_GoBack"/>
      <w:bookmarkEnd w:id="0"/>
      <w:r>
        <w:br/>
      </w:r>
    </w:p>
    <w:p w:rsidR="00643947" w:rsidRDefault="00643947">
      <w:pPr>
        <w:pStyle w:val="ConsPlusNormal"/>
        <w:outlineLvl w:val="0"/>
      </w:pPr>
    </w:p>
    <w:p w:rsidR="00643947" w:rsidRDefault="00643947">
      <w:pPr>
        <w:pStyle w:val="ConsPlusTitle"/>
        <w:jc w:val="center"/>
        <w:outlineLvl w:val="0"/>
      </w:pPr>
      <w:r>
        <w:t>ПРАВИТЕЛЬСТВО КРАСНОЯРСКОГО КРАЯ</w:t>
      </w:r>
    </w:p>
    <w:p w:rsidR="00643947" w:rsidRDefault="00643947">
      <w:pPr>
        <w:pStyle w:val="ConsPlusTitle"/>
        <w:jc w:val="center"/>
      </w:pPr>
    </w:p>
    <w:p w:rsidR="00643947" w:rsidRDefault="00643947">
      <w:pPr>
        <w:pStyle w:val="ConsPlusTitle"/>
        <w:jc w:val="center"/>
      </w:pPr>
      <w:r>
        <w:t>ПОСТАНОВЛЕНИЕ</w:t>
      </w:r>
    </w:p>
    <w:p w:rsidR="00643947" w:rsidRDefault="00643947">
      <w:pPr>
        <w:pStyle w:val="ConsPlusTitle"/>
        <w:jc w:val="center"/>
      </w:pPr>
      <w:r>
        <w:t>от 19 января 2011 г. N 15-п</w:t>
      </w:r>
    </w:p>
    <w:p w:rsidR="00643947" w:rsidRDefault="00643947">
      <w:pPr>
        <w:pStyle w:val="ConsPlusTitle"/>
        <w:jc w:val="center"/>
      </w:pPr>
    </w:p>
    <w:p w:rsidR="00643947" w:rsidRDefault="00643947">
      <w:pPr>
        <w:pStyle w:val="ConsPlusTitle"/>
        <w:jc w:val="center"/>
      </w:pPr>
      <w:r>
        <w:t>ОБ УТВЕРЖДЕНИИ ПОРЯДКА ФОРМИРОВАНИЯ И ВЕДЕНИЯ</w:t>
      </w:r>
    </w:p>
    <w:p w:rsidR="00643947" w:rsidRDefault="00643947">
      <w:pPr>
        <w:pStyle w:val="ConsPlusTitle"/>
        <w:jc w:val="center"/>
      </w:pPr>
      <w:r>
        <w:t>КРАЕВОГО РЕЕСТРА ГОСУДАРСТВЕННЫХ УСЛУГ ИСПОЛНИТЕЛЬНЫХ</w:t>
      </w:r>
    </w:p>
    <w:p w:rsidR="00643947" w:rsidRDefault="00643947">
      <w:pPr>
        <w:pStyle w:val="ConsPlusTitle"/>
        <w:jc w:val="center"/>
      </w:pPr>
      <w:r>
        <w:t>ОРГАНОВ ГОСУДАРСТВЕННОЙ ВЛАСТИ КРАСНОЯРСКОГО КРАЯ И УСЛУГ,</w:t>
      </w:r>
    </w:p>
    <w:p w:rsidR="00643947" w:rsidRDefault="00643947">
      <w:pPr>
        <w:pStyle w:val="ConsPlusTitle"/>
        <w:jc w:val="center"/>
      </w:pPr>
      <w:proofErr w:type="gramStart"/>
      <w:r>
        <w:t>ПРЕДОСТАВЛЯЕМЫХ В ПОДВЕДОМСТВЕННЫХ ИМ УЧРЕЖДЕНИЯХ</w:t>
      </w:r>
      <w:proofErr w:type="gramEnd"/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 w:history="1">
        <w:r>
          <w:rPr>
            <w:color w:val="0000FF"/>
          </w:rPr>
          <w:t>статьей 103</w:t>
        </w:r>
      </w:hyperlink>
      <w:r>
        <w:t xml:space="preserve"> Устава Красноярского края постановляю: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Порядок</w:t>
        </w:r>
      </w:hyperlink>
      <w:r>
        <w:t xml:space="preserve"> формирования и ведения краевого </w:t>
      </w:r>
      <w:proofErr w:type="gramStart"/>
      <w:r>
        <w:t>Реестра государственных услуг исполнительных органов государственной власти Красноярского края</w:t>
      </w:r>
      <w:proofErr w:type="gramEnd"/>
      <w:r>
        <w:t xml:space="preserve"> и услуг, предоставляемых в подведомственных им учреждениях, согласно приложению.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2. Исполнительным органам государственной власти Красноярского края, предоставляющим государственные услуги, утвердить перечни государственных услуг по курируемым сферам деятельности с учетом услуг, предоставляемых подведомственными учреждениями.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Красноярского края утвердить перечни муниципальных услуг.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 xml:space="preserve">4. Исполнительным органам государственной власти Красноярского края, предоставляющим государственные услуги, обеспечить разработку и утверждение административных регламентов предоставления государственных услуг в соответствии с </w:t>
      </w:r>
      <w:hyperlink r:id="rId8" w:history="1">
        <w:r>
          <w:rPr>
            <w:color w:val="0000FF"/>
          </w:rPr>
          <w:t>частями 1</w:t>
        </w:r>
      </w:hyperlink>
      <w:r>
        <w:t xml:space="preserve">, </w:t>
      </w:r>
      <w:hyperlink r:id="rId9" w:history="1">
        <w:r>
          <w:rPr>
            <w:color w:val="0000FF"/>
          </w:rPr>
          <w:t>2 статьи 29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 xml:space="preserve">5. Рекомендовать органам местного самоуправления муниципальных образований Красноярского края разработать и утвердить административные регламенты муниципальных услуг, предоставляемых органами местного самоуправления муниципальных образований Красноярского края в соответствии с </w:t>
      </w:r>
      <w:hyperlink r:id="rId10" w:history="1">
        <w:r>
          <w:rPr>
            <w:color w:val="0000FF"/>
          </w:rPr>
          <w:t>частями 1</w:t>
        </w:r>
      </w:hyperlink>
      <w:r>
        <w:t xml:space="preserve">, </w:t>
      </w:r>
      <w:hyperlink r:id="rId11" w:history="1">
        <w:r>
          <w:rPr>
            <w:color w:val="0000FF"/>
          </w:rPr>
          <w:t>2 статьи 29</w:t>
        </w:r>
      </w:hyperlink>
      <w:r>
        <w:t xml:space="preserve"> Федерального закона от 27.07.2010 210-ФЗ "Об организации предоставления государственных и муниципальных услуг".</w:t>
      </w:r>
    </w:p>
    <w:p w:rsidR="00643947" w:rsidRDefault="0064394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4394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3947" w:rsidRDefault="0064394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43947" w:rsidRDefault="00643947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Распоряжение Правительства Красноярского края "Об утверждении Сводного перечня первоочередных государственных и муниципальных услуг Красноярского края, предоставляемых органами исполнительной власти Красноярского края, органами местного самоуправления и подведомственными им учреждениями Красноярского края" N 936-р издано 13.11.2010, а не 13.09.2010.</w:t>
            </w:r>
          </w:p>
        </w:tc>
      </w:tr>
    </w:tbl>
    <w:p w:rsidR="00643947" w:rsidRDefault="00643947">
      <w:pPr>
        <w:pStyle w:val="ConsPlusNormal"/>
        <w:spacing w:before="280"/>
        <w:ind w:firstLine="540"/>
        <w:jc w:val="both"/>
      </w:pPr>
      <w:r>
        <w:t xml:space="preserve">6. Исполнительным органам государственной власти Красноярского края внести сведения в краевой Реестр государственных услуг исполнительных органов государственной власти Красноярского края и подведомственных им учреждений в отношении государственных услуг, отнесенных к первоочередным государственным услугам </w:t>
      </w:r>
      <w:hyperlink r:id="rId12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17.12.2009 N 1993-р и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Правительства Красноярского края от 13.09.2010 N 936-р.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lastRenderedPageBreak/>
        <w:t xml:space="preserve">7. Рекомендовать органам местного самоуправления муниципальных образований Красноярского края внести сведения в реестры муниципальных услуг о первоочередных муниципальных услугах, указанных в </w:t>
      </w:r>
      <w:hyperlink r:id="rId14" w:history="1">
        <w:r>
          <w:rPr>
            <w:color w:val="0000FF"/>
          </w:rPr>
          <w:t>Распоряжении</w:t>
        </w:r>
      </w:hyperlink>
      <w:r>
        <w:t xml:space="preserve"> Правительства Российской Федерации от 17.12.2009 N 1993-р и </w:t>
      </w:r>
      <w:hyperlink r:id="rId15" w:history="1">
        <w:r>
          <w:rPr>
            <w:color w:val="0000FF"/>
          </w:rPr>
          <w:t>Распоряжении</w:t>
        </w:r>
      </w:hyperlink>
      <w:r>
        <w:t xml:space="preserve"> Правительства Красноярского края от 13.09.2010 N 936-р.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8. Определить краевое государственное бюджетное учреждение "Центр информационных технологий" оператором подсистемы "Региональный реестр государственных и муниципальных услуг" информационной системы "Сводный реестр государственных и муниципальных услуг".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 xml:space="preserve">9. Министерству информатизации и связи Красноярского края обеспечить интеграцию краевого </w:t>
      </w:r>
      <w:proofErr w:type="gramStart"/>
      <w:r>
        <w:t>Реестра государственных услуг исполнительных органов государственной власти Красноярского края</w:t>
      </w:r>
      <w:proofErr w:type="gramEnd"/>
      <w:r>
        <w:t xml:space="preserve"> и подведомственных им учреждений в краевой Портал государственных и муниципальных услуг.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Признать утратившими силу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23.03.2010 N 128-п "О порядке формирования, ведения и размещения краевого Реестра государственных и муниципальных услуг (функций) исполнительных органов государственной власти, органов местного самоуправления Красноярского края и подведомственных им учреждений" и </w:t>
      </w:r>
      <w:hyperlink r:id="rId17" w:history="1">
        <w:r>
          <w:rPr>
            <w:color w:val="0000FF"/>
          </w:rPr>
          <w:t>пункт 2</w:t>
        </w:r>
      </w:hyperlink>
      <w:r>
        <w:t xml:space="preserve"> Постановления Правительства Красноярского края от 19.11.2010 N 562-п "Об организационных мерах по формированию электронного правительства в Красноярском крае и внесении</w:t>
      </w:r>
      <w:proofErr w:type="gramEnd"/>
      <w:r>
        <w:t xml:space="preserve"> изменений в Постановление Правительства Красноярского края от 23.03.2010 N 128-п "О порядке формирования, ведения и размещения краевого Реестра государственных и муниципальных услуг (функций) исполнительных органов государственной власти, органов местного самоуправления Красноярского края и подведомственных им учреждений".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11. Опубликовать Постановление в "Ведомостях высших органов государственной власти Красноярского края".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12. Постановление вступает в силу в день, следующий за днем его официального опубликования.</w:t>
      </w: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jc w:val="right"/>
      </w:pPr>
      <w:r>
        <w:t>Первый заместитель</w:t>
      </w:r>
    </w:p>
    <w:p w:rsidR="00643947" w:rsidRDefault="00643947">
      <w:pPr>
        <w:pStyle w:val="ConsPlusNormal"/>
        <w:jc w:val="right"/>
      </w:pPr>
      <w:r>
        <w:t>Губернатора края -</w:t>
      </w:r>
    </w:p>
    <w:p w:rsidR="00643947" w:rsidRDefault="00643947">
      <w:pPr>
        <w:pStyle w:val="ConsPlusNormal"/>
        <w:jc w:val="right"/>
      </w:pPr>
      <w:r>
        <w:t>председатель</w:t>
      </w:r>
    </w:p>
    <w:p w:rsidR="00643947" w:rsidRDefault="00643947">
      <w:pPr>
        <w:pStyle w:val="ConsPlusNormal"/>
        <w:jc w:val="right"/>
      </w:pPr>
      <w:r>
        <w:t>Правительства края</w:t>
      </w:r>
    </w:p>
    <w:p w:rsidR="00643947" w:rsidRDefault="00643947">
      <w:pPr>
        <w:pStyle w:val="ConsPlusNormal"/>
        <w:jc w:val="right"/>
      </w:pPr>
      <w:r>
        <w:t>Э.Ш.АКБУЛАТОВ</w:t>
      </w: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jc w:val="right"/>
        <w:outlineLvl w:val="0"/>
      </w:pPr>
      <w:r>
        <w:t>Приложение N 1</w:t>
      </w:r>
    </w:p>
    <w:p w:rsidR="00643947" w:rsidRDefault="00643947">
      <w:pPr>
        <w:pStyle w:val="ConsPlusNormal"/>
        <w:jc w:val="right"/>
      </w:pPr>
      <w:r>
        <w:t>к Постановлению</w:t>
      </w:r>
    </w:p>
    <w:p w:rsidR="00643947" w:rsidRDefault="00643947">
      <w:pPr>
        <w:pStyle w:val="ConsPlusNormal"/>
        <w:jc w:val="right"/>
      </w:pPr>
      <w:r>
        <w:t>Правительства Красноярского края</w:t>
      </w:r>
    </w:p>
    <w:p w:rsidR="00643947" w:rsidRDefault="00643947">
      <w:pPr>
        <w:pStyle w:val="ConsPlusNormal"/>
        <w:jc w:val="right"/>
      </w:pPr>
      <w:r>
        <w:t>от 19 января 2011 г. N 15-п</w:t>
      </w: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Title"/>
        <w:jc w:val="center"/>
      </w:pPr>
      <w:bookmarkStart w:id="1" w:name="P42"/>
      <w:bookmarkEnd w:id="1"/>
      <w:r>
        <w:t>ПОРЯДОК</w:t>
      </w:r>
    </w:p>
    <w:p w:rsidR="00643947" w:rsidRDefault="00643947">
      <w:pPr>
        <w:pStyle w:val="ConsPlusTitle"/>
        <w:jc w:val="center"/>
      </w:pPr>
      <w:r>
        <w:t>ФОРМИРОВАНИЯ И ВЕДЕНИЯ КРАЕВОГО РЕЕСТРА</w:t>
      </w:r>
    </w:p>
    <w:p w:rsidR="00643947" w:rsidRDefault="00643947">
      <w:pPr>
        <w:pStyle w:val="ConsPlusTitle"/>
        <w:jc w:val="center"/>
      </w:pPr>
      <w:r>
        <w:t>ГОСУДАРСТВЕННЫХ УСЛУГ ИСПОЛНИТЕЛЬНЫХ ОРГАНОВ</w:t>
      </w:r>
    </w:p>
    <w:p w:rsidR="00643947" w:rsidRDefault="00643947">
      <w:pPr>
        <w:pStyle w:val="ConsPlusTitle"/>
        <w:jc w:val="center"/>
      </w:pPr>
      <w:r>
        <w:t>ГОСУДАРСТВЕННОЙ ВЛАСТИ КРАСНОЯРСКОГО КРАЯ И УСЛУГ,</w:t>
      </w:r>
    </w:p>
    <w:p w:rsidR="00643947" w:rsidRDefault="00643947">
      <w:pPr>
        <w:pStyle w:val="ConsPlusTitle"/>
        <w:jc w:val="center"/>
      </w:pPr>
      <w:proofErr w:type="gramStart"/>
      <w:r>
        <w:t>ПРЕДОСТАВЛЯЕМЫХ В ПОДВЕДОМСТВЕННЫХ ИМ УЧРЕЖДЕНИЯХ</w:t>
      </w:r>
      <w:proofErr w:type="gramEnd"/>
    </w:p>
    <w:p w:rsidR="00643947" w:rsidRDefault="00643947">
      <w:pPr>
        <w:pStyle w:val="ConsPlusNormal"/>
        <w:jc w:val="center"/>
      </w:pPr>
    </w:p>
    <w:p w:rsidR="00643947" w:rsidRDefault="00643947">
      <w:pPr>
        <w:pStyle w:val="ConsPlusNormal"/>
        <w:jc w:val="center"/>
        <w:outlineLvl w:val="1"/>
      </w:pPr>
      <w:r>
        <w:t>1. ОБЩИЕ ПОЛОЖЕНИЯ</w:t>
      </w: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ind w:firstLine="540"/>
        <w:jc w:val="both"/>
      </w:pPr>
      <w:r>
        <w:t xml:space="preserve">1.1. Настоящий Порядок формирования и ведения краевого </w:t>
      </w:r>
      <w:proofErr w:type="gramStart"/>
      <w:r>
        <w:t xml:space="preserve">Реестра государственных услуг </w:t>
      </w:r>
      <w:r>
        <w:lastRenderedPageBreak/>
        <w:t>исполнительных органов государственной власти Красноярского края</w:t>
      </w:r>
      <w:proofErr w:type="gramEnd"/>
      <w:r>
        <w:t xml:space="preserve"> и услуг, предоставляемых в подведомственных им учреждениях, разработан в соответствии со </w:t>
      </w:r>
      <w:hyperlink r:id="rId18" w:history="1">
        <w:r>
          <w:rPr>
            <w:color w:val="0000FF"/>
          </w:rPr>
          <w:t>статьей 20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1.2. В целях Порядка используются следующие понятия:</w:t>
      </w:r>
    </w:p>
    <w:p w:rsidR="00643947" w:rsidRDefault="00643947">
      <w:pPr>
        <w:pStyle w:val="ConsPlusNormal"/>
        <w:spacing w:before="220"/>
        <w:ind w:firstLine="540"/>
        <w:jc w:val="both"/>
      </w:pPr>
      <w:proofErr w:type="gramStart"/>
      <w:r>
        <w:t>краевой Реестр государственных услуг исполнительных органов государственной власти Красноярского края и услуг, предоставляемых в подведомственных им учреждениях (далее - краевой Реестр), - краевая государственная информационная система, содержащая сведения о предоставляемых исполнительными органами государственной власти Красноярского края и подведомственными им учреждениями государственных услугах, предназначенных для предоставления в установленном порядке по запросам заинтересованных лиц;</w:t>
      </w:r>
      <w:proofErr w:type="gramEnd"/>
    </w:p>
    <w:p w:rsidR="00643947" w:rsidRDefault="00643947">
      <w:pPr>
        <w:pStyle w:val="ConsPlusNormal"/>
        <w:spacing w:before="220"/>
        <w:ind w:firstLine="540"/>
        <w:jc w:val="both"/>
      </w:pPr>
      <w:proofErr w:type="gramStart"/>
      <w:r>
        <w:t>реестр муниципальных услуг - муниципальная информационная система, содержащая сведения о предоставляемых органами местного самоуправления муниципальных образований Красноярского края и подведомственными им учреждениями услугах, предназначенных для предоставления в установленном порядке по запросам заинтересованных лиц;</w:t>
      </w:r>
      <w:proofErr w:type="gramEnd"/>
    </w:p>
    <w:p w:rsidR="00643947" w:rsidRDefault="00643947">
      <w:pPr>
        <w:pStyle w:val="ConsPlusNormal"/>
        <w:spacing w:before="220"/>
        <w:ind w:firstLine="540"/>
        <w:jc w:val="both"/>
      </w:pPr>
      <w:proofErr w:type="gramStart"/>
      <w:r>
        <w:t>краевой Портал государственных и муниципальных услуг - краевая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государственных и муниципальных информационных системах, обеспечивающих ведение реестров государственных и муниципальных услуг;</w:t>
      </w:r>
      <w:proofErr w:type="gramEnd"/>
    </w:p>
    <w:p w:rsidR="00643947" w:rsidRDefault="00643947">
      <w:pPr>
        <w:pStyle w:val="ConsPlusNormal"/>
        <w:spacing w:before="220"/>
        <w:ind w:firstLine="540"/>
        <w:jc w:val="both"/>
      </w:pPr>
      <w:proofErr w:type="gramStart"/>
      <w:r>
        <w:t>оператор реестра - юридическое лицо, осуществляющее информационное и техническое сопровождение краевого Реестра и краевого Портала государственных и муниципальных услуг, организовывающее регламентированный доступ ответственных лиц к краевому Реестру для размещения сведений об услугах, осуществляющее передачу информации об услугах из муниципальных реестров в краевой Портал государственных и муниципальных услуг и передачу сведений из краевого Реестра в краевой Портал государственных и муниципальных услуг;</w:t>
      </w:r>
      <w:proofErr w:type="gramEnd"/>
    </w:p>
    <w:p w:rsidR="00643947" w:rsidRDefault="00643947">
      <w:pPr>
        <w:pStyle w:val="ConsPlusNormal"/>
        <w:spacing w:before="220"/>
        <w:ind w:firstLine="540"/>
        <w:jc w:val="both"/>
      </w:pPr>
      <w:r>
        <w:t xml:space="preserve">ответственные лица - государственные гражданские служащие исполнительных органов государственной власти Красноярского края, определенные правовым актом исполнительного органа государственной власти Красноярского края </w:t>
      </w:r>
      <w:proofErr w:type="gramStart"/>
      <w:r>
        <w:t>ответственными</w:t>
      </w:r>
      <w:proofErr w:type="gramEnd"/>
      <w:r>
        <w:t xml:space="preserve"> за размещение в краевом Реестре сведений о государственных услугах;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пользователь информацией - гражданин (физическое лицо), организация (юридическое лицо), общественное объединение, государственные органы, органы местного самоуправления, осуществляющие поиск информации о деятельности государственных органов и органов местного самоуправления и подведомственных им учреждений.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 xml:space="preserve">1.3. Включению в краевой Реестр в обязательном порядке подлежат сведения о государственных услугах, предоставление которых регламентируется законодательными и (или) иными нормативными правовыми актами, в том числе административными регламентами предоставления государственных услуг в соответствии с </w:t>
      </w:r>
      <w:hyperlink w:anchor="P93" w:history="1">
        <w:r>
          <w:rPr>
            <w:color w:val="0000FF"/>
          </w:rPr>
          <w:t>приложениями N 1</w:t>
        </w:r>
      </w:hyperlink>
      <w:r>
        <w:t xml:space="preserve">, </w:t>
      </w:r>
      <w:hyperlink w:anchor="P135" w:history="1">
        <w:r>
          <w:rPr>
            <w:color w:val="0000FF"/>
          </w:rPr>
          <w:t>2</w:t>
        </w:r>
      </w:hyperlink>
      <w:r>
        <w:t xml:space="preserve"> к настоящему Порядку.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1.4. Создание, формирование и ведение реестров муниципальных услуг, предоставляемых органами местного самоуправления муниципальных образований Красноярского края, и услуг, предоставляемых в подведомственных им учреждениях, обеспечивают органы местного самоуправления муниципальных образований Красноярского края.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 xml:space="preserve">1.5. Обеспечение доступа к краевому Реестру ответственных лиц, в том числе обучения этих лиц работе по размещению сведений в краевом Реестре, осуществляет министерство </w:t>
      </w:r>
      <w:r>
        <w:lastRenderedPageBreak/>
        <w:t>информатизации и связи Красноярского края.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Министр информатизации и связи Красноярского края несет ответственность за функционирование краевого Реестра и краевого Портала государственных и муниципальных услуг, за передачу информации из краевого Реестра в краевой Портал государственных и муниципальных услуг.</w:t>
      </w: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jc w:val="center"/>
        <w:outlineLvl w:val="1"/>
      </w:pPr>
      <w:r>
        <w:t>2. ПОРЯДОК ФОРМИРОВАНИЯ И ВЕДЕНИЯ КРАЕВОГО РЕЕСТРА</w:t>
      </w: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ind w:firstLine="540"/>
        <w:jc w:val="both"/>
      </w:pPr>
      <w:r>
        <w:t>2.1. Формирование краевого Реестра осуществляется путем размещения сведений о государственных услугах в подсистеме "Региональный реестр государственных и муниципальных услуг" информационной системы "Сводный реестр государственных и муниципальных услуг". Размещение сведений осуществляют исполнительные органы государственной власти Красноярского края (далее - Органы), предоставляющие государственные услуги с учетом сведений о государственных услугах, предоставляемых в подведомственных им учреждениях.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Сведения об услугах, предоставляемых по отдельным государственным полномочиям, переданным законом Красноярского края органам местного самоуправления муниципальных образований Красноярского края, размещаются Органами в краевом реестре в соответствии с курируемыми сферами деятельности.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Сведения об услугах, размещенные в краевом Реестре, должны быть полными и достоверными.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2.2. Размещение сведений об услугах в подсистеме "Региональный реестр государственных и муниципальных услуг" информационной системы "Сводный реестр государственных и муниципальных услуг" (далее - база данных Реестра) осуществляется Органом.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2.3. Орган размещает сведения о государственных услугах в течение пяти календарных дней со дня вступления в силу нормативных правовых актов, устанавливающих полномочия Органа по предоставлению соответствующей государственной услуги, и (или) порядок предоставления услуги.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Размещение сведений об услугах осуществляется путем заполнения электронных форм разделов базы данных Реестра.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Сведения о государственных услугах, внесенные Органами в базу данных Реестра, формируют краевой Реестр.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Сведения о государственной услуге считаются внесенными в краевой Реестр после установки Органом статуса государственной услуги "На публикацию" в базе данных Реестра.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Руководители Органов несут персональную ответственность за полноту и достоверность сведений о государственных услугах, включенных в краевой Реестр, а также за своевременность размещения указанных сведений.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2.4. Министерство информатизации и связи Красноярского края после установления Органом статуса государственной услуги "На публикацию" обеспечивает интеграцию сведений о государственной услуге в краевой Портал государственных и муниципальных услуг в соответствии с утвержденным министерством информатизации и связи Красноярского края техническим регламентом.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2.5. Интеграция сведений из муниципального Реестра в краевой Портал государственных и муниципальных услуг осуществляется в соответствии с техническим регламентом, утвержденным министерством информатизации и связи Красноярского края.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lastRenderedPageBreak/>
        <w:t>2.6. В случае возникновения обстоятельств, влекущих изменение сведений о государственных услугах, содержащихся в краевом Реестре, Орган, предоставляющий государственную услугу, вносит изменения в краевой Реестр в течение пяти дней со дня возникновения таких обстоятельств.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>Министерство информатизации и связи Красноярского края в течение двух рабочих дней после изменения Органом статуса услуги в базе данных Реестра удаляет сведения о государственной услуге из краевого Портала государственных и муниципальных услуг в соответствии с утвержденной министерством информатизации и связи Красноярского края инструкцией к действующей базе данных Реестра.</w:t>
      </w:r>
      <w:proofErr w:type="gramEnd"/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jc w:val="right"/>
        <w:outlineLvl w:val="1"/>
      </w:pPr>
      <w:r>
        <w:t>Приложение N 1</w:t>
      </w:r>
    </w:p>
    <w:p w:rsidR="00643947" w:rsidRDefault="00643947">
      <w:pPr>
        <w:pStyle w:val="ConsPlusNormal"/>
        <w:jc w:val="right"/>
      </w:pPr>
      <w:r>
        <w:t>к Порядку</w:t>
      </w:r>
    </w:p>
    <w:p w:rsidR="00643947" w:rsidRDefault="00643947">
      <w:pPr>
        <w:pStyle w:val="ConsPlusNormal"/>
        <w:jc w:val="right"/>
      </w:pPr>
      <w:r>
        <w:t>формирования и ведения</w:t>
      </w:r>
    </w:p>
    <w:p w:rsidR="00643947" w:rsidRDefault="00643947">
      <w:pPr>
        <w:pStyle w:val="ConsPlusNormal"/>
        <w:jc w:val="right"/>
      </w:pPr>
      <w:r>
        <w:t xml:space="preserve">краевого Реестра </w:t>
      </w:r>
      <w:proofErr w:type="gramStart"/>
      <w:r>
        <w:t>государственных</w:t>
      </w:r>
      <w:proofErr w:type="gramEnd"/>
    </w:p>
    <w:p w:rsidR="00643947" w:rsidRDefault="00643947">
      <w:pPr>
        <w:pStyle w:val="ConsPlusNormal"/>
        <w:jc w:val="right"/>
      </w:pPr>
      <w:r>
        <w:t>услуг исполнительных органов</w:t>
      </w:r>
    </w:p>
    <w:p w:rsidR="00643947" w:rsidRDefault="00643947">
      <w:pPr>
        <w:pStyle w:val="ConsPlusNormal"/>
        <w:jc w:val="right"/>
      </w:pPr>
      <w:r>
        <w:t xml:space="preserve">государственной власти </w:t>
      </w:r>
      <w:proofErr w:type="gramStart"/>
      <w:r>
        <w:t>Красноярского</w:t>
      </w:r>
      <w:proofErr w:type="gramEnd"/>
    </w:p>
    <w:p w:rsidR="00643947" w:rsidRDefault="00643947">
      <w:pPr>
        <w:pStyle w:val="ConsPlusNormal"/>
        <w:jc w:val="right"/>
      </w:pPr>
      <w:r>
        <w:t>края и услуг, предоставляемых</w:t>
      </w:r>
    </w:p>
    <w:p w:rsidR="00643947" w:rsidRDefault="00643947">
      <w:pPr>
        <w:pStyle w:val="ConsPlusNormal"/>
        <w:jc w:val="right"/>
      </w:pPr>
      <w:r>
        <w:t>в подведомственных им учреждениях,</w:t>
      </w:r>
    </w:p>
    <w:p w:rsidR="00643947" w:rsidRDefault="00643947">
      <w:pPr>
        <w:pStyle w:val="ConsPlusNormal"/>
        <w:jc w:val="right"/>
      </w:pPr>
      <w:r>
        <w:t>от 19 января 2011 г. N 15-п</w:t>
      </w: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jc w:val="center"/>
      </w:pPr>
      <w:bookmarkStart w:id="2" w:name="P93"/>
      <w:bookmarkEnd w:id="2"/>
      <w:r>
        <w:t>ПЕРЕЧЕНЬ</w:t>
      </w:r>
    </w:p>
    <w:p w:rsidR="00643947" w:rsidRDefault="00643947">
      <w:pPr>
        <w:pStyle w:val="ConsPlusNormal"/>
        <w:jc w:val="center"/>
      </w:pPr>
      <w:r>
        <w:t>СВЕДЕНИЙ О ГОСУДАРСТВЕННОЙ УСЛУГЕ, В ОТНОШЕНИИ КОТОРОЙ</w:t>
      </w:r>
    </w:p>
    <w:p w:rsidR="00643947" w:rsidRDefault="00643947">
      <w:pPr>
        <w:pStyle w:val="ConsPlusNormal"/>
        <w:jc w:val="center"/>
      </w:pPr>
      <w:r>
        <w:t>УТВЕРЖДЕН АДМИНИСТРАТИВНЫЙ РЕГЛАМЕНТ ПРЕДОСТАВЛЕНИЯ УСЛУГИ</w:t>
      </w: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ind w:firstLine="540"/>
        <w:jc w:val="both"/>
      </w:pPr>
      <w:r>
        <w:t>1. Наименование услуги.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2. Наименование органа исполнительной власти края, органа местного самоуправления, предоставляющего услугу.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3. Наименование органов исполнительной власти края, органов местного самоуправления, без привлечения которых не может быть предоставлена услуга.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4. Наименование административного регламента с указанием реквизитов утвердившего его нормативного правового акта и источников его официального опубликования.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5. Описание результатов предоставления услуги.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6. Категория заявителей, которым предоставляется услуга.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7. Места информирования о правилах предоставления услуги.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8. Максимально допустимые сроки предоставления услуги.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9. Основания для приостановления предоставления услуги либо отказа в предоставлении услуги.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10. Документы, подлежащие представлению заявителем для получения услуги, способы получения документов заявителем и порядок представления документов с указанием услуг, в результате предоставления которых могут быть получены такие документы.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 xml:space="preserve">11. Сведения о </w:t>
      </w:r>
      <w:proofErr w:type="spellStart"/>
      <w:r>
        <w:t>возмездности</w:t>
      </w:r>
      <w:proofErr w:type="spellEnd"/>
      <w:r>
        <w:t xml:space="preserve"> (безвозмездности) предоставления услуги и размерах платы, </w:t>
      </w:r>
      <w:r>
        <w:lastRenderedPageBreak/>
        <w:t>взимаемой с заявителя, если услуга предоставляется на возмездной основе.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12. Информация о внутриведомственных и межведомственных административных процедурах, подлежащих выполнению органом исполнительной власти или органом местного самоуправления при предоставлении услуги (исполнении функции), в том числе информация о промежуточных и окончательных сроках таких административных процедур.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13. Адреса официальных сайтов органов исполнительной власти или органов местного самоуправления в информационно-телекоммуникационной сети Интернет, адреса их электронной почты, телефоны.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14. Сведения о способах и формах обжалования решений и действий (бездействия) должностных лиц при предоставлении услуги (исполнении функции) и информация о должностных лицах, уполномоченных на рассмотрение жалоб, их контактные данные.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15. Текст административного регламента.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16. Сведения о дате вступления в силу административного регламента.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17. Сведения о периоде действия административного регламента (если срок действия административного регламента ограничен либо административный регламент прекратил действие).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18. Сведения о внесении изменений в административный регламент с указанием реквизитов актов, которыми такие изменения внесены.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19. Дата, с которой действие административного регламента временно приостановлено, и продолжительность такого приостановления.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 xml:space="preserve">20. Дата прекращения действия административного регламента (признания его </w:t>
      </w:r>
      <w:proofErr w:type="gramStart"/>
      <w:r>
        <w:t>утратившим</w:t>
      </w:r>
      <w:proofErr w:type="gramEnd"/>
      <w:r>
        <w:t xml:space="preserve"> силу).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21. Формы заявлений и иных документов, заполнение которых заявителем необходимо для обращения в орган исполнительной власти, орган местного самоуправления для получения государственной услуги (в электронной форме).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22. Фамилии и должности лиц, которые непосредственно заполняют электронные формы информационной системы "Сводный реестр государственных и муниципальных услуг" соответствующими сведениями, вносят изменения в эти сведения, а также вводят и снимают ограничения по доступу к сведениям, содержащимся в указанном реестре.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 xml:space="preserve">23. Сведения об услугах, предоставляемых организациями, подведомственными органам исполнительной власти, а также сведения о </w:t>
      </w:r>
      <w:proofErr w:type="spellStart"/>
      <w:r>
        <w:t>возмездности</w:t>
      </w:r>
      <w:proofErr w:type="spellEnd"/>
      <w:r>
        <w:t xml:space="preserve"> (безвозмездности) предоставления таких услуг, размерах платы, взимаемой с заявителя, если услуга предоставляется на возмездной основе, методиках расчета платы за предоставление услуг.</w:t>
      </w: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jc w:val="right"/>
        <w:outlineLvl w:val="1"/>
      </w:pPr>
      <w:r>
        <w:t>Приложение N 2</w:t>
      </w:r>
    </w:p>
    <w:p w:rsidR="00643947" w:rsidRDefault="00643947">
      <w:pPr>
        <w:pStyle w:val="ConsPlusNormal"/>
        <w:jc w:val="right"/>
      </w:pPr>
      <w:r>
        <w:t>к Порядку</w:t>
      </w:r>
    </w:p>
    <w:p w:rsidR="00643947" w:rsidRDefault="00643947">
      <w:pPr>
        <w:pStyle w:val="ConsPlusNormal"/>
        <w:jc w:val="right"/>
      </w:pPr>
      <w:r>
        <w:t>формирования и ведения</w:t>
      </w:r>
    </w:p>
    <w:p w:rsidR="00643947" w:rsidRDefault="00643947">
      <w:pPr>
        <w:pStyle w:val="ConsPlusNormal"/>
        <w:jc w:val="right"/>
      </w:pPr>
      <w:r>
        <w:t xml:space="preserve">краевого Реестра </w:t>
      </w:r>
      <w:proofErr w:type="gramStart"/>
      <w:r>
        <w:t>государственных</w:t>
      </w:r>
      <w:proofErr w:type="gramEnd"/>
    </w:p>
    <w:p w:rsidR="00643947" w:rsidRDefault="00643947">
      <w:pPr>
        <w:pStyle w:val="ConsPlusNormal"/>
        <w:jc w:val="right"/>
      </w:pPr>
      <w:r>
        <w:t>услуг исполнительных органов</w:t>
      </w:r>
    </w:p>
    <w:p w:rsidR="00643947" w:rsidRDefault="00643947">
      <w:pPr>
        <w:pStyle w:val="ConsPlusNormal"/>
        <w:jc w:val="right"/>
      </w:pPr>
      <w:r>
        <w:t xml:space="preserve">государственной власти </w:t>
      </w:r>
      <w:proofErr w:type="gramStart"/>
      <w:r>
        <w:t>Красноярского</w:t>
      </w:r>
      <w:proofErr w:type="gramEnd"/>
    </w:p>
    <w:p w:rsidR="00643947" w:rsidRDefault="00643947">
      <w:pPr>
        <w:pStyle w:val="ConsPlusNormal"/>
        <w:jc w:val="right"/>
      </w:pPr>
      <w:r>
        <w:lastRenderedPageBreak/>
        <w:t>края и услуг, предоставляемых</w:t>
      </w:r>
    </w:p>
    <w:p w:rsidR="00643947" w:rsidRDefault="00643947">
      <w:pPr>
        <w:pStyle w:val="ConsPlusNormal"/>
        <w:jc w:val="right"/>
      </w:pPr>
      <w:r>
        <w:t>в подведомственных им учреждениях,</w:t>
      </w:r>
    </w:p>
    <w:p w:rsidR="00643947" w:rsidRDefault="00643947">
      <w:pPr>
        <w:pStyle w:val="ConsPlusNormal"/>
        <w:jc w:val="right"/>
      </w:pPr>
      <w:r>
        <w:t>от 19 января 2011 г. N 15-п</w:t>
      </w: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jc w:val="center"/>
      </w:pPr>
      <w:bookmarkStart w:id="3" w:name="P135"/>
      <w:bookmarkEnd w:id="3"/>
      <w:r>
        <w:t>ПЕРЕЧЕНЬ</w:t>
      </w:r>
    </w:p>
    <w:p w:rsidR="00643947" w:rsidRDefault="00643947">
      <w:pPr>
        <w:pStyle w:val="ConsPlusNormal"/>
        <w:jc w:val="center"/>
      </w:pPr>
      <w:r>
        <w:t>СВЕДЕНИЙ О ГОСУДАРСТВЕННОЙ УСЛУГЕ, В ОТНОШЕНИИ КОТОРОЙ</w:t>
      </w:r>
    </w:p>
    <w:p w:rsidR="00643947" w:rsidRDefault="00643947">
      <w:pPr>
        <w:pStyle w:val="ConsPlusNormal"/>
        <w:jc w:val="center"/>
      </w:pPr>
      <w:r>
        <w:t>НЕ УТВЕРЖДЕН АДМИНИСТРАТИВНЫЙ РЕГЛАМЕНТ</w:t>
      </w:r>
    </w:p>
    <w:p w:rsidR="00643947" w:rsidRDefault="00643947">
      <w:pPr>
        <w:pStyle w:val="ConsPlusNormal"/>
        <w:jc w:val="center"/>
      </w:pPr>
      <w:r>
        <w:t>ПРЕДОСТАВЛЕНИЯ УСЛУГИ</w:t>
      </w: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ind w:firstLine="540"/>
        <w:jc w:val="both"/>
      </w:pPr>
      <w:r>
        <w:t>1. Наименование услуги.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2. Услуги, предоставляемые в рамках исполнения функции.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3. Наименование органа исполнительной власти Красноярского края, предоставляющего услугу.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4. Наименование органов исполнительной власти края, органов местного самоуправления, без привлечения которых не может быть предоставлена услуга.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5. Наименования регулирующих предоставление услуги нормативных правовых актов с указанием их реквизитов и источников официального опубликования.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6. Описание результатов предоставления услуги.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7. Категория заявителей, которым предоставляется услуга.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8. Места информирования о правилах предоставления услуги.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9. Максимально допустимые сроки предоставления услуги.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10. Основания для приостановления предоставления услуги либо отказа в предоставлении услуги.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11. Документы, подлежащие представлению заявителем для получения услуги, способы получения документов заявителем и порядок представления документов с указанием услуг, в результате предоставления которых могут быть получены такие документы.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 xml:space="preserve">12. Сведения о </w:t>
      </w:r>
      <w:proofErr w:type="spellStart"/>
      <w:r>
        <w:t>возмездности</w:t>
      </w:r>
      <w:proofErr w:type="spellEnd"/>
      <w:r>
        <w:t xml:space="preserve"> (безвозмездности) предоставления услуги и размерах платы, взимаемой с заявителя, если услуга предоставляется на возмездной основе.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13. Информация о внутриведомственных и межведомственных административных процедурах, подлежащих выполнению органом исполнительной власти края, органом местного самоуправления при предоставлении услуги, в том числе информация о промежуточных и окончательных сроках таких административных процедур.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14. Адреса официальных сайтов органов исполнительной власти или органов местного самоуправления в информационно-телекоммуникационной сети Интернет, адреса их электронной почты, телефоны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15. Формы заявлений и иных документов, заполнение которых заявителем необходимо для обращения в орган исполнительной власти Красноярского края в целях получения государственной или муниципальной услуги (в электронной форме).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16. Сведения о способах и формах обжалования решений и действий (бездействия) должностных лиц при предоставлении услуги (исполнении функции) и информация о должностных лицах, уполномоченных на рассмотрение жалоб, их контактные данные.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lastRenderedPageBreak/>
        <w:t>17. Сведения о подготовке проекта административного регламента органом исполнительной власти или органом местного самоуправления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18. Те</w:t>
      </w:r>
      <w:proofErr w:type="gramStart"/>
      <w:r>
        <w:t>кст пр</w:t>
      </w:r>
      <w:proofErr w:type="gramEnd"/>
      <w:r>
        <w:t>оекта административного регламента.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19. Сведения о размещении (с указанием даты и реквизитов документа) проекта административного регламента на официальном сайте органа исполнительной власти, разрабатывающего проект административного регламента, в информационно-телекоммуникационной сети Интернет.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20. Сведения о получении (с указанием даты и реквизитов документа) предложений от заинтересованных организаций и граждан на проект административного регламента.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21. Сведения о направлении (с указанием даты и реквизитов документа) проекта административного регламента на независимую экспертизу.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22. Сведения о периоде приема заключений по результатам независимой экспертизы проекта административного регламента.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23. Сведения о получении (с указанием даты и реквизитов документа) заключения по результатам независимой экспертизы проекта административного регламента.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24. Текст вывода независимой экспертизы проекта административного регламента.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25. Сведения о направлении (с указанием даты и реквизитов документа) проекта административного регламента на согласование.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26. Сведения о согласовании проекта административного регламента (об отказе в согласовании) (с указанием даты и реквизитов документа).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27. Текст письма по результатам согласования проекта административного регламента.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28. Наименование и реквизиты приказа об утверждении административного регламента уполномоченным должностным лицом.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29. Дата официального опубликования административного регламента, прошедшего государственную регистрацию.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30. Дата вступления в силу опубликованного административного регламента.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31. Сведения о размещении на официальном сайте органа исполнительной власти края, органа местного самоуправления в информационно-телекоммуникационной сети Интернет утвержденного административного регламента.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32. Результаты анализа практики применения административного регламента.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>33. Фамилии и должности лиц, которые непосредственно заполняют электронные формы информационной системы "Сводный реестр государственных и муниципальных услуг" соответствующими сведениями, вносят изменения в эти сведения, а также вводят и снимают ограничения по доступу к сведениям, содержащимся в указанном реестре.</w:t>
      </w:r>
    </w:p>
    <w:p w:rsidR="00643947" w:rsidRDefault="00643947">
      <w:pPr>
        <w:pStyle w:val="ConsPlusNormal"/>
        <w:spacing w:before="220"/>
        <w:ind w:firstLine="540"/>
        <w:jc w:val="both"/>
      </w:pPr>
      <w:r>
        <w:t xml:space="preserve">34. Сведения об услугах, предоставляемых организациями, подведомственными органам исполнительной власти, а также сведения о </w:t>
      </w:r>
      <w:proofErr w:type="spellStart"/>
      <w:r>
        <w:t>возмездности</w:t>
      </w:r>
      <w:proofErr w:type="spellEnd"/>
      <w:r>
        <w:t xml:space="preserve"> (безвозмездности) предоставления таких услуг, размерах платы, взимаемой с заявителя, если услуга предоставляется на возмездной основе, методиках расчета платы за предоставление услуг.</w:t>
      </w: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ind w:firstLine="540"/>
        <w:jc w:val="both"/>
      </w:pPr>
    </w:p>
    <w:p w:rsidR="00643947" w:rsidRDefault="006439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5646" w:rsidRDefault="00643947"/>
    <w:sectPr w:rsidR="008F5646" w:rsidSect="00BA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47"/>
    <w:rsid w:val="00250A6B"/>
    <w:rsid w:val="00643947"/>
    <w:rsid w:val="00A5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9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39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39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9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39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39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23A2F74B551D78EC4D29D00253F235391027914EE54212F92E0E980F658F1E863EF5CA7A4762B5E9A9C8408DA74EBC8A6636553CC531EFK1qBH" TargetMode="External"/><Relationship Id="rId13" Type="http://schemas.openxmlformats.org/officeDocument/2006/relationships/hyperlink" Target="consultantplus://offline/ref=0323A2F74B551D78EC4D37DD143FAD3A391B7B954EE2404DA37155C5586C8549C171AC9A3E126DBDE8BC9D10D7F043BDK8q5H" TargetMode="External"/><Relationship Id="rId18" Type="http://schemas.openxmlformats.org/officeDocument/2006/relationships/hyperlink" Target="consultantplus://offline/ref=0323A2F74B551D78EC4D29D00253F235391027914EE54212F92E0E980F658F1E863EF5CA7A4761B5EAA9C8408DA74EBC8A6636553CC531EFK1q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323A2F74B551D78EC4D37DD143FAD3A391B7B954BE54C4CA77308CF5035894BC67EF39F39036DBCEFA29914CAF917EDC92D3A5425D930EF0D329573KAq0H" TargetMode="External"/><Relationship Id="rId12" Type="http://schemas.openxmlformats.org/officeDocument/2006/relationships/hyperlink" Target="consultantplus://offline/ref=0323A2F74B551D78EC4D29D00253F2353B12219D49E34212F92E0E980F658F1E943EADC67A407EBCEEBC9E11C8KFqAH" TargetMode="External"/><Relationship Id="rId17" Type="http://schemas.openxmlformats.org/officeDocument/2006/relationships/hyperlink" Target="consultantplus://offline/ref=0323A2F74B551D78EC4D37DD143FAD3A391B7B954CE34F40A77155C5586C8549C171AC883E4A61BDEFA29C17C2A612F8D87537533CC630F0113094K7q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23A2F74B551D78EC4D37DD143FAD3A391B7B954CE34E44AD7155C5586C8549C171AC9A3E126DBDE8BC9D10D7F043BDK8q5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23A2F74B551D78EC4D29D00253F235391027914EE54212F92E0E980F658F1E863EF5CA7A4760B5EAA9C8408DA74EBC8A6636553CC531EFK1qBH" TargetMode="External"/><Relationship Id="rId11" Type="http://schemas.openxmlformats.org/officeDocument/2006/relationships/hyperlink" Target="consultantplus://offline/ref=0323A2F74B551D78EC4D29D00253F235391027914EE54212F92E0E980F658F1E863EF5CA7A4762B5E8A9C8408DA74EBC8A6636553CC531EFK1q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23A2F74B551D78EC4D37DD143FAD3A391B7B954EE2404DA37155C5586C8549C171AC9A3E126DBDE8BC9D10D7F043BDK8q5H" TargetMode="External"/><Relationship Id="rId10" Type="http://schemas.openxmlformats.org/officeDocument/2006/relationships/hyperlink" Target="consultantplus://offline/ref=0323A2F74B551D78EC4D29D00253F235391027914EE54212F92E0E980F658F1E863EF5CA7A4762B5E9A9C8408DA74EBC8A6636553CC531EFK1qB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23A2F74B551D78EC4D29D00253F235391027914EE54212F92E0E980F658F1E863EF5CA7A4762B5E8A9C8408DA74EBC8A6636553CC531EFK1qBH" TargetMode="External"/><Relationship Id="rId14" Type="http://schemas.openxmlformats.org/officeDocument/2006/relationships/hyperlink" Target="consultantplus://offline/ref=0323A2F74B551D78EC4D29D00253F2353B12219D49E34212F92E0E980F658F1E943EADC67A407EBCEEBC9E11C8KF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7F64-3831-4088-8E0A-61BA1B74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3471</Words>
  <Characters>19790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Ларченко</dc:creator>
  <cp:lastModifiedBy>Ларченко</cp:lastModifiedBy>
  <cp:revision>1</cp:revision>
  <dcterms:created xsi:type="dcterms:W3CDTF">2018-11-07T07:42:00Z</dcterms:created>
  <dcterms:modified xsi:type="dcterms:W3CDTF">2018-11-07T07:42:00Z</dcterms:modified>
</cp:coreProperties>
</file>