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420" w:tblpY="-282"/>
        <w:tblW w:w="15180" w:type="dxa"/>
        <w:tblLayout w:type="fixed"/>
        <w:tblLook w:val="04A0"/>
      </w:tblPr>
      <w:tblGrid>
        <w:gridCol w:w="10"/>
        <w:gridCol w:w="524"/>
        <w:gridCol w:w="3729"/>
        <w:gridCol w:w="567"/>
        <w:gridCol w:w="569"/>
        <w:gridCol w:w="850"/>
        <w:gridCol w:w="851"/>
        <w:gridCol w:w="833"/>
        <w:gridCol w:w="1151"/>
        <w:gridCol w:w="992"/>
        <w:gridCol w:w="993"/>
        <w:gridCol w:w="850"/>
        <w:gridCol w:w="140"/>
        <w:gridCol w:w="1134"/>
        <w:gridCol w:w="1987"/>
      </w:tblGrid>
      <w:tr w:rsidR="006B0876" w:rsidRPr="00787449" w:rsidTr="00C663B2">
        <w:trPr>
          <w:gridBefore w:val="2"/>
          <w:wBefore w:w="534" w:type="dxa"/>
          <w:trHeight w:val="570"/>
        </w:trPr>
        <w:tc>
          <w:tcPr>
            <w:tcW w:w="14646" w:type="dxa"/>
            <w:gridSpan w:val="13"/>
            <w:vAlign w:val="bottom"/>
          </w:tcPr>
          <w:p w:rsidR="006B0876" w:rsidRDefault="006B0876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D008BD" w:rsidRPr="00787449" w:rsidRDefault="00D008BD" w:rsidP="00C663B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Приложение №8</w:t>
            </w:r>
          </w:p>
          <w:p w:rsidR="006B0876" w:rsidRPr="00787449" w:rsidRDefault="006B0876" w:rsidP="00C663B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:rsidR="006B0876" w:rsidRPr="00787449" w:rsidRDefault="006B0876" w:rsidP="00C663B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:rsidR="006B0876" w:rsidRPr="00787449" w:rsidRDefault="006B0876" w:rsidP="00C663B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:rsidR="00D008BD" w:rsidRPr="00787449" w:rsidRDefault="00D008B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0876" w:rsidRPr="00787449" w:rsidRDefault="006B0876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Информация о целевых показателях</w:t>
            </w:r>
            <w:r w:rsidR="008274B2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Боготольского района «Развитие культуры Боготольского района»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и показателях результативности подпрограмм и отдельных мероприятий </w:t>
            </w:r>
            <w:r w:rsidR="008274B2" w:rsidRPr="00787449">
              <w:rPr>
                <w:rFonts w:ascii="Times New Roman" w:hAnsi="Times New Roman" w:cs="Times New Roman"/>
                <w:sz w:val="20"/>
                <w:szCs w:val="20"/>
              </w:rPr>
              <w:t>муниципальной программы</w:t>
            </w:r>
          </w:p>
        </w:tc>
      </w:tr>
      <w:tr w:rsidR="00F94BB2" w:rsidRPr="00787449" w:rsidTr="00C663B2">
        <w:trPr>
          <w:trHeight w:val="856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372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Цель, целевые показатели, задачи, показатели результативности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Ед. измере-ния</w:t>
            </w:r>
          </w:p>
        </w:tc>
        <w:tc>
          <w:tcPr>
            <w:tcW w:w="56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Весовой критерий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 году 2021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Отчетный год реализации муниципальной программы  2022</w:t>
            </w:r>
          </w:p>
        </w:tc>
        <w:tc>
          <w:tcPr>
            <w:tcW w:w="21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98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E4F23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Примечание (оценка рисков невыполнения показателей по программе, причины не выполнения, выбор действий по преодолению)</w:t>
            </w:r>
          </w:p>
        </w:tc>
      </w:tr>
      <w:tr w:rsidR="00F94BB2" w:rsidRPr="00787449" w:rsidTr="00C663B2">
        <w:trPr>
          <w:trHeight w:val="489"/>
        </w:trPr>
        <w:tc>
          <w:tcPr>
            <w:tcW w:w="5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F94BB2" w:rsidRPr="00787449" w:rsidRDefault="00F94BB2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Январь-июнь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990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1-ый год 2023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2-ой год  2024</w:t>
            </w: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94BB2" w:rsidRPr="00787449" w:rsidRDefault="00F94BB2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8704D1" w:rsidRPr="00787449" w:rsidTr="00C663B2">
        <w:trPr>
          <w:trHeight w:val="1030"/>
        </w:trPr>
        <w:tc>
          <w:tcPr>
            <w:tcW w:w="534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8704D1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72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6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04D1" w:rsidRPr="00787449" w:rsidRDefault="008704D1" w:rsidP="00C663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BE4F23" w:rsidRPr="00787449" w:rsidTr="00C663B2">
        <w:trPr>
          <w:trHeight w:val="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E4F23" w:rsidRPr="00787449" w:rsidRDefault="00BE4F23" w:rsidP="00C663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</w:tr>
      <w:tr w:rsidR="001E04EB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EB" w:rsidRPr="00787449" w:rsidRDefault="001E04EB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E04EB" w:rsidRPr="00787449" w:rsidRDefault="001E04EB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Цель программы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«Создание условий для развития и реализации культурного и духовного потенциала населения Боготольского района</w:t>
            </w:r>
          </w:p>
        </w:tc>
      </w:tr>
      <w:tr w:rsidR="008704D1" w:rsidRPr="00787449" w:rsidTr="00C61E32">
        <w:trPr>
          <w:trHeight w:val="87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2E697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C0CA5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04EB" w:rsidRPr="007874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E" w:rsidRPr="00787449" w:rsidRDefault="008704D1" w:rsidP="00C663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показатель1</w:t>
            </w:r>
          </w:p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муниципальными учреждениями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452,7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C92937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Причины отклонения ( В связи с</w:t>
            </w:r>
            <w:r w:rsidR="00A32D0A" w:rsidRPr="00787449">
              <w:rPr>
                <w:rFonts w:ascii="Times New Roman" w:hAnsi="Times New Roman" w:cs="Times New Roman"/>
                <w:sz w:val="20"/>
                <w:szCs w:val="20"/>
              </w:rPr>
              <w:t>остроительством нового СДК с. Боготол, и консервации здания СДК пос. Чайковский)</w:t>
            </w:r>
          </w:p>
        </w:tc>
      </w:tr>
      <w:tr w:rsidR="008704D1" w:rsidRPr="00787449" w:rsidTr="00C61E3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1E04EB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6971" w:rsidRPr="0078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C0CA5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410E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показатель2</w:t>
            </w:r>
            <w:r w:rsidR="007A410E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экземпляров новых поступлений, в библиотечные фонды общедоступных библиотек,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i/>
                <w:sz w:val="20"/>
                <w:szCs w:val="20"/>
              </w:rPr>
              <w:t>экз.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527,8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342,9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A32D0A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Перевыполнение показателя произошло 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вследствие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получения субсидии на комплектования в рамках модернизации библиотек </w:t>
            </w:r>
          </w:p>
        </w:tc>
      </w:tr>
      <w:tr w:rsidR="008704D1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1E04EB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2E6971" w:rsidRPr="00787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C0CA5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10E" w:rsidRPr="00787449" w:rsidRDefault="007A410E" w:rsidP="00C663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  <w:r w:rsidR="008704D1"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учреждения дополнительного образования детей в области культуры: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rPr>
                <w:rFonts w:cs="Times New Roman"/>
              </w:rPr>
            </w:pPr>
          </w:p>
        </w:tc>
      </w:tr>
      <w:tr w:rsidR="008704D1" w:rsidRPr="00787449" w:rsidTr="00C663B2">
        <w:trPr>
          <w:trHeight w:val="1489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1E04EB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="002E6971" w:rsidRPr="00787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C0CA5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410E" w:rsidRPr="00787449" w:rsidRDefault="008704D1" w:rsidP="00C663B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показатель4</w:t>
            </w:r>
            <w:r w:rsidR="007A410E" w:rsidRPr="0078744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Доля оцифрованных заголовков единиц хранения (далее-дела), переведённых в электронную форму, в общем количестве дел, хранящихся в муниципальном архиве Боготольского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AC323B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rPr>
                <w:rFonts w:cs="Times New Roman"/>
              </w:rPr>
            </w:pPr>
          </w:p>
        </w:tc>
      </w:tr>
      <w:tr w:rsidR="008704D1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C30F74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BB578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«Развитие библиотечной системы для сохранения и эффективного использования культурного наследия Боготольского района». </w:t>
            </w:r>
          </w:p>
        </w:tc>
      </w:tr>
      <w:tr w:rsidR="008704D1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C30F74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417C6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«Сохранение культурного наследия</w:t>
            </w:r>
            <w:r w:rsidR="006D56D4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Боготольского района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4359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74359" w:rsidRPr="00787449" w:rsidRDefault="00174359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4359" w:rsidRPr="00787449" w:rsidRDefault="00174359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подпрограммы 1. Развитие библиотечной системы для сохранения и эффективного использования культурного наследия Боготольского района.</w:t>
            </w:r>
          </w:p>
        </w:tc>
      </w:tr>
      <w:tr w:rsidR="008704D1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DF0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Среднее число книговыдач в расчёте на 1 тыс. человек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Тыс.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18,44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18,57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18,57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18,57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18,57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rPr>
                <w:rFonts w:cs="Times New Roman"/>
              </w:rPr>
            </w:pPr>
          </w:p>
        </w:tc>
      </w:tr>
      <w:tr w:rsidR="001E7DF0" w:rsidRPr="00787449" w:rsidTr="00C663B2">
        <w:trPr>
          <w:cantSplit/>
          <w:trHeight w:val="18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DF0" w:rsidRPr="00787449" w:rsidRDefault="001E7DF0" w:rsidP="00C663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7DF0" w:rsidRPr="00787449" w:rsidRDefault="00B90C09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207C40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адача </w:t>
            </w:r>
            <w:r w:rsidR="00C4527F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207C40" w:rsidRPr="00787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 «Создание условий для содержания и эксплуатации зданий и сооружений учреждений культуры»</w:t>
            </w:r>
          </w:p>
        </w:tc>
      </w:tr>
      <w:tr w:rsidR="001E7DF0" w:rsidRPr="00787449" w:rsidTr="00C663B2">
        <w:trPr>
          <w:cantSplit/>
          <w:trHeight w:val="7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7DF0" w:rsidRPr="00787449" w:rsidRDefault="001E7DF0" w:rsidP="00C663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7DF0" w:rsidRPr="00787449" w:rsidRDefault="001E7DF0" w:rsidP="00C663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7449">
              <w:rPr>
                <w:rFonts w:ascii="Times New Roman" w:hAnsi="Times New Roman" w:cs="Times New Roman"/>
                <w:sz w:val="18"/>
                <w:szCs w:val="18"/>
              </w:rPr>
              <w:t>Количество обслуживаемых МКУ «Служба ХТО учреждений культуры» отдельно стоящих зданий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0" w:rsidRPr="00787449" w:rsidRDefault="001E7DF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DF0" w:rsidRPr="00787449" w:rsidRDefault="001E7DF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DF0" w:rsidRPr="00787449" w:rsidRDefault="001E7DF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1E7DF0" w:rsidRPr="00787449" w:rsidRDefault="001E7DF0" w:rsidP="00C663B2">
            <w:pPr>
              <w:spacing w:after="0"/>
              <w:rPr>
                <w:rFonts w:cs="Times New Roman"/>
              </w:rPr>
            </w:pPr>
          </w:p>
        </w:tc>
      </w:tr>
      <w:tr w:rsidR="008704D1" w:rsidRPr="00787449" w:rsidTr="00C663B2">
        <w:trPr>
          <w:trHeight w:val="1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B0876" w:rsidRPr="00787449" w:rsidRDefault="00417C6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Задача 2. </w:t>
            </w:r>
            <w:r w:rsidR="0091341E" w:rsidRPr="00787449"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«Создание эффективной системы организации хранения, комплектования, учета и использования документов архивного фонда в Боготольском районе».</w:t>
            </w:r>
          </w:p>
        </w:tc>
      </w:tr>
      <w:tr w:rsidR="00417C62" w:rsidRPr="00787449" w:rsidTr="00C663B2">
        <w:trPr>
          <w:trHeight w:val="3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7C62" w:rsidRPr="00787449" w:rsidRDefault="00417C6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417C62" w:rsidRPr="00787449" w:rsidRDefault="00417C6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архивного дела в Боготольском районе»</w:t>
            </w:r>
          </w:p>
        </w:tc>
      </w:tr>
      <w:tr w:rsidR="006062FD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2FD" w:rsidRPr="00787449" w:rsidRDefault="006062FD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1341E" w:rsidRPr="00787449" w:rsidRDefault="006062FD" w:rsidP="0091341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Задач</w:t>
            </w:r>
            <w:r w:rsidR="0091341E"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 подпрограммы </w:t>
            </w:r>
          </w:p>
          <w:p w:rsidR="006062FD" w:rsidRPr="00787449" w:rsidRDefault="0091341E" w:rsidP="0091341E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87449">
              <w:rPr>
                <w:rFonts w:ascii="Arial" w:eastAsia="Times New Roman" w:hAnsi="Arial" w:cs="Arial"/>
                <w:sz w:val="24"/>
                <w:szCs w:val="24"/>
              </w:rPr>
              <w:t>- «</w:t>
            </w: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Модернизация материально-технической базы архива для создания нормативных условий хранения архивных документов, исключающих их хищение и утрату»</w:t>
            </w:r>
          </w:p>
          <w:p w:rsidR="0091341E" w:rsidRPr="00787449" w:rsidRDefault="0091341E" w:rsidP="0091341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«Создание условий для эффективного, ответственного выполнения установленных функций и полномочий»</w:t>
            </w:r>
          </w:p>
        </w:tc>
      </w:tr>
      <w:tr w:rsidR="006062FD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2FD" w:rsidRPr="00787449" w:rsidRDefault="006062FD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оснащённости стационарными стеллажами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rPr>
                <w:rFonts w:cs="Times New Roman"/>
              </w:rPr>
            </w:pPr>
          </w:p>
        </w:tc>
      </w:tr>
      <w:tr w:rsidR="006062FD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2FD" w:rsidRPr="00787449" w:rsidRDefault="006062FD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E75421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оцифрованных заголовков единиц хранения (далее-дела), переведенных в электронную форму, в общем количестве дел, хранящихся в муниципальном архиве Боготольского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rPr>
                <w:rFonts w:cs="Times New Roman"/>
              </w:rPr>
            </w:pPr>
          </w:p>
        </w:tc>
      </w:tr>
      <w:tr w:rsidR="006062FD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062FD" w:rsidRPr="00787449" w:rsidRDefault="006062FD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Реализация  установленных функций и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6062FD" w:rsidRPr="00787449" w:rsidRDefault="006062FD" w:rsidP="00C663B2">
            <w:pPr>
              <w:spacing w:after="0"/>
              <w:rPr>
                <w:rFonts w:cs="Times New Roman"/>
              </w:rPr>
            </w:pPr>
          </w:p>
        </w:tc>
      </w:tr>
      <w:tr w:rsidR="008704D1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FA4C51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3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Обеспечение доступа населения Боготольского района к культурным благам и участию в культурной жизни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704D1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6062FD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FA4C5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BB4C54" w:rsidRPr="00787449">
              <w:rPr>
                <w:rFonts w:ascii="Times New Roman" w:hAnsi="Times New Roman" w:cs="Times New Roman"/>
                <w:sz w:val="20"/>
                <w:szCs w:val="20"/>
              </w:rPr>
              <w:t>3 «</w:t>
            </w:r>
            <w:r w:rsidR="008704D1" w:rsidRPr="00787449">
              <w:rPr>
                <w:rFonts w:ascii="Times New Roman" w:hAnsi="Times New Roman" w:cs="Times New Roman"/>
                <w:sz w:val="20"/>
                <w:szCs w:val="20"/>
              </w:rPr>
              <w:t>Развитие доступа и народного творчества»</w:t>
            </w:r>
          </w:p>
        </w:tc>
      </w:tr>
      <w:tr w:rsidR="000E03B0" w:rsidRPr="00787449" w:rsidTr="00C663B2">
        <w:trPr>
          <w:trHeight w:val="1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03B0" w:rsidRPr="00787449" w:rsidRDefault="000E03B0" w:rsidP="00E75421">
            <w:pPr>
              <w:spacing w:after="0"/>
              <w:rPr>
                <w:rFonts w:cs="Times New Roman"/>
                <w:color w:val="FF000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1. 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E75421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Поддержка творческих инициатив населения, творческих коллективов и учреждений культуры.</w:t>
            </w:r>
            <w:r w:rsidR="00E75421" w:rsidRPr="0078744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A4C51" w:rsidRPr="00787449" w:rsidTr="00C663B2">
        <w:trPr>
          <w:trHeight w:val="111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4C51" w:rsidRPr="00787449" w:rsidRDefault="00FA4C5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C51" w:rsidRPr="00787449" w:rsidRDefault="00FA4C5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посетителей на платной основе муниципальных учреждений культурно – досугового типа на 1 тыс. человек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C51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FA4C51" w:rsidRPr="0078744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счел</w:t>
            </w:r>
            <w:r w:rsidR="00FA4C51"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1,39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C51" w:rsidRPr="00787449" w:rsidRDefault="00FA4C5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A4C51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FA4C51" w:rsidRPr="00787449" w:rsidRDefault="00FA4C51" w:rsidP="00C663B2">
            <w:pPr>
              <w:spacing w:after="0"/>
              <w:rPr>
                <w:rFonts w:cs="Times New Roman"/>
              </w:rPr>
            </w:pPr>
          </w:p>
        </w:tc>
      </w:tr>
      <w:tr w:rsidR="000E03B0" w:rsidRPr="00787449" w:rsidTr="00C663B2">
        <w:trPr>
          <w:trHeight w:val="222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="00E75421" w:rsidRPr="0078744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</w:t>
            </w:r>
            <w:r w:rsidR="00E75421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традиционной народной культуры»</w:t>
            </w:r>
          </w:p>
        </w:tc>
      </w:tr>
      <w:tr w:rsidR="000E03B0" w:rsidRPr="00787449" w:rsidTr="00C663B2">
        <w:trPr>
          <w:trHeight w:val="566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Число участников клубных формирований на 1 тыс. 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E75421" w:rsidP="00C663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Тысчел.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3B0" w:rsidRPr="00787449" w:rsidRDefault="00307F8E" w:rsidP="00C663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134,6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135,8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03B0" w:rsidRPr="00787449" w:rsidRDefault="00797975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Число участников клубных формирований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снизилось в связи со строительством нового СДК с. Боготол, и консервации здания СДК пос. Чайковский, а так же в связи с ремонтными работами здания с. Красная 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речка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704D1" w:rsidRPr="00787449" w:rsidTr="00C663B2">
        <w:trPr>
          <w:trHeight w:val="2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Число клубных формирований на 1 тыс. человек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rPr>
                <w:rFonts w:cs="Times New Roman"/>
              </w:rPr>
            </w:pPr>
          </w:p>
        </w:tc>
      </w:tr>
      <w:tr w:rsidR="008704D1" w:rsidRPr="00787449" w:rsidTr="00C663B2">
        <w:trPr>
          <w:trHeight w:val="2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660F4B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Задача 4.Создание условий для устойчивого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отрасли «культура» в Боготольскогом районе</w:t>
            </w:r>
          </w:p>
        </w:tc>
      </w:tr>
      <w:tr w:rsidR="000E03B0" w:rsidRPr="00787449" w:rsidTr="00C663B2">
        <w:trPr>
          <w:trHeight w:val="26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4 </w:t>
            </w:r>
            <w:r w:rsidR="000D4526" w:rsidRPr="00787449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Обеспечение условий реализации программы и прочие мероприятия»</w:t>
            </w:r>
          </w:p>
        </w:tc>
      </w:tr>
      <w:tr w:rsidR="00C663B2" w:rsidRPr="00787449" w:rsidTr="00C663B2">
        <w:trPr>
          <w:trHeight w:val="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1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Развитие системы дополнительного образования в области культуры»</w:t>
            </w:r>
          </w:p>
        </w:tc>
      </w:tr>
      <w:tr w:rsidR="000E03B0" w:rsidRPr="00787449" w:rsidTr="00C663B2">
        <w:trPr>
          <w:trHeight w:val="8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учреждения дополнительного образования в области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rPr>
                <w:rFonts w:cs="Times New Roman"/>
                <w:color w:val="FF000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0E03B0" w:rsidRPr="00787449" w:rsidRDefault="000E03B0" w:rsidP="00C663B2">
            <w:pPr>
              <w:spacing w:after="0"/>
              <w:rPr>
                <w:rFonts w:cs="Times New Roman"/>
              </w:rPr>
            </w:pPr>
          </w:p>
        </w:tc>
      </w:tr>
      <w:tr w:rsidR="008704D1" w:rsidRPr="00787449" w:rsidTr="00C663B2">
        <w:trPr>
          <w:trHeight w:val="28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04D1" w:rsidRPr="00787449" w:rsidRDefault="008704D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Доля детей, привлекаемых к участию в творческих мероприятиях, в общем числе детей, обучающихся в детской музыкальной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01B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8704D1" w:rsidRPr="00787449" w:rsidRDefault="008704D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704D1" w:rsidRPr="00787449" w:rsidRDefault="008704D1" w:rsidP="004114BE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По итогу </w:t>
            </w:r>
            <w:r w:rsidR="004114BE"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учащихся МБУ ДО ДМШ стали лауреатами во Всероссий</w:t>
            </w:r>
            <w:r w:rsidR="004114BE" w:rsidRPr="00787449">
              <w:rPr>
                <w:rFonts w:ascii="Times New Roman" w:hAnsi="Times New Roman" w:cs="Times New Roman"/>
                <w:sz w:val="20"/>
                <w:szCs w:val="20"/>
              </w:rPr>
              <w:t>ских , межрегиональных конкурсах</w:t>
            </w: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663B2" w:rsidRPr="00787449" w:rsidTr="00C663B2">
        <w:trPr>
          <w:trHeight w:val="28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5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2.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работников культуры»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663B2" w:rsidRPr="00787449" w:rsidTr="00C663B2">
        <w:trPr>
          <w:trHeight w:val="873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Количество специалистов, повысивших квалификацию, прошедших переподготовку, обученных на семинарах и других мероприятиях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3B2" w:rsidRPr="00787449" w:rsidRDefault="00307F8E" w:rsidP="00C663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Прошли обучения Специалисты ОК, МПиС-3 чел</w:t>
            </w:r>
            <w:r w:rsidRPr="00787449">
              <w:rPr>
                <w:rFonts w:ascii="Times New Roman" w:hAnsi="Times New Roman" w:cs="Times New Roman"/>
              </w:rPr>
              <w:t>.</w:t>
            </w:r>
          </w:p>
        </w:tc>
      </w:tr>
      <w:tr w:rsidR="00C663B2" w:rsidRPr="00787449" w:rsidTr="00207C40">
        <w:trPr>
          <w:trHeight w:val="231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 xml:space="preserve">Задача 3. </w:t>
            </w:r>
            <w:r w:rsidR="000D4526" w:rsidRPr="00787449">
              <w:rPr>
                <w:rFonts w:ascii="Arial" w:eastAsia="Times New Roman" w:hAnsi="Arial" w:cs="Arial"/>
                <w:sz w:val="24"/>
                <w:szCs w:val="24"/>
              </w:rPr>
              <w:t xml:space="preserve"> «</w:t>
            </w:r>
            <w:r w:rsidR="000D4526" w:rsidRPr="00787449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полномочий»</w:t>
            </w:r>
          </w:p>
        </w:tc>
      </w:tr>
      <w:tr w:rsidR="00C663B2" w:rsidRPr="00787449" w:rsidTr="00C663B2">
        <w:trPr>
          <w:trHeight w:val="1347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C663B2" w:rsidRPr="00787449" w:rsidRDefault="00C663B2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Своевременность и качество подготовленных проектов нормативных 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C663B2" w:rsidRPr="00787449" w:rsidRDefault="00C663B2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C663B2" w:rsidRPr="00787449" w:rsidRDefault="00C663B2" w:rsidP="00C663B2">
            <w:pPr>
              <w:spacing w:after="0"/>
              <w:rPr>
                <w:rFonts w:cs="Times New Roman"/>
              </w:rPr>
            </w:pPr>
          </w:p>
        </w:tc>
      </w:tr>
      <w:tr w:rsidR="002E6971" w:rsidRPr="00787449" w:rsidTr="00C663B2">
        <w:trPr>
          <w:gridBefore w:val="1"/>
          <w:wBefore w:w="10" w:type="dxa"/>
          <w:cantSplit/>
          <w:trHeight w:val="2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971" w:rsidRPr="00787449" w:rsidRDefault="002E697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Утверждение муниципальных заданий подведомственному главному распорядителю учреждениям на текущий финансовый год и плановый период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rPr>
                <w:rFonts w:cs="Times New Roman"/>
              </w:rPr>
            </w:pPr>
          </w:p>
        </w:tc>
      </w:tr>
      <w:tr w:rsidR="002E6971" w:rsidTr="00C663B2">
        <w:trPr>
          <w:gridBefore w:val="1"/>
          <w:wBefore w:w="10" w:type="dxa"/>
          <w:cantSplit/>
          <w:trHeight w:val="283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6971" w:rsidRPr="00787449" w:rsidRDefault="002E697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Своевременность соблюдение сроков представления главным распорядителем годовой бюджетной отчётности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баллы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2E6971" w:rsidRPr="00787449" w:rsidRDefault="002E6971" w:rsidP="00C663B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787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2E6971" w:rsidRDefault="002E6971" w:rsidP="00C663B2">
            <w:pPr>
              <w:spacing w:after="0"/>
              <w:rPr>
                <w:rFonts w:cs="Times New Roman"/>
              </w:rPr>
            </w:pPr>
          </w:p>
        </w:tc>
      </w:tr>
      <w:tr w:rsidR="002E6971" w:rsidTr="00C663B2">
        <w:tblPrEx>
          <w:tblBorders>
            <w:top w:val="single" w:sz="4" w:space="0" w:color="auto"/>
          </w:tblBorders>
          <w:tblLook w:val="0000"/>
        </w:tblPrEx>
        <w:trPr>
          <w:gridBefore w:val="2"/>
          <w:wBefore w:w="534" w:type="dxa"/>
          <w:trHeight w:val="100"/>
        </w:trPr>
        <w:tc>
          <w:tcPr>
            <w:tcW w:w="14646" w:type="dxa"/>
            <w:gridSpan w:val="13"/>
          </w:tcPr>
          <w:p w:rsidR="002E6971" w:rsidRDefault="002E6971" w:rsidP="00C663B2"/>
        </w:tc>
      </w:tr>
    </w:tbl>
    <w:p w:rsidR="00DF7DC1" w:rsidRDefault="00DF7DC1"/>
    <w:p w:rsidR="00DF7DC1" w:rsidRDefault="00DF7DC1" w:rsidP="00893B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536B1B" w:rsidRDefault="00893BD8" w:rsidP="00893B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</w:t>
      </w:r>
    </w:p>
    <w:p w:rsidR="00893BD8" w:rsidRDefault="00536B1B" w:rsidP="00893BD8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и спорта администрации Боготольского района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bookmarkStart w:id="0" w:name="_GoBack"/>
      <w:bookmarkEnd w:id="0"/>
      <w:r w:rsidR="00893BD8">
        <w:rPr>
          <w:rFonts w:ascii="Times New Roman" w:eastAsia="Calibri" w:hAnsi="Times New Roman" w:cs="Times New Roman"/>
          <w:sz w:val="20"/>
          <w:szCs w:val="20"/>
        </w:rPr>
        <w:t xml:space="preserve">    Н.В. Артёмкина</w:t>
      </w:r>
      <w:r w:rsidR="00893BD8">
        <w:rPr>
          <w:rFonts w:ascii="Times New Roman" w:eastAsia="Calibri" w:hAnsi="Times New Roman" w:cs="Times New Roman"/>
          <w:sz w:val="20"/>
          <w:szCs w:val="20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  <w:r w:rsidR="00893BD8">
        <w:rPr>
          <w:rFonts w:ascii="Times New Roman" w:eastAsia="Calibri" w:hAnsi="Times New Roman" w:cs="Times New Roman"/>
          <w:sz w:val="24"/>
          <w:szCs w:val="24"/>
        </w:rPr>
        <w:tab/>
      </w:r>
    </w:p>
    <w:p w:rsidR="00893BD8" w:rsidRDefault="00893BD8" w:rsidP="00893BD8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93BD8">
          <w:pgSz w:w="16838" w:h="11905" w:orient="landscape"/>
          <w:pgMar w:top="284" w:right="1134" w:bottom="0" w:left="1134" w:header="720" w:footer="284" w:gutter="0"/>
          <w:cols w:space="720"/>
        </w:sectPr>
      </w:pPr>
    </w:p>
    <w:tbl>
      <w:tblPr>
        <w:tblW w:w="15879" w:type="dxa"/>
        <w:tblInd w:w="-601" w:type="dxa"/>
        <w:tblLayout w:type="fixed"/>
        <w:tblLook w:val="04A0"/>
      </w:tblPr>
      <w:tblGrid>
        <w:gridCol w:w="112"/>
        <w:gridCol w:w="1408"/>
        <w:gridCol w:w="25"/>
        <w:gridCol w:w="15"/>
        <w:gridCol w:w="127"/>
        <w:gridCol w:w="15"/>
        <w:gridCol w:w="125"/>
        <w:gridCol w:w="894"/>
        <w:gridCol w:w="96"/>
        <w:gridCol w:w="145"/>
        <w:gridCol w:w="15"/>
        <w:gridCol w:w="1129"/>
        <w:gridCol w:w="174"/>
        <w:gridCol w:w="238"/>
        <w:gridCol w:w="12"/>
        <w:gridCol w:w="33"/>
        <w:gridCol w:w="191"/>
        <w:gridCol w:w="12"/>
        <w:gridCol w:w="33"/>
        <w:gridCol w:w="48"/>
        <w:gridCol w:w="110"/>
        <w:gridCol w:w="34"/>
        <w:gridCol w:w="11"/>
        <w:gridCol w:w="33"/>
        <w:gridCol w:w="95"/>
        <w:gridCol w:w="144"/>
        <w:gridCol w:w="92"/>
        <w:gridCol w:w="16"/>
        <w:gridCol w:w="430"/>
        <w:gridCol w:w="171"/>
        <w:gridCol w:w="761"/>
        <w:gridCol w:w="74"/>
        <w:gridCol w:w="128"/>
        <w:gridCol w:w="102"/>
        <w:gridCol w:w="1066"/>
        <w:gridCol w:w="211"/>
        <w:gridCol w:w="1173"/>
        <w:gridCol w:w="34"/>
        <w:gridCol w:w="958"/>
        <w:gridCol w:w="130"/>
        <w:gridCol w:w="997"/>
        <w:gridCol w:w="11"/>
        <w:gridCol w:w="985"/>
        <w:gridCol w:w="996"/>
        <w:gridCol w:w="992"/>
        <w:gridCol w:w="34"/>
        <w:gridCol w:w="1134"/>
        <w:gridCol w:w="110"/>
      </w:tblGrid>
      <w:tr w:rsidR="00893BD8" w:rsidTr="00916EE1">
        <w:trPr>
          <w:gridAfter w:val="1"/>
          <w:wAfter w:w="110" w:type="dxa"/>
          <w:trHeight w:val="705"/>
        </w:trPr>
        <w:tc>
          <w:tcPr>
            <w:tcW w:w="15769" w:type="dxa"/>
            <w:gridSpan w:val="47"/>
            <w:shd w:val="clear" w:color="auto" w:fill="auto"/>
            <w:vAlign w:val="bottom"/>
          </w:tcPr>
          <w:p w:rsidR="00893BD8" w:rsidRPr="00916EE1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 9</w:t>
            </w:r>
          </w:p>
          <w:p w:rsidR="00893BD8" w:rsidRPr="00916EE1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:rsidR="00893BD8" w:rsidRPr="00916EE1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муниципальных программ Боготольского района </w:t>
            </w:r>
          </w:p>
          <w:p w:rsidR="00893BD8" w:rsidRPr="00916EE1" w:rsidRDefault="00893BD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Информация об использовании бюджетных ассигнований районного бюджета и иных средств на реализацию отдельных мероприятий муниципальной программы и подпрограмм с указанием плановых и фактических значений (с расшифровкой по главным распорядителям средств районного бюджета, подпрограммам отдельным мероприятиям муниципальной программы, а также по годам реализации МП «Развитие культуры Боготольского района)</w:t>
            </w:r>
          </w:p>
        </w:tc>
      </w:tr>
      <w:tr w:rsidR="00504597" w:rsidTr="00916EE1">
        <w:trPr>
          <w:gridAfter w:val="1"/>
          <w:wAfter w:w="110" w:type="dxa"/>
          <w:trHeight w:val="525"/>
        </w:trPr>
        <w:tc>
          <w:tcPr>
            <w:tcW w:w="1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97" w:rsidRPr="00916EE1" w:rsidRDefault="00504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4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97" w:rsidRPr="00916EE1" w:rsidRDefault="00504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97" w:rsidRPr="00916EE1" w:rsidRDefault="00504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Наименовние ГРБС</w:t>
            </w:r>
          </w:p>
        </w:tc>
        <w:tc>
          <w:tcPr>
            <w:tcW w:w="1706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97" w:rsidRPr="00916EE1" w:rsidRDefault="00504597" w:rsidP="00504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878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597" w:rsidRPr="00916EE1" w:rsidRDefault="00504597" w:rsidP="00504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Расходы по годам</w:t>
            </w:r>
          </w:p>
        </w:tc>
        <w:tc>
          <w:tcPr>
            <w:tcW w:w="11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597" w:rsidRPr="00916EE1" w:rsidRDefault="0050459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893BD8" w:rsidTr="00916EE1">
        <w:trPr>
          <w:gridAfter w:val="1"/>
          <w:wAfter w:w="110" w:type="dxa"/>
          <w:trHeight w:val="315"/>
        </w:trPr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427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Рз Пр</w:t>
            </w:r>
          </w:p>
        </w:tc>
        <w:tc>
          <w:tcPr>
            <w:tcW w:w="42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</w:p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</w:p>
        </w:tc>
        <w:tc>
          <w:tcPr>
            <w:tcW w:w="4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30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1662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Год предшествующий отчетному году реализации программы </w:t>
            </w:r>
            <w:r w:rsidR="00B718EC" w:rsidRPr="00916EE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49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16628B" w:rsidP="001662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Отчетный год реализации муниципальной программы </w:t>
            </w:r>
            <w:r w:rsidR="00B718EC" w:rsidRPr="00916EE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:rsidTr="00916EE1">
        <w:trPr>
          <w:gridAfter w:val="1"/>
          <w:wAfter w:w="110" w:type="dxa"/>
          <w:trHeight w:val="600"/>
        </w:trPr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30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январь – июнь</w:t>
            </w:r>
          </w:p>
        </w:tc>
        <w:tc>
          <w:tcPr>
            <w:tcW w:w="1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19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:rsidTr="00916EE1">
        <w:trPr>
          <w:gridAfter w:val="1"/>
          <w:wAfter w:w="110" w:type="dxa"/>
          <w:trHeight w:val="645"/>
        </w:trPr>
        <w:tc>
          <w:tcPr>
            <w:tcW w:w="1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7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2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  <w:r w:rsidR="00E746AA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  <w:r w:rsidR="00E746AA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</w:p>
        </w:tc>
        <w:tc>
          <w:tcPr>
            <w:tcW w:w="11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893BD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4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 w:rsidP="00657095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«Развитие культурыБоготольского района»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 w:rsidP="0050459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307F8E" w:rsidP="000200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104048,2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307F8E" w:rsidP="000200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45100,4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4B06CF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4B06CF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E75C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E75C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100266,3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101843,8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36391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104048,</w:t>
            </w:r>
            <w:r w:rsidR="00C44015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975C18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45100,4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4B06CF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4B06CF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E75C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99044,8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E75C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100266,3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417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«Сохранение культурного наследия</w:t>
            </w:r>
            <w:r w:rsidR="00657095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Боготольского района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36391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45726,2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307F8E" w:rsidP="000200A4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19380,1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5352F0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41761,4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5352F0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2F09E9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2F09E9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44735,1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</w:tr>
      <w:tr w:rsidR="00893BD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</w:tr>
      <w:tr w:rsidR="00657095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95" w:rsidRPr="00916EE1" w:rsidRDefault="00657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95" w:rsidRPr="00916EE1" w:rsidRDefault="00657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657095" w:rsidRPr="00916EE1" w:rsidRDefault="00657095" w:rsidP="00B413BA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рацияБоготольского района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095" w:rsidRPr="00916EE1" w:rsidRDefault="0065709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095" w:rsidRPr="00916EE1" w:rsidRDefault="0065709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45726,2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9E3D2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19380,1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095" w:rsidRPr="00916EE1" w:rsidRDefault="0065709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41761,4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7095" w:rsidRPr="00916EE1" w:rsidRDefault="0065709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44751,1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44735,1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</w:tr>
      <w:tr w:rsidR="00657095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95" w:rsidRPr="00916EE1" w:rsidRDefault="00657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417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095" w:rsidRPr="00916EE1" w:rsidRDefault="006570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42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095" w:rsidRPr="00916EE1" w:rsidRDefault="00657095">
            <w:pPr>
              <w:spacing w:after="0"/>
              <w:rPr>
                <w:rFonts w:cs="Times New Roman"/>
              </w:rPr>
            </w:pPr>
          </w:p>
        </w:tc>
      </w:tr>
      <w:tr w:rsidR="00893BD8" w:rsidTr="00916EE1">
        <w:trPr>
          <w:gridAfter w:val="1"/>
          <w:wAfter w:w="110" w:type="dxa"/>
          <w:trHeight w:val="255"/>
        </w:trPr>
        <w:tc>
          <w:tcPr>
            <w:tcW w:w="157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7D6B6E" w:rsidP="007D6B6E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1</w:t>
            </w:r>
            <w:r w:rsidR="00893BD8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Развитие библиотечной системы для сохранения и эффективного использования культурного наследия Боготольского района</w:t>
            </w:r>
          </w:p>
        </w:tc>
      </w:tr>
      <w:tr w:rsidR="00893BD8" w:rsidTr="00916EE1">
        <w:trPr>
          <w:gridAfter w:val="1"/>
          <w:wAfter w:w="110" w:type="dxa"/>
          <w:trHeight w:val="255"/>
        </w:trPr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Мероприятие1 Выделение субсидий МБУК ЦБС Боготольского района на цели, 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BD8" w:rsidRPr="00916EE1" w:rsidRDefault="00893BD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893BD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16193,3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16288,3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36391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14325,1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DF0688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7017,9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F83B57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17073,7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F83B57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17073,7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2B454E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14325,1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3BD8" w:rsidRPr="00916EE1" w:rsidRDefault="002B454E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14325,1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BD8" w:rsidRPr="00916EE1" w:rsidRDefault="00983A5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986DD1" w:rsidTr="00916EE1">
        <w:trPr>
          <w:gridAfter w:val="1"/>
          <w:wAfter w:w="110" w:type="dxa"/>
          <w:trHeight w:val="255"/>
        </w:trPr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D1" w:rsidRPr="00916EE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Мероприятие2 Выделение субсидий МБУК ЦБС Боготольского района на цели,  не связанные с финансовым обеспечением выполнения муниципального задания на оказание муниципальных услуг (комплектование книжных фондов) из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краевого бюджета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D1" w:rsidRPr="00916EE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D1" w:rsidRPr="00916EE1" w:rsidRDefault="00986DD1" w:rsidP="00986DD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253,0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36391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36391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0D551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EE58A3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2B454E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2B454E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3A5F" w:rsidP="008B47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Компле</w:t>
            </w:r>
            <w:r w:rsidR="000A0C29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ктование библиотечных фондов </w:t>
            </w:r>
          </w:p>
        </w:tc>
      </w:tr>
      <w:tr w:rsidR="00986DD1" w:rsidTr="00916EE1">
        <w:trPr>
          <w:gridAfter w:val="1"/>
          <w:wAfter w:w="110" w:type="dxa"/>
          <w:trHeight w:val="255"/>
        </w:trPr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D1" w:rsidRPr="00916EE1" w:rsidRDefault="00C20761" w:rsidP="00AF5B7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  <w:r w:rsidR="00986DD1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из </w:t>
            </w:r>
            <w:r w:rsidR="00266C07" w:rsidRPr="00916EE1">
              <w:rPr>
                <w:rFonts w:ascii="Times New Roman" w:hAnsi="Times New Roman" w:cs="Times New Roman"/>
                <w:sz w:val="20"/>
                <w:szCs w:val="20"/>
              </w:rPr>
              <w:t>краевого</w:t>
            </w:r>
            <w:r w:rsidR="00986DD1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бюджета на комплектование книжных фондов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DD1" w:rsidRPr="00916EE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DD1" w:rsidRPr="00916EE1" w:rsidRDefault="00986DD1" w:rsidP="00E746A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986DD1" w:rsidP="00986DD1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6DD1" w:rsidRPr="00916EE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986DD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986DD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36391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0D551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EE58A3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986DD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6DD1" w:rsidRPr="00916EE1" w:rsidRDefault="00986DD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6DD1" w:rsidRPr="00916EE1" w:rsidRDefault="000A0C29" w:rsidP="008B47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литературы </w:t>
            </w:r>
          </w:p>
        </w:tc>
      </w:tr>
      <w:tr w:rsidR="002C2836" w:rsidTr="00916EE1">
        <w:trPr>
          <w:gridAfter w:val="1"/>
          <w:wAfter w:w="110" w:type="dxa"/>
          <w:trHeight w:val="255"/>
        </w:trPr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36" w:rsidRPr="00916EE1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E746AA" w:rsidRPr="00916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C2836" w:rsidRPr="00916EE1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Софинансирование субсидии из краевого бюджета на обустройство и восстановление воинских захоронений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2836" w:rsidRPr="00916EE1" w:rsidRDefault="002C2836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2836" w:rsidRPr="00916EE1" w:rsidRDefault="002C2836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836" w:rsidRPr="00916EE1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836" w:rsidRPr="00916EE1" w:rsidRDefault="002C2836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836" w:rsidRPr="00916EE1" w:rsidRDefault="002C2836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2836" w:rsidRPr="00916EE1" w:rsidRDefault="002C2836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C2836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C2836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8206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8206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8206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15,</w:t>
            </w:r>
            <w:r w:rsidR="0036391B"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EE58A3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8206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8206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2836" w:rsidRPr="00916EE1" w:rsidRDefault="002C2836" w:rsidP="00266C07">
            <w:pPr>
              <w:spacing w:after="0"/>
              <w:rPr>
                <w:rFonts w:cs="Times New Roman"/>
              </w:rPr>
            </w:pPr>
          </w:p>
        </w:tc>
      </w:tr>
      <w:tr w:rsidR="000A0C29" w:rsidTr="00916EE1">
        <w:trPr>
          <w:gridAfter w:val="1"/>
          <w:wAfter w:w="110" w:type="dxa"/>
          <w:trHeight w:val="255"/>
        </w:trPr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FC" w:rsidRPr="00916EE1" w:rsidRDefault="003D2FFC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5</w:t>
            </w:r>
          </w:p>
          <w:p w:rsidR="000A0C29" w:rsidRPr="00916EE1" w:rsidRDefault="0041742A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Выделение субсидии МБУК ЦБС Боготольского района (государственная поддержка отрасли культура (модернизация муниципальных библиотек в части комплектования книжных фондов) в 2022 году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29" w:rsidRPr="00916EE1" w:rsidRDefault="000A0C29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29" w:rsidRPr="00916EE1" w:rsidRDefault="000A0C29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9A16AD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104,5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9A16AD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36391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36391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2B454E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EE58A3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2B454E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2B454E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8B47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Комплектование книжных фондов</w:t>
            </w:r>
          </w:p>
        </w:tc>
      </w:tr>
      <w:tr w:rsidR="000A0C29" w:rsidTr="00916EE1">
        <w:trPr>
          <w:gridAfter w:val="1"/>
          <w:wAfter w:w="110" w:type="dxa"/>
          <w:trHeight w:val="255"/>
        </w:trPr>
        <w:tc>
          <w:tcPr>
            <w:tcW w:w="1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2FFC" w:rsidRPr="00916EE1" w:rsidRDefault="003D2FFC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6</w:t>
            </w:r>
          </w:p>
          <w:p w:rsidR="000A0C29" w:rsidRPr="00916EE1" w:rsidRDefault="0041742A" w:rsidP="00266C07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Софинансирование субсидии МБУК ЦБС Боготольского района (государственная поддержка отрасли культура (модернизация муниципальных библиотек в части комплектования книжных фондов) в 2022 году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C29" w:rsidRPr="00916EE1" w:rsidRDefault="000A0C29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0C29" w:rsidRPr="00916EE1" w:rsidRDefault="000A0C29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0C29" w:rsidRPr="00916EE1" w:rsidRDefault="000A0C29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9A16AD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9A16AD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36391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36391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8E75C5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EE58A3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0A0C2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0A0C29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0C29" w:rsidRPr="00916EE1" w:rsidRDefault="000A0C29" w:rsidP="00266C07">
            <w:pPr>
              <w:spacing w:after="0"/>
              <w:rPr>
                <w:rFonts w:cs="Times New Roman"/>
              </w:rPr>
            </w:pPr>
          </w:p>
        </w:tc>
      </w:tr>
      <w:tr w:rsidR="00266C07" w:rsidTr="00916EE1">
        <w:trPr>
          <w:gridAfter w:val="1"/>
          <w:wAfter w:w="110" w:type="dxa"/>
          <w:trHeight w:val="255"/>
        </w:trPr>
        <w:tc>
          <w:tcPr>
            <w:tcW w:w="157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07" w:rsidRPr="00916EE1" w:rsidRDefault="00C20761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</w:t>
            </w:r>
            <w:r w:rsidR="00266C07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условий для содержания и эксплуатации зданий и сооружений учреждений культуры</w:t>
            </w:r>
          </w:p>
        </w:tc>
      </w:tr>
      <w:tr w:rsidR="00266C07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07" w:rsidRPr="00916EE1" w:rsidRDefault="00C20761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субсидии </w:t>
            </w:r>
            <w:r w:rsidR="00266C07" w:rsidRPr="00916EE1">
              <w:rPr>
                <w:rFonts w:ascii="Times New Roman" w:hAnsi="Times New Roman" w:cs="Times New Roman"/>
                <w:sz w:val="20"/>
                <w:szCs w:val="20"/>
              </w:rPr>
              <w:t>МКУ «Служба ХТО учреждений культуры» Боготольского района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на цели,  связанные с финансовым обеспечением выполнения муниципального задания на оказание муниципальных услуг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6C07" w:rsidRPr="00916EE1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6C07" w:rsidRPr="00916EE1" w:rsidRDefault="00266C07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07" w:rsidRPr="00916EE1" w:rsidRDefault="00266C07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07" w:rsidRPr="00916EE1" w:rsidRDefault="00266C07" w:rsidP="00266C0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07" w:rsidRPr="00916EE1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07" w:rsidRPr="00916EE1" w:rsidRDefault="00266C07" w:rsidP="00266C07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07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23684,9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07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23356,4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07" w:rsidRPr="00916EE1" w:rsidRDefault="007E2210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30786,4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07" w:rsidRPr="00916EE1" w:rsidRDefault="007E2210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12362</w:t>
            </w:r>
            <w:r w:rsidR="009E3D21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07" w:rsidRPr="00916EE1" w:rsidRDefault="00121368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24073,0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6C07" w:rsidRPr="00916EE1" w:rsidRDefault="000852B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24070,3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6C07" w:rsidRPr="00916EE1" w:rsidRDefault="008E75C5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bCs/>
                <w:sz w:val="20"/>
                <w:szCs w:val="20"/>
              </w:rPr>
              <w:t>29813,2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6C07" w:rsidRPr="00916EE1" w:rsidRDefault="001D63D8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bCs/>
                <w:sz w:val="20"/>
                <w:szCs w:val="20"/>
              </w:rPr>
              <w:t>29813,2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66C07" w:rsidRPr="00916EE1" w:rsidRDefault="009F7E2B" w:rsidP="00266C0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455178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Итого  по подпрограмме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11525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45726,2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9E3D2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19380,1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AA6816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41761,4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AA6816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41743,7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5178" w:rsidRPr="00916EE1" w:rsidRDefault="00023238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44751,1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023238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E746AA" w:rsidTr="00916EE1">
        <w:trPr>
          <w:gridAfter w:val="1"/>
          <w:wAfter w:w="110" w:type="dxa"/>
          <w:trHeight w:val="510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6AA" w:rsidRPr="00916EE1" w:rsidRDefault="00E746AA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127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746AA" w:rsidRPr="00916EE1" w:rsidRDefault="00E746AA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 в Боготольском  районе»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6AA" w:rsidRPr="00916EE1" w:rsidRDefault="00E746AA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всего расходные обязательства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1611,2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1604,1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</w:tr>
      <w:tr w:rsidR="00E746AA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6AA" w:rsidRPr="00916EE1" w:rsidRDefault="00E746AA" w:rsidP="004551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6AA" w:rsidRPr="00916EE1" w:rsidRDefault="00E746AA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</w:tr>
      <w:tr w:rsidR="00E746AA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46AA" w:rsidRPr="00916EE1" w:rsidRDefault="00E746AA" w:rsidP="0045517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46AA" w:rsidRPr="00916EE1" w:rsidRDefault="00E746AA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1611,2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1604,1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1604,1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46AA" w:rsidRPr="00916EE1" w:rsidRDefault="00E746AA" w:rsidP="00455178">
            <w:pPr>
              <w:spacing w:after="0"/>
              <w:rPr>
                <w:rFonts w:cs="Times New Roman"/>
              </w:rPr>
            </w:pPr>
          </w:p>
        </w:tc>
      </w:tr>
      <w:tr w:rsidR="00566E39" w:rsidTr="00916EE1">
        <w:trPr>
          <w:gridAfter w:val="1"/>
          <w:wAfter w:w="110" w:type="dxa"/>
          <w:trHeight w:val="255"/>
        </w:trPr>
        <w:tc>
          <w:tcPr>
            <w:tcW w:w="157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E39" w:rsidRPr="00916EE1" w:rsidRDefault="00566E39" w:rsidP="00BE6762">
            <w:pPr>
              <w:spacing w:after="0"/>
              <w:rPr>
                <w:rFonts w:cs="Times New Roman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Задача 1 </w:t>
            </w:r>
            <w:r w:rsidR="00BE6762" w:rsidRPr="0091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Модернизация  материально-технической базы архива для создания нормативных условий для хранения архивных документов, исключающих их хищение и утрату</w:t>
            </w:r>
          </w:p>
        </w:tc>
      </w:tr>
      <w:tr w:rsidR="00566E39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Мероприятие1 Реализация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39" w:rsidRPr="00916EE1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39" w:rsidRPr="00916EE1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9A16AD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9A16AD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11525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11525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A75B63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E39" w:rsidRPr="00916EE1" w:rsidRDefault="00AA681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06118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06118B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9F7E2B" w:rsidP="00E62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государственных полномочий </w:t>
            </w:r>
          </w:p>
        </w:tc>
      </w:tr>
      <w:tr w:rsidR="0036079B" w:rsidTr="00916EE1">
        <w:trPr>
          <w:gridAfter w:val="1"/>
          <w:wAfter w:w="110" w:type="dxa"/>
          <w:trHeight w:val="255"/>
        </w:trPr>
        <w:tc>
          <w:tcPr>
            <w:tcW w:w="1576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6079B" w:rsidRPr="00916EE1" w:rsidRDefault="0036079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Задача 2 Создание условий для эффективного, ответственного выполнения функций и полномочий</w:t>
            </w:r>
          </w:p>
        </w:tc>
      </w:tr>
      <w:tr w:rsidR="00566E39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66E39" w:rsidRPr="00916EE1" w:rsidRDefault="00566E39" w:rsidP="0045517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16E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 2. 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39" w:rsidRPr="00916EE1" w:rsidRDefault="00566E39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566E39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1583,9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1478,7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11525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1588,7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11525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659,7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A75B63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1588,7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E39" w:rsidRPr="00916EE1" w:rsidRDefault="00AA6816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06118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6E39" w:rsidRPr="00916EE1" w:rsidRDefault="0006118B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1584,0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E39" w:rsidRPr="00916EE1" w:rsidRDefault="009F7E2B" w:rsidP="00E62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реализации подпрограммы </w:t>
            </w:r>
          </w:p>
        </w:tc>
      </w:tr>
      <w:tr w:rsidR="00455178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 по подпрограмме 2</w:t>
            </w:r>
          </w:p>
        </w:tc>
        <w:tc>
          <w:tcPr>
            <w:tcW w:w="12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11525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1611,2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11525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669,4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A75B63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6E39" w:rsidRPr="00916EE1" w:rsidRDefault="00AA6816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1605,2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C45D3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C45D31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1603,8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971A8C" w:rsidTr="00916EE1">
        <w:trPr>
          <w:gridAfter w:val="1"/>
          <w:wAfter w:w="110" w:type="dxa"/>
          <w:trHeight w:val="510"/>
        </w:trPr>
        <w:tc>
          <w:tcPr>
            <w:tcW w:w="154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b/>
                <w:sz w:val="20"/>
                <w:szCs w:val="20"/>
              </w:rPr>
              <w:t>Подпрограмма 3</w:t>
            </w:r>
          </w:p>
        </w:tc>
        <w:tc>
          <w:tcPr>
            <w:tcW w:w="1272" w:type="dxa"/>
            <w:gridSpan w:val="6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50E6C" w:rsidRPr="00916EE1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Развитие досуга и народного творчества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всего  расходные обязательства 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45063,6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46922,1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21041,6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eastAsia="Times New Roman" w:hAnsi="Times New Roman" w:cs="Times New Roman"/>
                <w:sz w:val="20"/>
                <w:szCs w:val="20"/>
              </w:rPr>
              <w:t>43506,9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eastAsia="Times New Roman" w:hAnsi="Times New Roman" w:cs="Times New Roman"/>
                <w:sz w:val="20"/>
                <w:szCs w:val="20"/>
              </w:rPr>
              <w:t>44744,4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</w:tr>
      <w:tr w:rsidR="00971A8C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2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</w:tr>
      <w:tr w:rsidR="00971A8C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8C" w:rsidRPr="00916EE1" w:rsidRDefault="00971A8C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2" w:type="dxa"/>
            <w:gridSpan w:val="6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 Боготольского района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45063,6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46922,1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21041,6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eastAsia="Times New Roman" w:hAnsi="Times New Roman" w:cs="Times New Roman"/>
                <w:sz w:val="20"/>
                <w:szCs w:val="20"/>
              </w:rPr>
              <w:t>43506,9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eastAsia="Times New Roman" w:hAnsi="Times New Roman" w:cs="Times New Roman"/>
                <w:sz w:val="20"/>
                <w:szCs w:val="20"/>
              </w:rPr>
              <w:t>44744,4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</w:tr>
      <w:tr w:rsidR="00971A8C" w:rsidTr="00916EE1">
        <w:trPr>
          <w:gridAfter w:val="1"/>
          <w:wAfter w:w="110" w:type="dxa"/>
          <w:trHeight w:val="255"/>
        </w:trPr>
        <w:tc>
          <w:tcPr>
            <w:tcW w:w="154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A8C" w:rsidRPr="00916EE1" w:rsidRDefault="00971A8C" w:rsidP="00455178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272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8C" w:rsidRPr="00916EE1" w:rsidRDefault="00971A8C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сельсоветов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8C" w:rsidRPr="00916EE1" w:rsidRDefault="00971A8C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8C" w:rsidRPr="00916EE1" w:rsidRDefault="00971A8C" w:rsidP="000200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1A8C" w:rsidRPr="00916EE1" w:rsidRDefault="00971A8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71A8C" w:rsidRPr="00916EE1" w:rsidRDefault="00971A8C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455178" w:rsidTr="00916EE1">
        <w:trPr>
          <w:gridAfter w:val="1"/>
          <w:wAfter w:w="110" w:type="dxa"/>
          <w:trHeight w:val="255"/>
        </w:trPr>
        <w:tc>
          <w:tcPr>
            <w:tcW w:w="15769" w:type="dxa"/>
            <w:gridSpan w:val="47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36079B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Поддержка </w:t>
            </w:r>
            <w:r w:rsidR="0036079B" w:rsidRPr="00916EE1">
              <w:rPr>
                <w:rFonts w:ascii="Times New Roman" w:hAnsi="Times New Roman" w:cs="Times New Roman"/>
                <w:sz w:val="20"/>
                <w:szCs w:val="20"/>
              </w:rPr>
              <w:t>творческих инициатив населения, творческих коллективов и учреждений культуры, развитие и поддержка досуга</w:t>
            </w:r>
          </w:p>
        </w:tc>
      </w:tr>
      <w:tr w:rsidR="0045517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1.Выделение субсидий МБУК  ЦКС Боготольского района на цели, связанные с финансовом обеспечением выполнения муниципального задания на оказание муниципальных услуг</w:t>
            </w:r>
          </w:p>
        </w:tc>
        <w:tc>
          <w:tcPr>
            <w:tcW w:w="125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6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4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7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47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44029,7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44039,6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31024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45149,8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310241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19589,9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C6789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49055,5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D81E86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  <w:r w:rsidR="003A1E65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9055,5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7A741A" w:rsidP="0045517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43067,6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7A741A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43067,6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9F7E2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45517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36079B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2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Организация участия творческих коллективов 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Боготольского района в фестивалях и конкурсах различного уровня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79444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B7791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B77910" w:rsidP="005E42E5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3A1E65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B77910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5E42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5E42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51475" w:rsidRPr="00916EE1" w:rsidRDefault="00CC7FA7" w:rsidP="00CC7FA7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течение года в региональных и краевых </w:t>
            </w: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конкурсах приняли участие 9 творческих коллективов (участников кружков)</w:t>
            </w:r>
          </w:p>
        </w:tc>
      </w:tr>
      <w:tr w:rsidR="00455178" w:rsidTr="00916EE1">
        <w:trPr>
          <w:gridAfter w:val="1"/>
          <w:wAfter w:w="110" w:type="dxa"/>
          <w:trHeight w:val="255"/>
        </w:trPr>
        <w:tc>
          <w:tcPr>
            <w:tcW w:w="15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8E585D" w:rsidP="008E58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</w:p>
          <w:p w:rsidR="00455178" w:rsidRPr="00916EE1" w:rsidRDefault="00455178" w:rsidP="008E585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Приобретение для учреждений культуры Боготольского района</w:t>
            </w:r>
          </w:p>
          <w:p w:rsidR="00455178" w:rsidRPr="00916EE1" w:rsidRDefault="00455178" w:rsidP="008E585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специализированного оборудования</w:t>
            </w:r>
          </w:p>
        </w:tc>
        <w:tc>
          <w:tcPr>
            <w:tcW w:w="11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971A8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8E585D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8E585D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96,0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D251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2F764B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585D" w:rsidRPr="00916EE1" w:rsidRDefault="004D2514" w:rsidP="008E58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65021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D251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585D" w:rsidRPr="00916EE1" w:rsidRDefault="004D2514" w:rsidP="006E24C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CC7FA7" w:rsidP="00CC7F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Приобретена музыкальная аппаратура для МБУКДО ДМШ Боготольского района </w:t>
            </w:r>
          </w:p>
        </w:tc>
      </w:tr>
      <w:tr w:rsidR="00455178" w:rsidTr="00916EE1">
        <w:trPr>
          <w:gridAfter w:val="1"/>
          <w:wAfter w:w="110" w:type="dxa"/>
          <w:trHeight w:val="2874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36079B" w:rsidP="00455178">
            <w:pPr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  <w:lang w:eastAsia="en-US"/>
              </w:rPr>
            </w:pPr>
            <w:r w:rsidRPr="00916EE1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Мероприятие  4</w:t>
            </w:r>
            <w:r w:rsidR="00455178" w:rsidRPr="00916EE1">
              <w:rPr>
                <w:rStyle w:val="af3"/>
                <w:rFonts w:ascii="Times New Roman" w:hAnsi="Times New Roman" w:cs="Times New Roman"/>
                <w:i w:val="0"/>
                <w:sz w:val="20"/>
                <w:szCs w:val="20"/>
              </w:rPr>
              <w:t>. Проведение ежегодного  смотра-конкурса художественной самодеятельности среди  учреждений культуры культурно-досугового типа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EC4D20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D7304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650213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D7304D" w:rsidP="00D7304D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D7304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CC7FA7" w:rsidP="00CC7FA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учреждениях культуры прошли 8 смотров- конкурсов</w:t>
            </w:r>
          </w:p>
        </w:tc>
      </w:tr>
      <w:tr w:rsidR="00455178" w:rsidTr="00916EE1">
        <w:trPr>
          <w:gridAfter w:val="1"/>
          <w:wAfter w:w="110" w:type="dxa"/>
          <w:trHeight w:val="1262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36079B" w:rsidP="00971A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5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Проведение конкурса профессионального мастерства, посвящённого дню работника культуры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693CF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9A16AD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AF755A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11,7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650213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620EB7" w:rsidP="00620E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Поддержку получили  4 человека</w:t>
            </w:r>
          </w:p>
        </w:tc>
      </w:tr>
      <w:tr w:rsidR="00455178" w:rsidTr="00916EE1">
        <w:trPr>
          <w:gridAfter w:val="1"/>
          <w:wAfter w:w="110" w:type="dxa"/>
          <w:trHeight w:val="255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36079B" w:rsidP="00971A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6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Проведение торжественных мероприятий, посвящённых Дню Победы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AF75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650213" w:rsidP="003A1E6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="003A1E65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ED591C" w:rsidP="00ED591C">
            <w:pPr>
              <w:spacing w:after="0"/>
              <w:rPr>
                <w:rFonts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районе проведено22 мероприятия(9 мая)</w:t>
            </w:r>
          </w:p>
        </w:tc>
      </w:tr>
      <w:tr w:rsidR="00455178" w:rsidTr="00916EE1">
        <w:trPr>
          <w:gridAfter w:val="1"/>
          <w:wAfter w:w="110" w:type="dxa"/>
          <w:trHeight w:val="1973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36079B" w:rsidP="00971A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7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районного праздника «День села» </w:t>
            </w:r>
            <w:r w:rsidR="00971A8C" w:rsidRPr="00916E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,…….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127,0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114,9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AF75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AF755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52,0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65021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65021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7A4C1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7A4C1A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177F7A" w:rsidP="00E62AE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Мероприятия приуроченные к</w:t>
            </w:r>
            <w:r w:rsidR="00ED591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о Дню села </w:t>
            </w:r>
            <w:r w:rsidR="00E62AE4" w:rsidRPr="00916EE1">
              <w:rPr>
                <w:rFonts w:ascii="Times New Roman" w:hAnsi="Times New Roman" w:cs="Times New Roman"/>
                <w:sz w:val="20"/>
                <w:szCs w:val="20"/>
              </w:rPr>
              <w:t>состоится 23.07.22</w:t>
            </w:r>
          </w:p>
        </w:tc>
      </w:tr>
      <w:tr w:rsidR="00455178" w:rsidTr="00916EE1">
        <w:trPr>
          <w:gridAfter w:val="1"/>
          <w:wAfter w:w="110" w:type="dxa"/>
          <w:trHeight w:val="2114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36079B" w:rsidP="00971A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8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455178" w:rsidRPr="00916EE1">
              <w:rPr>
                <w:rFonts w:ascii="Times New Roman" w:hAnsi="Times New Roman" w:cs="Times New Roman"/>
                <w:sz w:val="20"/>
                <w:szCs w:val="20"/>
              </w:rPr>
              <w:t>Торжественное мероприятие для бывших работников администрации «День пожилого человека»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9A16AD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62,5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7A4C1A" w:rsidP="00620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512CC7" w:rsidP="006E24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65,</w:t>
            </w:r>
            <w:r w:rsidR="00AF755A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512CC7" w:rsidP="00EC4D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</w:t>
            </w:r>
            <w:r w:rsidR="00D17B4C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7A4C1A" w:rsidP="00620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7A4C1A" w:rsidP="00620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620EB7" w:rsidP="00620EB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В мероприятии приняли участие 38 человек </w:t>
            </w:r>
          </w:p>
        </w:tc>
      </w:tr>
      <w:tr w:rsidR="00455178" w:rsidTr="00916EE1">
        <w:trPr>
          <w:gridAfter w:val="1"/>
          <w:wAfter w:w="110" w:type="dxa"/>
          <w:trHeight w:val="2538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971A8C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</w:t>
            </w:r>
            <w:r w:rsidR="0036079B" w:rsidRPr="00916EE1">
              <w:rPr>
                <w:rFonts w:ascii="Times New Roman" w:hAnsi="Times New Roman" w:cs="Times New Roman"/>
                <w:sz w:val="20"/>
                <w:szCs w:val="20"/>
              </w:rPr>
              <w:t>роприятие 9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Проведение краевого фестиваля детского и молодёжного экранного творчества им. В. Трегубовича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501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512CC7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  <w:r w:rsidR="00AF755A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512CC7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  <w:r w:rsidR="00D76EB0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620EB7" w:rsidP="00455178">
            <w:pPr>
              <w:spacing w:after="0"/>
              <w:rPr>
                <w:rFonts w:ascii="Times New Roman" w:hAnsi="Times New Roman" w:cs="Times New Roman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Организация кофе-паузы врамках проведения школы юных кинематографистов</w:t>
            </w:r>
          </w:p>
        </w:tc>
      </w:tr>
      <w:tr w:rsidR="00F37EA2" w:rsidTr="00916EE1">
        <w:trPr>
          <w:gridAfter w:val="1"/>
          <w:wAfter w:w="110" w:type="dxa"/>
          <w:trHeight w:val="255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A2" w:rsidRPr="00916EE1" w:rsidRDefault="00F37EA2" w:rsidP="0097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10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55DF3" w:rsidRPr="00916EE1">
              <w:rPr>
                <w:rFonts w:ascii="Times New Roman" w:hAnsi="Times New Roman" w:cs="Times New Roman"/>
                <w:sz w:val="20"/>
                <w:szCs w:val="20"/>
              </w:rPr>
              <w:t>Предоставление субсидии  на обеспечение развития и укрепления материально-технической базы муниципальных домов культуры в населенных пунктах с числом жителей до 50 человек»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A2" w:rsidRPr="00916EE1" w:rsidRDefault="00F37EA2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F67E4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1348,0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F67E4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1348,0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D76EB0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1348,0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A2" w:rsidRPr="00916EE1" w:rsidRDefault="00D76EB0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1348,0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1547E9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1237,5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Субсидии бюджетам муниципальных образований на создание (реконструкцию) и капитальный ремонт культурно-досуговых учреждений в сельской местности</w:t>
            </w:r>
            <w:r w:rsidR="00742DC4" w:rsidRPr="00916EE1">
              <w:rPr>
                <w:rFonts w:ascii="Times New Roman" w:hAnsi="Times New Roman" w:cs="Times New Roman"/>
                <w:sz w:val="20"/>
                <w:szCs w:val="20"/>
              </w:rPr>
              <w:t>(Алек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сандровский СДК,</w:t>
            </w:r>
          </w:p>
          <w:p w:rsidR="00F37EA2" w:rsidRPr="00916EE1" w:rsidRDefault="00E62AE4" w:rsidP="00455178">
            <w:pPr>
              <w:spacing w:after="0"/>
              <w:rPr>
                <w:rFonts w:ascii="Times New Roman" w:hAnsi="Times New Roman" w:cs="Times New Roman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Ильинский СК)</w:t>
            </w:r>
          </w:p>
        </w:tc>
      </w:tr>
      <w:tr w:rsidR="00F37EA2" w:rsidTr="00916EE1">
        <w:trPr>
          <w:gridAfter w:val="1"/>
          <w:wAfter w:w="110" w:type="dxa"/>
          <w:trHeight w:val="837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A2" w:rsidRPr="00916EE1" w:rsidRDefault="00F37EA2" w:rsidP="0097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11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255DF3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на обеспечение развития и укрепления материально-технической базы муниципальных домов культуры </w:t>
            </w:r>
            <w:r w:rsidR="00255DF3"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населенных пунктах с числом жителей до 50 человек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EA2" w:rsidRPr="00916EE1" w:rsidRDefault="00F37EA2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37EA2" w:rsidRPr="00916EE1" w:rsidRDefault="00F37EA2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7E44" w:rsidRPr="00916EE1" w:rsidRDefault="00F67E44" w:rsidP="00F6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F67E4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37EA2"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AF755A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EA2" w:rsidRPr="00916EE1" w:rsidRDefault="00D17B4C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F37EA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7EA2" w:rsidRPr="00916EE1" w:rsidRDefault="00F37EA2" w:rsidP="00455178">
            <w:pPr>
              <w:spacing w:after="0"/>
              <w:rPr>
                <w:rFonts w:cs="Times New Roman"/>
              </w:rPr>
            </w:pPr>
          </w:p>
        </w:tc>
      </w:tr>
      <w:tr w:rsidR="002A38E5" w:rsidTr="00916EE1">
        <w:trPr>
          <w:gridAfter w:val="1"/>
          <w:wAfter w:w="110" w:type="dxa"/>
          <w:trHeight w:val="2290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E5" w:rsidRPr="00916EE1" w:rsidRDefault="002A38E5" w:rsidP="00971A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12</w:t>
            </w:r>
            <w:r w:rsidR="00971A8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Мероприятие, посвященное чествованию Почетных граждан к юбилейным датам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E5" w:rsidRPr="00916EE1" w:rsidRDefault="002A38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8E5" w:rsidRPr="00916EE1" w:rsidRDefault="002A38E5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8E5" w:rsidRPr="00916EE1" w:rsidRDefault="002A38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8E5" w:rsidRPr="00916EE1" w:rsidRDefault="002A38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8E5" w:rsidRPr="00916EE1" w:rsidRDefault="002A38E5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8E5" w:rsidRPr="00916EE1" w:rsidRDefault="002A38E5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2A38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2A38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2A38E5" w:rsidP="00F6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2A38E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AF755A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38E5" w:rsidRPr="00916EE1" w:rsidRDefault="00D17B4C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1547E9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1547E9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8E5" w:rsidRPr="00916EE1" w:rsidRDefault="002A38E5" w:rsidP="00455178">
            <w:pPr>
              <w:spacing w:after="0"/>
              <w:rPr>
                <w:rFonts w:cs="Times New Roman"/>
              </w:rPr>
            </w:pPr>
          </w:p>
        </w:tc>
      </w:tr>
      <w:tr w:rsidR="00E62AE4" w:rsidTr="00916EE1">
        <w:trPr>
          <w:gridAfter w:val="1"/>
          <w:wAfter w:w="110" w:type="dxa"/>
          <w:trHeight w:val="255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E4" w:rsidRPr="00916EE1" w:rsidRDefault="00E62AE4" w:rsidP="0054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13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выставках, ярмарках, смотрах, конкурсах по художественным народным ремёслам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F6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E4" w:rsidRPr="00916EE1" w:rsidRDefault="00D17B4C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63,0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Приобретение специального оборудования, сырья и расходных материалов для МБУК ЦКС Боготольского района (структурное</w:t>
            </w:r>
            <w:r w:rsidRPr="00916EE1">
              <w:rPr>
                <w:rFonts w:ascii="Times New Roman" w:hAnsi="Times New Roman" w:cs="Times New Roman"/>
              </w:rPr>
              <w:t>подразделение Юрьевский СДК)</w:t>
            </w:r>
          </w:p>
        </w:tc>
      </w:tr>
      <w:tr w:rsidR="00E62AE4" w:rsidTr="00916EE1">
        <w:trPr>
          <w:gridAfter w:val="1"/>
          <w:wAfter w:w="110" w:type="dxa"/>
          <w:trHeight w:val="255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E4" w:rsidRPr="00916EE1" w:rsidRDefault="00E62AE4" w:rsidP="0054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14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Софинансирование субсидии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ремёслам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F67E4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2AE4" w:rsidRPr="00916EE1" w:rsidRDefault="00D17B4C" w:rsidP="00E15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2AE4" w:rsidRPr="00916EE1" w:rsidRDefault="00E62AE4" w:rsidP="00455178">
            <w:pPr>
              <w:spacing w:after="0"/>
              <w:rPr>
                <w:rFonts w:cs="Times New Roman"/>
              </w:rPr>
            </w:pPr>
          </w:p>
        </w:tc>
      </w:tr>
      <w:tr w:rsidR="0036079B" w:rsidTr="00916EE1">
        <w:trPr>
          <w:gridAfter w:val="1"/>
          <w:wAfter w:w="110" w:type="dxa"/>
          <w:trHeight w:val="255"/>
        </w:trPr>
        <w:tc>
          <w:tcPr>
            <w:tcW w:w="1576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9B" w:rsidRPr="00916EE1" w:rsidRDefault="0036079B" w:rsidP="0045517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 Сохранение и развитие традиционной народной культуры</w:t>
            </w:r>
          </w:p>
        </w:tc>
      </w:tr>
      <w:tr w:rsidR="0036079B" w:rsidTr="00916EE1">
        <w:trPr>
          <w:gridAfter w:val="1"/>
          <w:wAfter w:w="110" w:type="dxa"/>
          <w:trHeight w:val="255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9B" w:rsidRPr="00916EE1" w:rsidRDefault="0036079B" w:rsidP="00545A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Сохранение, возрождение и развитие народных художественных промыслов и ремёсел в Боготольском районе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9B" w:rsidRPr="00916EE1" w:rsidRDefault="0036079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79B" w:rsidRPr="00916EE1" w:rsidRDefault="0036079B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9B" w:rsidRPr="00916EE1" w:rsidRDefault="0036079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9B" w:rsidRPr="00916EE1" w:rsidRDefault="0036079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9B" w:rsidRPr="00916EE1" w:rsidRDefault="0036079B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79B" w:rsidRPr="00916EE1" w:rsidRDefault="0036079B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9B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9B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9B" w:rsidRPr="00916EE1" w:rsidRDefault="00DF2A97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9B" w:rsidRPr="00916EE1" w:rsidRDefault="002F764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9B" w:rsidRPr="00916EE1" w:rsidRDefault="000E6C85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079B" w:rsidRPr="00916EE1" w:rsidRDefault="000F42A5" w:rsidP="004551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9B" w:rsidRPr="00916EE1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079B" w:rsidRPr="00916EE1" w:rsidRDefault="002C6A3F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10,</w:t>
            </w:r>
            <w:r w:rsidR="002F764B" w:rsidRPr="00916E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D591C" w:rsidRPr="00916EE1" w:rsidRDefault="00132A38" w:rsidP="00132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Участие в  Краевых</w:t>
            </w:r>
            <w:r w:rsidR="00ED591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выстав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ках-конкурсах</w:t>
            </w:r>
            <w:r w:rsidR="00ED591C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народного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мастерства</w:t>
            </w:r>
          </w:p>
        </w:tc>
      </w:tr>
      <w:tr w:rsidR="00455178" w:rsidTr="00916EE1">
        <w:trPr>
          <w:gridAfter w:val="1"/>
          <w:wAfter w:w="110" w:type="dxa"/>
          <w:trHeight w:val="313"/>
        </w:trPr>
        <w:tc>
          <w:tcPr>
            <w:tcW w:w="168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034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«Обеспечение условий реализации программы и прочие мероприятия»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E15782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8845,8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E15782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8800,5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307F8E" w:rsidP="000200A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9788,7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6769A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4009,3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54588E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54588E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1547E9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9182,7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1547E9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9182,7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916EE1">
        <w:trPr>
          <w:gridAfter w:val="1"/>
          <w:wAfter w:w="110" w:type="dxa"/>
          <w:trHeight w:val="237"/>
        </w:trPr>
        <w:tc>
          <w:tcPr>
            <w:tcW w:w="16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В том числе по ГРБС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455178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0200A4">
            <w:pPr>
              <w:spacing w:after="0"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916EE1">
        <w:trPr>
          <w:gridAfter w:val="1"/>
          <w:wAfter w:w="110" w:type="dxa"/>
          <w:trHeight w:val="714"/>
        </w:trPr>
        <w:tc>
          <w:tcPr>
            <w:tcW w:w="168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5178" w:rsidRPr="00916EE1" w:rsidRDefault="00455178" w:rsidP="004551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ED63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АдминистрацияБоготольского района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E15782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8845,8</w:t>
            </w:r>
          </w:p>
        </w:tc>
        <w:tc>
          <w:tcPr>
            <w:tcW w:w="12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E15782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8800,5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A3437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9788,7</w:t>
            </w: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6769A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4009,3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54588E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54588E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1547E9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9182,7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1547E9" w:rsidP="000200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9182,7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</w:tr>
      <w:tr w:rsidR="00455178" w:rsidTr="00545A66">
        <w:trPr>
          <w:gridAfter w:val="1"/>
          <w:wAfter w:w="110" w:type="dxa"/>
          <w:trHeight w:val="193"/>
        </w:trPr>
        <w:tc>
          <w:tcPr>
            <w:tcW w:w="1576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2C6A3F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Задача 1. Развитие системы </w:t>
            </w:r>
            <w:r w:rsidR="002C6A3F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дополнительного </w:t>
            </w: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r w:rsidR="0091722F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культуры</w:t>
            </w:r>
          </w:p>
        </w:tc>
      </w:tr>
      <w:tr w:rsidR="00455178" w:rsidRPr="00153263" w:rsidTr="00916EE1">
        <w:trPr>
          <w:gridAfter w:val="1"/>
          <w:wAfter w:w="110" w:type="dxa"/>
          <w:trHeight w:val="255"/>
        </w:trPr>
        <w:tc>
          <w:tcPr>
            <w:tcW w:w="168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5A66" w:rsidRPr="00916EE1" w:rsidRDefault="00455178" w:rsidP="00545A6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 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Выделение субсидий МБОУ ДО ДМШ Боготольского района на цели, связанные с финансовым обеспечением выполнения муниципального </w:t>
            </w:r>
            <w:r w:rsidR="00545A66"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задания на оказание муниципальных услуг</w:t>
            </w:r>
          </w:p>
        </w:tc>
        <w:tc>
          <w:tcPr>
            <w:tcW w:w="10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ED63B0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455178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E15782" w:rsidP="00E157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855,21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E157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5879,35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0E3ED7" w:rsidP="000E3E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7666</w:t>
            </w:r>
            <w:r w:rsidR="004A3437" w:rsidRPr="00916EE1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0E3ED7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3326,1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5178" w:rsidRPr="00916EE1" w:rsidRDefault="003A3FA3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7696,6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55178" w:rsidRPr="00916EE1" w:rsidRDefault="006D05FB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7696,6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D05C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6522,1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5178" w:rsidRPr="00916EE1" w:rsidRDefault="00D05C82" w:rsidP="0045517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6522,1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55178" w:rsidRPr="00916EE1" w:rsidRDefault="00CD4A6B" w:rsidP="00CD4A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100% исполнение муниципального задания</w:t>
            </w:r>
          </w:p>
        </w:tc>
      </w:tr>
      <w:tr w:rsidR="00E15782" w:rsidTr="00ED63B0">
        <w:trPr>
          <w:gridAfter w:val="1"/>
          <w:wAfter w:w="110" w:type="dxa"/>
          <w:trHeight w:val="554"/>
        </w:trPr>
        <w:tc>
          <w:tcPr>
            <w:tcW w:w="1576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C40956" w:rsidP="00E15782">
            <w:pPr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 Повышение квалификации работников культуры.</w:t>
            </w:r>
          </w:p>
        </w:tc>
      </w:tr>
      <w:tr w:rsidR="00E15782" w:rsidTr="00916EE1">
        <w:trPr>
          <w:gridAfter w:val="1"/>
          <w:wAfter w:w="110" w:type="dxa"/>
          <w:trHeight w:val="255"/>
        </w:trPr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E15782" w:rsidP="00E157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Мероприятие 1 Организация участия специалистов отрасли культуры в семинарах совещаниях краевого значения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E15782" w:rsidP="00E157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2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154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E157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E157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DF2A97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DF2A97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8,8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782" w:rsidRPr="00916EE1" w:rsidRDefault="00D05C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782" w:rsidRPr="00916EE1" w:rsidRDefault="00794F37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  <w:r w:rsidR="0054588E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D05C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D05C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E15782" w:rsidRPr="00916EE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E15782" w:rsidP="00132A3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Прошли обучения </w:t>
            </w:r>
            <w:r w:rsidR="000A1E37" w:rsidRPr="00916EE1">
              <w:rPr>
                <w:rFonts w:ascii="Times New Roman" w:hAnsi="Times New Roman" w:cs="Times New Roman"/>
                <w:sz w:val="20"/>
                <w:szCs w:val="20"/>
              </w:rPr>
              <w:t>специалисты ОК,МПиС -3</w:t>
            </w:r>
            <w:r w:rsidR="00132A38"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 чел.</w:t>
            </w:r>
          </w:p>
        </w:tc>
      </w:tr>
      <w:tr w:rsidR="00E15782" w:rsidTr="00F83B57">
        <w:trPr>
          <w:gridAfter w:val="1"/>
          <w:wAfter w:w="110" w:type="dxa"/>
          <w:trHeight w:val="255"/>
        </w:trPr>
        <w:tc>
          <w:tcPr>
            <w:tcW w:w="15769" w:type="dxa"/>
            <w:gridSpan w:val="4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E15782" w:rsidP="00E157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Задача 3. Создание условий для эффективного, ответственного и прозрачного управления финансовыми ресурсами в  рамках выполнения установленных функций и полномочий</w:t>
            </w:r>
          </w:p>
        </w:tc>
      </w:tr>
      <w:tr w:rsidR="00E15782" w:rsidTr="00916EE1">
        <w:trPr>
          <w:gridAfter w:val="1"/>
          <w:wAfter w:w="110" w:type="dxa"/>
          <w:trHeight w:val="255"/>
        </w:trPr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E15782" w:rsidP="00E15782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 </w:t>
            </w:r>
            <w:r w:rsidR="00C40956" w:rsidRPr="00916E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муниципальной власти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E157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5782" w:rsidRPr="00916EE1" w:rsidRDefault="00E157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782" w:rsidRPr="00916EE1" w:rsidRDefault="00E157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2470,6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782" w:rsidRPr="00916EE1" w:rsidRDefault="00E157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2401,2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D05C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D05C82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674,4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782" w:rsidRPr="00916EE1" w:rsidRDefault="003A3FA3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2074,5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782" w:rsidRPr="00916EE1" w:rsidRDefault="00794F37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2019,4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0E3ED7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2638,6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0E3ED7" w:rsidP="00E157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2638,6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5782" w:rsidRPr="00916EE1" w:rsidRDefault="00E15782" w:rsidP="00E157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Обеспечение реализации муниципальной программы на 100%</w:t>
            </w:r>
          </w:p>
        </w:tc>
      </w:tr>
      <w:tr w:rsidR="00417CC4" w:rsidTr="00916EE1">
        <w:trPr>
          <w:gridAfter w:val="1"/>
          <w:wAfter w:w="110" w:type="dxa"/>
          <w:trHeight w:val="255"/>
        </w:trPr>
        <w:tc>
          <w:tcPr>
            <w:tcW w:w="182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C4" w:rsidRPr="00916EE1" w:rsidRDefault="00417CC4" w:rsidP="00417CC4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Итого по программе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C4" w:rsidRPr="00916EE1" w:rsidRDefault="00417CC4" w:rsidP="00417CC4">
            <w:pPr>
              <w:spacing w:after="0"/>
              <w:rPr>
                <w:rFonts w:cs="Times New Roman"/>
              </w:rPr>
            </w:pPr>
          </w:p>
        </w:tc>
        <w:tc>
          <w:tcPr>
            <w:tcW w:w="13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7CC4" w:rsidRPr="00916EE1" w:rsidRDefault="00417CC4" w:rsidP="00417CC4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CC4" w:rsidRPr="00916EE1" w:rsidRDefault="00417CC4" w:rsidP="00417CC4">
            <w:pPr>
              <w:spacing w:after="0"/>
              <w:rPr>
                <w:rFonts w:cs="Times New Roman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CC4" w:rsidRPr="00916EE1" w:rsidRDefault="00417CC4" w:rsidP="00417CC4">
            <w:pPr>
              <w:spacing w:after="0"/>
              <w:rPr>
                <w:rFonts w:cs="Times New Roman"/>
              </w:rPr>
            </w:pPr>
          </w:p>
        </w:tc>
        <w:tc>
          <w:tcPr>
            <w:tcW w:w="2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CC4" w:rsidRPr="00916EE1" w:rsidRDefault="00417CC4" w:rsidP="00417CC4">
            <w:pPr>
              <w:spacing w:after="0"/>
              <w:rPr>
                <w:rFonts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7CC4" w:rsidRPr="00916EE1" w:rsidRDefault="00417CC4" w:rsidP="00417CC4">
            <w:pPr>
              <w:spacing w:after="0"/>
              <w:rPr>
                <w:rFonts w:cs="Times New Roman"/>
              </w:rPr>
            </w:pPr>
          </w:p>
        </w:tc>
        <w:tc>
          <w:tcPr>
            <w:tcW w:w="137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CC4" w:rsidRPr="00916EE1" w:rsidRDefault="00417CC4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101843,8</w:t>
            </w:r>
          </w:p>
        </w:tc>
        <w:tc>
          <w:tcPr>
            <w:tcW w:w="13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CC4" w:rsidRPr="00916EE1" w:rsidRDefault="00417CC4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FD7" w:rsidRPr="00916EE1" w:rsidRDefault="00E137CD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</w:t>
            </w:r>
            <w:r w:rsidR="00212FD7"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C4" w:rsidRPr="00916EE1" w:rsidRDefault="00212FD7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45100,4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7CC4" w:rsidRPr="00916EE1" w:rsidRDefault="00417CC4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7CC4" w:rsidRPr="00916EE1" w:rsidRDefault="00417CC4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103895,9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C4" w:rsidRPr="00916EE1" w:rsidRDefault="00417CC4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99044,8</w:t>
            </w:r>
          </w:p>
        </w:tc>
        <w:tc>
          <w:tcPr>
            <w:tcW w:w="1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C4" w:rsidRPr="00916EE1" w:rsidRDefault="00417CC4" w:rsidP="00417C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eastAsia="Times New Roman" w:hAnsi="Times New Roman" w:cs="Times New Roman"/>
                <w:sz w:val="20"/>
                <w:szCs w:val="20"/>
              </w:rPr>
              <w:t>100266,3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7CC4" w:rsidRPr="00916EE1" w:rsidRDefault="00417CC4" w:rsidP="00417CC4">
            <w:pPr>
              <w:spacing w:after="0"/>
              <w:rPr>
                <w:rFonts w:cs="Times New Roman"/>
              </w:rPr>
            </w:pPr>
          </w:p>
        </w:tc>
      </w:tr>
      <w:tr w:rsidR="00417CC4" w:rsidRPr="00677959" w:rsidTr="00916EE1">
        <w:trPr>
          <w:gridBefore w:val="1"/>
          <w:gridAfter w:val="1"/>
          <w:wBefore w:w="112" w:type="dxa"/>
          <w:wAfter w:w="110" w:type="dxa"/>
          <w:trHeight w:val="705"/>
        </w:trPr>
        <w:tc>
          <w:tcPr>
            <w:tcW w:w="15657" w:type="dxa"/>
            <w:gridSpan w:val="46"/>
            <w:shd w:val="clear" w:color="auto" w:fill="auto"/>
            <w:vAlign w:val="bottom"/>
          </w:tcPr>
          <w:p w:rsidR="00417CC4" w:rsidRPr="00916EE1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C4" w:rsidRPr="00916EE1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Начальник отдела культуры, молодёжной политики и спорта</w:t>
            </w:r>
          </w:p>
          <w:p w:rsidR="00417CC4" w:rsidRPr="00916EE1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Администрации Боготольского района                                                                                                                                                                                             Н.В. Артёмкина</w:t>
            </w: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1B28" w:rsidRPr="00916EE1" w:rsidRDefault="00801B28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286C" w:rsidRPr="00916EE1" w:rsidRDefault="0056286C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7CC4" w:rsidRPr="00916EE1" w:rsidRDefault="00417CC4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Приложение № 10</w:t>
            </w:r>
          </w:p>
          <w:p w:rsidR="00417CC4" w:rsidRPr="00916EE1" w:rsidRDefault="00417CC4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 Порядку принятия решений о разработке</w:t>
            </w:r>
          </w:p>
          <w:p w:rsidR="00417CC4" w:rsidRPr="00916EE1" w:rsidRDefault="00417CC4" w:rsidP="00417CC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Муниципальных программ Боготольского района</w:t>
            </w:r>
          </w:p>
          <w:p w:rsidR="00417CC4" w:rsidRPr="00916EE1" w:rsidRDefault="00417CC4" w:rsidP="00417CC4">
            <w:pPr>
              <w:tabs>
                <w:tab w:val="left" w:pos="13502"/>
              </w:tabs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Красноярского края, их формирования и реализации</w:t>
            </w:r>
          </w:p>
          <w:p w:rsidR="00417CC4" w:rsidRPr="00916EE1" w:rsidRDefault="00417CC4" w:rsidP="00417CC4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 об использовании бюджетных ассигнований районного бюджета и иных средств </w:t>
            </w:r>
          </w:p>
          <w:p w:rsidR="00417CC4" w:rsidRPr="00916EE1" w:rsidRDefault="00417CC4" w:rsidP="00417CC4">
            <w:pPr>
              <w:tabs>
                <w:tab w:val="left" w:pos="2951"/>
                <w:tab w:val="left" w:pos="8532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16EE1">
              <w:rPr>
                <w:rFonts w:ascii="Times New Roman" w:hAnsi="Times New Roman" w:cs="Times New Roman"/>
                <w:sz w:val="20"/>
                <w:szCs w:val="20"/>
              </w:rPr>
              <w:t>на реализацию программы с указанием плановых и фактических значений</w:t>
            </w:r>
          </w:p>
        </w:tc>
      </w:tr>
      <w:tr w:rsidR="00417CC4" w:rsidRPr="00677959" w:rsidTr="00504597">
        <w:trPr>
          <w:gridBefore w:val="1"/>
          <w:gridAfter w:val="1"/>
          <w:wBefore w:w="112" w:type="dxa"/>
          <w:wAfter w:w="110" w:type="dxa"/>
          <w:trHeight w:val="705"/>
        </w:trPr>
        <w:tc>
          <w:tcPr>
            <w:tcW w:w="15657" w:type="dxa"/>
            <w:gridSpan w:val="46"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Tr="00504597">
        <w:trPr>
          <w:gridBefore w:val="1"/>
          <w:wBefore w:w="112" w:type="dxa"/>
          <w:trHeight w:val="850"/>
        </w:trPr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подпрограмма)</w:t>
            </w:r>
          </w:p>
        </w:tc>
        <w:tc>
          <w:tcPr>
            <w:tcW w:w="120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Наименование  программы, подпрограммы</w:t>
            </w:r>
          </w:p>
        </w:tc>
        <w:tc>
          <w:tcPr>
            <w:tcW w:w="227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2057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7CC4" w:rsidRPr="00677959" w:rsidRDefault="00417CC4" w:rsidP="00457E9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Год предшествующий отчетному году2021г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456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Отчетный год реа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лизации муниципальной программы</w:t>
            </w:r>
          </w:p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9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Плановый период</w:t>
            </w:r>
          </w:p>
        </w:tc>
        <w:tc>
          <w:tcPr>
            <w:tcW w:w="22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417CC4" w:rsidTr="00504597">
        <w:trPr>
          <w:gridBefore w:val="1"/>
          <w:wBefore w:w="112" w:type="dxa"/>
          <w:trHeight w:val="600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57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январь - июнь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значение на конец года</w:t>
            </w:r>
          </w:p>
        </w:tc>
        <w:tc>
          <w:tcPr>
            <w:tcW w:w="199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17CC4" w:rsidTr="00504597">
        <w:trPr>
          <w:gridBefore w:val="1"/>
          <w:wBefore w:w="112" w:type="dxa"/>
          <w:trHeight w:val="645"/>
        </w:trPr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227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1-ый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2-ой год</w:t>
            </w:r>
          </w:p>
        </w:tc>
        <w:tc>
          <w:tcPr>
            <w:tcW w:w="2270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2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57E9F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«Развитиие</w:t>
            </w:r>
            <w:r w:rsidR="00457E9F" w:rsidRPr="0067795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ультурыБоготольского района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101843,8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101362,8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D94596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1040</w:t>
            </w:r>
            <w:r w:rsidR="002B0E12"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48,2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161C9F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45100,4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C71E7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103996,7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0067F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103895,</w:t>
            </w:r>
            <w:r w:rsidR="00C71E74"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99044,8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100266,3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5078,4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5078,4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1130,4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1130,4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0067F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1130,</w:t>
            </w:r>
            <w:r w:rsidR="00C71E74"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1051,9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1344,4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1344,4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799,1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799,9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0067F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799,</w:t>
            </w:r>
            <w:r w:rsidR="00C71E74"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343,6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702,4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95421,0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94940,0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F950FC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102118,7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161C9F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43742,7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0067F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102066,</w:t>
            </w:r>
            <w:r w:rsidR="00FE5457"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0067F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101995,6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98527,9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98512,0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120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DA0BF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«Сохранениекультурно-го наследия</w:t>
            </w:r>
            <w:r w:rsidR="00DA0BF9"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 Боготольского района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46330,7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46002,2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45726,2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25127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19380,1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FE5457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41761,4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FE5457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41743,7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44751,1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44735,1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5078,4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5078,4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FE5457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173,3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279,1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279,1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FE5457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323,5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323,5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323,5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40973,2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40644,7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45229,4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25127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19380,1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FE5457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41264,6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FE5457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41246,9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44254,3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44238,3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F9" w:rsidRPr="00CE0F5B" w:rsidTr="00207C40">
        <w:trPr>
          <w:gridBefore w:val="1"/>
          <w:wBefore w:w="112" w:type="dxa"/>
          <w:trHeight w:val="255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1201" w:type="dxa"/>
            <w:gridSpan w:val="6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архивного дела в 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Боготольском районе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1603,8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1498,7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1611,2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669,4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1611,2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1605,2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1604,1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1604,1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F9" w:rsidRPr="00CE0F5B" w:rsidTr="00207C40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F9" w:rsidRPr="00CE0F5B" w:rsidTr="00207C40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F9" w:rsidRPr="00CE0F5B" w:rsidTr="00207C40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19,9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20,1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F9" w:rsidRPr="00CE0F5B" w:rsidTr="00207C40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1489,5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1477,1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659,7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1588,7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1582,7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1584,0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1584,0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F9" w:rsidRPr="00CE0F5B" w:rsidTr="00207C40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бюджеты муниципальных образований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0BF9" w:rsidRPr="00CE0F5B" w:rsidTr="00207C40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0BF9" w:rsidRPr="00677959" w:rsidRDefault="00DA0BF9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0BF9" w:rsidRPr="00677959" w:rsidRDefault="00DA0BF9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0BF9" w:rsidRPr="00677959" w:rsidRDefault="00DA0BF9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74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</w:t>
            </w:r>
          </w:p>
        </w:tc>
        <w:tc>
          <w:tcPr>
            <w:tcW w:w="1201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«Поддержка досуга и народного творчества»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45063,6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45061,4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46922,1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21041,6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965826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965826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50831,0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43506,9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44744,4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957,9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957,9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E0310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957,1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878,6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39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555,4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453,9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390,9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453,9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E0310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453,9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358,8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44508,2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44506,0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45511,1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19693,6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E0310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49420,0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E0310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49420,0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43506,9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43507,0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176"/>
        </w:trPr>
        <w:tc>
          <w:tcPr>
            <w:tcW w:w="14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1201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 «Обеспечение условий реализации </w:t>
            </w:r>
            <w:r w:rsidR="00CE0F5B" w:rsidRPr="0067795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программы и прочие мероприятия»</w:t>
            </w: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8845,8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8800,5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3F241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9788,7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112CE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112CE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9182,7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9182,7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112CE2" w:rsidP="00112CE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490,0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112CE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8355,8</w:t>
            </w:r>
          </w:p>
        </w:tc>
        <w:tc>
          <w:tcPr>
            <w:tcW w:w="10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8310,5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3F241D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9788,7</w:t>
            </w:r>
          </w:p>
        </w:tc>
        <w:tc>
          <w:tcPr>
            <w:tcW w:w="12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4009,3</w:t>
            </w: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112CE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9793,1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112CE2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9716,0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9182,7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9182,7</w:t>
            </w:r>
          </w:p>
        </w:tc>
        <w:tc>
          <w:tcPr>
            <w:tcW w:w="22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бюджеты муниципальных образований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7CC4" w:rsidRPr="00CE0F5B" w:rsidTr="00504597">
        <w:trPr>
          <w:gridBefore w:val="1"/>
          <w:wBefore w:w="112" w:type="dxa"/>
          <w:trHeight w:val="255"/>
        </w:trPr>
        <w:tc>
          <w:tcPr>
            <w:tcW w:w="14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CC4" w:rsidRPr="00677959" w:rsidRDefault="00417CC4" w:rsidP="00417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7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67795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99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17CC4" w:rsidRPr="00677959" w:rsidRDefault="00417CC4" w:rsidP="00417CC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7F7A" w:rsidRPr="00CE0F5B" w:rsidRDefault="00177F7A" w:rsidP="007D5C4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</w:p>
    <w:p w:rsidR="00896565" w:rsidRPr="00CE0F5B" w:rsidRDefault="00893BD8" w:rsidP="007D5C4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E0F5B">
        <w:rPr>
          <w:rFonts w:ascii="Times New Roman" w:eastAsia="Calibri" w:hAnsi="Times New Roman" w:cs="Times New Roman"/>
          <w:sz w:val="20"/>
          <w:szCs w:val="20"/>
        </w:rPr>
        <w:t>Начальник отдела культуры, молодёжной политики и спорта</w:t>
      </w:r>
    </w:p>
    <w:p w:rsidR="00893BD8" w:rsidRPr="00CE0F5B" w:rsidRDefault="00896565" w:rsidP="007D5C42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CE0F5B">
        <w:rPr>
          <w:rFonts w:ascii="Times New Roman" w:eastAsia="Calibri" w:hAnsi="Times New Roman" w:cs="Times New Roman"/>
          <w:sz w:val="20"/>
          <w:szCs w:val="20"/>
        </w:rPr>
        <w:t>администрации Боготольского района</w:t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CE0F5B">
        <w:rPr>
          <w:rFonts w:ascii="Times New Roman" w:eastAsia="Calibri" w:hAnsi="Times New Roman" w:cs="Times New Roman"/>
          <w:sz w:val="20"/>
          <w:szCs w:val="20"/>
        </w:rPr>
        <w:tab/>
      </w:r>
      <w:r w:rsidR="00893BD8" w:rsidRPr="00CE0F5B">
        <w:rPr>
          <w:rFonts w:ascii="Times New Roman" w:eastAsia="Calibri" w:hAnsi="Times New Roman" w:cs="Times New Roman"/>
          <w:sz w:val="20"/>
          <w:szCs w:val="20"/>
        </w:rPr>
        <w:tab/>
        <w:t xml:space="preserve">             Артёмкина Н.В.</w:t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  <w:r w:rsidR="007D5C42" w:rsidRPr="00CE0F5B">
        <w:rPr>
          <w:rFonts w:ascii="Times New Roman" w:eastAsia="Calibri" w:hAnsi="Times New Roman" w:cs="Times New Roman"/>
          <w:sz w:val="20"/>
          <w:szCs w:val="20"/>
        </w:rPr>
        <w:tab/>
      </w:r>
    </w:p>
    <w:p w:rsidR="00157356" w:rsidRDefault="00157356"/>
    <w:sectPr w:rsidR="00157356" w:rsidSect="00CE0F5B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A31" w:rsidRDefault="00BB0A31" w:rsidP="0093192B">
      <w:pPr>
        <w:spacing w:after="0" w:line="240" w:lineRule="auto"/>
      </w:pPr>
      <w:r>
        <w:separator/>
      </w:r>
    </w:p>
  </w:endnote>
  <w:endnote w:type="continuationSeparator" w:id="1">
    <w:p w:rsidR="00BB0A31" w:rsidRDefault="00BB0A31" w:rsidP="0093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A31" w:rsidRDefault="00BB0A31" w:rsidP="0093192B">
      <w:pPr>
        <w:spacing w:after="0" w:line="240" w:lineRule="auto"/>
      </w:pPr>
      <w:r>
        <w:separator/>
      </w:r>
    </w:p>
  </w:footnote>
  <w:footnote w:type="continuationSeparator" w:id="1">
    <w:p w:rsidR="00BB0A31" w:rsidRDefault="00BB0A31" w:rsidP="009319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93BD8"/>
    <w:rsid w:val="000067F2"/>
    <w:rsid w:val="000079D2"/>
    <w:rsid w:val="000200A4"/>
    <w:rsid w:val="00023238"/>
    <w:rsid w:val="00024D64"/>
    <w:rsid w:val="00030346"/>
    <w:rsid w:val="00032987"/>
    <w:rsid w:val="000445F4"/>
    <w:rsid w:val="00050E6C"/>
    <w:rsid w:val="0006118B"/>
    <w:rsid w:val="00064646"/>
    <w:rsid w:val="000852BC"/>
    <w:rsid w:val="000A0C29"/>
    <w:rsid w:val="000A1E37"/>
    <w:rsid w:val="000A3933"/>
    <w:rsid w:val="000B0261"/>
    <w:rsid w:val="000B7A4A"/>
    <w:rsid w:val="000D4526"/>
    <w:rsid w:val="000D551C"/>
    <w:rsid w:val="000D79C4"/>
    <w:rsid w:val="000E03B0"/>
    <w:rsid w:val="000E10D4"/>
    <w:rsid w:val="000E3ED7"/>
    <w:rsid w:val="000E6650"/>
    <w:rsid w:val="000E6C85"/>
    <w:rsid w:val="000F2486"/>
    <w:rsid w:val="000F42A5"/>
    <w:rsid w:val="000F6337"/>
    <w:rsid w:val="00112CE2"/>
    <w:rsid w:val="0011525C"/>
    <w:rsid w:val="001159A2"/>
    <w:rsid w:val="0011691C"/>
    <w:rsid w:val="00121368"/>
    <w:rsid w:val="00122A76"/>
    <w:rsid w:val="00122D22"/>
    <w:rsid w:val="00132A38"/>
    <w:rsid w:val="00153263"/>
    <w:rsid w:val="001547E9"/>
    <w:rsid w:val="00156C1B"/>
    <w:rsid w:val="00157356"/>
    <w:rsid w:val="00161C9F"/>
    <w:rsid w:val="0016628B"/>
    <w:rsid w:val="00170AF0"/>
    <w:rsid w:val="00174359"/>
    <w:rsid w:val="00177F7A"/>
    <w:rsid w:val="0018155F"/>
    <w:rsid w:val="001863A5"/>
    <w:rsid w:val="00197882"/>
    <w:rsid w:val="00197BDC"/>
    <w:rsid w:val="001A0527"/>
    <w:rsid w:val="001B106A"/>
    <w:rsid w:val="001C0477"/>
    <w:rsid w:val="001C3278"/>
    <w:rsid w:val="001D63D8"/>
    <w:rsid w:val="001E04EB"/>
    <w:rsid w:val="001E7DF0"/>
    <w:rsid w:val="00207C40"/>
    <w:rsid w:val="00212FD7"/>
    <w:rsid w:val="002206B0"/>
    <w:rsid w:val="00220B62"/>
    <w:rsid w:val="00234997"/>
    <w:rsid w:val="0025127D"/>
    <w:rsid w:val="00254BF1"/>
    <w:rsid w:val="00255DF3"/>
    <w:rsid w:val="00266C07"/>
    <w:rsid w:val="00282065"/>
    <w:rsid w:val="002827E4"/>
    <w:rsid w:val="002A3349"/>
    <w:rsid w:val="002A38E5"/>
    <w:rsid w:val="002B0E12"/>
    <w:rsid w:val="002B10D7"/>
    <w:rsid w:val="002B454E"/>
    <w:rsid w:val="002C2836"/>
    <w:rsid w:val="002C414F"/>
    <w:rsid w:val="002C6A3F"/>
    <w:rsid w:val="002D6274"/>
    <w:rsid w:val="002E6971"/>
    <w:rsid w:val="002E6F2F"/>
    <w:rsid w:val="002F044D"/>
    <w:rsid w:val="002F0603"/>
    <w:rsid w:val="002F09E9"/>
    <w:rsid w:val="002F764B"/>
    <w:rsid w:val="00301247"/>
    <w:rsid w:val="00307F8E"/>
    <w:rsid w:val="00310241"/>
    <w:rsid w:val="0031190C"/>
    <w:rsid w:val="0034035D"/>
    <w:rsid w:val="00345C08"/>
    <w:rsid w:val="00355516"/>
    <w:rsid w:val="003568DE"/>
    <w:rsid w:val="0036079B"/>
    <w:rsid w:val="0036391B"/>
    <w:rsid w:val="00375695"/>
    <w:rsid w:val="00390AE8"/>
    <w:rsid w:val="0039657E"/>
    <w:rsid w:val="003A1E65"/>
    <w:rsid w:val="003A3FA3"/>
    <w:rsid w:val="003A4498"/>
    <w:rsid w:val="003A46D8"/>
    <w:rsid w:val="003B497B"/>
    <w:rsid w:val="003C4EC3"/>
    <w:rsid w:val="003D2FFC"/>
    <w:rsid w:val="003D6AAD"/>
    <w:rsid w:val="003E264A"/>
    <w:rsid w:val="003E5C55"/>
    <w:rsid w:val="003F241D"/>
    <w:rsid w:val="004008CB"/>
    <w:rsid w:val="004114BE"/>
    <w:rsid w:val="0041571F"/>
    <w:rsid w:val="004164CB"/>
    <w:rsid w:val="0041742A"/>
    <w:rsid w:val="00417C62"/>
    <w:rsid w:val="00417CC4"/>
    <w:rsid w:val="004258D7"/>
    <w:rsid w:val="00432868"/>
    <w:rsid w:val="00436E09"/>
    <w:rsid w:val="00443ED3"/>
    <w:rsid w:val="00451475"/>
    <w:rsid w:val="00455178"/>
    <w:rsid w:val="00457E9F"/>
    <w:rsid w:val="0046769A"/>
    <w:rsid w:val="004743B4"/>
    <w:rsid w:val="00481AD9"/>
    <w:rsid w:val="0048345C"/>
    <w:rsid w:val="004910EA"/>
    <w:rsid w:val="00492C3E"/>
    <w:rsid w:val="00494817"/>
    <w:rsid w:val="004A3437"/>
    <w:rsid w:val="004B06CF"/>
    <w:rsid w:val="004C268D"/>
    <w:rsid w:val="004D2514"/>
    <w:rsid w:val="004E7BF0"/>
    <w:rsid w:val="00504597"/>
    <w:rsid w:val="00505310"/>
    <w:rsid w:val="005055D1"/>
    <w:rsid w:val="00507DE0"/>
    <w:rsid w:val="00512CC7"/>
    <w:rsid w:val="00527C4A"/>
    <w:rsid w:val="00533E00"/>
    <w:rsid w:val="00533FE8"/>
    <w:rsid w:val="005352F0"/>
    <w:rsid w:val="005364D6"/>
    <w:rsid w:val="00536B1B"/>
    <w:rsid w:val="0054588E"/>
    <w:rsid w:val="00545A66"/>
    <w:rsid w:val="0056286C"/>
    <w:rsid w:val="00564AC6"/>
    <w:rsid w:val="00566E39"/>
    <w:rsid w:val="00572144"/>
    <w:rsid w:val="00583FAC"/>
    <w:rsid w:val="005912AA"/>
    <w:rsid w:val="005924A9"/>
    <w:rsid w:val="005B3585"/>
    <w:rsid w:val="005E01E8"/>
    <w:rsid w:val="005E365C"/>
    <w:rsid w:val="005E42E5"/>
    <w:rsid w:val="005E4825"/>
    <w:rsid w:val="005E4BD1"/>
    <w:rsid w:val="00604330"/>
    <w:rsid w:val="006062FD"/>
    <w:rsid w:val="00617CFD"/>
    <w:rsid w:val="00620EB7"/>
    <w:rsid w:val="00623E73"/>
    <w:rsid w:val="00633E21"/>
    <w:rsid w:val="006426BC"/>
    <w:rsid w:val="00650213"/>
    <w:rsid w:val="00657095"/>
    <w:rsid w:val="00660701"/>
    <w:rsid w:val="00660F4B"/>
    <w:rsid w:val="00673BCB"/>
    <w:rsid w:val="00673E08"/>
    <w:rsid w:val="006746B6"/>
    <w:rsid w:val="0067746D"/>
    <w:rsid w:val="00677959"/>
    <w:rsid w:val="00693CF3"/>
    <w:rsid w:val="006A676D"/>
    <w:rsid w:val="006B0876"/>
    <w:rsid w:val="006B3883"/>
    <w:rsid w:val="006C7D10"/>
    <w:rsid w:val="006D05FB"/>
    <w:rsid w:val="006D56D4"/>
    <w:rsid w:val="006E24CE"/>
    <w:rsid w:val="00701FE0"/>
    <w:rsid w:val="007033BC"/>
    <w:rsid w:val="0070524C"/>
    <w:rsid w:val="00742DC4"/>
    <w:rsid w:val="00762259"/>
    <w:rsid w:val="00771472"/>
    <w:rsid w:val="00771B0F"/>
    <w:rsid w:val="0077707F"/>
    <w:rsid w:val="00785EAC"/>
    <w:rsid w:val="00786CA4"/>
    <w:rsid w:val="00787449"/>
    <w:rsid w:val="007914ED"/>
    <w:rsid w:val="00793D6C"/>
    <w:rsid w:val="0079444F"/>
    <w:rsid w:val="00794F37"/>
    <w:rsid w:val="00797975"/>
    <w:rsid w:val="00797A5F"/>
    <w:rsid w:val="007A410E"/>
    <w:rsid w:val="007A4C1A"/>
    <w:rsid w:val="007A741A"/>
    <w:rsid w:val="007B7EED"/>
    <w:rsid w:val="007D5C42"/>
    <w:rsid w:val="007D6B6E"/>
    <w:rsid w:val="007E2210"/>
    <w:rsid w:val="00801B28"/>
    <w:rsid w:val="008274B2"/>
    <w:rsid w:val="008279A0"/>
    <w:rsid w:val="00831B52"/>
    <w:rsid w:val="008524A0"/>
    <w:rsid w:val="00853964"/>
    <w:rsid w:val="008704D1"/>
    <w:rsid w:val="00893BD8"/>
    <w:rsid w:val="00896565"/>
    <w:rsid w:val="008A4D39"/>
    <w:rsid w:val="008B0F16"/>
    <w:rsid w:val="008B4778"/>
    <w:rsid w:val="008C1091"/>
    <w:rsid w:val="008C4BD7"/>
    <w:rsid w:val="008D6955"/>
    <w:rsid w:val="008E585D"/>
    <w:rsid w:val="008E75C5"/>
    <w:rsid w:val="008F6979"/>
    <w:rsid w:val="00903359"/>
    <w:rsid w:val="00912800"/>
    <w:rsid w:val="0091341E"/>
    <w:rsid w:val="00916EE1"/>
    <w:rsid w:val="0091722F"/>
    <w:rsid w:val="0093192B"/>
    <w:rsid w:val="00953892"/>
    <w:rsid w:val="009573AD"/>
    <w:rsid w:val="00960CB1"/>
    <w:rsid w:val="00965826"/>
    <w:rsid w:val="009667E1"/>
    <w:rsid w:val="00966CF6"/>
    <w:rsid w:val="00971A8C"/>
    <w:rsid w:val="009722FC"/>
    <w:rsid w:val="00975C18"/>
    <w:rsid w:val="00983A5F"/>
    <w:rsid w:val="00986DD1"/>
    <w:rsid w:val="009916C0"/>
    <w:rsid w:val="009A16AD"/>
    <w:rsid w:val="009C0CA5"/>
    <w:rsid w:val="009C10D1"/>
    <w:rsid w:val="009C4776"/>
    <w:rsid w:val="009C7ED5"/>
    <w:rsid w:val="009E3726"/>
    <w:rsid w:val="009E3D21"/>
    <w:rsid w:val="009F7E2B"/>
    <w:rsid w:val="00A04005"/>
    <w:rsid w:val="00A118A2"/>
    <w:rsid w:val="00A22FB8"/>
    <w:rsid w:val="00A32D0A"/>
    <w:rsid w:val="00A75B63"/>
    <w:rsid w:val="00A91F41"/>
    <w:rsid w:val="00A966DF"/>
    <w:rsid w:val="00A97D35"/>
    <w:rsid w:val="00AA13F7"/>
    <w:rsid w:val="00AA6816"/>
    <w:rsid w:val="00AC15FE"/>
    <w:rsid w:val="00AC323B"/>
    <w:rsid w:val="00AD7C4D"/>
    <w:rsid w:val="00AF0019"/>
    <w:rsid w:val="00AF5B73"/>
    <w:rsid w:val="00AF755A"/>
    <w:rsid w:val="00B1271B"/>
    <w:rsid w:val="00B23D4D"/>
    <w:rsid w:val="00B25FD7"/>
    <w:rsid w:val="00B413BA"/>
    <w:rsid w:val="00B47D9D"/>
    <w:rsid w:val="00B51E53"/>
    <w:rsid w:val="00B56FE2"/>
    <w:rsid w:val="00B718EC"/>
    <w:rsid w:val="00B728BD"/>
    <w:rsid w:val="00B77095"/>
    <w:rsid w:val="00B77910"/>
    <w:rsid w:val="00B81DC1"/>
    <w:rsid w:val="00B90C09"/>
    <w:rsid w:val="00B93836"/>
    <w:rsid w:val="00BB0A31"/>
    <w:rsid w:val="00BB4C54"/>
    <w:rsid w:val="00BB5780"/>
    <w:rsid w:val="00BC3FA4"/>
    <w:rsid w:val="00BD4681"/>
    <w:rsid w:val="00BD7EAA"/>
    <w:rsid w:val="00BE22CD"/>
    <w:rsid w:val="00BE25DD"/>
    <w:rsid w:val="00BE4F23"/>
    <w:rsid w:val="00BE6762"/>
    <w:rsid w:val="00BE7CAB"/>
    <w:rsid w:val="00BF2F71"/>
    <w:rsid w:val="00C01092"/>
    <w:rsid w:val="00C1058C"/>
    <w:rsid w:val="00C20761"/>
    <w:rsid w:val="00C22876"/>
    <w:rsid w:val="00C2727F"/>
    <w:rsid w:val="00C30F74"/>
    <w:rsid w:val="00C40956"/>
    <w:rsid w:val="00C44015"/>
    <w:rsid w:val="00C4527F"/>
    <w:rsid w:val="00C45D31"/>
    <w:rsid w:val="00C50228"/>
    <w:rsid w:val="00C53190"/>
    <w:rsid w:val="00C61E32"/>
    <w:rsid w:val="00C663B2"/>
    <w:rsid w:val="00C67896"/>
    <w:rsid w:val="00C71E74"/>
    <w:rsid w:val="00C8719F"/>
    <w:rsid w:val="00C92937"/>
    <w:rsid w:val="00C94B60"/>
    <w:rsid w:val="00CB549C"/>
    <w:rsid w:val="00CC2E3C"/>
    <w:rsid w:val="00CC7FA7"/>
    <w:rsid w:val="00CD4A6B"/>
    <w:rsid w:val="00CE0F5B"/>
    <w:rsid w:val="00CF4333"/>
    <w:rsid w:val="00CF7432"/>
    <w:rsid w:val="00D008BD"/>
    <w:rsid w:val="00D05C82"/>
    <w:rsid w:val="00D107C5"/>
    <w:rsid w:val="00D10887"/>
    <w:rsid w:val="00D17B4C"/>
    <w:rsid w:val="00D206E0"/>
    <w:rsid w:val="00D27CE7"/>
    <w:rsid w:val="00D42F7B"/>
    <w:rsid w:val="00D56D3C"/>
    <w:rsid w:val="00D7304D"/>
    <w:rsid w:val="00D7411F"/>
    <w:rsid w:val="00D76EB0"/>
    <w:rsid w:val="00D81E86"/>
    <w:rsid w:val="00D94596"/>
    <w:rsid w:val="00DA0BF9"/>
    <w:rsid w:val="00DA104A"/>
    <w:rsid w:val="00DA6DB0"/>
    <w:rsid w:val="00DC2AEF"/>
    <w:rsid w:val="00DC3EBF"/>
    <w:rsid w:val="00DD6272"/>
    <w:rsid w:val="00DF0688"/>
    <w:rsid w:val="00DF2A97"/>
    <w:rsid w:val="00DF331B"/>
    <w:rsid w:val="00DF7DC1"/>
    <w:rsid w:val="00E0310D"/>
    <w:rsid w:val="00E04888"/>
    <w:rsid w:val="00E137CD"/>
    <w:rsid w:val="00E15782"/>
    <w:rsid w:val="00E20494"/>
    <w:rsid w:val="00E62AE4"/>
    <w:rsid w:val="00E641DA"/>
    <w:rsid w:val="00E708FC"/>
    <w:rsid w:val="00E73139"/>
    <w:rsid w:val="00E746AA"/>
    <w:rsid w:val="00E751E0"/>
    <w:rsid w:val="00E75421"/>
    <w:rsid w:val="00E843DE"/>
    <w:rsid w:val="00E911F8"/>
    <w:rsid w:val="00EA6599"/>
    <w:rsid w:val="00EC4D20"/>
    <w:rsid w:val="00ED591C"/>
    <w:rsid w:val="00ED63B0"/>
    <w:rsid w:val="00EE4F55"/>
    <w:rsid w:val="00EE58A3"/>
    <w:rsid w:val="00EF6039"/>
    <w:rsid w:val="00F122AD"/>
    <w:rsid w:val="00F14362"/>
    <w:rsid w:val="00F162FC"/>
    <w:rsid w:val="00F163D4"/>
    <w:rsid w:val="00F17291"/>
    <w:rsid w:val="00F21982"/>
    <w:rsid w:val="00F373F2"/>
    <w:rsid w:val="00F37EA2"/>
    <w:rsid w:val="00F46E5A"/>
    <w:rsid w:val="00F47D7C"/>
    <w:rsid w:val="00F64A77"/>
    <w:rsid w:val="00F654EE"/>
    <w:rsid w:val="00F67E44"/>
    <w:rsid w:val="00F83B57"/>
    <w:rsid w:val="00F932B4"/>
    <w:rsid w:val="00F94BB2"/>
    <w:rsid w:val="00F950FC"/>
    <w:rsid w:val="00F9558D"/>
    <w:rsid w:val="00FA347C"/>
    <w:rsid w:val="00FA4C51"/>
    <w:rsid w:val="00FA6F60"/>
    <w:rsid w:val="00FB2EE2"/>
    <w:rsid w:val="00FB7A99"/>
    <w:rsid w:val="00FC4303"/>
    <w:rsid w:val="00FE5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8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BD8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paragraph" w:styleId="5">
    <w:name w:val="heading 5"/>
    <w:basedOn w:val="a"/>
    <w:next w:val="a"/>
    <w:link w:val="50"/>
    <w:semiHidden/>
    <w:unhideWhenUsed/>
    <w:qFormat/>
    <w:rsid w:val="00893BD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93BD8"/>
    <w:rPr>
      <w:rFonts w:ascii="Cambria" w:eastAsia="Times New Roman" w:hAnsi="Cambria" w:cs="Times New Roman"/>
      <w:b/>
      <w:bCs/>
      <w:color w:val="4F81BD"/>
      <w:sz w:val="26"/>
      <w:szCs w:val="26"/>
      <w:lang w:val="en-US" w:eastAsia="en-US"/>
    </w:rPr>
  </w:style>
  <w:style w:type="character" w:customStyle="1" w:styleId="50">
    <w:name w:val="Заголовок 5 Знак"/>
    <w:basedOn w:val="a0"/>
    <w:link w:val="5"/>
    <w:semiHidden/>
    <w:rsid w:val="00893BD8"/>
    <w:rPr>
      <w:rFonts w:ascii="Times New Roman" w:eastAsia="Times New Roman" w:hAnsi="Times New Roman" w:cs="Times New Roman"/>
      <w:b/>
      <w:caps/>
      <w:sz w:val="48"/>
      <w:szCs w:val="20"/>
    </w:rPr>
  </w:style>
  <w:style w:type="paragraph" w:styleId="a3">
    <w:name w:val="footnote text"/>
    <w:basedOn w:val="a"/>
    <w:link w:val="1"/>
    <w:uiPriority w:val="99"/>
    <w:semiHidden/>
    <w:unhideWhenUsed/>
    <w:rsid w:val="00893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1">
    <w:name w:val="Текст сноски Знак1"/>
    <w:basedOn w:val="a0"/>
    <w:link w:val="a3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a4">
    <w:name w:val="Текст сноски Знак"/>
    <w:basedOn w:val="a0"/>
    <w:uiPriority w:val="99"/>
    <w:semiHidden/>
    <w:rsid w:val="00893BD8"/>
    <w:rPr>
      <w:sz w:val="20"/>
      <w:szCs w:val="20"/>
    </w:rPr>
  </w:style>
  <w:style w:type="paragraph" w:styleId="a5">
    <w:name w:val="annotation text"/>
    <w:basedOn w:val="a"/>
    <w:link w:val="10"/>
    <w:uiPriority w:val="99"/>
    <w:semiHidden/>
    <w:unhideWhenUsed/>
    <w:rsid w:val="00893BD8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10">
    <w:name w:val="Текст примечания Знак1"/>
    <w:basedOn w:val="a0"/>
    <w:link w:val="a5"/>
    <w:uiPriority w:val="99"/>
    <w:semiHidden/>
    <w:locked/>
    <w:rsid w:val="00893BD8"/>
    <w:rPr>
      <w:rFonts w:ascii="Calibri" w:eastAsia="Calibri" w:hAnsi="Calibri" w:cs="Times New Roman"/>
      <w:sz w:val="20"/>
      <w:szCs w:val="20"/>
      <w:lang w:val="en-US" w:eastAsia="en-US"/>
    </w:rPr>
  </w:style>
  <w:style w:type="character" w:customStyle="1" w:styleId="a6">
    <w:name w:val="Текст примечания Знак"/>
    <w:basedOn w:val="a0"/>
    <w:uiPriority w:val="99"/>
    <w:semiHidden/>
    <w:rsid w:val="00893BD8"/>
    <w:rPr>
      <w:sz w:val="20"/>
      <w:szCs w:val="20"/>
    </w:rPr>
  </w:style>
  <w:style w:type="paragraph" w:styleId="a7">
    <w:name w:val="header"/>
    <w:basedOn w:val="a"/>
    <w:link w:val="11"/>
    <w:uiPriority w:val="99"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8">
    <w:name w:val="Верхний колонтитул Знак"/>
    <w:basedOn w:val="a0"/>
    <w:uiPriority w:val="99"/>
    <w:semiHidden/>
    <w:rsid w:val="00893BD8"/>
  </w:style>
  <w:style w:type="paragraph" w:styleId="a9">
    <w:name w:val="footer"/>
    <w:basedOn w:val="a"/>
    <w:link w:val="12"/>
    <w:uiPriority w:val="99"/>
    <w:unhideWhenUsed/>
    <w:rsid w:val="00893B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12">
    <w:name w:val="Нижний колонтитул Знак1"/>
    <w:basedOn w:val="a0"/>
    <w:link w:val="a9"/>
    <w:uiPriority w:val="99"/>
    <w:locked/>
    <w:rsid w:val="00893BD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a">
    <w:name w:val="Нижний колонтитул Знак"/>
    <w:basedOn w:val="a0"/>
    <w:uiPriority w:val="99"/>
    <w:semiHidden/>
    <w:rsid w:val="00893BD8"/>
  </w:style>
  <w:style w:type="paragraph" w:styleId="ab">
    <w:name w:val="Body Text"/>
    <w:basedOn w:val="a"/>
    <w:link w:val="13"/>
    <w:semiHidden/>
    <w:unhideWhenUsed/>
    <w:rsid w:val="00893BD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13">
    <w:name w:val="Основной текст Знак1"/>
    <w:basedOn w:val="a0"/>
    <w:link w:val="ab"/>
    <w:semiHidden/>
    <w:locked/>
    <w:rsid w:val="00893BD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c">
    <w:name w:val="Основной текст Знак"/>
    <w:basedOn w:val="a0"/>
    <w:semiHidden/>
    <w:rsid w:val="00893BD8"/>
  </w:style>
  <w:style w:type="paragraph" w:styleId="ad">
    <w:name w:val="Body Text Indent"/>
    <w:basedOn w:val="a"/>
    <w:link w:val="14"/>
    <w:semiHidden/>
    <w:unhideWhenUsed/>
    <w:rsid w:val="00893BD8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4">
    <w:name w:val="Основной текст с отступом Знак1"/>
    <w:basedOn w:val="a0"/>
    <w:link w:val="ad"/>
    <w:semiHidden/>
    <w:locked/>
    <w:rsid w:val="00893BD8"/>
    <w:rPr>
      <w:rFonts w:ascii="Times New Roman" w:eastAsia="Times New Roman" w:hAnsi="Times New Roman" w:cs="Times New Roman"/>
      <w:sz w:val="28"/>
      <w:szCs w:val="24"/>
    </w:rPr>
  </w:style>
  <w:style w:type="character" w:customStyle="1" w:styleId="ae">
    <w:name w:val="Основной текст с отступом Знак"/>
    <w:basedOn w:val="a0"/>
    <w:semiHidden/>
    <w:rsid w:val="00893BD8"/>
  </w:style>
  <w:style w:type="paragraph" w:styleId="21">
    <w:name w:val="Body Text 2"/>
    <w:basedOn w:val="a"/>
    <w:link w:val="210"/>
    <w:uiPriority w:val="99"/>
    <w:semiHidden/>
    <w:unhideWhenUsed/>
    <w:rsid w:val="00893BD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893BD8"/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893BD8"/>
  </w:style>
  <w:style w:type="paragraph" w:styleId="af">
    <w:name w:val="annotation subject"/>
    <w:basedOn w:val="a5"/>
    <w:next w:val="a5"/>
    <w:link w:val="15"/>
    <w:uiPriority w:val="99"/>
    <w:semiHidden/>
    <w:unhideWhenUsed/>
    <w:rsid w:val="00893BD8"/>
    <w:rPr>
      <w:b/>
      <w:bCs/>
    </w:rPr>
  </w:style>
  <w:style w:type="character" w:customStyle="1" w:styleId="15">
    <w:name w:val="Тема примечания Знак1"/>
    <w:basedOn w:val="10"/>
    <w:link w:val="af"/>
    <w:uiPriority w:val="99"/>
    <w:semiHidden/>
    <w:locked/>
    <w:rsid w:val="00893BD8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character" w:customStyle="1" w:styleId="af0">
    <w:name w:val="Тема примечания Знак"/>
    <w:basedOn w:val="a6"/>
    <w:uiPriority w:val="99"/>
    <w:semiHidden/>
    <w:rsid w:val="00893BD8"/>
    <w:rPr>
      <w:b/>
      <w:bCs/>
      <w:sz w:val="20"/>
      <w:szCs w:val="20"/>
    </w:rPr>
  </w:style>
  <w:style w:type="paragraph" w:styleId="af1">
    <w:name w:val="Balloon Text"/>
    <w:basedOn w:val="a"/>
    <w:link w:val="16"/>
    <w:uiPriority w:val="99"/>
    <w:semiHidden/>
    <w:unhideWhenUsed/>
    <w:rsid w:val="00893BD8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6">
    <w:name w:val="Текст выноски Знак1"/>
    <w:basedOn w:val="a0"/>
    <w:link w:val="af1"/>
    <w:uiPriority w:val="99"/>
    <w:semiHidden/>
    <w:locked/>
    <w:rsid w:val="00893BD8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af2">
    <w:name w:val="Текст выноски Знак"/>
    <w:basedOn w:val="a0"/>
    <w:uiPriority w:val="99"/>
    <w:semiHidden/>
    <w:rsid w:val="00893BD8"/>
    <w:rPr>
      <w:rFonts w:ascii="Tahoma" w:hAnsi="Tahoma" w:cs="Tahoma"/>
      <w:sz w:val="16"/>
      <w:szCs w:val="16"/>
    </w:rPr>
  </w:style>
  <w:style w:type="character" w:styleId="af3">
    <w:name w:val="Emphasis"/>
    <w:basedOn w:val="a0"/>
    <w:qFormat/>
    <w:rsid w:val="00893BD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B3288-6FBE-40D3-BAF2-1F8D22793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20</Pages>
  <Words>3017</Words>
  <Characters>17200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Admin-03</cp:lastModifiedBy>
  <cp:revision>45</cp:revision>
  <cp:lastPrinted>2023-03-01T07:15:00Z</cp:lastPrinted>
  <dcterms:created xsi:type="dcterms:W3CDTF">2023-02-22T06:57:00Z</dcterms:created>
  <dcterms:modified xsi:type="dcterms:W3CDTF">2023-03-14T02:06:00Z</dcterms:modified>
</cp:coreProperties>
</file>