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420" w:tblpY="-282"/>
        <w:tblW w:w="15180" w:type="dxa"/>
        <w:tblLayout w:type="fixed"/>
        <w:tblLook w:val="04A0" w:firstRow="1" w:lastRow="0" w:firstColumn="1" w:lastColumn="0" w:noHBand="0" w:noVBand="1"/>
      </w:tblPr>
      <w:tblGrid>
        <w:gridCol w:w="10"/>
        <w:gridCol w:w="524"/>
        <w:gridCol w:w="3729"/>
        <w:gridCol w:w="567"/>
        <w:gridCol w:w="569"/>
        <w:gridCol w:w="697"/>
        <w:gridCol w:w="850"/>
        <w:gridCol w:w="987"/>
        <w:gridCol w:w="1151"/>
        <w:gridCol w:w="992"/>
        <w:gridCol w:w="993"/>
        <w:gridCol w:w="850"/>
        <w:gridCol w:w="140"/>
        <w:gridCol w:w="1134"/>
        <w:gridCol w:w="1987"/>
      </w:tblGrid>
      <w:tr w:rsidR="006B0876" w:rsidRPr="00787449" w14:paraId="7980A396" w14:textId="77777777" w:rsidTr="00C663B2">
        <w:trPr>
          <w:gridBefore w:val="2"/>
          <w:wBefore w:w="534" w:type="dxa"/>
          <w:trHeight w:val="570"/>
        </w:trPr>
        <w:tc>
          <w:tcPr>
            <w:tcW w:w="14646" w:type="dxa"/>
            <w:gridSpan w:val="13"/>
            <w:vAlign w:val="bottom"/>
          </w:tcPr>
          <w:p w14:paraId="5EA90434" w14:textId="77777777" w:rsidR="006B0876" w:rsidRDefault="006B087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131942" w14:textId="77777777" w:rsidR="00D008BD" w:rsidRPr="00787449" w:rsidRDefault="00D008BD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Приложение №8</w:t>
            </w:r>
          </w:p>
          <w:p w14:paraId="18BCAEB4" w14:textId="77777777" w:rsidR="006B0876" w:rsidRPr="00787449" w:rsidRDefault="006B0876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14:paraId="1986EBEF" w14:textId="77777777" w:rsidR="006B0876" w:rsidRPr="00787449" w:rsidRDefault="006B0876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14:paraId="681600AB" w14:textId="77777777" w:rsidR="006B0876" w:rsidRPr="00787449" w:rsidRDefault="006B0876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14:paraId="2F249FF3" w14:textId="77777777" w:rsidR="00D008BD" w:rsidRPr="00787449" w:rsidRDefault="00D008B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90279" w14:textId="77777777" w:rsidR="006B0876" w:rsidRPr="00787449" w:rsidRDefault="006B087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Информация о целевых показателях</w:t>
            </w:r>
            <w:r w:rsidR="008274B2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Боготольского района «Развитие культуры Боготольского района»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показателях результативности подпрограмм и отдельных мероприятий </w:t>
            </w:r>
            <w:r w:rsidR="008274B2" w:rsidRPr="0078744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4BB2" w:rsidRPr="00787449" w14:paraId="4418CEAF" w14:textId="77777777" w:rsidTr="00DB473A">
        <w:trPr>
          <w:trHeight w:val="85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0A435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862B1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Цель, целевые показатели, 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EE730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Ед. измере-ния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7C977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Весовой критерий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5E8E0CE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Год, пр</w:t>
            </w:r>
            <w:r w:rsidR="00B52605">
              <w:rPr>
                <w:rFonts w:ascii="Times New Roman" w:hAnsi="Times New Roman" w:cs="Times New Roman"/>
                <w:sz w:val="20"/>
                <w:szCs w:val="20"/>
              </w:rPr>
              <w:t>едшествующий отчетному году 2022</w:t>
            </w:r>
          </w:p>
        </w:tc>
        <w:tc>
          <w:tcPr>
            <w:tcW w:w="41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FB01" w14:textId="626128F3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Отчетный год реализац</w:t>
            </w:r>
            <w:r w:rsidR="00B52605">
              <w:rPr>
                <w:rFonts w:ascii="Times New Roman" w:hAnsi="Times New Roman" w:cs="Times New Roman"/>
                <w:sz w:val="20"/>
                <w:szCs w:val="20"/>
              </w:rPr>
              <w:t>ии муниципальной программы 2023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29BC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3D901" w14:textId="77777777" w:rsidR="00BE4F23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F94BB2" w:rsidRPr="00787449" w14:paraId="086CDD45" w14:textId="77777777" w:rsidTr="00DB473A">
        <w:trPr>
          <w:trHeight w:val="489"/>
        </w:trPr>
        <w:tc>
          <w:tcPr>
            <w:tcW w:w="5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6BDE8D1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95A37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C3FA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9190D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C949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70CCE2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F25E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EA1B7" w14:textId="77777777" w:rsidR="00F94BB2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ED1B5" w14:textId="77777777" w:rsidR="00F94BB2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2-ой год  2025</w:t>
            </w: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FD9A1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04D1" w:rsidRPr="00787449" w14:paraId="3E091510" w14:textId="77777777" w:rsidTr="00DB473A">
        <w:trPr>
          <w:trHeight w:val="103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14322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497E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2DF5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D8EA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325E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242D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BF12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E97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4AE0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75AD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42E5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04E4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04D10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F23" w:rsidRPr="00787449" w14:paraId="7ED8C2B0" w14:textId="77777777" w:rsidTr="00DB473A">
        <w:trPr>
          <w:trHeight w:val="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9CDC4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D8EE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FEB3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E382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BAD6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5797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305F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CC4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0CEB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989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D04" w14:textId="77777777" w:rsidR="00BE4F23" w:rsidRPr="00787449" w:rsidRDefault="00BE4F23" w:rsidP="00CF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0E6" w14:textId="77777777" w:rsidR="00BE4F23" w:rsidRPr="00787449" w:rsidRDefault="00BE4F23" w:rsidP="00CF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C175A" w14:textId="77777777" w:rsidR="00BE4F23" w:rsidRPr="00787449" w:rsidRDefault="00BE4F23" w:rsidP="00CF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1E04EB" w:rsidRPr="00787449" w14:paraId="4E4D5994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8D3" w14:textId="77777777" w:rsidR="001E04EB" w:rsidRPr="00787449" w:rsidRDefault="001E04E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DCF7A" w14:textId="77777777" w:rsidR="001E04EB" w:rsidRPr="00787449" w:rsidRDefault="001E04E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развития и реализации культурного и духовного потенциала населения Боготольского района</w:t>
            </w:r>
          </w:p>
        </w:tc>
      </w:tr>
      <w:tr w:rsidR="00B52605" w:rsidRPr="00787449" w14:paraId="3C41DF9E" w14:textId="77777777" w:rsidTr="00DB473A">
        <w:trPr>
          <w:trHeight w:val="8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26FF1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169E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2799695E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 - досуговых мероприятиях, проводимых муниципальными учреждениями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BF6F1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D5372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6F25C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CAB3C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1E15C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F419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510E8" w14:textId="302F3980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66B33" w14:textId="23029BD5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B51FA" w14:textId="04792121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4C47A" w14:textId="09D0A181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C2624D" w14:textId="65E23312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2605" w:rsidRPr="00787449" w14:paraId="698AB76F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C7A5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EB7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C73B29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поступлений, в библиотечные фонды общедоступных библиотек,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57513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i/>
                <w:sz w:val="20"/>
                <w:szCs w:val="20"/>
              </w:rPr>
              <w:t>экз.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94A4B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40AC4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DF437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EDB4B" w14:textId="77777777" w:rsidR="00B52605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F82B8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6A8B4" w14:textId="0721C358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2F5C2" w14:textId="7313E988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ACA52" w14:textId="2F9B2168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0AA7D" w14:textId="71B7E325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543,9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89839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04D1" w:rsidRPr="00787449" w14:paraId="2521CDC1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C0D45" w14:textId="77777777" w:rsidR="008704D1" w:rsidRPr="00787449" w:rsidRDefault="001E04E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6971" w:rsidRPr="00787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CA5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5D1C8" w14:textId="77777777" w:rsidR="007A410E" w:rsidRPr="00787449" w:rsidRDefault="007A410E" w:rsidP="00CF78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="008704D1"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0CDA499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учреждения дополнительного образования детей в области культуры: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04B3C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32BD7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5B84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B8E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AE2C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37433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D946E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419E1" w14:textId="170FE41E" w:rsidR="008704D1" w:rsidRPr="00787449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7F05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91B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0D4BCC" w14:textId="77777777" w:rsidR="008704D1" w:rsidRPr="00787449" w:rsidRDefault="008704D1" w:rsidP="00CF7889">
            <w:pPr>
              <w:spacing w:after="0"/>
              <w:rPr>
                <w:rFonts w:cs="Times New Roman"/>
              </w:rPr>
            </w:pPr>
          </w:p>
        </w:tc>
      </w:tr>
      <w:tr w:rsidR="00B52605" w:rsidRPr="00787449" w14:paraId="435701F6" w14:textId="77777777" w:rsidTr="00DB473A">
        <w:trPr>
          <w:trHeight w:val="148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F31E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ABED1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14:paraId="1AC7257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Доля оцифрованных заголовков единиц хранения (далее-дела), переведённых в электронную форму, в общем количестве дел, хранящихся в муниципальном архиве Боготольского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59315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87DB2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F32D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FD332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1AC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F0B0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7F719" w14:textId="4D00D923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F39D9" w14:textId="31EB7CEB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B036A" w14:textId="6F4F5A82" w:rsidR="00B52605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EBB38" w14:textId="0CA00ED5" w:rsidR="00B52605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3138A5" w14:textId="77777777" w:rsidR="00B52605" w:rsidRPr="00787449" w:rsidRDefault="00B52605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1528D29A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3030B" w14:textId="77777777" w:rsidR="008704D1" w:rsidRPr="00787449" w:rsidRDefault="00C30F7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C8C48B" w14:textId="77777777" w:rsidR="008704D1" w:rsidRPr="00787449" w:rsidRDefault="00BB578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«Развитие библиотечной системы для сохранения и эффективного использования культурного наследия Боготольского района». </w:t>
            </w:r>
          </w:p>
        </w:tc>
      </w:tr>
      <w:tr w:rsidR="008704D1" w:rsidRPr="00787449" w14:paraId="11150CB4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42A12" w14:textId="77777777" w:rsidR="008704D1" w:rsidRPr="00787449" w:rsidRDefault="00C30F7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6EE35C" w14:textId="77777777" w:rsidR="008704D1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«Сохранение культурного наследия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Боготольского района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4359" w:rsidRPr="00787449" w14:paraId="1C5F6236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5056B" w14:textId="77777777" w:rsidR="00174359" w:rsidRPr="00787449" w:rsidRDefault="0017435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FDC445" w14:textId="77777777" w:rsidR="00174359" w:rsidRPr="00787449" w:rsidRDefault="0017435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1. Развитие библиотечной системы для сохранения и эффективного использования культурного наследия Боготольского района.</w:t>
            </w:r>
          </w:p>
        </w:tc>
      </w:tr>
      <w:tr w:rsidR="008704D1" w:rsidRPr="00787449" w14:paraId="05EF7917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76E9D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B2AF7" w14:textId="77777777" w:rsidR="001E7DF0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Среднее число книговыдач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C2CD4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0BED3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5573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3D36" w14:textId="77777777" w:rsidR="008704D1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92540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18,57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B9A2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C23DD" w14:textId="23718703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8AEFA" w14:textId="7B3035BF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D708E" w14:textId="37AD01C4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41,06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3D938" w14:textId="641FC7B0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41,06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8106D3" w14:textId="77777777" w:rsidR="008704D1" w:rsidRPr="00787449" w:rsidRDefault="008704D1" w:rsidP="00CF7889">
            <w:pPr>
              <w:spacing w:after="0"/>
              <w:rPr>
                <w:rFonts w:cs="Times New Roman"/>
              </w:rPr>
            </w:pPr>
          </w:p>
        </w:tc>
      </w:tr>
      <w:tr w:rsidR="001E7DF0" w:rsidRPr="00787449" w14:paraId="01221130" w14:textId="77777777" w:rsidTr="00C663B2">
        <w:trPr>
          <w:cantSplit/>
          <w:trHeight w:val="18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50FD1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3CA211" w14:textId="77777777" w:rsidR="001E7DF0" w:rsidRPr="00787449" w:rsidRDefault="00B90C09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07C40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адача </w:t>
            </w:r>
            <w:r w:rsidR="00C4527F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207C40" w:rsidRPr="0078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 «Создание условий для содержания и эксплуатации зданий и сооружений учреждений культуры»</w:t>
            </w:r>
          </w:p>
        </w:tc>
      </w:tr>
      <w:tr w:rsidR="001E7DF0" w:rsidRPr="00787449" w14:paraId="62E1B4D2" w14:textId="77777777" w:rsidTr="00DB473A">
        <w:trPr>
          <w:cantSplit/>
          <w:trHeight w:val="7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A1BF5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F3E5A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7449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МКУ «Служба ХТО учреждений культуры» отдельно стоящих зданий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D874" w14:textId="77777777" w:rsidR="001E7DF0" w:rsidRPr="00787449" w:rsidRDefault="001E7DF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9C7E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4E65" w14:textId="77777777" w:rsidR="001E7DF0" w:rsidRPr="00787449" w:rsidRDefault="001E7DF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7F3A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9FF9" w14:textId="20DF0917" w:rsidR="001E7DF0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ED5F" w14:textId="0944D146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C2E27" w14:textId="4A5DCD13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6371" w14:textId="2AF85F93" w:rsidR="001E7DF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E4A" w14:textId="5DF9CAA8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751D" w14:textId="0754B6FB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F6B746" w14:textId="77777777" w:rsidR="001E7DF0" w:rsidRPr="00787449" w:rsidRDefault="001E7DF0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2B941F43" w14:textId="77777777" w:rsidTr="00C663B2">
        <w:trPr>
          <w:trHeight w:val="1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2C591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C20705" w14:textId="77777777" w:rsidR="006B0876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Задача 2. </w:t>
            </w:r>
            <w:r w:rsidR="0091341E" w:rsidRPr="0078744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«Создание эффективной системы организации хранения, комплектования, учета и использования документов архивного фонда в Боготольском районе».</w:t>
            </w:r>
          </w:p>
        </w:tc>
      </w:tr>
      <w:tr w:rsidR="00417C62" w:rsidRPr="00787449" w14:paraId="15B6A45C" w14:textId="77777777" w:rsidTr="00C663B2">
        <w:trPr>
          <w:trHeight w:val="3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01C03" w14:textId="77777777" w:rsidR="00417C62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BF94A8" w14:textId="77777777" w:rsidR="00417C62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архивного дела в Боготольском районе»</w:t>
            </w:r>
          </w:p>
        </w:tc>
      </w:tr>
      <w:tr w:rsidR="006062FD" w:rsidRPr="00787449" w14:paraId="59D1338B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C2129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20DD2A" w14:textId="77777777" w:rsidR="0091341E" w:rsidRPr="00787449" w:rsidRDefault="006062FD" w:rsidP="00CF788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</w:t>
            </w:r>
            <w:r w:rsidR="0091341E"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подпрограммы </w:t>
            </w:r>
          </w:p>
          <w:p w14:paraId="1BD161BC" w14:textId="77777777" w:rsidR="006062FD" w:rsidRPr="00787449" w:rsidRDefault="0091341E" w:rsidP="00CF78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449">
              <w:rPr>
                <w:rFonts w:ascii="Arial" w:eastAsia="Times New Roman" w:hAnsi="Arial" w:cs="Arial"/>
                <w:sz w:val="24"/>
                <w:szCs w:val="24"/>
              </w:rPr>
              <w:t>- «</w:t>
            </w: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материально-технической базы архива для создания нормативных условий хранения архивных документов, исключающих их хищение и утрату»</w:t>
            </w:r>
          </w:p>
          <w:p w14:paraId="4A9F3C18" w14:textId="77777777" w:rsidR="0091341E" w:rsidRPr="00787449" w:rsidRDefault="0091341E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7874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«Создание условий для эффективного, ответственного выполнения установленных функций и полномочий»</w:t>
            </w:r>
          </w:p>
        </w:tc>
      </w:tr>
      <w:tr w:rsidR="006062FD" w:rsidRPr="00787449" w14:paraId="02090FA0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338A2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07038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оснащённости стационарными стеллажами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E1E9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83F46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05816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0474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ADE88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F7A7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478E3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E97A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C867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F1789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46C53A" w14:textId="77777777" w:rsidR="006062FD" w:rsidRPr="00787449" w:rsidRDefault="006062FD" w:rsidP="00CF7889">
            <w:pPr>
              <w:spacing w:after="0"/>
              <w:rPr>
                <w:rFonts w:cs="Times New Roman"/>
              </w:rPr>
            </w:pPr>
          </w:p>
        </w:tc>
      </w:tr>
      <w:tr w:rsidR="006062FD" w:rsidRPr="00787449" w14:paraId="3E7382CF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92087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1A5BF" w14:textId="77777777" w:rsidR="006062FD" w:rsidRPr="00787449" w:rsidRDefault="00E75421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оцифрованных заголовков единиц хранения (далее-дела), переведенных в электронную форму, в общем количестве дел, хранящихся в муниципальном архиве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084E6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756B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6077D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A26EC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3F47D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4790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1255E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380FB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8045C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C1BD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848F1F" w14:textId="77777777" w:rsidR="006062FD" w:rsidRPr="00787449" w:rsidRDefault="006062FD" w:rsidP="00CF7889">
            <w:pPr>
              <w:spacing w:after="0"/>
              <w:rPr>
                <w:rFonts w:cs="Times New Roman"/>
              </w:rPr>
            </w:pPr>
          </w:p>
        </w:tc>
      </w:tr>
      <w:tr w:rsidR="006062FD" w:rsidRPr="00787449" w14:paraId="6CFF78DE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E246D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52A6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Реализация  установленных функций и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7742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E75C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679BC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8D572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16070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D835A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E54A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D40AA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6B277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970F8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9FD01A" w14:textId="77777777" w:rsidR="006062FD" w:rsidRPr="00787449" w:rsidRDefault="006062FD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35476437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CCD91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F70354" w14:textId="77777777" w:rsidR="008704D1" w:rsidRPr="00787449" w:rsidRDefault="00FA4C51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населения Боготольского района к культурным благам и участию в культурной жизни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04D1" w:rsidRPr="00787449" w14:paraId="0B840949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C5C63" w14:textId="77777777" w:rsidR="008704D1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D1039A" w14:textId="77777777" w:rsidR="008704D1" w:rsidRPr="00787449" w:rsidRDefault="00FA4C5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BB4C54" w:rsidRPr="00787449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Развитие доступа и народного творчества»</w:t>
            </w:r>
          </w:p>
        </w:tc>
      </w:tr>
      <w:tr w:rsidR="000E03B0" w:rsidRPr="00787449" w14:paraId="570C27B1" w14:textId="77777777" w:rsidTr="00C663B2">
        <w:trPr>
          <w:trHeight w:val="1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4DCEE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7C8522" w14:textId="77777777" w:rsidR="000E03B0" w:rsidRPr="00787449" w:rsidRDefault="000E03B0" w:rsidP="00CF7889">
            <w:pPr>
              <w:spacing w:after="0"/>
              <w:rPr>
                <w:rFonts w:cs="Times New Roman"/>
                <w:color w:val="FF000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75421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творческих инициатив населения, творческих коллективов и учреждений культуры.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4C51" w:rsidRPr="00787449" w14:paraId="555D4F20" w14:textId="77777777" w:rsidTr="00DB473A">
        <w:trPr>
          <w:trHeight w:val="111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B8FF0" w14:textId="77777777" w:rsidR="00FA4C51" w:rsidRPr="00787449" w:rsidRDefault="00FA4C5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DAD79" w14:textId="77777777" w:rsidR="00FA4C51" w:rsidRPr="00787449" w:rsidRDefault="00FA4C5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на платной основе муниципальных учреждений культурно – досугового типа на 1 тыс.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D925" w14:textId="77777777" w:rsidR="00FA4C51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A4C51" w:rsidRPr="0078744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счел</w:t>
            </w:r>
            <w:r w:rsidR="00FA4C51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B2048" w14:textId="77777777" w:rsidR="00FA4C51" w:rsidRPr="00787449" w:rsidRDefault="00FA4C5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23AB4" w14:textId="77777777" w:rsidR="00FA4C51" w:rsidRPr="00787449" w:rsidRDefault="00FA4C5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2EF59" w14:textId="77777777" w:rsidR="00FA4C51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FA4C51"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4E8A6" w14:textId="07E3B574" w:rsidR="00FA4C51" w:rsidRPr="00787449" w:rsidRDefault="004C326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DEE70" w14:textId="46E4D5F4" w:rsidR="00FA4C5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11920" w14:textId="17906497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DC3AD" w14:textId="7DB5042E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8C8FF" w14:textId="034E6ACD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3AFF0" w14:textId="176D4FAD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4140BD" w14:textId="77777777" w:rsidR="00FA4C51" w:rsidRPr="00787449" w:rsidRDefault="00FA4C51" w:rsidP="00CF7889">
            <w:pPr>
              <w:spacing w:after="0"/>
              <w:rPr>
                <w:rFonts w:cs="Times New Roman"/>
              </w:rPr>
            </w:pPr>
          </w:p>
        </w:tc>
      </w:tr>
      <w:tr w:rsidR="000E03B0" w:rsidRPr="00787449" w14:paraId="5E698AB0" w14:textId="77777777" w:rsidTr="00C663B2">
        <w:trPr>
          <w:trHeight w:val="22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16EDD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F7183B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="00E75421" w:rsidRPr="0078744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</w:t>
            </w:r>
            <w:r w:rsidR="00E75421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традиционной народной культуры»</w:t>
            </w:r>
          </w:p>
        </w:tc>
      </w:tr>
      <w:tr w:rsidR="000E03B0" w:rsidRPr="00787449" w14:paraId="030FC8ED" w14:textId="77777777" w:rsidTr="00DB473A">
        <w:trPr>
          <w:trHeight w:val="5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A7A80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A3DF1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 на 1 тыс.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71E4B" w14:textId="77777777" w:rsidR="000E03B0" w:rsidRPr="00787449" w:rsidRDefault="00E75421" w:rsidP="00CF788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Тысчел.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1F1A0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F3A74" w14:textId="77777777" w:rsidR="000E03B0" w:rsidRPr="00787449" w:rsidRDefault="00307F8E" w:rsidP="00CF788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237E0" w14:textId="77777777" w:rsidR="000E03B0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6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66E02" w14:textId="679904F7" w:rsidR="000E03B0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1035" w14:textId="3410FB8F" w:rsidR="000E03B0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56DAF" w14:textId="79282799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DC7C4" w14:textId="78B6FD1E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60F9" w14:textId="25E95D85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62831" w14:textId="32C1B026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70C3AE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04D1" w:rsidRPr="00787449" w14:paraId="4F37DBAB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BCFFE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6F6F9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Число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AC0A" w14:textId="77777777" w:rsidR="008704D1" w:rsidRPr="00787449" w:rsidRDefault="008704D1" w:rsidP="00CF7889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DBF97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BFA64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1B5CE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873D5" w14:textId="687AFE35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07D9B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F8B3D" w14:textId="7A18539E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D542A" w14:textId="37218A35" w:rsidR="008704D1" w:rsidRPr="00787449" w:rsidRDefault="00311F44" w:rsidP="00311F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A127" w14:textId="646097B7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D4376" w14:textId="039B1B03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A1EE18" w14:textId="77777777" w:rsidR="008704D1" w:rsidRPr="00787449" w:rsidRDefault="008704D1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3A8B9B85" w14:textId="77777777" w:rsidTr="00C663B2">
        <w:trPr>
          <w:trHeight w:val="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31DDE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CD92F6" w14:textId="77777777" w:rsidR="008704D1" w:rsidRPr="00787449" w:rsidRDefault="00660F4B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4.Создание условий для устойчивого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отрасли «культура» в Боготольскогом районе</w:t>
            </w:r>
          </w:p>
        </w:tc>
      </w:tr>
      <w:tr w:rsidR="000E03B0" w:rsidRPr="00787449" w14:paraId="6996D3A4" w14:textId="77777777" w:rsidTr="00C663B2">
        <w:trPr>
          <w:trHeight w:val="26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A00FB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64517B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</w:t>
            </w:r>
            <w:r w:rsidR="000D4526" w:rsidRPr="0078744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реализации программы и прочие мероприятия»</w:t>
            </w:r>
          </w:p>
        </w:tc>
      </w:tr>
      <w:tr w:rsidR="00C663B2" w:rsidRPr="00787449" w14:paraId="257DD29F" w14:textId="77777777" w:rsidTr="00C663B2">
        <w:trPr>
          <w:trHeight w:val="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3370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BC2901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 в области культуры»</w:t>
            </w:r>
          </w:p>
        </w:tc>
      </w:tr>
      <w:tr w:rsidR="000E03B0" w:rsidRPr="00787449" w14:paraId="1E578053" w14:textId="77777777" w:rsidTr="00DB473A">
        <w:trPr>
          <w:trHeight w:val="8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5EDA2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A51D1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учреждения дополнительного образования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4A1A355" w14:textId="77777777" w:rsidR="000E03B0" w:rsidRPr="00787449" w:rsidRDefault="000E03B0" w:rsidP="00CF7889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803B6A5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1828559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7428404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DCF81BD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CB12C45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FC093D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6FB4F84" w14:textId="23858353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2263312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E823B9D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35DC77" w14:textId="77777777" w:rsidR="000E03B0" w:rsidRPr="00787449" w:rsidRDefault="000E03B0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3B07536E" w14:textId="77777777" w:rsidTr="00DB473A">
        <w:trPr>
          <w:trHeight w:val="28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2A162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A55ED0B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привлекаемых к участию в творческих мероприятиях, в общем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детей, обучающихся в детской музыкальной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D737A90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231CFA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F86F38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4CF959C" w14:textId="23411194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AAB391E" w14:textId="5BF0031B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5BB1DA0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66C41FD" w14:textId="128E2B5B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2C6FF6" w14:textId="0CBF5B00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DCFFD2B" w14:textId="24AC4BFD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F303B6D" w14:textId="78663A9A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64B883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 итогу </w:t>
            </w:r>
            <w:r w:rsidR="004114BE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МБУ ДО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ДМШ стали лауреатами во Всероссий</w:t>
            </w:r>
            <w:r w:rsidR="004114BE" w:rsidRPr="00787449">
              <w:rPr>
                <w:rFonts w:ascii="Times New Roman" w:hAnsi="Times New Roman" w:cs="Times New Roman"/>
                <w:sz w:val="20"/>
                <w:szCs w:val="20"/>
              </w:rPr>
              <w:t>ских , межрегиональных конкурсах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63B2" w:rsidRPr="00787449" w14:paraId="38A0AD81" w14:textId="77777777" w:rsidTr="00C663B2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874A3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443D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культуры»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29CCC0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605" w:rsidRPr="00787449" w14:paraId="2794E9A5" w14:textId="77777777" w:rsidTr="00DB473A">
        <w:trPr>
          <w:trHeight w:val="8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CF9D8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98DFC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948F76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F490C9B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756164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25ECF4" w14:textId="77777777" w:rsidR="00B52605" w:rsidRPr="00787449" w:rsidRDefault="00A2021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4002C3F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5AE6FE6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07A84A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D001A3" w14:textId="540BD3CE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6DBB37D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581A41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81E758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63B2" w:rsidRPr="00787449" w14:paraId="0A8A0D6F" w14:textId="77777777" w:rsidTr="00207C40">
        <w:trPr>
          <w:trHeight w:val="23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42E25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F4B1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3.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полномочий»</w:t>
            </w:r>
          </w:p>
        </w:tc>
      </w:tr>
      <w:tr w:rsidR="00C663B2" w:rsidRPr="00787449" w14:paraId="2DEF5166" w14:textId="77777777" w:rsidTr="00DB473A">
        <w:trPr>
          <w:trHeight w:val="134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21AB6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637AB95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E4986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175DB6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30C9F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B81331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C51A24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889AAA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A23F74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691ADC" w14:textId="64C958B4" w:rsidR="00C663B2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383BF8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616EF6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EAB35A" w14:textId="77777777" w:rsidR="00C663B2" w:rsidRPr="00787449" w:rsidRDefault="00C663B2" w:rsidP="00CF7889">
            <w:pPr>
              <w:spacing w:after="0"/>
              <w:rPr>
                <w:rFonts w:cs="Times New Roman"/>
              </w:rPr>
            </w:pPr>
          </w:p>
        </w:tc>
      </w:tr>
      <w:tr w:rsidR="002E6971" w:rsidRPr="00787449" w14:paraId="0652315D" w14:textId="77777777" w:rsidTr="00DB473A">
        <w:trPr>
          <w:gridBefore w:val="1"/>
          <w:wBefore w:w="10" w:type="dxa"/>
          <w:cantSplit/>
          <w:trHeight w:val="2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27764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B2027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заданий подведомственному главному распорядителю учреждениям на текущий финансовый год и плановый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8D566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B3980C6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80DD1F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3DE19B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204B31A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957C455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13F38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736009" w14:textId="1B5CED8D" w:rsidR="002E697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C37FDC1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B0EAFB4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775706" w14:textId="77777777" w:rsidR="002E6971" w:rsidRPr="00787449" w:rsidRDefault="002E6971" w:rsidP="00CF7889">
            <w:pPr>
              <w:spacing w:after="0"/>
              <w:rPr>
                <w:rFonts w:cs="Times New Roman"/>
              </w:rPr>
            </w:pPr>
          </w:p>
        </w:tc>
      </w:tr>
      <w:tr w:rsidR="002E6971" w14:paraId="16F5F26B" w14:textId="77777777" w:rsidTr="00DB473A">
        <w:trPr>
          <w:gridBefore w:val="1"/>
          <w:wBefore w:w="10" w:type="dxa"/>
          <w:cantSplit/>
          <w:trHeight w:val="2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C6865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A7DB998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Своевременность соблюдение сроков представления главным распорядителем годовой бюджетной отчётности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445B9F5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1FBDF9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BE94A8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59A5DC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23C9E93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A9C22FA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2F6A5CB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B430F7A" w14:textId="5711ECE0" w:rsidR="002E697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6B56DAB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93D3BB9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28F2C3" w14:textId="77777777" w:rsidR="002E6971" w:rsidRDefault="002E6971" w:rsidP="00CF7889">
            <w:pPr>
              <w:spacing w:after="0"/>
              <w:rPr>
                <w:rFonts w:cs="Times New Roman"/>
              </w:rPr>
            </w:pPr>
          </w:p>
        </w:tc>
      </w:tr>
      <w:tr w:rsidR="002E6971" w14:paraId="60A7BC78" w14:textId="77777777" w:rsidTr="00C663B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34" w:type="dxa"/>
          <w:trHeight w:val="100"/>
        </w:trPr>
        <w:tc>
          <w:tcPr>
            <w:tcW w:w="14646" w:type="dxa"/>
            <w:gridSpan w:val="13"/>
          </w:tcPr>
          <w:p w14:paraId="7461A299" w14:textId="77777777" w:rsidR="002E6971" w:rsidRDefault="002E6971" w:rsidP="00CF7889"/>
        </w:tc>
      </w:tr>
    </w:tbl>
    <w:p w14:paraId="1DF62F39" w14:textId="77777777" w:rsidR="00DF7DC1" w:rsidRDefault="00DF7DC1" w:rsidP="00CF78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7E5934" w14:textId="77777777" w:rsidR="00536B1B" w:rsidRDefault="00893BD8" w:rsidP="00CF78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</w:t>
      </w:r>
    </w:p>
    <w:p w14:paraId="7230DBE8" w14:textId="7B23B1C7" w:rsidR="00893BD8" w:rsidRDefault="00536B1B" w:rsidP="00CF78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и спорта администрации Боготольского района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="007874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93BD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311F44">
        <w:rPr>
          <w:rFonts w:ascii="Times New Roman" w:eastAsia="Calibri" w:hAnsi="Times New Roman" w:cs="Times New Roman"/>
          <w:sz w:val="20"/>
          <w:szCs w:val="20"/>
        </w:rPr>
        <w:t>К.М. Гилькова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0F3D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</w:p>
    <w:p w14:paraId="57714013" w14:textId="77777777" w:rsidR="00893BD8" w:rsidRDefault="00893BD8" w:rsidP="00CF7889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93BD8">
          <w:pgSz w:w="16838" w:h="11905" w:orient="landscape"/>
          <w:pgMar w:top="284" w:right="1134" w:bottom="0" w:left="1134" w:header="720" w:footer="284" w:gutter="0"/>
          <w:cols w:space="720"/>
        </w:sectPr>
      </w:pPr>
    </w:p>
    <w:tbl>
      <w:tblPr>
        <w:tblW w:w="15879" w:type="dxa"/>
        <w:jc w:val="center"/>
        <w:tblLayout w:type="fixed"/>
        <w:tblLook w:val="04A0" w:firstRow="1" w:lastRow="0" w:firstColumn="1" w:lastColumn="0" w:noHBand="0" w:noVBand="1"/>
      </w:tblPr>
      <w:tblGrid>
        <w:gridCol w:w="112"/>
        <w:gridCol w:w="1575"/>
        <w:gridCol w:w="15"/>
        <w:gridCol w:w="33"/>
        <w:gridCol w:w="92"/>
        <w:gridCol w:w="894"/>
        <w:gridCol w:w="96"/>
        <w:gridCol w:w="145"/>
        <w:gridCol w:w="15"/>
        <w:gridCol w:w="1129"/>
        <w:gridCol w:w="174"/>
        <w:gridCol w:w="238"/>
        <w:gridCol w:w="12"/>
        <w:gridCol w:w="33"/>
        <w:gridCol w:w="191"/>
        <w:gridCol w:w="12"/>
        <w:gridCol w:w="33"/>
        <w:gridCol w:w="48"/>
        <w:gridCol w:w="110"/>
        <w:gridCol w:w="34"/>
        <w:gridCol w:w="11"/>
        <w:gridCol w:w="33"/>
        <w:gridCol w:w="95"/>
        <w:gridCol w:w="144"/>
        <w:gridCol w:w="92"/>
        <w:gridCol w:w="16"/>
        <w:gridCol w:w="430"/>
        <w:gridCol w:w="171"/>
        <w:gridCol w:w="761"/>
        <w:gridCol w:w="74"/>
        <w:gridCol w:w="128"/>
        <w:gridCol w:w="102"/>
        <w:gridCol w:w="1066"/>
        <w:gridCol w:w="108"/>
        <w:gridCol w:w="992"/>
        <w:gridCol w:w="1134"/>
        <w:gridCol w:w="992"/>
        <w:gridCol w:w="993"/>
        <w:gridCol w:w="14"/>
        <w:gridCol w:w="1120"/>
        <w:gridCol w:w="1134"/>
        <w:gridCol w:w="14"/>
        <w:gridCol w:w="20"/>
        <w:gridCol w:w="1134"/>
        <w:gridCol w:w="14"/>
        <w:gridCol w:w="96"/>
      </w:tblGrid>
      <w:tr w:rsidR="00893BD8" w14:paraId="2823577F" w14:textId="77777777" w:rsidTr="004A0023">
        <w:trPr>
          <w:gridAfter w:val="1"/>
          <w:wAfter w:w="96" w:type="dxa"/>
          <w:trHeight w:val="705"/>
          <w:jc w:val="center"/>
        </w:trPr>
        <w:tc>
          <w:tcPr>
            <w:tcW w:w="15783" w:type="dxa"/>
            <w:gridSpan w:val="45"/>
            <w:shd w:val="clear" w:color="auto" w:fill="auto"/>
            <w:vAlign w:val="bottom"/>
          </w:tcPr>
          <w:p w14:paraId="2EB40F37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9</w:t>
            </w:r>
          </w:p>
          <w:p w14:paraId="4CB8838D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14:paraId="5D9B9881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14:paraId="3536765D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14:paraId="05679E0A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68759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Информация об использовании бюджетных ассигнований районного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 отдельным мероприятиям муниципальной программы, а также по годам реализации МП «Развитие культуры Боготольского района)</w:t>
            </w:r>
          </w:p>
        </w:tc>
      </w:tr>
      <w:tr w:rsidR="00504597" w14:paraId="765390F8" w14:textId="77777777" w:rsidTr="004A0023">
        <w:trPr>
          <w:gridAfter w:val="1"/>
          <w:wAfter w:w="96" w:type="dxa"/>
          <w:trHeight w:val="525"/>
          <w:jc w:val="center"/>
        </w:trPr>
        <w:tc>
          <w:tcPr>
            <w:tcW w:w="1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7D8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8F7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9FF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Наименовние ГРБС</w:t>
            </w:r>
          </w:p>
        </w:tc>
        <w:tc>
          <w:tcPr>
            <w:tcW w:w="1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34D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8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AEBE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Расходы по годам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CEA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93BD8" w14:paraId="56862BF8" w14:textId="77777777" w:rsidTr="004A0023">
        <w:trPr>
          <w:gridAfter w:val="1"/>
          <w:wAfter w:w="96" w:type="dxa"/>
          <w:trHeight w:val="315"/>
          <w:jc w:val="center"/>
        </w:trPr>
        <w:tc>
          <w:tcPr>
            <w:tcW w:w="1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17C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AF0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43FE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C6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82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42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5D8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14:paraId="17F932FA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4E255CB0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ACD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3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C4C" w14:textId="77777777" w:rsidR="00893BD8" w:rsidRPr="00916EE1" w:rsidRDefault="0016628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Год предшествующий отчетному году реализации программы 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7CC" w14:textId="77777777" w:rsidR="00893BD8" w:rsidRPr="00916EE1" w:rsidRDefault="0016628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E13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4E3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14:paraId="543340F6" w14:textId="77777777" w:rsidTr="004A0023">
        <w:trPr>
          <w:gridAfter w:val="1"/>
          <w:wAfter w:w="96" w:type="dxa"/>
          <w:trHeight w:val="600"/>
          <w:jc w:val="center"/>
        </w:trPr>
        <w:tc>
          <w:tcPr>
            <w:tcW w:w="1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B52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E02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16E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8CB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9CC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016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1E6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074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B3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январь – июнь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AD4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C70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216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14:paraId="7A24E8C3" w14:textId="77777777" w:rsidTr="004A0023">
        <w:trPr>
          <w:gridAfter w:val="2"/>
          <w:wAfter w:w="110" w:type="dxa"/>
          <w:trHeight w:val="645"/>
          <w:jc w:val="center"/>
        </w:trPr>
        <w:tc>
          <w:tcPr>
            <w:tcW w:w="1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555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12A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F38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291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BBE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46A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88F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CAE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3D1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9AC" w14:textId="77777777" w:rsidR="00893BD8" w:rsidRPr="006E2753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D6C" w14:textId="77777777" w:rsidR="00893BD8" w:rsidRPr="006E2753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78C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B2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6D0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CC6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F25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7148" w14:paraId="71999402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7773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654B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«Развитие культуры Боготольского района»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EB73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88B3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0068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9DA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E91A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6C74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6819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103895,9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547" w14:textId="77777777" w:rsidR="00E27148" w:rsidRPr="006E2753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5F21" w14:textId="1AEC6B66" w:rsidR="00E27148" w:rsidRPr="006E2753" w:rsidRDefault="00E2040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56994,</w:t>
            </w:r>
            <w:r w:rsidR="004A00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4084" w14:textId="47ABE9A6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E564" w14:textId="427B7A23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435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F03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108 703,4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66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E27148" w14:paraId="1276DEB1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757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CC2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7B9A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D03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840D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AC8D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A884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9D35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B825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EA1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281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46F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51A7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731E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50E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701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E27148" w14:paraId="128207BA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128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8F6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21E7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8146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128C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86EF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6541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2DC8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09D9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103895,9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2E1" w14:textId="77777777" w:rsidR="00E27148" w:rsidRPr="006E2753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DC1" w14:textId="77777777" w:rsidR="00E27148" w:rsidRPr="006E2753" w:rsidRDefault="00E2040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81E9" w14:textId="71A5D575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5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9798" w14:textId="023C7DF4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5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4CB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9AB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108 703,4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842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E27148" w14:paraId="2B31A2A9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134C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0697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 Боготольского района»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A4FC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3CB4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8142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9FD7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ACF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1EA6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41761,4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8744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41743,7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38B" w14:textId="77777777" w:rsidR="00E27148" w:rsidRPr="006E2753" w:rsidRDefault="006E275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568" w14:textId="2377895D" w:rsidR="00E27148" w:rsidRPr="006E2753" w:rsidRDefault="006E275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23885,</w:t>
            </w:r>
            <w:r w:rsidR="004A00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3EA4" w14:textId="4E15353E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D479" w14:textId="3E03A25E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6F5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47 885,4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60B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47 885,7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0F3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E27148" w14:paraId="604F7767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2B4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DE8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30F1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6837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D793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1B3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D2C9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3466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FC8E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2B5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2C2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A2A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9AD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BAF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989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91E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E27148" w14:paraId="7A79DF31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CA6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B2A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B17273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7799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0FE8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23A1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A3FE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0C35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41761,4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2B4B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41743,7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E26" w14:textId="77777777" w:rsidR="00E27148" w:rsidRPr="006E2753" w:rsidRDefault="006E275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098" w14:textId="77777777" w:rsidR="00E27148" w:rsidRPr="006E2753" w:rsidRDefault="006E275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4A6D" w14:textId="37C5D6FB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5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FDF5" w14:textId="304C6D8C" w:rsidR="00E27148" w:rsidRPr="00916EE1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5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8FC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47 885,4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623E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47 885,7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E11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C97F22" w14:paraId="4529AB36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605" w14:textId="77777777" w:rsidR="00C97F22" w:rsidRPr="00916EE1" w:rsidRDefault="00C97F2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42C" w14:textId="77777777" w:rsidR="00C97F22" w:rsidRPr="00916EE1" w:rsidRDefault="00C97F2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4B55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AC5B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0CE7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DED9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F802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203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C67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C0B2" w14:textId="77777777" w:rsidR="00C97F22" w:rsidRPr="006E2753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5C2" w14:textId="77777777" w:rsidR="00C97F22" w:rsidRPr="006E2753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88D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F1F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9AA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CE8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B6D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</w:tr>
      <w:tr w:rsidR="00893BD8" w14:paraId="30CFC8B3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EC5" w14:textId="77777777" w:rsidR="00893BD8" w:rsidRPr="006E2753" w:rsidRDefault="007D6B6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="00893BD8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библиотечной системы для сохранения и эффективного использования культурного наследия Боготольского района</w:t>
            </w:r>
          </w:p>
        </w:tc>
      </w:tr>
      <w:tr w:rsidR="00E27148" w14:paraId="67482685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B8B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Мероприятие1 Выделение субсидий МБУК ЦБС Боготольского района на цели, 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608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4622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6F66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8F39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3826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FDB8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559C" w14:textId="77777777" w:rsidR="00E27148" w:rsidRPr="00AE7BD5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17073,7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0C61" w14:textId="77777777" w:rsidR="00E27148" w:rsidRPr="00AE7BD5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17073,7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9C63" w14:textId="77777777" w:rsidR="00E27148" w:rsidRPr="006E2753" w:rsidRDefault="008802D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4FD1" w14:textId="77777777" w:rsidR="00E27148" w:rsidRPr="006E2753" w:rsidRDefault="006E275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D434" w14:textId="1F580031" w:rsidR="00E27148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891B" w14:textId="32BB59F9" w:rsidR="00E27148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23029,7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62E" w14:textId="77777777" w:rsidR="00E27148" w:rsidRPr="00AE7BD5" w:rsidRDefault="00E27148" w:rsidP="00CF7889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E7B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20 222,7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88D7" w14:textId="77777777" w:rsidR="00E27148" w:rsidRPr="00AE7BD5" w:rsidRDefault="00E27148" w:rsidP="00CF7889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E7B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69C2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192DA6" w14:paraId="6CE0B738" w14:textId="77777777" w:rsidTr="00CD34C8">
        <w:trPr>
          <w:gridAfter w:val="2"/>
          <w:wAfter w:w="110" w:type="dxa"/>
          <w:trHeight w:val="255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9D7F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Мероприятие2 Выделение субсидий МБУК ЦБС Боготольского района на цели,  не связанные с финансовым обеспечением выполнения муниципального задания на оказание муниципальных услуг (комплектование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книжных фондов) из краевого бюджета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0188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8390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01E41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6F84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F4DD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C14A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0939" w14:textId="77777777" w:rsidR="00192DA6" w:rsidRPr="00AE7BD5" w:rsidRDefault="00192DA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CBA3" w14:textId="77777777" w:rsidR="00192DA6" w:rsidRPr="00AE7BD5" w:rsidRDefault="00192DA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16D7" w14:textId="77777777" w:rsidR="00192DA6" w:rsidRPr="006E2753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FBCA" w14:textId="77777777" w:rsidR="00192DA6" w:rsidRPr="006E2753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4B60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774A" w14:textId="03D5140E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54C8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6316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40214" w14:textId="465B5411" w:rsidR="00192DA6" w:rsidRPr="00C81FC6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библиотечных фондов </w:t>
            </w:r>
            <w:r w:rsidRPr="00C81F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</w:t>
            </w:r>
            <w:r w:rsidRPr="00C81FC6">
              <w:rPr>
                <w:rFonts w:ascii="Times New Roman" w:hAnsi="Times New Roman" w:cs="Times New Roman"/>
                <w:sz w:val="20"/>
                <w:szCs w:val="20"/>
              </w:rPr>
              <w:t xml:space="preserve"> 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книг</w:t>
            </w:r>
            <w:r w:rsidRPr="00C81F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DA6" w14:paraId="447CBDB8" w14:textId="77777777" w:rsidTr="00CD34C8">
        <w:trPr>
          <w:gridAfter w:val="2"/>
          <w:wAfter w:w="110" w:type="dxa"/>
          <w:trHeight w:val="255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639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3 Софинансирование субсидии из краевого бюджета на комплектование книжных фондов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3B52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7EA0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47EB1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197A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3A9B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2B9F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2808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C0BB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894B" w14:textId="77777777" w:rsidR="00192DA6" w:rsidRPr="006E2753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E767" w14:textId="77777777" w:rsidR="00192DA6" w:rsidRPr="006E2753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1623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0DA3" w14:textId="192C4322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06A5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DF61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43F" w14:textId="6C35CE80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49" w14:paraId="54A5A65F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049A" w14:textId="77777777" w:rsidR="000E1F49" w:rsidRPr="00916EE1" w:rsidRDefault="000E1F4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1F49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из краевого бюджета на обустройство и восстановление воинских захоронений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49BB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7734" w14:textId="77777777" w:rsidR="000E1F49" w:rsidRPr="00916EE1" w:rsidRDefault="000E1F4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FD41" w14:textId="77777777" w:rsidR="000E1F49" w:rsidRPr="00916EE1" w:rsidRDefault="000E1F4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67A6" w14:textId="77777777" w:rsidR="000E1F49" w:rsidRPr="00916EE1" w:rsidRDefault="000E1F4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3E9F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2239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8AA0" w14:textId="77777777" w:rsidR="000E1F49" w:rsidRPr="00AE7BD5" w:rsidRDefault="000E1F4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CC27" w14:textId="77777777" w:rsidR="000E1F49" w:rsidRPr="00AE7BD5" w:rsidRDefault="000E1F4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DE90" w14:textId="113E5589" w:rsidR="000E1F49" w:rsidRPr="006E2753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37D1" w14:textId="148BBD51" w:rsidR="000E1F49" w:rsidRPr="006E2753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305C" w14:textId="3F8B1F0A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EE52" w14:textId="0EA76DCF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A2C6" w14:textId="5A4A165B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3775" w14:textId="53399A9E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5FD2" w14:textId="77777777" w:rsidR="000E1F49" w:rsidRPr="00916EE1" w:rsidRDefault="000E1F4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DA6" w14:paraId="1008F7A5" w14:textId="77777777" w:rsidTr="001775C6">
        <w:trPr>
          <w:gridAfter w:val="2"/>
          <w:wAfter w:w="110" w:type="dxa"/>
          <w:trHeight w:val="255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55B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14:paraId="175F2503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Выделение субсидии МБУК ЦБС Боготольского района (государственная поддержка отрасли культура (модернизация муниципальных библиотек в части комплектования книжных фондов) в 2022 году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ECB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7F42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D4D4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C984A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F77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C73E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5549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C176" w14:textId="77777777" w:rsidR="00192DA6" w:rsidRPr="00AE7BD5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B3F1" w14:textId="77777777" w:rsidR="00192DA6" w:rsidRPr="006E2753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09DA" w14:textId="77777777" w:rsidR="00192DA6" w:rsidRPr="006E2753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E037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66AA" w14:textId="1966CC5A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4294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F1CB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220,6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73E446" w14:textId="08F54455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A6">
              <w:rPr>
                <w:rFonts w:ascii="Times New Roman" w:hAnsi="Times New Roman" w:cs="Times New Roman"/>
                <w:sz w:val="20"/>
                <w:szCs w:val="20"/>
              </w:rPr>
              <w:t xml:space="preserve">(приобретено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501 </w:t>
            </w:r>
            <w:r w:rsidRPr="00192DA6">
              <w:rPr>
                <w:rFonts w:ascii="Times New Roman" w:hAnsi="Times New Roman" w:cs="Times New Roman"/>
                <w:sz w:val="20"/>
                <w:szCs w:val="20"/>
              </w:rPr>
              <w:t>ед. книг)</w:t>
            </w:r>
          </w:p>
        </w:tc>
      </w:tr>
      <w:tr w:rsidR="00192DA6" w14:paraId="6D7DEF7C" w14:textId="77777777" w:rsidTr="001775C6">
        <w:trPr>
          <w:gridAfter w:val="2"/>
          <w:wAfter w:w="110" w:type="dxa"/>
          <w:trHeight w:val="255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0D8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</w:t>
            </w:r>
          </w:p>
          <w:p w14:paraId="07F17863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МБУК ЦБС Боготольского района (государственная поддержка отрасли культура (модернизация муниципальных библиотек в части комплектования книжных фондов) в 2022 году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203E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FCB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9D5A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2790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9D0D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B81E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19D0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FBE8" w14:textId="77777777" w:rsidR="00192DA6" w:rsidRPr="00AE7BD5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C7BB" w14:textId="77777777" w:rsidR="00192DA6" w:rsidRPr="006E2753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F93E" w14:textId="77777777" w:rsidR="00192DA6" w:rsidRPr="006E2753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515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E69B" w14:textId="67195F88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AB70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CD71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3528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</w:tr>
      <w:tr w:rsidR="00266C07" w14:paraId="63B162A8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B7B" w14:textId="77777777" w:rsidR="00266C07" w:rsidRPr="006E2753" w:rsidRDefault="00C2076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  <w:r w:rsidR="00266C07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содержания и эксплуатации зданий и сооружений учреждений культуры</w:t>
            </w:r>
          </w:p>
        </w:tc>
      </w:tr>
      <w:tr w:rsidR="001B6AA5" w14:paraId="6AD1793A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0FB" w14:textId="77777777" w:rsidR="001B6AA5" w:rsidRPr="00916EE1" w:rsidRDefault="001B6AA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Выделение субсидии МКУ «Служба ХТО учреждений культуры» Боготольского района на цели, 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0E0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6D75" w14:textId="77777777" w:rsidR="001B6AA5" w:rsidRPr="00916EE1" w:rsidRDefault="001B6AA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F38C" w14:textId="77777777" w:rsidR="001B6AA5" w:rsidRPr="00916EE1" w:rsidRDefault="001B6AA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3E18" w14:textId="77777777" w:rsidR="001B6AA5" w:rsidRPr="00916EE1" w:rsidRDefault="001B6AA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D87D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0EF9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3EF2" w14:textId="77777777" w:rsidR="001B6AA5" w:rsidRPr="00AE7BD5" w:rsidRDefault="001B6AA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24073,0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B79C" w14:textId="77777777" w:rsidR="001B6AA5" w:rsidRPr="00AE7BD5" w:rsidRDefault="001B6AA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24070,3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284" w14:textId="77777777" w:rsidR="001B6AA5" w:rsidRPr="006E2753" w:rsidRDefault="0021139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970" w14:textId="77777777" w:rsidR="001B6AA5" w:rsidRPr="006E2753" w:rsidRDefault="0021139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3C1B" w14:textId="21E02669" w:rsidR="001B6AA5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970D" w14:textId="5C31AEA9" w:rsidR="001B6AA5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29857,7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8CE4" w14:textId="77777777" w:rsidR="001B6AA5" w:rsidRPr="00AE7BD5" w:rsidRDefault="001B6AA5" w:rsidP="00CF7889">
            <w:pPr>
              <w:spacing w:after="0" w:line="240" w:lineRule="auto"/>
              <w:ind w:right="-109"/>
              <w:jc w:val="both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AE7BD5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27 086,2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F07" w14:textId="77777777" w:rsidR="001B6AA5" w:rsidRPr="00AE7BD5" w:rsidRDefault="001B6AA5" w:rsidP="00CF7889">
            <w:pPr>
              <w:spacing w:after="0" w:line="240" w:lineRule="auto"/>
              <w:ind w:right="-109"/>
              <w:jc w:val="both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AE7BD5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27 086,2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2BDC" w14:textId="36D541F7" w:rsidR="001B6AA5" w:rsidRPr="00916EE1" w:rsidRDefault="00CA549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обслуживании МКУ Службе ХТО </w:t>
            </w:r>
            <w:r w:rsidR="003647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7C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</w:tr>
      <w:tr w:rsidR="001B6AA5" w14:paraId="24B60D06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BE7" w14:textId="77777777" w:rsidR="001B6AA5" w:rsidRPr="00916EE1" w:rsidRDefault="001B6AA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Итого  по подпрограмме 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AB2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0E32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5906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123F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D745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70D8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F532" w14:textId="77777777" w:rsidR="001B6AA5" w:rsidRPr="00AE7BD5" w:rsidRDefault="001B6AA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41761,4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5A21" w14:textId="77777777" w:rsidR="001B6AA5" w:rsidRPr="00AE7BD5" w:rsidRDefault="001B6AA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41743,7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6B18" w14:textId="77777777" w:rsidR="001B6AA5" w:rsidRPr="006E2753" w:rsidRDefault="0021139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005" w14:textId="77777777" w:rsidR="001B6AA5" w:rsidRPr="006E2753" w:rsidRDefault="0021139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73A9" w14:textId="253B7A32" w:rsidR="001B6AA5" w:rsidRPr="00AE7BD5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FE0C" w14:textId="21521E9D" w:rsidR="001B6AA5" w:rsidRPr="00AE7BD5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0288" w14:textId="77777777" w:rsidR="001B6AA5" w:rsidRPr="00AE7BD5" w:rsidRDefault="001B6AA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47 885,4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BA9" w14:textId="77777777" w:rsidR="001B6AA5" w:rsidRPr="00AE7BD5" w:rsidRDefault="001B6AA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47 885,7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B56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</w:tr>
      <w:tr w:rsidR="006C2B8A" w14:paraId="78A861D7" w14:textId="77777777" w:rsidTr="004A0023">
        <w:trPr>
          <w:gridAfter w:val="2"/>
          <w:wAfter w:w="110" w:type="dxa"/>
          <w:trHeight w:val="510"/>
          <w:jc w:val="center"/>
        </w:trPr>
        <w:tc>
          <w:tcPr>
            <w:tcW w:w="1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D4B" w14:textId="77777777" w:rsidR="006C2B8A" w:rsidRPr="00916EE1" w:rsidRDefault="006C2B8A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08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EDF656" w14:textId="77777777" w:rsidR="006C2B8A" w:rsidRPr="00916EE1" w:rsidRDefault="006C2B8A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 в Боготольском  районе»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3741" w14:textId="77777777" w:rsidR="006C2B8A" w:rsidRPr="00916EE1" w:rsidRDefault="006C2B8A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5AD" w14:textId="77777777" w:rsidR="006C2B8A" w:rsidRPr="00916EE1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D841" w14:textId="77777777" w:rsidR="006C2B8A" w:rsidRPr="00916EE1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F740" w14:textId="77777777" w:rsidR="006C2B8A" w:rsidRPr="00916EE1" w:rsidRDefault="006C2B8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3097" w14:textId="77777777" w:rsidR="006C2B8A" w:rsidRPr="00916EE1" w:rsidRDefault="006C2B8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B844" w14:textId="77777777" w:rsidR="006C2B8A" w:rsidRPr="00AE7BD5" w:rsidRDefault="006C2B8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1611,2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F760" w14:textId="77777777" w:rsidR="006C2B8A" w:rsidRPr="00AE7BD5" w:rsidRDefault="006C2B8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1605,2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C37" w14:textId="77777777" w:rsidR="006C2B8A" w:rsidRPr="006E2753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89D" w14:textId="77777777" w:rsidR="006C2B8A" w:rsidRPr="006E2753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58AE" w14:textId="43A9596E" w:rsidR="006C2B8A" w:rsidRPr="00AE7BD5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0FC2" w14:textId="5FDB5E95" w:rsidR="006C2B8A" w:rsidRPr="00AE7BD5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6BC1" w14:textId="77777777" w:rsidR="006C2B8A" w:rsidRPr="00AE7BD5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1 760,3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2A1" w14:textId="77777777" w:rsidR="006C2B8A" w:rsidRPr="00AE7BD5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A53" w14:textId="77777777" w:rsidR="006C2B8A" w:rsidRPr="00916EE1" w:rsidRDefault="006C2B8A" w:rsidP="00CF7889">
            <w:pPr>
              <w:spacing w:after="0"/>
              <w:rPr>
                <w:rFonts w:cs="Times New Roman"/>
              </w:rPr>
            </w:pPr>
          </w:p>
        </w:tc>
      </w:tr>
      <w:tr w:rsidR="00E746AA" w14:paraId="7D9668A7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E14" w14:textId="77777777" w:rsidR="00E746AA" w:rsidRPr="00916EE1" w:rsidRDefault="00E746AA" w:rsidP="00CF78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2C118A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A0BD" w14:textId="77777777" w:rsidR="00E746AA" w:rsidRPr="00916EE1" w:rsidRDefault="00E746AA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690D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CAE6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B5B7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175A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AC9" w14:textId="77777777" w:rsidR="00E746AA" w:rsidRPr="00AE7BD5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ADB" w14:textId="77777777" w:rsidR="00E746AA" w:rsidRPr="00AE7BD5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B97" w14:textId="77777777" w:rsidR="00E746AA" w:rsidRPr="006E2753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4F9B" w14:textId="77777777" w:rsidR="00E746AA" w:rsidRPr="006E2753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E1E6" w14:textId="77777777" w:rsidR="00E746AA" w:rsidRPr="00AE7BD5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050" w14:textId="77777777" w:rsidR="00E746AA" w:rsidRPr="00AE7BD5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2AD" w14:textId="77777777" w:rsidR="00E746AA" w:rsidRPr="00AE7BD5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7BC" w14:textId="77777777" w:rsidR="00E746AA" w:rsidRPr="00AE7BD5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587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</w:tr>
      <w:tr w:rsidR="006C2B8A" w14:paraId="280F82CA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BFE" w14:textId="77777777" w:rsidR="006C2B8A" w:rsidRPr="00916EE1" w:rsidRDefault="006C2B8A" w:rsidP="00CF78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B359" w14:textId="77777777" w:rsidR="006C2B8A" w:rsidRPr="00916EE1" w:rsidRDefault="006C2B8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4063" w14:textId="77777777" w:rsidR="006C2B8A" w:rsidRPr="00916EE1" w:rsidRDefault="006C2B8A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F4BF" w14:textId="77777777" w:rsidR="006C2B8A" w:rsidRPr="00916EE1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3AF9" w14:textId="77777777" w:rsidR="006C2B8A" w:rsidRPr="00916EE1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3866" w14:textId="77777777" w:rsidR="006C2B8A" w:rsidRPr="00916EE1" w:rsidRDefault="006C2B8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8801" w14:textId="77777777" w:rsidR="006C2B8A" w:rsidRPr="00916EE1" w:rsidRDefault="006C2B8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7E62" w14:textId="77777777" w:rsidR="006C2B8A" w:rsidRPr="00AE7BD5" w:rsidRDefault="006C2B8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1611,2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3E48" w14:textId="77777777" w:rsidR="006C2B8A" w:rsidRPr="00AE7BD5" w:rsidRDefault="006C2B8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1605,2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3156" w14:textId="77777777" w:rsidR="006C2B8A" w:rsidRPr="006E2753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A0A2" w14:textId="77777777" w:rsidR="006C2B8A" w:rsidRPr="006E2753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5260" w14:textId="0E7B360E" w:rsidR="006C2B8A" w:rsidRPr="00AE7BD5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7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F974" w14:textId="54864700" w:rsidR="006C2B8A" w:rsidRPr="00AE7BD5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7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30B" w14:textId="77777777" w:rsidR="006C2B8A" w:rsidRPr="00AE7BD5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1 760,3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B6EA" w14:textId="77777777" w:rsidR="006C2B8A" w:rsidRPr="00AE7BD5" w:rsidRDefault="006C2B8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148" w14:textId="77777777" w:rsidR="006C2B8A" w:rsidRPr="00916EE1" w:rsidRDefault="006C2B8A" w:rsidP="00CF7889">
            <w:pPr>
              <w:spacing w:after="0"/>
              <w:rPr>
                <w:rFonts w:cs="Times New Roman"/>
              </w:rPr>
            </w:pPr>
          </w:p>
        </w:tc>
      </w:tr>
      <w:tr w:rsidR="00566E39" w14:paraId="43D184C7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94DFB" w14:textId="77777777" w:rsidR="00566E39" w:rsidRPr="006E2753" w:rsidRDefault="00566E39" w:rsidP="00CF7889">
            <w:pPr>
              <w:spacing w:after="0"/>
              <w:rPr>
                <w:rFonts w:cs="Times New Roman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1 </w:t>
            </w:r>
            <w:r w:rsidR="00BE6762" w:rsidRPr="006E275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 материально-технической базы архива для создания нормативных условий для хранения архивных документов, исключающих их хищение и утрату</w:t>
            </w:r>
          </w:p>
        </w:tc>
      </w:tr>
      <w:tr w:rsidR="002C5FDD" w14:paraId="22D78FE1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FA407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Мероприятие1 Реализация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834D" w14:textId="77777777" w:rsidR="002C5FDD" w:rsidRPr="00916EE1" w:rsidRDefault="002C5FD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3E1" w14:textId="77777777" w:rsidR="002C5FDD" w:rsidRPr="00916EE1" w:rsidRDefault="002C5FD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36D0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77A4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C39F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66AAD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465D" w14:textId="77777777" w:rsidR="002C5FDD" w:rsidRPr="00916EE1" w:rsidRDefault="00C1516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60">
              <w:rPr>
                <w:rFonts w:ascii="Times New Roman" w:hAnsi="Times New Roman" w:cs="Times New Roman"/>
                <w:sz w:val="20"/>
                <w:szCs w:val="20"/>
              </w:rPr>
              <w:t>1588,7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3D9E" w14:textId="77777777" w:rsidR="002C5FDD" w:rsidRPr="00916EE1" w:rsidRDefault="00C1516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60">
              <w:rPr>
                <w:rFonts w:ascii="Times New Roman" w:hAnsi="Times New Roman" w:cs="Times New Roman"/>
                <w:sz w:val="20"/>
                <w:szCs w:val="20"/>
              </w:rPr>
              <w:t>1582,7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BC74" w14:textId="77777777" w:rsidR="002C5FDD" w:rsidRPr="006E2753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70C0" w14:textId="77777777" w:rsidR="002C5FDD" w:rsidRPr="006E2753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61F3" w14:textId="4BDF3424" w:rsidR="002C5FDD" w:rsidRPr="0067451D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65D8" w14:textId="18AB0197" w:rsidR="002C5FDD" w:rsidRPr="0067451D" w:rsidRDefault="003647C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DCA5" w14:textId="77777777" w:rsidR="002C5FDD" w:rsidRPr="0067451D" w:rsidRDefault="002C5FDD" w:rsidP="00CF7889">
            <w:pPr>
              <w:rPr>
                <w:sz w:val="20"/>
                <w:szCs w:val="20"/>
              </w:rPr>
            </w:pPr>
            <w:r w:rsidRPr="0067451D">
              <w:rPr>
                <w:sz w:val="20"/>
                <w:szCs w:val="20"/>
              </w:rPr>
              <w:t>1 736,2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833A" w14:textId="77777777" w:rsidR="002C5FDD" w:rsidRPr="0067451D" w:rsidRDefault="002C5FDD" w:rsidP="00CF7889">
            <w:pPr>
              <w:rPr>
                <w:sz w:val="20"/>
                <w:szCs w:val="20"/>
              </w:rPr>
            </w:pPr>
            <w:r w:rsidRPr="0067451D">
              <w:rPr>
                <w:sz w:val="20"/>
                <w:szCs w:val="20"/>
              </w:rPr>
              <w:t>1 736,2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2762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государственных полномочий </w:t>
            </w:r>
          </w:p>
        </w:tc>
      </w:tr>
      <w:tr w:rsidR="0036079B" w14:paraId="107DCBF5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763D5" w14:textId="77777777" w:rsidR="0036079B" w:rsidRPr="006E2753" w:rsidRDefault="0036079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2 Создание условий для эффективного, ответственного выполнения функций и полномочий</w:t>
            </w:r>
          </w:p>
        </w:tc>
      </w:tr>
      <w:tr w:rsidR="002C5FDD" w14:paraId="236FDC79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626DB" w14:textId="77777777" w:rsidR="002C5FDD" w:rsidRPr="00916EE1" w:rsidRDefault="002C5FDD" w:rsidP="00CF78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89E2" w14:textId="77777777" w:rsidR="002C5FDD" w:rsidRPr="00916EE1" w:rsidRDefault="002C5FD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7346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62BE9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3734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8A27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1CB5A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0A5F" w14:textId="77777777" w:rsidR="002C5FDD" w:rsidRPr="0067451D" w:rsidRDefault="002C5FD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ADB7" w14:textId="77777777" w:rsidR="002C5FDD" w:rsidRPr="0067451D" w:rsidRDefault="002C5FD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8BC" w14:textId="77777777" w:rsidR="002C5FDD" w:rsidRPr="0067451D" w:rsidRDefault="002C5FD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10F" w14:textId="77777777" w:rsidR="002C5FDD" w:rsidRPr="0067451D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A891" w14:textId="63357832" w:rsidR="002C5FDD" w:rsidRPr="0067451D" w:rsidRDefault="002C5FD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 w:rsidR="00C85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8FEE" w14:textId="283D387D" w:rsidR="002C5FDD" w:rsidRPr="0067451D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5B5A" w14:textId="77777777" w:rsidR="002C5FDD" w:rsidRPr="0067451D" w:rsidRDefault="002C5FD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66E1" w14:textId="77777777" w:rsidR="002C5FDD" w:rsidRPr="0067451D" w:rsidRDefault="002C5FD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C81D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подпрограммы </w:t>
            </w:r>
          </w:p>
        </w:tc>
      </w:tr>
      <w:tr w:rsidR="009F3842" w14:paraId="5AA42A07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2EE" w14:textId="77777777" w:rsidR="009F3842" w:rsidRPr="00916EE1" w:rsidRDefault="009F384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7731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527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C568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F144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5FF1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A122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3D23" w14:textId="77777777" w:rsidR="009F3842" w:rsidRPr="0067451D" w:rsidRDefault="009F384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1611,2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52DC" w14:textId="77777777" w:rsidR="009F3842" w:rsidRPr="0067451D" w:rsidRDefault="009F384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1605,2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863" w14:textId="77777777" w:rsidR="009F3842" w:rsidRPr="0067451D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81C" w14:textId="77777777" w:rsidR="009F3842" w:rsidRPr="0067451D" w:rsidRDefault="00F71C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D237" w14:textId="530F068B" w:rsidR="009F3842" w:rsidRPr="0067451D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4BDE" w14:textId="2489462D" w:rsidR="009F3842" w:rsidRPr="0067451D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CDA" w14:textId="77777777" w:rsidR="009F3842" w:rsidRPr="0067451D" w:rsidRDefault="009F384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1 760,3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2CB" w14:textId="77777777" w:rsidR="009F3842" w:rsidRPr="0067451D" w:rsidRDefault="009F384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1 760,3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94A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</w:tr>
      <w:tr w:rsidR="00F62B84" w14:paraId="72307E1E" w14:textId="77777777" w:rsidTr="004A0023">
        <w:trPr>
          <w:gridAfter w:val="2"/>
          <w:wAfter w:w="110" w:type="dxa"/>
          <w:trHeight w:val="510"/>
          <w:jc w:val="center"/>
        </w:trPr>
        <w:tc>
          <w:tcPr>
            <w:tcW w:w="173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28D4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08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444880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6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досуга и народного </w:t>
            </w:r>
            <w:r w:rsidRPr="00916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творчества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1729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 расходные обязательства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76BC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C0EC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E12B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1ABE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C8FC" w14:textId="77777777" w:rsidR="00F62B84" w:rsidRPr="0067451D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50831,0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3CD8" w14:textId="77777777" w:rsidR="00F62B84" w:rsidRPr="0067451D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50831,0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761" w14:textId="77777777" w:rsidR="00F62B84" w:rsidRPr="0067451D" w:rsidRDefault="004B7F0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712" w14:textId="77777777" w:rsidR="00F62B84" w:rsidRPr="0067451D" w:rsidRDefault="004B7F0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377E" w14:textId="628E0BA4" w:rsidR="00F62B84" w:rsidRPr="0067451D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C153" w14:textId="2D4BB708" w:rsidR="00F62B84" w:rsidRPr="0067451D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45D" w14:textId="77777777" w:rsidR="00F62B84" w:rsidRPr="0067451D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50 337,7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D3F" w14:textId="77777777" w:rsidR="00F62B84" w:rsidRPr="0067451D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50 337,7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1571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</w:tr>
      <w:tr w:rsidR="00971A8C" w14:paraId="74CC8956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EA8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679350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4D90" w14:textId="77777777" w:rsidR="00971A8C" w:rsidRPr="00916EE1" w:rsidRDefault="00971A8C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5D8F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2564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637D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9D69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874E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A417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B770" w14:textId="77777777" w:rsidR="00971A8C" w:rsidRPr="006E2753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630" w14:textId="77777777" w:rsidR="00971A8C" w:rsidRPr="006E2753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799C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3E46" w14:textId="77777777" w:rsidR="00971A8C" w:rsidRPr="00916EE1" w:rsidRDefault="00971A8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CC9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E31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91C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</w:tr>
      <w:tr w:rsidR="00F62B84" w14:paraId="77B91B98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1DA" w14:textId="77777777" w:rsidR="00F62B84" w:rsidRPr="00916EE1" w:rsidRDefault="00F62B84" w:rsidP="00CF788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70615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1DF5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2109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38BA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04F8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904A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1376" w14:textId="77777777" w:rsidR="00F62B84" w:rsidRPr="007206C8" w:rsidRDefault="00F62B84" w:rsidP="00CF7889">
            <w:r w:rsidRPr="007206C8">
              <w:t>50831,0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98FD" w14:textId="77777777" w:rsidR="00F62B84" w:rsidRDefault="00F62B84" w:rsidP="00CF7889">
            <w:r w:rsidRPr="007206C8">
              <w:t>50831,0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D51" w14:textId="77777777" w:rsidR="00F62B84" w:rsidRPr="006E2753" w:rsidRDefault="004B7F0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08">
              <w:rPr>
                <w:rFonts w:ascii="Times New Roman" w:hAnsi="Times New Roman" w:cs="Times New Roman"/>
                <w:sz w:val="20"/>
                <w:szCs w:val="20"/>
              </w:rPr>
              <w:t>53489,0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C7C" w14:textId="77777777" w:rsidR="00F62B84" w:rsidRPr="006E2753" w:rsidRDefault="004B7F0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5A5" w14:textId="2C559AA0" w:rsidR="00F62B84" w:rsidRPr="00916EE1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5D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8130" w14:textId="2B298C19" w:rsidR="00F62B84" w:rsidRPr="00916EE1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5D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BC2" w14:textId="77777777" w:rsidR="00F62B84" w:rsidRPr="00ED4836" w:rsidRDefault="00F62B84" w:rsidP="00CF7889">
            <w:r w:rsidRPr="00ED4836">
              <w:t>50 337,7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BEA" w14:textId="77777777" w:rsidR="00F62B84" w:rsidRDefault="00F62B84" w:rsidP="00CF7889">
            <w:r w:rsidRPr="00ED4836">
              <w:t>50 337,7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310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</w:tr>
      <w:tr w:rsidR="00455178" w14:paraId="13A0EDC8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DCF" w14:textId="77777777" w:rsidR="00455178" w:rsidRPr="006E2753" w:rsidRDefault="0045517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Поддержка </w:t>
            </w:r>
            <w:r w:rsidR="0036079B" w:rsidRPr="006E2753">
              <w:rPr>
                <w:rFonts w:ascii="Times New Roman" w:hAnsi="Times New Roman" w:cs="Times New Roman"/>
                <w:sz w:val="20"/>
                <w:szCs w:val="20"/>
              </w:rPr>
              <w:t>творческих инициатив населения, творческих коллективов и учреждений культуры, развитие и поддержка досуга</w:t>
            </w:r>
          </w:p>
        </w:tc>
      </w:tr>
      <w:tr w:rsidR="00F62B84" w14:paraId="0D5188CC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23F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1.Выделение субсидий МБУК  ЦКС Боготольского района на цели, связанные с финансовом обеспечением выполнения муниципального задания на оказание муниципальных услуг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8464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D170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78BF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2708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2A1C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4398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0CBE" w14:textId="77777777" w:rsidR="00F62B84" w:rsidRPr="004B7F08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F08">
              <w:rPr>
                <w:rFonts w:ascii="Times New Roman" w:hAnsi="Times New Roman" w:cs="Times New Roman"/>
                <w:sz w:val="20"/>
                <w:szCs w:val="20"/>
              </w:rPr>
              <w:t>49055,5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8581" w14:textId="77777777" w:rsidR="00F62B84" w:rsidRPr="004B7F08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F08">
              <w:rPr>
                <w:rFonts w:ascii="Times New Roman" w:hAnsi="Times New Roman" w:cs="Times New Roman"/>
                <w:sz w:val="20"/>
                <w:szCs w:val="20"/>
              </w:rPr>
              <w:t>49055,5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D58" w14:textId="77777777" w:rsidR="00F62B84" w:rsidRPr="004B7F08" w:rsidRDefault="00825B8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DBF" w14:textId="77777777" w:rsidR="00F62B84" w:rsidRPr="004B7F08" w:rsidRDefault="00825B8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5DFE" w14:textId="42CBB664" w:rsidR="00F62B84" w:rsidRPr="004B7F08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5404</w:t>
            </w:r>
            <w:r w:rsidR="0031054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986F" w14:textId="634B3A91" w:rsidR="00F62B84" w:rsidRPr="004B7F08" w:rsidRDefault="00C85DA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F40" w14:textId="77777777" w:rsidR="00F62B84" w:rsidRPr="004B7F08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F08">
              <w:rPr>
                <w:rFonts w:ascii="Times New Roman" w:hAnsi="Times New Roman" w:cs="Times New Roman"/>
                <w:sz w:val="20"/>
                <w:szCs w:val="20"/>
              </w:rPr>
              <w:t>50 137,9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56B8" w14:textId="77777777" w:rsidR="00F62B84" w:rsidRPr="004B7F08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F08">
              <w:rPr>
                <w:rFonts w:ascii="Times New Roman" w:hAnsi="Times New Roman" w:cs="Times New Roman"/>
                <w:sz w:val="20"/>
                <w:szCs w:val="20"/>
              </w:rPr>
              <w:t>50 137,9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9AB9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455178" w14:paraId="326263F9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A892" w14:textId="77777777" w:rsidR="00455178" w:rsidRPr="00916EE1" w:rsidRDefault="0036079B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. Организация участия творческих коллективов Боготольского района в фестивалях и конкурсах различного уровня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8DD5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DEFA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D1F1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0270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4E23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918C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7304" w14:textId="77777777" w:rsidR="00455178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9444F"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1B0C" w14:textId="77777777" w:rsidR="00455178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9444F"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6D9" w14:textId="77777777" w:rsidR="00455178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B77910" w:rsidRPr="006E27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345A" w14:textId="77777777" w:rsidR="00455178" w:rsidRPr="006E2753" w:rsidRDefault="002F764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5283" w14:textId="550B7E01" w:rsidR="00455178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420F" w14:textId="00B9BAB2" w:rsidR="00455178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0473" w14:textId="73EBA667" w:rsidR="00455178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929" w14:textId="5C49A985" w:rsidR="00455178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6D9F" w14:textId="77777777" w:rsidR="00451475" w:rsidRPr="00916EE1" w:rsidRDefault="00CC7FA7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 в региональных и краевых конкурсах приняли участие 9 творческих коллективов (участник</w:t>
            </w: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ов кружков)</w:t>
            </w:r>
          </w:p>
        </w:tc>
      </w:tr>
      <w:tr w:rsidR="00F62B84" w14:paraId="39D1E3E4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20ED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14:paraId="7DD5D2ED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Приобретение для учреждений культуры Боготольского района</w:t>
            </w:r>
          </w:p>
          <w:p w14:paraId="0F09BC18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специализированного оборудования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B113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DCE7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49D5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47E5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FC07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583B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B868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59FB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0C1" w14:textId="77777777" w:rsidR="00F62B84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2B84" w:rsidRPr="006E275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2EE" w14:textId="77777777" w:rsidR="00F62B84" w:rsidRPr="006E2753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9B62" w14:textId="474EFB12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DDE9" w14:textId="7F625258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F49" w14:textId="4106CA2D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C9E" w14:textId="66068EDE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9C9B" w14:textId="03744705" w:rsidR="00F62B84" w:rsidRPr="00916EE1" w:rsidRDefault="00C85DA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потребности специализированное оборудование, не приобреталось </w:t>
            </w:r>
          </w:p>
        </w:tc>
      </w:tr>
      <w:tr w:rsidR="00F65036" w14:paraId="43C6EC1B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5CA" w14:textId="77777777" w:rsidR="00F65036" w:rsidRPr="00916EE1" w:rsidRDefault="00F6503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F6503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ежегодного  смотра-конкурса художественной самодеятельности среди  учреждений культуры культурно-досугового типа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C68F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D10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C2BC" w14:textId="77777777" w:rsidR="00F65036" w:rsidRPr="00916EE1" w:rsidRDefault="00F6503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56A8F" w14:textId="77777777" w:rsidR="00F65036" w:rsidRPr="00916EE1" w:rsidRDefault="00F6503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B5A2" w14:textId="77777777" w:rsidR="00F65036" w:rsidRPr="00916EE1" w:rsidRDefault="00F6503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5DED8" w14:textId="77777777" w:rsidR="00F65036" w:rsidRPr="00916EE1" w:rsidRDefault="00F6503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D9E4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B601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0459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CF2F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F37F" w14:textId="77777777" w:rsidR="00F65036" w:rsidRPr="00CE3665" w:rsidRDefault="00825B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3C89" w14:textId="34021143" w:rsidR="00F65036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0EBD" w14:textId="5F8E7B55" w:rsidR="00F65036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40A0" w14:textId="25843F9C" w:rsidR="00F65036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1D69" w14:textId="77777777" w:rsidR="00F65036" w:rsidRPr="00916EE1" w:rsidRDefault="00F6503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B84" w14:paraId="6031CD27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B308" w14:textId="77777777" w:rsidR="00F62B84" w:rsidRPr="00916EE1" w:rsidRDefault="00F65036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F62B84" w:rsidRPr="00916EE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профессионального мастерства, посвящённого дню работника культуры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10FA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FCD8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C2E1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3ED4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260F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B52A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CA13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0F20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F865" w14:textId="77777777" w:rsidR="00F62B84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1642" w14:textId="77777777" w:rsidR="00F62B84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941B" w14:textId="77777777" w:rsidR="00F62B84" w:rsidRPr="00CE3665" w:rsidRDefault="00825B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9724" w14:textId="210859A6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16ED" w14:textId="2577FE7B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2337" w14:textId="322A03D9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D9C3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B84" w14:paraId="4499D513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DA9" w14:textId="77777777" w:rsidR="000E1F49" w:rsidRDefault="00F6503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14:paraId="78827D31" w14:textId="77777777" w:rsidR="00F62B84" w:rsidRPr="00916EE1" w:rsidRDefault="00F62B8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торжественных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посвящённых Дню Победы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CA4B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8513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7FDFA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0BA7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E97A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9EB3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0766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D41C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F9E8" w14:textId="77777777" w:rsidR="00F62B84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1AE9" w14:textId="77777777" w:rsidR="00F62B84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507C" w14:textId="77777777" w:rsidR="00F62B84" w:rsidRPr="00CE3665" w:rsidRDefault="00825B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77FE" w14:textId="4C63C0B4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2809" w14:textId="0521BB0E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B62B" w14:textId="0D45B158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33B60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B84" w14:paraId="22AC6B02" w14:textId="77777777" w:rsidTr="004A0023">
        <w:trPr>
          <w:gridAfter w:val="2"/>
          <w:wAfter w:w="110" w:type="dxa"/>
          <w:trHeight w:val="1973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5D7" w14:textId="77777777" w:rsidR="00F62B84" w:rsidRPr="00916EE1" w:rsidRDefault="00F62B8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праздника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села», юбилея района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AE14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E7FE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D3FD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6D27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1548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5A20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57E9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8120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FA7" w14:textId="77777777" w:rsidR="00F62B84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2B84" w:rsidRPr="006E27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CA23" w14:textId="77777777" w:rsidR="00F62B84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F62B84"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A411" w14:textId="77777777" w:rsidR="00F62B84" w:rsidRPr="00CE3665" w:rsidRDefault="00825B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E3AF" w14:textId="7AB11E49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3AB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A99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142" w14:textId="2A9E791C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Мероприятия приуроченные ко Дню села состоится 2</w:t>
            </w:r>
            <w:r w:rsidR="00C85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.07.2</w:t>
            </w:r>
            <w:r w:rsidR="00C85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178" w14:paraId="4832532A" w14:textId="77777777" w:rsidTr="004A0023">
        <w:trPr>
          <w:gridAfter w:val="2"/>
          <w:wAfter w:w="110" w:type="dxa"/>
          <w:trHeight w:val="2114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F0E3" w14:textId="77777777" w:rsidR="00455178" w:rsidRPr="00916EE1" w:rsidRDefault="006A5AD3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 для бывших работников администрации «День пожилого человека»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010B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CEE7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2778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FF3B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7611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38EC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B244" w14:textId="77777777" w:rsidR="00455178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B059" w14:textId="77777777" w:rsidR="00455178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1169" w14:textId="77777777" w:rsidR="00455178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4C1A" w:rsidRPr="006E27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C323" w14:textId="77777777" w:rsidR="00455178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CEF6" w14:textId="77777777" w:rsidR="00455178" w:rsidRPr="00CE3665" w:rsidRDefault="00825B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8485" w14:textId="38F76F3D" w:rsidR="00455178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8AEE" w14:textId="77777777" w:rsidR="00455178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4C1A" w:rsidRPr="00CE36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912C" w14:textId="77777777" w:rsidR="00455178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4C1A" w:rsidRPr="00CE36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0E1E" w14:textId="77777777" w:rsidR="00455178" w:rsidRPr="00916EE1" w:rsidRDefault="00620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 мероприятии приняли участие 38 человек </w:t>
            </w:r>
          </w:p>
        </w:tc>
      </w:tr>
      <w:tr w:rsidR="00F65036" w14:paraId="1B6A7FA0" w14:textId="77777777" w:rsidTr="004A0023">
        <w:trPr>
          <w:gridAfter w:val="2"/>
          <w:wAfter w:w="110" w:type="dxa"/>
          <w:trHeight w:val="2114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49EC" w14:textId="77777777" w:rsidR="00F65036" w:rsidRDefault="00F6503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3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роприятие</w:t>
            </w:r>
          </w:p>
          <w:p w14:paraId="0BF9D082" w14:textId="77777777" w:rsidR="00F65036" w:rsidRDefault="00F6503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36">
              <w:rPr>
                <w:rFonts w:ascii="Times New Roman" w:hAnsi="Times New Roman" w:cs="Times New Roman"/>
                <w:sz w:val="20"/>
                <w:szCs w:val="20"/>
              </w:rPr>
              <w:t>Проведение краевого фестиваля детского и молодёжного экранного творчества им. В. Трегубовича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C2AD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2A35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1868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2FDC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70249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6B8F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19E7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7B4C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FE48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AAB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8C25" w14:textId="77777777" w:rsidR="00F65036" w:rsidRPr="00CE3665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421C" w14:textId="267781BE" w:rsidR="00F65036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D767" w14:textId="55973A2A" w:rsidR="00F65036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8335" w14:textId="4E8D55EA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3FC6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036" w14:paraId="09C92E96" w14:textId="77777777" w:rsidTr="004A0023">
        <w:trPr>
          <w:gridAfter w:val="2"/>
          <w:wAfter w:w="110" w:type="dxa"/>
          <w:trHeight w:val="2114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D7CB" w14:textId="77777777" w:rsidR="00F65036" w:rsidRPr="00F65036" w:rsidRDefault="00F6503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субсидии  на обеспечение развития и укрепления материально-технической базы муниципальных домов культуры в населенных пунктах с числом жителей до 50 человек»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6933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4C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BB213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55D9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4298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961D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A8A8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1348,0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11DD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1348,0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4D82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6897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4612" w14:textId="77777777" w:rsidR="00F65036" w:rsidRPr="00CE3665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D284" w14:textId="333AC71D" w:rsidR="00F65036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F1B7" w14:textId="4CC097A4" w:rsidR="00F65036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B234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3B9F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036" w14:paraId="1CC78F67" w14:textId="77777777" w:rsidTr="004A0023">
        <w:trPr>
          <w:gridAfter w:val="2"/>
          <w:wAfter w:w="110" w:type="dxa"/>
          <w:trHeight w:val="2114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F295" w14:textId="77777777" w:rsidR="00F65036" w:rsidRPr="00F65036" w:rsidRDefault="00F6503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3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на обеспечение развития и укрепления материально-технической базы муниципальных домов культуры в населенных пунктах с числом жителей до 50 человек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F98C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4B47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86FD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4120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185A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2996" w14:textId="77777777" w:rsidR="00F65036" w:rsidRPr="00916EE1" w:rsidRDefault="00F6503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20C1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6DF7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A57A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FFD5" w14:textId="77777777" w:rsidR="00F65036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3EEF" w14:textId="77777777" w:rsidR="00F65036" w:rsidRPr="00CE3665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2546" w14:textId="76AD6DBD" w:rsidR="00F65036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CF17" w14:textId="6FAC8E93" w:rsidR="00F65036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64F8" w14:textId="77777777" w:rsidR="00F65036" w:rsidRPr="00CE3665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6019" w14:textId="77777777" w:rsidR="00F65036" w:rsidRPr="00916EE1" w:rsidRDefault="00F6503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E5" w14:paraId="09C48642" w14:textId="77777777" w:rsidTr="004A0023">
        <w:trPr>
          <w:gridAfter w:val="2"/>
          <w:wAfter w:w="110" w:type="dxa"/>
          <w:trHeight w:val="2290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209C" w14:textId="77777777" w:rsidR="002A38E5" w:rsidRPr="00916EE1" w:rsidRDefault="00EC369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</w:t>
            </w:r>
            <w:r w:rsidR="006A5AD3">
              <w:rPr>
                <w:rFonts w:ascii="Times New Roman" w:hAnsi="Times New Roman" w:cs="Times New Roman"/>
                <w:sz w:val="20"/>
                <w:szCs w:val="20"/>
              </w:rPr>
              <w:t>роприятие 6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38E5"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чествованию Почетных граждан к юбилейным датам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D15F" w14:textId="77777777" w:rsidR="002A38E5" w:rsidRPr="00916EE1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F50A" w14:textId="77777777" w:rsidR="002A38E5" w:rsidRPr="00916EE1" w:rsidRDefault="002A38E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15E11" w14:textId="77777777" w:rsidR="002A38E5" w:rsidRPr="00916EE1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9F6B" w14:textId="77777777" w:rsidR="002A38E5" w:rsidRPr="00916EE1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C5A2" w14:textId="77777777" w:rsidR="002A38E5" w:rsidRPr="00916EE1" w:rsidRDefault="002A38E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91C5" w14:textId="77777777" w:rsidR="002A38E5" w:rsidRPr="00916EE1" w:rsidRDefault="002A38E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1C12" w14:textId="77777777" w:rsidR="002A38E5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886D" w14:textId="77777777" w:rsidR="002A38E5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85AD" w14:textId="77777777" w:rsidR="002A38E5" w:rsidRPr="006E2753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3F82" w14:textId="77777777" w:rsidR="002A38E5" w:rsidRPr="006E2753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57FC" w14:textId="77777777" w:rsidR="002A38E5" w:rsidRPr="00CE3665" w:rsidRDefault="00AF755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3ED4" w14:textId="0D9D560C" w:rsidR="002A38E5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484" w14:textId="77777777" w:rsidR="002A38E5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7C34" w14:textId="77777777" w:rsidR="002A38E5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9EF8" w14:textId="77777777" w:rsidR="002A38E5" w:rsidRPr="00916EE1" w:rsidRDefault="002A38E5" w:rsidP="00CF7889">
            <w:pPr>
              <w:spacing w:after="0"/>
              <w:rPr>
                <w:rFonts w:cs="Times New Roman"/>
              </w:rPr>
            </w:pPr>
          </w:p>
        </w:tc>
      </w:tr>
      <w:tr w:rsidR="00E62AE4" w14:paraId="4BDD7DDA" w14:textId="77777777" w:rsidTr="000F0252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69C" w14:textId="77777777" w:rsidR="00E62AE4" w:rsidRPr="00916EE1" w:rsidRDefault="00502D7E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народным ремёслам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8733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71EA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F54E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E55E7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4AF8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F3F1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5B77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A1D2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DAF7" w14:textId="77777777" w:rsidR="00E62AE4" w:rsidRPr="006E2753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825B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23A" w14:textId="77777777" w:rsidR="00E62AE4" w:rsidRPr="006E2753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E582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8F47" w14:textId="124B1BDE" w:rsidR="00E62AE4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BF2" w14:textId="77777777" w:rsidR="00E62AE4" w:rsidRPr="00CE3665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3DDA" w14:textId="77777777" w:rsidR="00E62AE4" w:rsidRPr="00CE3665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BE8ABD" w14:textId="0F055A58" w:rsidR="00E62AE4" w:rsidRPr="00916EE1" w:rsidRDefault="00E62AE4" w:rsidP="00CF7889">
            <w:pPr>
              <w:spacing w:after="0"/>
              <w:rPr>
                <w:rFonts w:cs="Times New Roman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специального оборудования, сырья и расходных материалов для МБУК ЦКС Боготольского района (структурное</w:t>
            </w:r>
            <w:r w:rsidRPr="00916EE1">
              <w:rPr>
                <w:rFonts w:cs="Times New Roman"/>
              </w:rPr>
              <w:t xml:space="preserve"> </w:t>
            </w:r>
            <w:r w:rsidRPr="00916EE1">
              <w:rPr>
                <w:rFonts w:ascii="Times New Roman" w:hAnsi="Times New Roman" w:cs="Times New Roman"/>
              </w:rPr>
              <w:t xml:space="preserve">подразделение </w:t>
            </w:r>
            <w:r w:rsidR="000F0252">
              <w:rPr>
                <w:rFonts w:ascii="Times New Roman" w:hAnsi="Times New Roman" w:cs="Times New Roman"/>
              </w:rPr>
              <w:t xml:space="preserve">Вагинский </w:t>
            </w:r>
            <w:r w:rsidRPr="00916EE1">
              <w:rPr>
                <w:rFonts w:ascii="Times New Roman" w:hAnsi="Times New Roman" w:cs="Times New Roman"/>
              </w:rPr>
              <w:t xml:space="preserve"> СДК)</w:t>
            </w:r>
          </w:p>
        </w:tc>
      </w:tr>
      <w:tr w:rsidR="00E62AE4" w14:paraId="4D089EA5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0484" w14:textId="0043EC56" w:rsidR="00E62AE4" w:rsidRPr="00916EE1" w:rsidRDefault="00E62AE4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FA25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2E23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E69C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9A5BF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5745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C576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2014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5B6E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85B2" w14:textId="77777777" w:rsidR="00E62AE4" w:rsidRPr="006E2753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C586" w14:textId="77777777" w:rsidR="00E62AE4" w:rsidRPr="006E2753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6093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B866" w14:textId="4F752332" w:rsidR="00E62AE4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0874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3D75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9F6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</w:tr>
      <w:tr w:rsidR="000F0252" w14:paraId="62F8CADA" w14:textId="77777777" w:rsidTr="00F57FB0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F12D" w14:textId="2E81ABEF" w:rsidR="000F0252" w:rsidRDefault="006D0FE9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25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для постоянно действующих </w:t>
            </w:r>
            <w:r w:rsidR="000F0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коллективов самодеятельного художественного творчества Красноярского края (любительских творческих коллективов) на поддержку128,0 творческих фестивалей и конкурсов, в том числе детей и молодёжи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3021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13B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939A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3324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CEC3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CAC8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407C" w14:textId="77777777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A91D" w14:textId="77777777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B618" w14:textId="2CC2E28B" w:rsidR="000F0252" w:rsidRPr="006E2753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9A98" w14:textId="3DB4EEBA" w:rsidR="000F0252" w:rsidRPr="006E2753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BE4B" w14:textId="1689A8BB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0D80" w14:textId="46C4375A" w:rsidR="000F0252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C190" w14:textId="197B2E67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97E3" w14:textId="67D32BEB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D2EE" w14:textId="6AD4BDB3" w:rsidR="000F0252" w:rsidRPr="00916EE1" w:rsidRDefault="000F0252" w:rsidP="00CF7889">
            <w:pPr>
              <w:spacing w:after="0"/>
              <w:rPr>
                <w:rFonts w:cs="Times New Roman"/>
              </w:rPr>
            </w:pPr>
            <w:r w:rsidRPr="000F0252">
              <w:rPr>
                <w:rFonts w:cs="Times New Roman"/>
              </w:rPr>
              <w:t xml:space="preserve">Приобретение </w:t>
            </w:r>
            <w:r>
              <w:rPr>
                <w:rFonts w:cs="Times New Roman"/>
              </w:rPr>
              <w:t>10 Костюмо</w:t>
            </w:r>
            <w:r>
              <w:rPr>
                <w:rFonts w:cs="Times New Roman"/>
              </w:rPr>
              <w:lastRenderedPageBreak/>
              <w:t xml:space="preserve">в для </w:t>
            </w:r>
            <w:r w:rsidRPr="000F0252">
              <w:rPr>
                <w:rFonts w:cs="Times New Roman"/>
              </w:rPr>
              <w:t>Ансамбля</w:t>
            </w:r>
            <w:r>
              <w:rPr>
                <w:rFonts w:cs="Times New Roman"/>
              </w:rPr>
              <w:t xml:space="preserve"> русской народной песни «Вагинские напевы» с. Вагино</w:t>
            </w:r>
            <w:r w:rsidRPr="000F0252">
              <w:rPr>
                <w:rFonts w:cs="Times New Roman"/>
              </w:rPr>
              <w:t xml:space="preserve"> (структурное подразделение Вагинский СДК)</w:t>
            </w:r>
          </w:p>
        </w:tc>
      </w:tr>
      <w:tr w:rsidR="000F0252" w14:paraId="1C6A8F5F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160D" w14:textId="32D16B85" w:rsidR="000F0252" w:rsidRDefault="000F0252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</w:t>
            </w:r>
            <w:r w:rsidRPr="000F0252">
              <w:rPr>
                <w:rFonts w:ascii="Times New Roman" w:hAnsi="Times New Roman" w:cs="Times New Roman"/>
                <w:sz w:val="20"/>
                <w:szCs w:val="20"/>
              </w:rPr>
              <w:t>Субсидии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поддержку128,0 творческих фестивалей и конкурсов, в том числе детей и молодёжи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D187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BF5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5FC5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D345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DB93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8A9D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9EAC" w14:textId="77777777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0D11" w14:textId="77777777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242F" w14:textId="02879D71" w:rsidR="000F0252" w:rsidRPr="006E2753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0533" w14:textId="6933D20C" w:rsidR="000F0252" w:rsidRPr="006E2753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6578" w14:textId="6FB56369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94D2" w14:textId="41E9EC56" w:rsidR="000F0252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093E" w14:textId="2DAE7A32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57E8" w14:textId="0F43C5D5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2497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</w:tr>
      <w:tr w:rsidR="0036079B" w14:paraId="45890547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F655" w14:textId="77777777" w:rsidR="0036079B" w:rsidRPr="006E2753" w:rsidRDefault="0036079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2 Сохранение и развитие традиционной народной культуры</w:t>
            </w:r>
          </w:p>
        </w:tc>
      </w:tr>
      <w:tr w:rsidR="0036079B" w14:paraId="1632C902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4BF0" w14:textId="77777777" w:rsidR="0036079B" w:rsidRPr="00916EE1" w:rsidRDefault="0036079B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Сохранение, возрождение и развитие народных художественных промыслов и ремёсел в Боготольском районе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F32D" w14:textId="77777777" w:rsidR="0036079B" w:rsidRPr="00916EE1" w:rsidRDefault="0036079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0001" w14:textId="77777777" w:rsidR="0036079B" w:rsidRPr="00916EE1" w:rsidRDefault="0036079B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0D8A" w14:textId="77777777" w:rsidR="0036079B" w:rsidRPr="00916EE1" w:rsidRDefault="0036079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8458A" w14:textId="77777777" w:rsidR="0036079B" w:rsidRPr="00916EE1" w:rsidRDefault="0036079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BA3E" w14:textId="77777777" w:rsidR="0036079B" w:rsidRPr="00916EE1" w:rsidRDefault="0036079B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A0B5" w14:textId="77777777" w:rsidR="0036079B" w:rsidRPr="00916EE1" w:rsidRDefault="0036079B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24D6" w14:textId="77777777" w:rsidR="0036079B" w:rsidRPr="00916EE1" w:rsidRDefault="00E1578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DA91" w14:textId="77777777" w:rsidR="0036079B" w:rsidRPr="00916EE1" w:rsidRDefault="00E1578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C8B1" w14:textId="77777777" w:rsidR="0036079B" w:rsidRPr="006E2753" w:rsidRDefault="00DF2DD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E3E1" w14:textId="77777777" w:rsidR="0036079B" w:rsidRPr="006E2753" w:rsidRDefault="00DF2DD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DD58" w14:textId="77777777" w:rsidR="0036079B" w:rsidRPr="00916EE1" w:rsidRDefault="000E6C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520F" w14:textId="69C48C9F" w:rsidR="0036079B" w:rsidRPr="00916EE1" w:rsidRDefault="006070EC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E22A" w14:textId="77777777" w:rsidR="0036079B" w:rsidRPr="00916EE1" w:rsidRDefault="00DF2DD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6A3F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417E" w14:textId="77777777" w:rsidR="0036079B" w:rsidRPr="00916EE1" w:rsidRDefault="002C6A3F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F764B"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6F9E" w14:textId="77777777" w:rsidR="00ED591C" w:rsidRPr="00916EE1" w:rsidRDefault="00132A3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Участие в  Краевых</w:t>
            </w:r>
            <w:r w:rsidR="00ED591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выстав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ках-конкурсах</w:t>
            </w:r>
            <w:r w:rsidR="00ED591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мастерства</w:t>
            </w:r>
          </w:p>
        </w:tc>
      </w:tr>
      <w:tr w:rsidR="005B65A4" w14:paraId="49753B42" w14:textId="77777777" w:rsidTr="004A0023">
        <w:trPr>
          <w:gridAfter w:val="2"/>
          <w:wAfter w:w="110" w:type="dxa"/>
          <w:trHeight w:val="313"/>
          <w:jc w:val="center"/>
        </w:trPr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0594" w14:textId="77777777" w:rsidR="005B65A4" w:rsidRPr="00916EE1" w:rsidRDefault="005B65A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03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CEB" w14:textId="77777777" w:rsidR="005B65A4" w:rsidRPr="00916EE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1828" w14:textId="77777777" w:rsidR="005B65A4" w:rsidRPr="00916EE1" w:rsidRDefault="005B65A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86A1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AF00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44AE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8B18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074A" w14:textId="77777777" w:rsidR="005B65A4" w:rsidRPr="00916EE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671E" w14:textId="77777777" w:rsidR="005B65A4" w:rsidRPr="00916EE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BD72" w14:textId="77777777" w:rsidR="005B65A4" w:rsidRPr="006E2753" w:rsidRDefault="0074178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631" w14:textId="77777777" w:rsidR="005B65A4" w:rsidRPr="006E2753" w:rsidRDefault="0074178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0674" w14:textId="010DA822" w:rsidR="005B65A4" w:rsidRPr="00916EE1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6542" w14:textId="25E84B33" w:rsidR="005B65A4" w:rsidRPr="00916EE1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C01" w14:textId="77777777" w:rsidR="005B65A4" w:rsidRPr="00CE3665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2EA" w14:textId="77777777" w:rsidR="005B65A4" w:rsidRPr="00CE3665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89A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</w:tr>
      <w:tr w:rsidR="005B65A4" w14:paraId="40DE66E5" w14:textId="77777777" w:rsidTr="004A0023">
        <w:trPr>
          <w:gridAfter w:val="2"/>
          <w:wAfter w:w="110" w:type="dxa"/>
          <w:trHeight w:val="237"/>
          <w:jc w:val="center"/>
        </w:trPr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F7A" w14:textId="77777777" w:rsidR="005B65A4" w:rsidRPr="00916EE1" w:rsidRDefault="005B65A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667" w14:textId="77777777" w:rsidR="005B65A4" w:rsidRPr="00916EE1" w:rsidRDefault="005B65A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810C" w14:textId="77777777" w:rsidR="005B65A4" w:rsidRPr="00916EE1" w:rsidRDefault="005B65A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629A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A575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487B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5B65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AD3" w14:textId="77777777" w:rsidR="005B65A4" w:rsidRPr="00916EE1" w:rsidRDefault="005B65A4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EEA" w14:textId="77777777" w:rsidR="005B65A4" w:rsidRPr="00916EE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C509" w14:textId="77777777" w:rsidR="005B65A4" w:rsidRPr="006E2753" w:rsidRDefault="005B65A4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830" w14:textId="77777777" w:rsidR="005B65A4" w:rsidRPr="006E2753" w:rsidRDefault="005B65A4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543" w14:textId="77777777" w:rsidR="005B65A4" w:rsidRPr="00916EE1" w:rsidRDefault="005B65A4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ED6D" w14:textId="77777777" w:rsidR="005B65A4" w:rsidRPr="00916EE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062" w14:textId="77777777" w:rsidR="005B65A4" w:rsidRPr="00CE3665" w:rsidRDefault="005B65A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4A6" w14:textId="77777777" w:rsidR="005B65A4" w:rsidRPr="00CE3665" w:rsidRDefault="005B65A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53A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</w:tr>
      <w:tr w:rsidR="005B65A4" w14:paraId="394E4EA3" w14:textId="77777777" w:rsidTr="004A0023">
        <w:trPr>
          <w:gridAfter w:val="2"/>
          <w:wAfter w:w="110" w:type="dxa"/>
          <w:trHeight w:val="714"/>
          <w:jc w:val="center"/>
        </w:trPr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B34" w14:textId="77777777" w:rsidR="005B65A4" w:rsidRPr="00916EE1" w:rsidRDefault="005B65A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5D4" w14:textId="77777777" w:rsidR="005B65A4" w:rsidRPr="00916EE1" w:rsidRDefault="005B65A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3AFC" w14:textId="77777777" w:rsidR="005B65A4" w:rsidRPr="00916EE1" w:rsidRDefault="005B65A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AEA4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7BEE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35B3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DE82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E9D5" w14:textId="77777777" w:rsidR="005B65A4" w:rsidRPr="00916EE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6A98" w14:textId="77777777" w:rsidR="005B65A4" w:rsidRPr="00916EE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75F" w14:textId="77777777" w:rsidR="005B65A4" w:rsidRPr="006E2753" w:rsidRDefault="0074178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5C4B" w14:textId="77777777" w:rsidR="005B65A4" w:rsidRPr="006E2753" w:rsidRDefault="0074178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9FB6" w14:textId="463C9C6D" w:rsidR="005B65A4" w:rsidRPr="00916EE1" w:rsidRDefault="0048393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39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C344" w14:textId="105CDA9E" w:rsidR="005B65A4" w:rsidRPr="00916EE1" w:rsidRDefault="00483930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39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962" w14:textId="77777777" w:rsidR="005B65A4" w:rsidRPr="00CE3665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87E" w14:textId="77777777" w:rsidR="005B65A4" w:rsidRPr="00CE3665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C9D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</w:tr>
      <w:tr w:rsidR="00455178" w14:paraId="7CF63921" w14:textId="77777777" w:rsidTr="004A0023">
        <w:trPr>
          <w:gridAfter w:val="1"/>
          <w:wAfter w:w="96" w:type="dxa"/>
          <w:trHeight w:val="193"/>
          <w:jc w:val="center"/>
        </w:trPr>
        <w:tc>
          <w:tcPr>
            <w:tcW w:w="15783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8767" w14:textId="77777777" w:rsidR="00455178" w:rsidRPr="006E2753" w:rsidRDefault="00455178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Развитие системы </w:t>
            </w:r>
            <w:r w:rsidR="002C6A3F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91722F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культуры</w:t>
            </w:r>
          </w:p>
        </w:tc>
      </w:tr>
      <w:tr w:rsidR="000E1F49" w:rsidRPr="00153263" w14:paraId="38B4DA13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A878" w14:textId="77777777" w:rsidR="000E1F49" w:rsidRPr="00916EE1" w:rsidRDefault="000E1F49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 Выделение субсидий МБОУ ДО ДМШ Боготольского района на цели, связанные с финансовым обеспечением выполнения муниципального задания на оказание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247" w14:textId="77777777" w:rsidR="000E1F49" w:rsidRPr="00916EE1" w:rsidRDefault="000E1F49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077E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1B01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D1FA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2AC7" w14:textId="77777777" w:rsidR="000E1F49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EEA8" w14:textId="77777777" w:rsidR="000E1F49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7F1F" w14:textId="77777777" w:rsidR="000E1F49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7696,6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84CE" w14:textId="77777777" w:rsidR="000E1F49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7696,6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3AF" w14:textId="77777777" w:rsidR="000E1F49" w:rsidRPr="006E2753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8783,1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A0B" w14:textId="77777777" w:rsidR="000E1F49" w:rsidRPr="006E2753" w:rsidRDefault="0074178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6D4" w14:textId="66D63991" w:rsidR="000E1F49" w:rsidRPr="00916EE1" w:rsidRDefault="0048393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2AA7" w14:textId="234EDBBF" w:rsidR="000E1F49" w:rsidRPr="00916EE1" w:rsidRDefault="0048393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5AA" w14:textId="4737CDFA" w:rsidR="000E1F49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3930">
              <w:rPr>
                <w:rFonts w:ascii="Times New Roman" w:hAnsi="Times New Roman" w:cs="Times New Roman"/>
                <w:sz w:val="20"/>
                <w:szCs w:val="20"/>
              </w:rPr>
              <w:t>456,1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8B1" w14:textId="4088D28E" w:rsidR="000E1F49" w:rsidRPr="00916EE1" w:rsidRDefault="0048393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5F0A" w14:textId="77777777" w:rsidR="000E1F49" w:rsidRPr="00916EE1" w:rsidRDefault="000E1F4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2A1897" w:rsidRPr="00153263" w14:paraId="6842A71C" w14:textId="77777777" w:rsidTr="0028330B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E3C5" w14:textId="77777777" w:rsidR="002A1897" w:rsidRPr="003064C1" w:rsidRDefault="002A1897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C1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7514C060" w14:textId="77777777" w:rsidR="002A1897" w:rsidRPr="00916EE1" w:rsidRDefault="002A1897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C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бюджетам муниципальных образований на оснащение музыкальными 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B7A" w14:textId="77777777" w:rsidR="002A1897" w:rsidRPr="00916EE1" w:rsidRDefault="002A1897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10AE" w14:textId="77777777" w:rsidR="002A1897" w:rsidRPr="00916EE1" w:rsidRDefault="002A1897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9005" w14:textId="77777777" w:rsidR="002A1897" w:rsidRPr="00916EE1" w:rsidRDefault="002A1897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DB1F" w14:textId="77777777" w:rsidR="002A1897" w:rsidRPr="00916EE1" w:rsidRDefault="002A1897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0B2F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B228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F8D" w14:textId="77777777" w:rsidR="002A1897" w:rsidRPr="00916EE1" w:rsidRDefault="002A1897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9A5A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3847" w14:textId="77777777" w:rsidR="002A1897" w:rsidRPr="006E2753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BD81" w14:textId="77777777" w:rsidR="002A1897" w:rsidRPr="006E2753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E32A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B246" w14:textId="16E54EDD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167A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014A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B84BD8" w14:textId="2AAE6AAE" w:rsidR="002A1897" w:rsidRPr="00916EE1" w:rsidRDefault="002A1897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музыкальных инструментов для детской музыкальной школы (Weltmeister Achat-72/34-ВК Achat 72 аккордеон 34/72/III/5/3 , Artist FH -601l Валторна F/Bb, помповая J.Michael TU -2000 туба 3-х клапаная, Балалайка «Прима», Домра малая, Шумовые инструменты)</w:t>
            </w:r>
          </w:p>
        </w:tc>
      </w:tr>
      <w:tr w:rsidR="002A1897" w:rsidRPr="00153263" w14:paraId="6464485B" w14:textId="77777777" w:rsidTr="0028330B">
        <w:trPr>
          <w:gridAfter w:val="2"/>
          <w:wAfter w:w="110" w:type="dxa"/>
          <w:trHeight w:val="255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0EF" w14:textId="77777777" w:rsidR="002A1897" w:rsidRPr="00916EE1" w:rsidRDefault="002A1897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Меропритие</w:t>
            </w:r>
            <w:r w:rsidRPr="00306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4C1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оснащение музыкальными </w:t>
            </w:r>
            <w:r w:rsidRPr="0030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5304" w14:textId="77777777" w:rsidR="002A1897" w:rsidRPr="00916EE1" w:rsidRDefault="002A1897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365" w14:textId="77777777" w:rsidR="002A1897" w:rsidRPr="00916EE1" w:rsidRDefault="002A1897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8CD0" w14:textId="77777777" w:rsidR="002A1897" w:rsidRPr="00916EE1" w:rsidRDefault="002A1897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02F8" w14:textId="77777777" w:rsidR="002A1897" w:rsidRPr="00916EE1" w:rsidRDefault="002A1897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EC43A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AC0A3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DF58" w14:textId="77777777" w:rsidR="002A1897" w:rsidRPr="00916EE1" w:rsidRDefault="002A1897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FA4D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32D0" w14:textId="77777777" w:rsidR="002A1897" w:rsidRPr="006E2753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4369" w14:textId="77777777" w:rsidR="002A1897" w:rsidRPr="006E2753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D1B6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004C" w14:textId="295B9A44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1A88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B2B7" w14:textId="77777777" w:rsidR="002A1897" w:rsidRPr="00916EE1" w:rsidRDefault="002A18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F21E" w14:textId="77777777" w:rsidR="002A1897" w:rsidRPr="00916EE1" w:rsidRDefault="002A1897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82" w14:paraId="78768211" w14:textId="77777777" w:rsidTr="004A0023">
        <w:trPr>
          <w:gridAfter w:val="1"/>
          <w:wAfter w:w="96" w:type="dxa"/>
          <w:trHeight w:val="554"/>
          <w:jc w:val="center"/>
        </w:trPr>
        <w:tc>
          <w:tcPr>
            <w:tcW w:w="15783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B4A1" w14:textId="77777777" w:rsidR="00E15782" w:rsidRPr="006E2753" w:rsidRDefault="00C40956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2 Повышение квалификации работников культуры.</w:t>
            </w:r>
          </w:p>
        </w:tc>
      </w:tr>
      <w:tr w:rsidR="00E15782" w14:paraId="7B3656A2" w14:textId="77777777" w:rsidTr="002A1897">
        <w:trPr>
          <w:gridAfter w:val="2"/>
          <w:wAfter w:w="110" w:type="dxa"/>
          <w:trHeight w:val="255"/>
          <w:jc w:val="center"/>
        </w:trPr>
        <w:tc>
          <w:tcPr>
            <w:tcW w:w="1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07F" w14:textId="77777777" w:rsidR="00E15782" w:rsidRPr="00916EE1" w:rsidRDefault="00E15782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 Организация участия специалистов отрасли культуры в семинарах совещаниях краевого значения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EEBF" w14:textId="77777777" w:rsidR="00E15782" w:rsidRPr="00916EE1" w:rsidRDefault="00E15782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03E7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B20D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5D63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6F6F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F8AC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85C" w14:textId="77777777" w:rsidR="00E15782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E25" w14:textId="77777777" w:rsidR="00E15782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1A5" w14:textId="77777777" w:rsidR="00E15782" w:rsidRPr="006E2753" w:rsidRDefault="00DF2A9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6E27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8B1" w14:textId="77777777" w:rsidR="00E15782" w:rsidRPr="006E2753" w:rsidRDefault="004638A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184C" w14:textId="77777777" w:rsidR="00E15782" w:rsidRPr="00916EE1" w:rsidRDefault="00D05C8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E5B6" w14:textId="7B6974F7" w:rsidR="00E15782" w:rsidRPr="00916EE1" w:rsidRDefault="00B873A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99D" w14:textId="77777777" w:rsidR="00E15782" w:rsidRPr="00916EE1" w:rsidRDefault="00D05C8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E20" w14:textId="77777777" w:rsidR="00E15782" w:rsidRPr="00916EE1" w:rsidRDefault="00D05C8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1444" w14:textId="6E617071" w:rsidR="00E15782" w:rsidRPr="00916EE1" w:rsidRDefault="00E1578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Прошли обучения </w:t>
            </w:r>
            <w:r w:rsidR="000A1E37" w:rsidRPr="00916EE1">
              <w:rPr>
                <w:rFonts w:ascii="Times New Roman" w:hAnsi="Times New Roman" w:cs="Times New Roman"/>
                <w:sz w:val="20"/>
                <w:szCs w:val="20"/>
              </w:rPr>
              <w:t>специалисты ОК,</w:t>
            </w:r>
            <w:r w:rsidR="00ED63B0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E37" w:rsidRPr="00916EE1">
              <w:rPr>
                <w:rFonts w:ascii="Times New Roman" w:hAnsi="Times New Roman" w:cs="Times New Roman"/>
                <w:sz w:val="20"/>
                <w:szCs w:val="20"/>
              </w:rPr>
              <w:t>МПиС -</w:t>
            </w:r>
            <w:r w:rsidR="004B3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2A38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E15782" w14:paraId="01DE835B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6E33" w14:textId="77777777" w:rsidR="00E15782" w:rsidRPr="006E2753" w:rsidRDefault="00E15782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3. Создание условий для эффективного, ответственного и прозрачного управления финансовыми ресурсами в  рамках выполнения установленных функций и полномочий</w:t>
            </w:r>
          </w:p>
        </w:tc>
      </w:tr>
      <w:tr w:rsidR="004638AD" w14:paraId="6FBC2C2F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F208" w14:textId="77777777" w:rsidR="004638AD" w:rsidRPr="00916EE1" w:rsidRDefault="004638AD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Руководство и управление в сфере установленных функций органов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власти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EAAF" w14:textId="77777777" w:rsidR="004638AD" w:rsidRPr="00916EE1" w:rsidRDefault="004638A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1AE1" w14:textId="77777777" w:rsidR="004638AD" w:rsidRPr="00916EE1" w:rsidRDefault="004638A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2BBD" w14:textId="77777777" w:rsidR="004638AD" w:rsidRPr="00916EE1" w:rsidRDefault="004638A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D132" w14:textId="77777777" w:rsidR="004638AD" w:rsidRPr="00916EE1" w:rsidRDefault="004638A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3557" w14:textId="77777777" w:rsidR="004638AD" w:rsidRPr="00916EE1" w:rsidRDefault="004638A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4410" w14:textId="77777777" w:rsidR="004638AD" w:rsidRPr="00916EE1" w:rsidRDefault="004638A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0483" w14:textId="77777777" w:rsidR="004638AD" w:rsidRPr="00CE3665" w:rsidRDefault="004638AD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2074,5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E23E" w14:textId="77777777" w:rsidR="004638AD" w:rsidRPr="00CE3665" w:rsidRDefault="004638AD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2019,4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765" w14:textId="77777777" w:rsidR="004638AD" w:rsidRPr="006E2753" w:rsidRDefault="004638A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37C" w14:textId="77777777" w:rsidR="004638AD" w:rsidRPr="006E2753" w:rsidRDefault="004638A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B511" w14:textId="5449F765" w:rsidR="004638AD" w:rsidRPr="00CE3665" w:rsidRDefault="00B873A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F88F" w14:textId="6B985DB0" w:rsidR="004638AD" w:rsidRPr="00CE3665" w:rsidRDefault="00B873A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664E" w14:textId="77777777" w:rsidR="004638AD" w:rsidRPr="00CE3665" w:rsidRDefault="004638AD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2 241,6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ECE" w14:textId="77777777" w:rsidR="004638AD" w:rsidRPr="00CE3665" w:rsidRDefault="004638AD" w:rsidP="00CF7889">
            <w:pPr>
              <w:jc w:val="center"/>
              <w:rPr>
                <w:rFonts w:ascii="Times New Roman" w:hAnsi="Times New Roman" w:cs="Times New Roman"/>
              </w:rPr>
            </w:pPr>
            <w:r w:rsidRPr="00CE3665">
              <w:rPr>
                <w:rFonts w:ascii="Times New Roman" w:hAnsi="Times New Roman" w:cs="Times New Roman"/>
              </w:rPr>
              <w:t>2 241,6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0F7" w14:textId="77777777" w:rsidR="004638AD" w:rsidRPr="00916EE1" w:rsidRDefault="004638A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муниципальной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100%</w:t>
            </w:r>
          </w:p>
        </w:tc>
      </w:tr>
      <w:tr w:rsidR="000E1F49" w14:paraId="29A9D01E" w14:textId="77777777" w:rsidTr="004A0023">
        <w:trPr>
          <w:gridAfter w:val="2"/>
          <w:wAfter w:w="110" w:type="dxa"/>
          <w:trHeight w:val="255"/>
          <w:jc w:val="center"/>
        </w:trPr>
        <w:tc>
          <w:tcPr>
            <w:tcW w:w="1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F9B7" w14:textId="77777777" w:rsidR="000E1F49" w:rsidRPr="00916EE1" w:rsidRDefault="000E1F49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805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027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F712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2B47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3668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1809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EC74" w14:textId="77777777" w:rsidR="000E1F49" w:rsidRPr="00CE3665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2083" w14:textId="77777777" w:rsidR="000E1F49" w:rsidRPr="00CE3665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103895,9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3E3" w14:textId="77777777" w:rsidR="000E1F49" w:rsidRPr="006E2753" w:rsidRDefault="00741780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6DE" w14:textId="57E83A97" w:rsidR="000E1F49" w:rsidRPr="006E2753" w:rsidRDefault="00E2040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56994,</w:t>
            </w:r>
            <w:r w:rsidR="004A00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8925" w14:textId="208F1AF1" w:rsidR="000E1F49" w:rsidRPr="00CE3665" w:rsidRDefault="00B873A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2C13" w14:textId="2CCE8665" w:rsidR="000E1F49" w:rsidRPr="00CE3665" w:rsidRDefault="00B873A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AB9" w14:textId="204DB0D4" w:rsidR="000E1F49" w:rsidRPr="00CE3665" w:rsidRDefault="004A0023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108703,1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4EF" w14:textId="6E6066EB" w:rsidR="000E1F49" w:rsidRPr="00CE3665" w:rsidRDefault="004A0023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39E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</w:tr>
      <w:tr w:rsidR="00417CC4" w:rsidRPr="00677959" w14:paraId="026F677E" w14:textId="77777777" w:rsidTr="004A0023">
        <w:trPr>
          <w:gridBefore w:val="1"/>
          <w:gridAfter w:val="1"/>
          <w:wBefore w:w="112" w:type="dxa"/>
          <w:wAfter w:w="96" w:type="dxa"/>
          <w:trHeight w:val="705"/>
          <w:jc w:val="center"/>
        </w:trPr>
        <w:tc>
          <w:tcPr>
            <w:tcW w:w="15671" w:type="dxa"/>
            <w:gridSpan w:val="44"/>
            <w:shd w:val="clear" w:color="auto" w:fill="auto"/>
            <w:vAlign w:val="bottom"/>
          </w:tcPr>
          <w:p w14:paraId="72A1DFD1" w14:textId="77777777" w:rsidR="00417CC4" w:rsidRPr="00916EE1" w:rsidRDefault="00417CC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45BB9" w14:textId="77777777" w:rsidR="00417CC4" w:rsidRPr="00916EE1" w:rsidRDefault="00417CC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молодёжной политики и спорта</w:t>
            </w:r>
          </w:p>
          <w:p w14:paraId="730F995A" w14:textId="5562E666" w:rsidR="00417CC4" w:rsidRPr="00916EE1" w:rsidRDefault="00417CC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Боготольского района                                                                                                                                                                            </w:t>
            </w:r>
            <w:r w:rsidR="00677959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5F0331">
              <w:rPr>
                <w:rFonts w:ascii="Times New Roman" w:hAnsi="Times New Roman" w:cs="Times New Roman"/>
                <w:sz w:val="20"/>
                <w:szCs w:val="20"/>
              </w:rPr>
              <w:t>К.М. Гилькова</w:t>
            </w:r>
          </w:p>
          <w:p w14:paraId="387B0709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9A920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2E0D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5AB7A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01973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D181C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2C104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37DF0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31E9B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9DF8C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1E362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D2B87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B9684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9E978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E7E2E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B8B08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18BAC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81030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1DEF2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2DE21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06744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655ED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B1DBE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0E826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6F536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F8AD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5D972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3A0A9" w14:textId="77777777" w:rsidR="0056286C" w:rsidRPr="00916EE1" w:rsidRDefault="0056286C" w:rsidP="002846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760B8" w14:textId="77777777" w:rsidR="00417CC4" w:rsidRPr="00916EE1" w:rsidRDefault="00417CC4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Приложение № 10</w:t>
            </w:r>
          </w:p>
          <w:p w14:paraId="5EA626EB" w14:textId="77777777" w:rsidR="00417CC4" w:rsidRPr="00916EE1" w:rsidRDefault="00417CC4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14:paraId="272FE86E" w14:textId="77777777" w:rsidR="00417CC4" w:rsidRPr="00916EE1" w:rsidRDefault="00417CC4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Муниципальных программ Боготольского района</w:t>
            </w:r>
          </w:p>
          <w:p w14:paraId="73F47C61" w14:textId="77777777" w:rsidR="00B97FC9" w:rsidRDefault="00417CC4" w:rsidP="00CF7889">
            <w:pPr>
              <w:tabs>
                <w:tab w:val="left" w:pos="1350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Красноярского кра</w:t>
            </w:r>
            <w:r w:rsidR="00CF7889">
              <w:rPr>
                <w:rFonts w:ascii="Times New Roman" w:hAnsi="Times New Roman" w:cs="Times New Roman"/>
                <w:sz w:val="20"/>
                <w:szCs w:val="20"/>
              </w:rPr>
              <w:t>я, их формирования и реализации</w:t>
            </w:r>
          </w:p>
          <w:p w14:paraId="05548CD4" w14:textId="77777777" w:rsidR="00B97FC9" w:rsidRDefault="00B97FC9" w:rsidP="00CF7889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B5099" w14:textId="77777777" w:rsidR="00417CC4" w:rsidRPr="00916EE1" w:rsidRDefault="00417CC4" w:rsidP="00CF7889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использовании бюджетных ассигнований районного бюджета и иных средств </w:t>
            </w:r>
          </w:p>
          <w:p w14:paraId="223FBE2C" w14:textId="77777777" w:rsidR="00417CC4" w:rsidRPr="00916EE1" w:rsidRDefault="00417CC4" w:rsidP="00CF7889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 реализацию программы с указанием плановых и фактических значений</w:t>
            </w:r>
          </w:p>
        </w:tc>
      </w:tr>
      <w:tr w:rsidR="00417CC4" w:rsidRPr="00677959" w14:paraId="28473C62" w14:textId="77777777" w:rsidTr="004A0023">
        <w:trPr>
          <w:gridBefore w:val="1"/>
          <w:gridAfter w:val="1"/>
          <w:wBefore w:w="112" w:type="dxa"/>
          <w:wAfter w:w="96" w:type="dxa"/>
          <w:trHeight w:val="705"/>
          <w:jc w:val="center"/>
        </w:trPr>
        <w:tc>
          <w:tcPr>
            <w:tcW w:w="15671" w:type="dxa"/>
            <w:gridSpan w:val="44"/>
            <w:vAlign w:val="bottom"/>
          </w:tcPr>
          <w:p w14:paraId="06E2078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14:paraId="791A269F" w14:textId="77777777" w:rsidTr="004A0023">
        <w:trPr>
          <w:gridBefore w:val="1"/>
          <w:wBefore w:w="112" w:type="dxa"/>
          <w:trHeight w:val="850"/>
          <w:jc w:val="center"/>
        </w:trPr>
        <w:tc>
          <w:tcPr>
            <w:tcW w:w="1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3583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BCD8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27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68F6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57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6B94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 году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7FC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42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0D34F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Отчетный год реа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</w:t>
            </w:r>
          </w:p>
          <w:p w14:paraId="47476B3F" w14:textId="77777777" w:rsidR="00417CC4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17CC4"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417CC4" w:rsidRPr="006779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18CB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F378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17CC4" w14:paraId="3EFF8845" w14:textId="77777777" w:rsidTr="004A0023">
        <w:trPr>
          <w:gridBefore w:val="1"/>
          <w:wBefore w:w="112" w:type="dxa"/>
          <w:trHeight w:val="600"/>
          <w:jc w:val="center"/>
        </w:trPr>
        <w:tc>
          <w:tcPr>
            <w:tcW w:w="1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8E6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144F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DD2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C2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617E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январь - 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D2C6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D205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C65C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17CC4" w14:paraId="468C2C44" w14:textId="77777777" w:rsidTr="004A0023">
        <w:trPr>
          <w:gridBefore w:val="1"/>
          <w:wBefore w:w="112" w:type="dxa"/>
          <w:trHeight w:val="645"/>
          <w:jc w:val="center"/>
        </w:trPr>
        <w:tc>
          <w:tcPr>
            <w:tcW w:w="1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9887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6E99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D1A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C710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9106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4F5A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DDB4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0A19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3467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2CA8" w14:textId="77777777" w:rsidR="00417CC4" w:rsidRPr="00E375A8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0FAF" w14:textId="77777777" w:rsidR="00417CC4" w:rsidRPr="00E375A8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241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8092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A4E5E" w:rsidRPr="00CE0F5B" w14:paraId="05B5C306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4A2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3BDC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культуры Боготольского района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C1274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CDA6F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4BC8D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103895,9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23A2D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E98BB" w14:textId="49860A04" w:rsidR="008A4E5E" w:rsidRPr="00677959" w:rsidRDefault="0093472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56994,</w:t>
            </w:r>
            <w:r w:rsidR="001244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6033E" w14:textId="7A790C7E" w:rsidR="008A4E5E" w:rsidRPr="00677959" w:rsidRDefault="00FE3F4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3C09" w14:textId="55B434EB" w:rsidR="008A4E5E" w:rsidRPr="00FE3F46" w:rsidRDefault="00FE3F4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0F4B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108 703,1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28AE8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108 703,4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DE3E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457F10C0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7022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8F9C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238B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77D77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FC46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ECC32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4792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288BA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4157F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7F61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88B4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1A69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01E8F1B8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7117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42F0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9EB3F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2A5AF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1130,4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DD39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1130,4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CBD1" w14:textId="77777777" w:rsidR="008A4E5E" w:rsidRPr="00677959" w:rsidRDefault="007A31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8F15B" w14:textId="77777777" w:rsidR="008A4E5E" w:rsidRPr="00677959" w:rsidRDefault="007A31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0277F" w14:textId="77777777" w:rsidR="008A4E5E" w:rsidRPr="00677959" w:rsidRDefault="007A31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7FB4C" w14:textId="67BE6AF7" w:rsidR="008A4E5E" w:rsidRPr="00C36C83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4303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7B0F8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DCA1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5EEC0876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E287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4836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71111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67DA9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799,9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F96FC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799,9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00C2D" w14:textId="77777777" w:rsidR="008A4E5E" w:rsidRPr="00677959" w:rsidRDefault="007A31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FF0E5" w14:textId="77777777" w:rsidR="008A4E5E" w:rsidRPr="00677959" w:rsidRDefault="007A31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92CCD" w14:textId="61929F2C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88360" w14:textId="260C3AE5" w:rsidR="008A4E5E" w:rsidRPr="00C36C83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4CE9E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341,2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76DF1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C1FF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280EF846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2E2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FDAD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AAD2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1ED04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102066,4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E8B2B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1019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5,6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DCCDC" w14:textId="77777777" w:rsidR="008A4E5E" w:rsidRPr="00677959" w:rsidRDefault="00FB19BF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121503,3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8DE66" w14:textId="77777777" w:rsidR="008A4E5E" w:rsidRPr="00677959" w:rsidRDefault="00CE652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8DE05" w14:textId="223819E4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A6678" w14:textId="27300880" w:rsidR="008A4E5E" w:rsidRPr="00C36C83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123045,7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9DECA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108 205,5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B303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108 205,5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6CCE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708D6286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C4F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C75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534B7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0CA6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610AD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848E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C0EE8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4B38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7DBF7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8D17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77695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D1A0E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7C7C55CC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ADE8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879B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«Сохранение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го наследия 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Боготольского района»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C158E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Всего: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3D708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41761,4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D1DB5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41743,7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96D64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6577D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73F2A" w14:textId="05B8570B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EDF2F" w14:textId="6E07BE8B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4FF5E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47 885,4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90BD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47 885,7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8976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59050D0A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5C75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DD54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6BDC6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4219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3ABDF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56E57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E1C2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FCDBB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5B5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03135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7E9D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24E5D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7A5AAE5F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EDF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EC9D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E2770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BDCD0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2EB69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DD870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0A7D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05A65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88745" w14:textId="69E98D83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A2CD9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73EF3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6BA01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2D9A3E37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7604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2289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5CC9E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7A3FC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323,5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AEB8B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323,5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AE3AD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D35D2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882F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7D8B" w14:textId="7B317DC6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40ABF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317,1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D25A4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321,6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DFC3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4E931B67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9FEC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CF58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F15B3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02661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41264,6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337A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41246,9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C99CC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55417,5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51613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CD77B" w14:textId="2FC0DC04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357D6" w14:textId="655C77B4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52990,4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D7186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47 411,9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91825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47 411,9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FFDAA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75E2F241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248B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D871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128EA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B65E2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76E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D5F2A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8CEC3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D606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F6D1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8B4B7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9B483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CBF3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4B6ED129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74A4AC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BDE141A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Развитие архивного дела в Боготольском районе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61D70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40C0F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1611,2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F6208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1605,2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0AACC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4F813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DD1EF" w14:textId="74DF7EDB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BABBE" w14:textId="2D00067C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883C6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1 760,3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FE33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1 760,3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BB801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5D6EA87B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AE0B7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BCFFB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6A1A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38856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225D5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22702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F4E4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A7F0A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87189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85282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238D7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747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31ADF70E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24E92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D39B6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BF2ED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5905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AF674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D6741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EFB68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B9F8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3C3B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974CF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2E6B6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D93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51291873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BAE26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4CE61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E52B4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799B5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0982E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B1E57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7AC5F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9E44" w14:textId="0E3ADB3E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 w:rsidR="00C36C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063CE" w14:textId="5F257F6B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1AC28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63799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C3D9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0BF69FB3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BCB98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E5B8F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78E1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3A37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1588,7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B07BB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1582,7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449CF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03881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9072" w14:textId="5DCD100A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2841" w14:textId="5213E6CB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2F9FD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1 736,2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D377B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1 736,2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1D15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520E31E4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4D41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6511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32EB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1D56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9285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D38A4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2DDC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A183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FB5A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98097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6F2FA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3DA9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6343FDC4" w14:textId="77777777" w:rsidTr="004A0023">
        <w:trPr>
          <w:gridBefore w:val="1"/>
          <w:wBefore w:w="112" w:type="dxa"/>
          <w:trHeight w:val="274"/>
          <w:jc w:val="center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CEC32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DFC79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BA4A5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81CFE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07F4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6E0A6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5254F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51BD8" w14:textId="1C38EE46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A06A2" w14:textId="2FC70C21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D548A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50 337,7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0E3F5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50 337,7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2630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49DC7DC5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2B7C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0160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184BB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DF75E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78753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F3B25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CB29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B1A07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23E9B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A5C3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C016F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BFC3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50169B88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D7EB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14AF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74DE7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43F9B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E8FC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EF6EB" w14:textId="77777777" w:rsidR="00B97FC9" w:rsidRPr="00677959" w:rsidRDefault="00205B4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7A60" w14:textId="77777777" w:rsidR="00B97FC9" w:rsidRPr="00677959" w:rsidRDefault="00205B4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A8905" w14:textId="77777777" w:rsidR="00B97FC9" w:rsidRPr="00677959" w:rsidRDefault="00205B4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75DFB" w14:textId="6CE6E2D2" w:rsidR="00B97FC9" w:rsidRPr="00677959" w:rsidRDefault="005F033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D45DE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E2DC4" w14:textId="77777777" w:rsidR="00B97FC9" w:rsidRPr="00E375A8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830F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5565E0AE" w14:textId="77777777" w:rsidTr="004A0023">
        <w:trPr>
          <w:gridBefore w:val="1"/>
          <w:wBefore w:w="112" w:type="dxa"/>
          <w:trHeight w:val="239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9C62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0544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3B4E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EF7E7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453,9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91C6D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453,9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474B0" w14:textId="77777777" w:rsidR="00B97FC9" w:rsidRPr="00677959" w:rsidRDefault="00205B4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D5DC7" w14:textId="77777777" w:rsidR="00B97FC9" w:rsidRPr="00677959" w:rsidRDefault="00205B4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36CF7" w14:textId="25811CD2" w:rsidR="00B97FC9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</w:t>
            </w:r>
            <w:r w:rsidR="00205B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F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8191F" w14:textId="0BE880AA" w:rsidR="00B97FC9" w:rsidRPr="00677959" w:rsidRDefault="005F033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8887C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8EF29" w14:textId="77777777" w:rsidR="00B97FC9" w:rsidRPr="00E375A8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EA3D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2502307F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47BB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A694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046D8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AA676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49420,0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0B61D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49420,0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47AE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D38C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25258,2</w:t>
            </w:r>
            <w:r w:rsidR="009347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18D14" w14:textId="7FBE9E1A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35B2" w14:textId="2E5E92C4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ECA34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50 337,7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ECE0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50 337,7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5238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08F10EB8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3F3E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15D3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137F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8D2CB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7FB3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EDA96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456D4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CE8A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87EE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6A2C9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FAD19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54C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51534596" w14:textId="77777777" w:rsidTr="004A0023">
        <w:trPr>
          <w:gridBefore w:val="1"/>
          <w:wBefore w:w="112" w:type="dxa"/>
          <w:trHeight w:val="176"/>
          <w:jc w:val="center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53C8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0D634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 «Обеспечение условий реализации муниципальной программы и прочие мероприятия»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66BB8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F6216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2C395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5D995" w14:textId="77777777" w:rsidR="008A4E5E" w:rsidRPr="00677959" w:rsidRDefault="00AC0B6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91AA6" w14:textId="77777777" w:rsidR="008A4E5E" w:rsidRPr="00677959" w:rsidRDefault="00AC0B6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01883" w14:textId="683581F4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3B00" w14:textId="16819494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92791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EB32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D160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10A6D38D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731F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27C2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3F98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5A9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A244F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FD2B4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FB5D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1EC9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D2FA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8C266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6A283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5652B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1B105D6C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9326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B39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B4B4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36D6F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A0D38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A0BA4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5471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3FEE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A4EDF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B0CF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BA8F9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E460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5C7021B4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AF88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031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DD533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8C07F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DA01A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3E8BA" w14:textId="77777777" w:rsidR="00B97FC9" w:rsidRPr="00677959" w:rsidRDefault="00AC0B6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F4E5" w14:textId="77777777" w:rsidR="00B97FC9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6E06B" w14:textId="77777777" w:rsidR="00B97FC9" w:rsidRPr="00677959" w:rsidRDefault="00AC0B6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C1993" w14:textId="3B3EE83E" w:rsidR="00B97FC9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F8CA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E35CD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B9D7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E5E" w:rsidRPr="00CE0F5B" w14:paraId="4CADE8BB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3DC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5738" w14:textId="77777777" w:rsidR="008A4E5E" w:rsidRPr="00677959" w:rsidRDefault="008A4E5E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9F98D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779E0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768C" w14:textId="77777777" w:rsidR="008A4E5E" w:rsidRPr="00677959" w:rsidRDefault="008A4E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F8931" w14:textId="77777777" w:rsidR="008A4E5E" w:rsidRPr="00677959" w:rsidRDefault="00AC0B6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ED65A" w14:textId="77777777" w:rsidR="008A4E5E" w:rsidRPr="00677959" w:rsidRDefault="00AC0B6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1E67D" w14:textId="124E7232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43CEA" w14:textId="12869F2B" w:rsidR="008A4E5E" w:rsidRPr="00677959" w:rsidRDefault="00C36C8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A398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DB5BE" w14:textId="77777777" w:rsidR="008A4E5E" w:rsidRPr="00E375A8" w:rsidRDefault="008A4E5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8 719,7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2045B" w14:textId="77777777" w:rsidR="008A4E5E" w:rsidRPr="00677959" w:rsidRDefault="008A4E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FC9" w:rsidRPr="00CE0F5B" w14:paraId="729AB9E2" w14:textId="77777777" w:rsidTr="004A0023">
        <w:trPr>
          <w:gridBefore w:val="1"/>
          <w:wBefore w:w="112" w:type="dxa"/>
          <w:trHeight w:val="255"/>
          <w:jc w:val="center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753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6961" w14:textId="77777777" w:rsidR="00B97FC9" w:rsidRPr="00677959" w:rsidRDefault="00B97FC9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A79FE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6D14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6521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9DE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F49A8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7D1D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7529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8581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67703" w14:textId="77777777" w:rsidR="00B97FC9" w:rsidRPr="00E375A8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7D10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A02AC" w14:textId="77777777" w:rsidR="00896565" w:rsidRPr="00CE0F5B" w:rsidRDefault="00893BD8" w:rsidP="00CF788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E0F5B"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 и спорта</w:t>
      </w:r>
    </w:p>
    <w:p w14:paraId="2AA545CB" w14:textId="4EB61D13" w:rsidR="00157356" w:rsidRPr="00B97FC9" w:rsidRDefault="00896565" w:rsidP="00CF788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E0F5B">
        <w:rPr>
          <w:rFonts w:ascii="Times New Roman" w:eastAsia="Calibri" w:hAnsi="Times New Roman" w:cs="Times New Roman"/>
          <w:sz w:val="20"/>
          <w:szCs w:val="20"/>
        </w:rPr>
        <w:t>администрации Боготольского района</w:t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  <w:t xml:space="preserve">             </w:t>
      </w:r>
      <w:r w:rsidR="001F7C90">
        <w:rPr>
          <w:rFonts w:ascii="Times New Roman" w:eastAsia="Calibri" w:hAnsi="Times New Roman" w:cs="Times New Roman"/>
          <w:sz w:val="20"/>
          <w:szCs w:val="20"/>
        </w:rPr>
        <w:t>К.М. Гилькова</w:t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>.</w:t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</w:p>
    <w:sectPr w:rsidR="00157356" w:rsidRPr="00B97FC9" w:rsidSect="00CE0F5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1EB4C" w14:textId="77777777" w:rsidR="00067C4E" w:rsidRDefault="00067C4E" w:rsidP="0093192B">
      <w:pPr>
        <w:spacing w:after="0" w:line="240" w:lineRule="auto"/>
      </w:pPr>
      <w:r>
        <w:separator/>
      </w:r>
    </w:p>
  </w:endnote>
  <w:endnote w:type="continuationSeparator" w:id="0">
    <w:p w14:paraId="217638EF" w14:textId="77777777" w:rsidR="00067C4E" w:rsidRDefault="00067C4E" w:rsidP="0093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21BC2" w14:textId="77777777" w:rsidR="00067C4E" w:rsidRDefault="00067C4E" w:rsidP="0093192B">
      <w:pPr>
        <w:spacing w:after="0" w:line="240" w:lineRule="auto"/>
      </w:pPr>
      <w:r>
        <w:separator/>
      </w:r>
    </w:p>
  </w:footnote>
  <w:footnote w:type="continuationSeparator" w:id="0">
    <w:p w14:paraId="0CBA0D7C" w14:textId="77777777" w:rsidR="00067C4E" w:rsidRDefault="00067C4E" w:rsidP="0093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D8"/>
    <w:rsid w:val="000067F2"/>
    <w:rsid w:val="000079D2"/>
    <w:rsid w:val="000200A4"/>
    <w:rsid w:val="00023238"/>
    <w:rsid w:val="00024D64"/>
    <w:rsid w:val="00030346"/>
    <w:rsid w:val="00032987"/>
    <w:rsid w:val="000445F4"/>
    <w:rsid w:val="00050E6C"/>
    <w:rsid w:val="0006118B"/>
    <w:rsid w:val="00064646"/>
    <w:rsid w:val="00067C4E"/>
    <w:rsid w:val="000852BC"/>
    <w:rsid w:val="00092007"/>
    <w:rsid w:val="00094D1E"/>
    <w:rsid w:val="000A0C29"/>
    <w:rsid w:val="000A1E37"/>
    <w:rsid w:val="000A3933"/>
    <w:rsid w:val="000B0261"/>
    <w:rsid w:val="000B7A4A"/>
    <w:rsid w:val="000D4526"/>
    <w:rsid w:val="000D551C"/>
    <w:rsid w:val="000D79C4"/>
    <w:rsid w:val="000E03B0"/>
    <w:rsid w:val="000E10D4"/>
    <w:rsid w:val="000E1F49"/>
    <w:rsid w:val="000E3ED7"/>
    <w:rsid w:val="000E6650"/>
    <w:rsid w:val="000E6C85"/>
    <w:rsid w:val="000F0252"/>
    <w:rsid w:val="000F2486"/>
    <w:rsid w:val="000F3D50"/>
    <w:rsid w:val="000F42A5"/>
    <w:rsid w:val="000F6337"/>
    <w:rsid w:val="00112CE2"/>
    <w:rsid w:val="0011525C"/>
    <w:rsid w:val="001159A2"/>
    <w:rsid w:val="0011691C"/>
    <w:rsid w:val="00121368"/>
    <w:rsid w:val="00122A76"/>
    <w:rsid w:val="00122D22"/>
    <w:rsid w:val="00122F5A"/>
    <w:rsid w:val="00124432"/>
    <w:rsid w:val="00132A38"/>
    <w:rsid w:val="00153263"/>
    <w:rsid w:val="001547E9"/>
    <w:rsid w:val="00156C1B"/>
    <w:rsid w:val="00157356"/>
    <w:rsid w:val="00161C9F"/>
    <w:rsid w:val="0016628B"/>
    <w:rsid w:val="00170AF0"/>
    <w:rsid w:val="00174359"/>
    <w:rsid w:val="00177F7A"/>
    <w:rsid w:val="0018155F"/>
    <w:rsid w:val="001863A5"/>
    <w:rsid w:val="00192DA6"/>
    <w:rsid w:val="00197882"/>
    <w:rsid w:val="00197BDC"/>
    <w:rsid w:val="001A0527"/>
    <w:rsid w:val="001B106A"/>
    <w:rsid w:val="001B6AA5"/>
    <w:rsid w:val="001C0477"/>
    <w:rsid w:val="001C3278"/>
    <w:rsid w:val="001D63D8"/>
    <w:rsid w:val="001E04EB"/>
    <w:rsid w:val="001E7DF0"/>
    <w:rsid w:val="001F7C90"/>
    <w:rsid w:val="00205B40"/>
    <w:rsid w:val="00207C40"/>
    <w:rsid w:val="0021139A"/>
    <w:rsid w:val="00212FD7"/>
    <w:rsid w:val="002206B0"/>
    <w:rsid w:val="00220B62"/>
    <w:rsid w:val="00234997"/>
    <w:rsid w:val="0025127D"/>
    <w:rsid w:val="00254BF1"/>
    <w:rsid w:val="00255DF3"/>
    <w:rsid w:val="00266C07"/>
    <w:rsid w:val="00282065"/>
    <w:rsid w:val="002827E4"/>
    <w:rsid w:val="0028461D"/>
    <w:rsid w:val="002A1897"/>
    <w:rsid w:val="002A21A5"/>
    <w:rsid w:val="002A3349"/>
    <w:rsid w:val="002A38E5"/>
    <w:rsid w:val="002B0E12"/>
    <w:rsid w:val="002B10D7"/>
    <w:rsid w:val="002B454E"/>
    <w:rsid w:val="002C2836"/>
    <w:rsid w:val="002C414F"/>
    <w:rsid w:val="002C5FDD"/>
    <w:rsid w:val="002C6A3F"/>
    <w:rsid w:val="002D6274"/>
    <w:rsid w:val="002E404C"/>
    <w:rsid w:val="002E6971"/>
    <w:rsid w:val="002E6F2F"/>
    <w:rsid w:val="002F044D"/>
    <w:rsid w:val="002F0603"/>
    <w:rsid w:val="002F09E9"/>
    <w:rsid w:val="002F764B"/>
    <w:rsid w:val="00301247"/>
    <w:rsid w:val="00305D84"/>
    <w:rsid w:val="003064C1"/>
    <w:rsid w:val="00307F8E"/>
    <w:rsid w:val="00310241"/>
    <w:rsid w:val="00310546"/>
    <w:rsid w:val="0031190C"/>
    <w:rsid w:val="00311F44"/>
    <w:rsid w:val="0034035D"/>
    <w:rsid w:val="00345C08"/>
    <w:rsid w:val="00355516"/>
    <w:rsid w:val="003568DE"/>
    <w:rsid w:val="0036079B"/>
    <w:rsid w:val="0036391B"/>
    <w:rsid w:val="003647CE"/>
    <w:rsid w:val="00375695"/>
    <w:rsid w:val="00390AE8"/>
    <w:rsid w:val="0039657E"/>
    <w:rsid w:val="003A1E65"/>
    <w:rsid w:val="003A3FA3"/>
    <w:rsid w:val="003A4498"/>
    <w:rsid w:val="003B497B"/>
    <w:rsid w:val="003C4EC3"/>
    <w:rsid w:val="003D2FFC"/>
    <w:rsid w:val="003D6AAD"/>
    <w:rsid w:val="003E264A"/>
    <w:rsid w:val="003E5C55"/>
    <w:rsid w:val="003F241D"/>
    <w:rsid w:val="004008CB"/>
    <w:rsid w:val="004114BE"/>
    <w:rsid w:val="0041571F"/>
    <w:rsid w:val="004164CB"/>
    <w:rsid w:val="0041742A"/>
    <w:rsid w:val="00417C62"/>
    <w:rsid w:val="00417CC4"/>
    <w:rsid w:val="004258D7"/>
    <w:rsid w:val="00432868"/>
    <w:rsid w:val="00433929"/>
    <w:rsid w:val="00436E09"/>
    <w:rsid w:val="00443ED3"/>
    <w:rsid w:val="00451475"/>
    <w:rsid w:val="00455178"/>
    <w:rsid w:val="00457E9F"/>
    <w:rsid w:val="004638AD"/>
    <w:rsid w:val="0046769A"/>
    <w:rsid w:val="004743B4"/>
    <w:rsid w:val="00481AD9"/>
    <w:rsid w:val="0048345C"/>
    <w:rsid w:val="00483930"/>
    <w:rsid w:val="004910EA"/>
    <w:rsid w:val="00492C3E"/>
    <w:rsid w:val="00494817"/>
    <w:rsid w:val="004A0023"/>
    <w:rsid w:val="004A3437"/>
    <w:rsid w:val="004B06CF"/>
    <w:rsid w:val="004B116B"/>
    <w:rsid w:val="004B3B0B"/>
    <w:rsid w:val="004B7F08"/>
    <w:rsid w:val="004C268D"/>
    <w:rsid w:val="004C326B"/>
    <w:rsid w:val="004D2514"/>
    <w:rsid w:val="004E7BF0"/>
    <w:rsid w:val="00502D7E"/>
    <w:rsid w:val="00504597"/>
    <w:rsid w:val="00505310"/>
    <w:rsid w:val="005055D1"/>
    <w:rsid w:val="00507DE0"/>
    <w:rsid w:val="00512CC7"/>
    <w:rsid w:val="00527C4A"/>
    <w:rsid w:val="00533E00"/>
    <w:rsid w:val="00533FE8"/>
    <w:rsid w:val="005352F0"/>
    <w:rsid w:val="005364D6"/>
    <w:rsid w:val="00536B1B"/>
    <w:rsid w:val="0054588E"/>
    <w:rsid w:val="00545A66"/>
    <w:rsid w:val="0056286C"/>
    <w:rsid w:val="00564AC6"/>
    <w:rsid w:val="00566E39"/>
    <w:rsid w:val="00572144"/>
    <w:rsid w:val="00583FAC"/>
    <w:rsid w:val="005912AA"/>
    <w:rsid w:val="005924A9"/>
    <w:rsid w:val="005B3585"/>
    <w:rsid w:val="005B65A4"/>
    <w:rsid w:val="005E01E8"/>
    <w:rsid w:val="005E365C"/>
    <w:rsid w:val="005E42E5"/>
    <w:rsid w:val="005E4825"/>
    <w:rsid w:val="005E4BD1"/>
    <w:rsid w:val="005F0331"/>
    <w:rsid w:val="00604330"/>
    <w:rsid w:val="006062FD"/>
    <w:rsid w:val="006070EC"/>
    <w:rsid w:val="00617CFD"/>
    <w:rsid w:val="00620EB7"/>
    <w:rsid w:val="00623E73"/>
    <w:rsid w:val="00633E21"/>
    <w:rsid w:val="006426BC"/>
    <w:rsid w:val="00650213"/>
    <w:rsid w:val="00657095"/>
    <w:rsid w:val="00660701"/>
    <w:rsid w:val="00660F4B"/>
    <w:rsid w:val="00673BCB"/>
    <w:rsid w:val="00673E08"/>
    <w:rsid w:val="0067451D"/>
    <w:rsid w:val="006746B6"/>
    <w:rsid w:val="0067746D"/>
    <w:rsid w:val="00677959"/>
    <w:rsid w:val="00693CF3"/>
    <w:rsid w:val="006A5AD3"/>
    <w:rsid w:val="006A676D"/>
    <w:rsid w:val="006B0876"/>
    <w:rsid w:val="006B3883"/>
    <w:rsid w:val="006C2B8A"/>
    <w:rsid w:val="006C7D10"/>
    <w:rsid w:val="006D05FB"/>
    <w:rsid w:val="006D0FE9"/>
    <w:rsid w:val="006D1050"/>
    <w:rsid w:val="006D56D4"/>
    <w:rsid w:val="006D76A6"/>
    <w:rsid w:val="006E24CE"/>
    <w:rsid w:val="006E2753"/>
    <w:rsid w:val="00701FE0"/>
    <w:rsid w:val="007033BC"/>
    <w:rsid w:val="0070524C"/>
    <w:rsid w:val="00707BCC"/>
    <w:rsid w:val="00741780"/>
    <w:rsid w:val="00742DC4"/>
    <w:rsid w:val="00762259"/>
    <w:rsid w:val="00771472"/>
    <w:rsid w:val="00771B0F"/>
    <w:rsid w:val="0077707F"/>
    <w:rsid w:val="00785EAC"/>
    <w:rsid w:val="00786CA4"/>
    <w:rsid w:val="00787449"/>
    <w:rsid w:val="007914ED"/>
    <w:rsid w:val="00793D6C"/>
    <w:rsid w:val="0079444F"/>
    <w:rsid w:val="00794F37"/>
    <w:rsid w:val="00797975"/>
    <w:rsid w:val="00797A5F"/>
    <w:rsid w:val="007A3184"/>
    <w:rsid w:val="007A410E"/>
    <w:rsid w:val="007A4C1A"/>
    <w:rsid w:val="007A741A"/>
    <w:rsid w:val="007B7EED"/>
    <w:rsid w:val="007D5C42"/>
    <w:rsid w:val="007D6B6E"/>
    <w:rsid w:val="007E2210"/>
    <w:rsid w:val="00801A60"/>
    <w:rsid w:val="00814D08"/>
    <w:rsid w:val="00825B85"/>
    <w:rsid w:val="008274B2"/>
    <w:rsid w:val="008279A0"/>
    <w:rsid w:val="00831B52"/>
    <w:rsid w:val="008524A0"/>
    <w:rsid w:val="00853818"/>
    <w:rsid w:val="00853964"/>
    <w:rsid w:val="008704D1"/>
    <w:rsid w:val="008802DB"/>
    <w:rsid w:val="00893BD8"/>
    <w:rsid w:val="00896565"/>
    <w:rsid w:val="008A4D39"/>
    <w:rsid w:val="008A4E5E"/>
    <w:rsid w:val="008B0F16"/>
    <w:rsid w:val="008B4778"/>
    <w:rsid w:val="008C1091"/>
    <w:rsid w:val="008C4BD7"/>
    <w:rsid w:val="008D6955"/>
    <w:rsid w:val="008E585D"/>
    <w:rsid w:val="008E75C5"/>
    <w:rsid w:val="008F6979"/>
    <w:rsid w:val="00903359"/>
    <w:rsid w:val="00912800"/>
    <w:rsid w:val="0091341E"/>
    <w:rsid w:val="00916EE1"/>
    <w:rsid w:val="0091722F"/>
    <w:rsid w:val="00920227"/>
    <w:rsid w:val="0093192B"/>
    <w:rsid w:val="0093472B"/>
    <w:rsid w:val="00953892"/>
    <w:rsid w:val="00960CB1"/>
    <w:rsid w:val="00965826"/>
    <w:rsid w:val="009667E1"/>
    <w:rsid w:val="00966CF6"/>
    <w:rsid w:val="00971A8C"/>
    <w:rsid w:val="009722FC"/>
    <w:rsid w:val="00975C18"/>
    <w:rsid w:val="00983A5F"/>
    <w:rsid w:val="00986DD1"/>
    <w:rsid w:val="009916C0"/>
    <w:rsid w:val="009A16AD"/>
    <w:rsid w:val="009C0CA5"/>
    <w:rsid w:val="009C10D1"/>
    <w:rsid w:val="009C4776"/>
    <w:rsid w:val="009C7ED5"/>
    <w:rsid w:val="009E3726"/>
    <w:rsid w:val="009E3D21"/>
    <w:rsid w:val="009F3842"/>
    <w:rsid w:val="009F7E2B"/>
    <w:rsid w:val="00A04005"/>
    <w:rsid w:val="00A05164"/>
    <w:rsid w:val="00A118A2"/>
    <w:rsid w:val="00A20212"/>
    <w:rsid w:val="00A22FB8"/>
    <w:rsid w:val="00A32D0A"/>
    <w:rsid w:val="00A648F6"/>
    <w:rsid w:val="00A75B63"/>
    <w:rsid w:val="00A91F41"/>
    <w:rsid w:val="00A93B8A"/>
    <w:rsid w:val="00A966DF"/>
    <w:rsid w:val="00A97D35"/>
    <w:rsid w:val="00AA13F7"/>
    <w:rsid w:val="00AA6816"/>
    <w:rsid w:val="00AB4008"/>
    <w:rsid w:val="00AC0B68"/>
    <w:rsid w:val="00AC15FE"/>
    <w:rsid w:val="00AD7C4D"/>
    <w:rsid w:val="00AE7BD5"/>
    <w:rsid w:val="00AF0019"/>
    <w:rsid w:val="00AF5B73"/>
    <w:rsid w:val="00AF755A"/>
    <w:rsid w:val="00B1271B"/>
    <w:rsid w:val="00B23D4D"/>
    <w:rsid w:val="00B25FD7"/>
    <w:rsid w:val="00B36CE3"/>
    <w:rsid w:val="00B413BA"/>
    <w:rsid w:val="00B47D9D"/>
    <w:rsid w:val="00B51E53"/>
    <w:rsid w:val="00B52605"/>
    <w:rsid w:val="00B56FE2"/>
    <w:rsid w:val="00B62381"/>
    <w:rsid w:val="00B718EC"/>
    <w:rsid w:val="00B728BD"/>
    <w:rsid w:val="00B77095"/>
    <w:rsid w:val="00B77910"/>
    <w:rsid w:val="00B81DC1"/>
    <w:rsid w:val="00B873A8"/>
    <w:rsid w:val="00B90C09"/>
    <w:rsid w:val="00B93836"/>
    <w:rsid w:val="00B97FC9"/>
    <w:rsid w:val="00BB4C54"/>
    <w:rsid w:val="00BB5780"/>
    <w:rsid w:val="00BB7A43"/>
    <w:rsid w:val="00BC3FA4"/>
    <w:rsid w:val="00BD4681"/>
    <w:rsid w:val="00BD4898"/>
    <w:rsid w:val="00BD7EAA"/>
    <w:rsid w:val="00BE22CD"/>
    <w:rsid w:val="00BE25DD"/>
    <w:rsid w:val="00BE4F23"/>
    <w:rsid w:val="00BE6762"/>
    <w:rsid w:val="00BE7CAB"/>
    <w:rsid w:val="00BF2F71"/>
    <w:rsid w:val="00C01092"/>
    <w:rsid w:val="00C1058C"/>
    <w:rsid w:val="00C13FB2"/>
    <w:rsid w:val="00C15160"/>
    <w:rsid w:val="00C20761"/>
    <w:rsid w:val="00C22876"/>
    <w:rsid w:val="00C2727F"/>
    <w:rsid w:val="00C30F74"/>
    <w:rsid w:val="00C36C83"/>
    <w:rsid w:val="00C40956"/>
    <w:rsid w:val="00C43552"/>
    <w:rsid w:val="00C44015"/>
    <w:rsid w:val="00C4527F"/>
    <w:rsid w:val="00C45D31"/>
    <w:rsid w:val="00C50228"/>
    <w:rsid w:val="00C53190"/>
    <w:rsid w:val="00C61E32"/>
    <w:rsid w:val="00C663B2"/>
    <w:rsid w:val="00C67896"/>
    <w:rsid w:val="00C71E74"/>
    <w:rsid w:val="00C81FC6"/>
    <w:rsid w:val="00C85DAE"/>
    <w:rsid w:val="00C8719F"/>
    <w:rsid w:val="00C92937"/>
    <w:rsid w:val="00C94B60"/>
    <w:rsid w:val="00C97F22"/>
    <w:rsid w:val="00CA05B2"/>
    <w:rsid w:val="00CA1E14"/>
    <w:rsid w:val="00CA5495"/>
    <w:rsid w:val="00CB549C"/>
    <w:rsid w:val="00CC7FA7"/>
    <w:rsid w:val="00CD4A6B"/>
    <w:rsid w:val="00CE0F5B"/>
    <w:rsid w:val="00CE3665"/>
    <w:rsid w:val="00CE652C"/>
    <w:rsid w:val="00CE68A8"/>
    <w:rsid w:val="00CF4333"/>
    <w:rsid w:val="00CF7432"/>
    <w:rsid w:val="00CF7889"/>
    <w:rsid w:val="00D008BD"/>
    <w:rsid w:val="00D05C82"/>
    <w:rsid w:val="00D107C5"/>
    <w:rsid w:val="00D10887"/>
    <w:rsid w:val="00D17B4C"/>
    <w:rsid w:val="00D206E0"/>
    <w:rsid w:val="00D27CE7"/>
    <w:rsid w:val="00D42F7B"/>
    <w:rsid w:val="00D448B6"/>
    <w:rsid w:val="00D56D3C"/>
    <w:rsid w:val="00D7304D"/>
    <w:rsid w:val="00D7411F"/>
    <w:rsid w:val="00D76EB0"/>
    <w:rsid w:val="00D81E86"/>
    <w:rsid w:val="00D94596"/>
    <w:rsid w:val="00DA0BF9"/>
    <w:rsid w:val="00DA104A"/>
    <w:rsid w:val="00DA6DB0"/>
    <w:rsid w:val="00DB2343"/>
    <w:rsid w:val="00DB473A"/>
    <w:rsid w:val="00DC2AEF"/>
    <w:rsid w:val="00DC3EBF"/>
    <w:rsid w:val="00DD6272"/>
    <w:rsid w:val="00DF0688"/>
    <w:rsid w:val="00DF2A97"/>
    <w:rsid w:val="00DF2DD5"/>
    <w:rsid w:val="00DF331B"/>
    <w:rsid w:val="00DF63F2"/>
    <w:rsid w:val="00DF7DC1"/>
    <w:rsid w:val="00E0310D"/>
    <w:rsid w:val="00E04888"/>
    <w:rsid w:val="00E06307"/>
    <w:rsid w:val="00E137CD"/>
    <w:rsid w:val="00E15782"/>
    <w:rsid w:val="00E20406"/>
    <w:rsid w:val="00E20494"/>
    <w:rsid w:val="00E27148"/>
    <w:rsid w:val="00E375A8"/>
    <w:rsid w:val="00E62AE4"/>
    <w:rsid w:val="00E641DA"/>
    <w:rsid w:val="00E708FC"/>
    <w:rsid w:val="00E73139"/>
    <w:rsid w:val="00E746AA"/>
    <w:rsid w:val="00E751E0"/>
    <w:rsid w:val="00E75421"/>
    <w:rsid w:val="00E843DE"/>
    <w:rsid w:val="00E911F8"/>
    <w:rsid w:val="00EA6599"/>
    <w:rsid w:val="00EC3695"/>
    <w:rsid w:val="00EC4D20"/>
    <w:rsid w:val="00ED0A4D"/>
    <w:rsid w:val="00ED591C"/>
    <w:rsid w:val="00ED63B0"/>
    <w:rsid w:val="00EE4F55"/>
    <w:rsid w:val="00EE58A3"/>
    <w:rsid w:val="00EF6039"/>
    <w:rsid w:val="00F122AD"/>
    <w:rsid w:val="00F162FC"/>
    <w:rsid w:val="00F163D4"/>
    <w:rsid w:val="00F17291"/>
    <w:rsid w:val="00F21982"/>
    <w:rsid w:val="00F35CDC"/>
    <w:rsid w:val="00F373F2"/>
    <w:rsid w:val="00F37EA2"/>
    <w:rsid w:val="00F46E5A"/>
    <w:rsid w:val="00F47D7C"/>
    <w:rsid w:val="00F62B84"/>
    <w:rsid w:val="00F64A77"/>
    <w:rsid w:val="00F65036"/>
    <w:rsid w:val="00F654EE"/>
    <w:rsid w:val="00F67E44"/>
    <w:rsid w:val="00F71CC9"/>
    <w:rsid w:val="00F83B57"/>
    <w:rsid w:val="00F932B4"/>
    <w:rsid w:val="00F94BB2"/>
    <w:rsid w:val="00F950FC"/>
    <w:rsid w:val="00F9558D"/>
    <w:rsid w:val="00FA347C"/>
    <w:rsid w:val="00FA4C51"/>
    <w:rsid w:val="00FA6F60"/>
    <w:rsid w:val="00FB19BF"/>
    <w:rsid w:val="00FB2EE2"/>
    <w:rsid w:val="00FB7A99"/>
    <w:rsid w:val="00FC4303"/>
    <w:rsid w:val="00FE3F46"/>
    <w:rsid w:val="00FE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BB4F"/>
  <w15:docId w15:val="{9411A34E-18C1-4067-A18B-935FBC4A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D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93B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3BD8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893BD8"/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a3">
    <w:name w:val="footnote text"/>
    <w:basedOn w:val="a"/>
    <w:link w:val="1"/>
    <w:uiPriority w:val="99"/>
    <w:semiHidden/>
    <w:unhideWhenUsed/>
    <w:rsid w:val="0089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uiPriority w:val="99"/>
    <w:semiHidden/>
    <w:rsid w:val="00893BD8"/>
    <w:rPr>
      <w:sz w:val="20"/>
      <w:szCs w:val="20"/>
    </w:rPr>
  </w:style>
  <w:style w:type="paragraph" w:styleId="a5">
    <w:name w:val="annotation text"/>
    <w:basedOn w:val="a"/>
    <w:link w:val="10"/>
    <w:uiPriority w:val="99"/>
    <w:semiHidden/>
    <w:unhideWhenUsed/>
    <w:rsid w:val="00893B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893BD8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6">
    <w:name w:val="Текст примечания Знак"/>
    <w:basedOn w:val="a0"/>
    <w:uiPriority w:val="99"/>
    <w:semiHidden/>
    <w:rsid w:val="00893BD8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uiPriority w:val="99"/>
    <w:semiHidden/>
    <w:rsid w:val="00893BD8"/>
  </w:style>
  <w:style w:type="paragraph" w:styleId="a9">
    <w:name w:val="footer"/>
    <w:basedOn w:val="a"/>
    <w:link w:val="12"/>
    <w:uiPriority w:val="99"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uiPriority w:val="99"/>
    <w:semiHidden/>
    <w:rsid w:val="00893BD8"/>
  </w:style>
  <w:style w:type="paragraph" w:styleId="ab">
    <w:name w:val="Body Text"/>
    <w:basedOn w:val="a"/>
    <w:link w:val="13"/>
    <w:semiHidden/>
    <w:unhideWhenUsed/>
    <w:rsid w:val="00893B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b"/>
    <w:semiHidden/>
    <w:locked/>
    <w:rsid w:val="00893BD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c">
    <w:name w:val="Основной текст Знак"/>
    <w:basedOn w:val="a0"/>
    <w:semiHidden/>
    <w:rsid w:val="00893BD8"/>
  </w:style>
  <w:style w:type="paragraph" w:styleId="ad">
    <w:name w:val="Body Text Indent"/>
    <w:basedOn w:val="a"/>
    <w:link w:val="14"/>
    <w:semiHidden/>
    <w:unhideWhenUsed/>
    <w:rsid w:val="00893BD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Основной текст с отступом Знак1"/>
    <w:basedOn w:val="a0"/>
    <w:link w:val="ad"/>
    <w:semiHidden/>
    <w:locked/>
    <w:rsid w:val="00893BD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semiHidden/>
    <w:rsid w:val="00893BD8"/>
  </w:style>
  <w:style w:type="paragraph" w:styleId="21">
    <w:name w:val="Body Text 2"/>
    <w:basedOn w:val="a"/>
    <w:link w:val="210"/>
    <w:uiPriority w:val="99"/>
    <w:semiHidden/>
    <w:unhideWhenUsed/>
    <w:rsid w:val="00893B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893BD8"/>
  </w:style>
  <w:style w:type="paragraph" w:styleId="af">
    <w:name w:val="annotation subject"/>
    <w:basedOn w:val="a5"/>
    <w:next w:val="a5"/>
    <w:link w:val="15"/>
    <w:uiPriority w:val="99"/>
    <w:semiHidden/>
    <w:unhideWhenUsed/>
    <w:rsid w:val="00893BD8"/>
    <w:rPr>
      <w:b/>
      <w:bCs/>
    </w:rPr>
  </w:style>
  <w:style w:type="character" w:customStyle="1" w:styleId="15">
    <w:name w:val="Тема примечания Знак1"/>
    <w:basedOn w:val="10"/>
    <w:link w:val="af"/>
    <w:uiPriority w:val="99"/>
    <w:semiHidden/>
    <w:locked/>
    <w:rsid w:val="00893BD8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customStyle="1" w:styleId="af0">
    <w:name w:val="Тема примечания Знак"/>
    <w:basedOn w:val="a6"/>
    <w:uiPriority w:val="99"/>
    <w:semiHidden/>
    <w:rsid w:val="00893BD8"/>
    <w:rPr>
      <w:b/>
      <w:bCs/>
      <w:sz w:val="20"/>
      <w:szCs w:val="20"/>
    </w:rPr>
  </w:style>
  <w:style w:type="paragraph" w:styleId="af1">
    <w:name w:val="Balloon Text"/>
    <w:basedOn w:val="a"/>
    <w:link w:val="16"/>
    <w:uiPriority w:val="99"/>
    <w:semiHidden/>
    <w:unhideWhenUsed/>
    <w:rsid w:val="00893BD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6">
    <w:name w:val="Текст выноски Знак1"/>
    <w:basedOn w:val="a0"/>
    <w:link w:val="af1"/>
    <w:uiPriority w:val="99"/>
    <w:semiHidden/>
    <w:locked/>
    <w:rsid w:val="00893BD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2">
    <w:name w:val="Текст выноски Знак"/>
    <w:basedOn w:val="a0"/>
    <w:uiPriority w:val="99"/>
    <w:semiHidden/>
    <w:rsid w:val="00893BD8"/>
    <w:rPr>
      <w:rFonts w:ascii="Tahoma" w:hAnsi="Tahoma" w:cs="Tahoma"/>
      <w:sz w:val="16"/>
      <w:szCs w:val="16"/>
    </w:rPr>
  </w:style>
  <w:style w:type="character" w:styleId="af3">
    <w:name w:val="Emphasis"/>
    <w:basedOn w:val="a0"/>
    <w:qFormat/>
    <w:rsid w:val="00893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29FD-F2D5-4DEF-9C3D-EF1DEE30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ОКМПС</cp:lastModifiedBy>
  <cp:revision>102</cp:revision>
  <cp:lastPrinted>2024-02-20T02:40:00Z</cp:lastPrinted>
  <dcterms:created xsi:type="dcterms:W3CDTF">2023-02-22T06:57:00Z</dcterms:created>
  <dcterms:modified xsi:type="dcterms:W3CDTF">2024-02-20T03:32:00Z</dcterms:modified>
</cp:coreProperties>
</file>