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F5" w:rsidRDefault="009215F5" w:rsidP="009215F5">
      <w:pPr>
        <w:pStyle w:val="a3"/>
        <w:rPr>
          <w:sz w:val="16"/>
          <w:szCs w:val="16"/>
        </w:rPr>
      </w:pPr>
      <w:r>
        <w:rPr>
          <w:noProof/>
          <w:sz w:val="16"/>
          <w:szCs w:val="16"/>
          <w:lang w:val="ru-RU" w:eastAsia="ru-RU"/>
        </w:rPr>
        <w:drawing>
          <wp:inline distT="0" distB="0" distL="0" distR="0" wp14:anchorId="09797280" wp14:editId="132A612F">
            <wp:extent cx="571500" cy="673100"/>
            <wp:effectExtent l="0" t="0" r="0" b="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5F5" w:rsidRDefault="009215F5" w:rsidP="006332B7">
      <w:pPr>
        <w:pStyle w:val="a3"/>
      </w:pPr>
      <w:r>
        <w:t>Администрация Боготольского района</w:t>
      </w:r>
    </w:p>
    <w:p w:rsidR="009215F5" w:rsidRDefault="009215F5" w:rsidP="006332B7">
      <w:pPr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9215F5" w:rsidRDefault="009215F5" w:rsidP="006332B7">
      <w:pPr>
        <w:jc w:val="center"/>
        <w:rPr>
          <w:b/>
          <w:bCs/>
        </w:rPr>
      </w:pPr>
    </w:p>
    <w:p w:rsidR="006332B7" w:rsidRDefault="009215F5" w:rsidP="006332B7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332B7" w:rsidRDefault="006332B7" w:rsidP="006332B7">
      <w:pPr>
        <w:jc w:val="center"/>
        <w:rPr>
          <w:b/>
          <w:bCs/>
        </w:rPr>
      </w:pPr>
    </w:p>
    <w:p w:rsidR="009215F5" w:rsidRPr="006332B7" w:rsidRDefault="001C4DD7" w:rsidP="001C4DD7">
      <w:pPr>
        <w:rPr>
          <w:b/>
          <w:bCs/>
        </w:rPr>
      </w:pPr>
      <w:r>
        <w:t xml:space="preserve">« 05 »  августа   </w:t>
      </w:r>
      <w:r w:rsidR="007F5C5E">
        <w:t>2013</w:t>
      </w:r>
      <w:r w:rsidR="006332B7">
        <w:t xml:space="preserve"> г.</w:t>
      </w:r>
      <w:r w:rsidR="006332B7">
        <w:tab/>
        <w:t xml:space="preserve">       </w:t>
      </w:r>
      <w:r>
        <w:t xml:space="preserve">         </w:t>
      </w:r>
      <w:r w:rsidR="006332B7">
        <w:t>г.</w:t>
      </w:r>
      <w:r>
        <w:t xml:space="preserve"> </w:t>
      </w:r>
      <w:r w:rsidR="006332B7">
        <w:t>Боготол</w:t>
      </w:r>
      <w:r w:rsidR="009215F5">
        <w:tab/>
      </w:r>
      <w:r w:rsidR="009215F5">
        <w:tab/>
      </w:r>
      <w:r w:rsidR="009215F5">
        <w:tab/>
      </w:r>
      <w:r>
        <w:t xml:space="preserve">         </w:t>
      </w:r>
      <w:r w:rsidR="009215F5">
        <w:t xml:space="preserve">№ </w:t>
      </w:r>
      <w:r w:rsidR="007F5C5E">
        <w:t xml:space="preserve">559 </w:t>
      </w:r>
      <w:r w:rsidR="009215F5">
        <w:t>-</w:t>
      </w:r>
      <w:r w:rsidR="007F5C5E">
        <w:t xml:space="preserve"> </w:t>
      </w:r>
      <w:proofErr w:type="gramStart"/>
      <w:r w:rsidR="009215F5">
        <w:t>п</w:t>
      </w:r>
      <w:proofErr w:type="gramEnd"/>
    </w:p>
    <w:p w:rsidR="009215F5" w:rsidRDefault="009215F5" w:rsidP="006332B7">
      <w:pPr>
        <w:jc w:val="center"/>
      </w:pPr>
    </w:p>
    <w:p w:rsidR="006332B7" w:rsidRDefault="006332B7" w:rsidP="006332B7">
      <w:pPr>
        <w:jc w:val="center"/>
      </w:pPr>
    </w:p>
    <w:p w:rsidR="006332B7" w:rsidRDefault="006332B7" w:rsidP="00CD6675">
      <w:pPr>
        <w:ind w:firstLine="540"/>
        <w:jc w:val="both"/>
      </w:pPr>
      <w:r>
        <w:t xml:space="preserve">О </w:t>
      </w:r>
      <w:r w:rsidR="00BD3C07">
        <w:t>внесении изменений в П</w:t>
      </w:r>
      <w:r>
        <w:t>остановление</w:t>
      </w:r>
      <w:r w:rsidR="00DD63FF">
        <w:t xml:space="preserve"> администрации Боготольского района</w:t>
      </w:r>
      <w:r>
        <w:t xml:space="preserve"> от 10.06.2009 № 175-п «Об утверждении порядка принятия решений  о разработке, формирования и реализации долгосрочных целевых программ, порядка </w:t>
      </w:r>
      <w:proofErr w:type="gramStart"/>
      <w:r>
        <w:t>проведения оценки эффективности реализации долгосрочных целевых программ</w:t>
      </w:r>
      <w:proofErr w:type="gramEnd"/>
      <w:r>
        <w:t>»</w:t>
      </w:r>
    </w:p>
    <w:p w:rsidR="006332B7" w:rsidRDefault="006332B7" w:rsidP="003C09B9">
      <w:pPr>
        <w:jc w:val="both"/>
      </w:pPr>
    </w:p>
    <w:p w:rsidR="003C09B9" w:rsidRDefault="003C09B9" w:rsidP="003C0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9B9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статьей 28.2</w:t>
      </w:r>
      <w:r w:rsidRPr="003C09B9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09B9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</w:p>
    <w:p w:rsidR="003C09B9" w:rsidRDefault="003C09B9" w:rsidP="003C0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09B9" w:rsidRDefault="003C09B9" w:rsidP="003C09B9">
      <w:pPr>
        <w:jc w:val="both"/>
      </w:pPr>
      <w:r>
        <w:rPr>
          <w:szCs w:val="28"/>
        </w:rPr>
        <w:t>1.Внести в постановление</w:t>
      </w:r>
      <w:r w:rsidR="00DD63FF">
        <w:rPr>
          <w:szCs w:val="28"/>
        </w:rPr>
        <w:t xml:space="preserve"> администрации Боготольского района</w:t>
      </w:r>
      <w:r>
        <w:rPr>
          <w:szCs w:val="28"/>
        </w:rPr>
        <w:t xml:space="preserve"> от 10.06.2009 № 175-п </w:t>
      </w:r>
      <w:r>
        <w:t>«Об утверждении порядка принятия решений  о разработке, формирования и реализации долгосрочных целевых программ, порядка проведения оценки эффективности реализации долгосрочных целевых программ» следующие изменения:</w:t>
      </w:r>
    </w:p>
    <w:p w:rsidR="00D97D84" w:rsidRDefault="00D97D84" w:rsidP="003C09B9">
      <w:pPr>
        <w:jc w:val="both"/>
      </w:pPr>
      <w:r>
        <w:tab/>
        <w:t xml:space="preserve">В наименовании и </w:t>
      </w:r>
      <w:r w:rsidR="00D47FC8">
        <w:t>пункте 1 слова «принятия решений</w:t>
      </w:r>
      <w:r>
        <w:t xml:space="preserve"> о разработке,</w:t>
      </w:r>
      <w:r w:rsidR="00774299">
        <w:t xml:space="preserve"> формирования</w:t>
      </w:r>
      <w:r w:rsidR="003B1DBE">
        <w:t xml:space="preserve"> и</w:t>
      </w:r>
      <w:r w:rsidR="00774299">
        <w:t>» исключить</w:t>
      </w:r>
      <w:r w:rsidR="00DD63FF">
        <w:t>;</w:t>
      </w:r>
    </w:p>
    <w:p w:rsidR="00774299" w:rsidRPr="00DD63FF" w:rsidRDefault="00774299" w:rsidP="003C09B9">
      <w:pPr>
        <w:jc w:val="both"/>
      </w:pPr>
      <w:r>
        <w:tab/>
      </w:r>
      <w:r w:rsidRPr="00DD63FF">
        <w:t>преамбулу изложить в следующей редакции:</w:t>
      </w:r>
    </w:p>
    <w:p w:rsidR="00774299" w:rsidRPr="00DD63FF" w:rsidRDefault="00774299" w:rsidP="003C09B9">
      <w:pPr>
        <w:jc w:val="both"/>
      </w:pPr>
      <w:r w:rsidRPr="00DD63FF">
        <w:t xml:space="preserve">« В </w:t>
      </w:r>
      <w:r w:rsidR="00DD63FF" w:rsidRPr="00DD63FF">
        <w:t xml:space="preserve">соответствии со статьей </w:t>
      </w:r>
      <w:r w:rsidR="004172DD">
        <w:t>179 Бюджетного кодекса Российской Федерации, статьей</w:t>
      </w:r>
      <w:r w:rsidR="00D47FC8">
        <w:t xml:space="preserve"> </w:t>
      </w:r>
      <w:r w:rsidR="004172DD">
        <w:t>30</w:t>
      </w:r>
      <w:r w:rsidR="00DD63FF" w:rsidRPr="00DD63FF">
        <w:t xml:space="preserve"> Устава Боготольского района</w:t>
      </w:r>
      <w:r w:rsidR="004172DD">
        <w:t xml:space="preserve"> Красноярского края</w:t>
      </w:r>
      <w:r w:rsidRPr="00DD63FF">
        <w:t xml:space="preserve"> ПОСТАНОВЛЯЮ</w:t>
      </w:r>
      <w:proofErr w:type="gramStart"/>
      <w:r w:rsidRPr="00DD63FF">
        <w:t>:»</w:t>
      </w:r>
      <w:proofErr w:type="gramEnd"/>
      <w:r w:rsidRPr="00DD63FF">
        <w:t>;</w:t>
      </w:r>
    </w:p>
    <w:p w:rsidR="005A2948" w:rsidRDefault="005A2948" w:rsidP="005A2948">
      <w:pPr>
        <w:ind w:firstLine="708"/>
        <w:jc w:val="both"/>
      </w:pPr>
      <w:r w:rsidRPr="00DD63FF">
        <w:t>в Порядке принятия решений о разработке долгосрочных</w:t>
      </w:r>
      <w:r>
        <w:t xml:space="preserve"> целевых программ и их формировании и реализации:</w:t>
      </w:r>
    </w:p>
    <w:p w:rsidR="00D97D84" w:rsidRDefault="005A2948" w:rsidP="005A2948">
      <w:pPr>
        <w:ind w:firstLine="708"/>
        <w:jc w:val="both"/>
      </w:pPr>
      <w:r>
        <w:t xml:space="preserve">наименование изложить в следующей редакции: «Порядок реализации </w:t>
      </w:r>
      <w:r w:rsidR="00D97D84">
        <w:t>долгосрочных целевых программ</w:t>
      </w:r>
      <w:r>
        <w:t>»;</w:t>
      </w:r>
    </w:p>
    <w:p w:rsidR="005A2948" w:rsidRDefault="005A2948" w:rsidP="005A2948">
      <w:pPr>
        <w:ind w:firstLine="708"/>
        <w:jc w:val="both"/>
      </w:pPr>
      <w:r>
        <w:t>пункт 1.1 изложить в следующей редакции:</w:t>
      </w:r>
    </w:p>
    <w:p w:rsidR="005A2948" w:rsidRDefault="005A2948" w:rsidP="005A2948">
      <w:pPr>
        <w:ind w:firstLine="708"/>
        <w:jc w:val="both"/>
      </w:pPr>
      <w:r>
        <w:t>«1.1 Порядок реализации долгосрочных целевых программ устанавливает механизм реализации программ и осуществления контроля за их выполнением</w:t>
      </w:r>
      <w:proofErr w:type="gramStart"/>
      <w:r>
        <w:t>.»;</w:t>
      </w:r>
      <w:proofErr w:type="gramEnd"/>
    </w:p>
    <w:p w:rsidR="003B1DBE" w:rsidRDefault="003B1DBE" w:rsidP="005A2948">
      <w:pPr>
        <w:ind w:firstLine="708"/>
        <w:jc w:val="both"/>
      </w:pPr>
      <w:r>
        <w:t>абзац первый пункта 1.3 исключить;</w:t>
      </w:r>
    </w:p>
    <w:p w:rsidR="003B1DBE" w:rsidRDefault="003B1DBE" w:rsidP="005A2948">
      <w:pPr>
        <w:ind w:firstLine="708"/>
        <w:jc w:val="both"/>
      </w:pPr>
      <w:r>
        <w:t>в пункте 1.4 слова «разработку, утверждение и» исключить;</w:t>
      </w:r>
    </w:p>
    <w:p w:rsidR="003B1DBE" w:rsidRDefault="003B1DBE" w:rsidP="005A2948">
      <w:pPr>
        <w:ind w:firstLine="708"/>
        <w:jc w:val="both"/>
      </w:pPr>
      <w:r>
        <w:t>разделы 2 и 3 признать утратившими силу;</w:t>
      </w:r>
    </w:p>
    <w:p w:rsidR="003B1DBE" w:rsidRDefault="003B1DBE" w:rsidP="005A2948">
      <w:pPr>
        <w:ind w:firstLine="708"/>
        <w:jc w:val="both"/>
      </w:pPr>
      <w:r>
        <w:t xml:space="preserve">в пункте 5.6 слова «1марта» заменить </w:t>
      </w:r>
      <w:r w:rsidRPr="004172DD">
        <w:t>словами «1апреля»;</w:t>
      </w:r>
    </w:p>
    <w:p w:rsidR="00CD6675" w:rsidRDefault="00CD6675" w:rsidP="005A2948">
      <w:pPr>
        <w:ind w:firstLine="708"/>
        <w:jc w:val="both"/>
      </w:pPr>
      <w:r>
        <w:t>пункт 5.7 изложить в следующей редакции:</w:t>
      </w:r>
    </w:p>
    <w:p w:rsidR="00CD6675" w:rsidRDefault="00CD6675" w:rsidP="00CD667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CD6675">
        <w:rPr>
          <w:szCs w:val="28"/>
        </w:rPr>
        <w:t xml:space="preserve">5.7. </w:t>
      </w:r>
      <w:proofErr w:type="gramStart"/>
      <w:r w:rsidRPr="00CD6675">
        <w:rPr>
          <w:szCs w:val="28"/>
        </w:rPr>
        <w:t>Проекты постановлений Администрации района о внесении изменений в постановления Администрации района об утверждении долгосрочных целевых программ в части изменения финансирования мероприятий программ в текущем финансовом году и плановом периоде разрабатываются и представляются муниципальными заказчиками программ в установленном порядке в Администрацию района не позднее, чем за один месяц до дня внесения проекта Решения о районном бюджете в Боготольский районный Совет депутатов</w:t>
      </w:r>
      <w:proofErr w:type="gramEnd"/>
      <w:r w:rsidRPr="00CD6675">
        <w:rPr>
          <w:szCs w:val="28"/>
        </w:rPr>
        <w:t>.</w:t>
      </w:r>
      <w:r>
        <w:rPr>
          <w:szCs w:val="28"/>
        </w:rPr>
        <w:t xml:space="preserve"> Внесение изменений в постановление Администрации Боготольского района об утверждении долгосрочных целевых программ осуществляется в соответствии с макетом программы согласно приложению № 1 к настоящему Порядку.</w:t>
      </w:r>
    </w:p>
    <w:p w:rsidR="00CD6675" w:rsidRDefault="00CD6675" w:rsidP="00CD667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подготовке проектов постановлений Администрации Боготольского района задачи и мероприятия программы не могут дублировать задачи и мероприятия других целевых программ.</w:t>
      </w:r>
    </w:p>
    <w:p w:rsidR="00CD6675" w:rsidRPr="00CD6675" w:rsidRDefault="00CD6675" w:rsidP="00CD6675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Муниципальный заказчик программы несет ответственность за своевременную и качественную подготовку проекта постановления Администрации Боготольского района</w:t>
      </w:r>
      <w:proofErr w:type="gramStart"/>
      <w:r>
        <w:rPr>
          <w:szCs w:val="28"/>
        </w:rPr>
        <w:t>.»</w:t>
      </w:r>
      <w:proofErr w:type="gramEnd"/>
    </w:p>
    <w:p w:rsidR="003C09B9" w:rsidRDefault="008861F3" w:rsidP="003C0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дополнить пунктами 5.8-5.10 следующего содержания:</w:t>
      </w:r>
    </w:p>
    <w:p w:rsidR="008861F3" w:rsidRDefault="008861F3" w:rsidP="003C0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«5.8. К проекту постановления Администрации Боготольского района должны быть приложены:</w:t>
      </w:r>
    </w:p>
    <w:p w:rsidR="008861F3" w:rsidRDefault="008861F3" w:rsidP="003C0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записка, включающая описание сути вносимых изменений, уточнение положения дел в соот</w:t>
      </w:r>
      <w:r w:rsidR="004172DD">
        <w:rPr>
          <w:rFonts w:ascii="Times New Roman" w:hAnsi="Times New Roman" w:cs="Times New Roman"/>
          <w:sz w:val="28"/>
          <w:szCs w:val="28"/>
        </w:rPr>
        <w:t xml:space="preserve">ветствующей сфере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объем предполагаемых затрат на решение имеющихся проблем, ожидаемый </w:t>
      </w:r>
      <w:r w:rsidR="00750B64">
        <w:rPr>
          <w:rFonts w:ascii="Times New Roman" w:hAnsi="Times New Roman" w:cs="Times New Roman"/>
          <w:sz w:val="28"/>
          <w:szCs w:val="28"/>
        </w:rPr>
        <w:t>эффект от реализации программы;</w:t>
      </w:r>
    </w:p>
    <w:p w:rsidR="00750B64" w:rsidRDefault="00750B64" w:rsidP="003C0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обоснование.</w:t>
      </w:r>
    </w:p>
    <w:p w:rsidR="00750B64" w:rsidRDefault="00750B64" w:rsidP="003C0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Муниципальный заказчик программы обеспечивает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процедуры согласования проекта постановления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Боготольского района  в установленном порядке.</w:t>
      </w:r>
    </w:p>
    <w:p w:rsidR="00750B64" w:rsidRDefault="00750B64" w:rsidP="003C0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заказчик представляет проект постановления </w:t>
      </w:r>
      <w:r w:rsidR="00247931">
        <w:rPr>
          <w:rFonts w:ascii="Times New Roman" w:hAnsi="Times New Roman" w:cs="Times New Roman"/>
          <w:sz w:val="28"/>
          <w:szCs w:val="28"/>
        </w:rPr>
        <w:t>Администрации Боготольского района на согласование в отдел экономики и планирования Администрации Боготольского района, предварительно согласовав его с</w:t>
      </w:r>
      <w:r w:rsidR="004172DD">
        <w:rPr>
          <w:rFonts w:ascii="Times New Roman" w:hAnsi="Times New Roman" w:cs="Times New Roman"/>
          <w:sz w:val="28"/>
          <w:szCs w:val="28"/>
        </w:rPr>
        <w:t>о структурными подразделениями Администрации Боготольского района</w:t>
      </w:r>
      <w:r w:rsidR="00247931">
        <w:rPr>
          <w:rFonts w:ascii="Times New Roman" w:hAnsi="Times New Roman" w:cs="Times New Roman"/>
          <w:sz w:val="28"/>
          <w:szCs w:val="28"/>
        </w:rPr>
        <w:t>, участвующими в реализации программы.</w:t>
      </w:r>
    </w:p>
    <w:p w:rsidR="00247931" w:rsidRPr="00D47FC8" w:rsidRDefault="00247931" w:rsidP="003C0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5.10. Согласованные в установленном порядке проекты постановлений Администрации Боготольского района не позднее 5 дней до вынесения на заседание Админист</w:t>
      </w:r>
      <w:r w:rsidR="002367FF" w:rsidRPr="00D47FC8">
        <w:rPr>
          <w:rFonts w:ascii="Times New Roman" w:hAnsi="Times New Roman" w:cs="Times New Roman"/>
          <w:sz w:val="28"/>
          <w:szCs w:val="28"/>
        </w:rPr>
        <w:t>рации Боготольского района напра</w:t>
      </w:r>
      <w:r w:rsidRPr="00D47FC8">
        <w:rPr>
          <w:rFonts w:ascii="Times New Roman" w:hAnsi="Times New Roman" w:cs="Times New Roman"/>
          <w:sz w:val="28"/>
          <w:szCs w:val="28"/>
        </w:rPr>
        <w:t>вляются муниципальными заказчиками</w:t>
      </w:r>
      <w:r w:rsidR="002367FF" w:rsidRPr="00D47FC8">
        <w:rPr>
          <w:rFonts w:ascii="Times New Roman" w:hAnsi="Times New Roman" w:cs="Times New Roman"/>
          <w:sz w:val="28"/>
          <w:szCs w:val="28"/>
        </w:rPr>
        <w:t xml:space="preserve"> на</w:t>
      </w:r>
      <w:r w:rsidR="004172DD" w:rsidRPr="00D47FC8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="002367FF" w:rsidRPr="00D47F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172DD" w:rsidRPr="00D47FC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D47FC8" w:rsidRPr="00D47FC8">
        <w:rPr>
          <w:rFonts w:ascii="Times New Roman" w:hAnsi="Times New Roman" w:cs="Times New Roman"/>
          <w:sz w:val="28"/>
          <w:szCs w:val="28"/>
        </w:rPr>
        <w:t xml:space="preserve"> </w:t>
      </w:r>
      <w:r w:rsidR="004172DD" w:rsidRPr="00D47FC8">
        <w:rPr>
          <w:rFonts w:ascii="Times New Roman" w:hAnsi="Times New Roman" w:cs="Times New Roman"/>
          <w:sz w:val="28"/>
          <w:szCs w:val="28"/>
        </w:rPr>
        <w:t xml:space="preserve">- счетный орган </w:t>
      </w:r>
      <w:r w:rsidR="00D47FC8" w:rsidRPr="00D47FC8">
        <w:rPr>
          <w:rFonts w:ascii="Times New Roman" w:hAnsi="Times New Roman" w:cs="Times New Roman"/>
          <w:sz w:val="28"/>
          <w:szCs w:val="28"/>
        </w:rPr>
        <w:t xml:space="preserve">Боготольского  районного Совета депутатов </w:t>
      </w:r>
      <w:r w:rsidR="002367FF" w:rsidRPr="00D47FC8">
        <w:rPr>
          <w:rFonts w:ascii="Times New Roman" w:hAnsi="Times New Roman" w:cs="Times New Roman"/>
          <w:sz w:val="28"/>
          <w:szCs w:val="28"/>
        </w:rPr>
        <w:t>для проведения финансово-экономической экспертизы и подготовки заключения</w:t>
      </w:r>
    </w:p>
    <w:p w:rsidR="002367FF" w:rsidRPr="00D47FC8" w:rsidRDefault="002367FF" w:rsidP="003C0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 xml:space="preserve">В случае наличия замечаний к проекту постановления Администрации Боготольского района муниципальный заказчик  готовит информацию об учтенных (неучтенных) замечаниях и (или) обоснование о необходимости принятия проекта постановления Администрации Боготольского района в </w:t>
      </w:r>
      <w:r w:rsidRPr="00D47FC8">
        <w:rPr>
          <w:rFonts w:ascii="Times New Roman" w:hAnsi="Times New Roman" w:cs="Times New Roman"/>
          <w:sz w:val="28"/>
          <w:szCs w:val="28"/>
        </w:rPr>
        <w:lastRenderedPageBreak/>
        <w:t>предлагаемом варианте и прилагает их к проекту постановления Администрации Боготольского района</w:t>
      </w:r>
      <w:proofErr w:type="gramStart"/>
      <w:r w:rsidRPr="00D47FC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367FF" w:rsidRPr="00D47FC8" w:rsidRDefault="00D47FC8" w:rsidP="003C0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="002367FF" w:rsidRPr="00D47FC8">
        <w:rPr>
          <w:rFonts w:ascii="Times New Roman" w:hAnsi="Times New Roman" w:cs="Times New Roman"/>
          <w:sz w:val="28"/>
          <w:szCs w:val="28"/>
        </w:rPr>
        <w:t xml:space="preserve"> к Порядку исключить.</w:t>
      </w:r>
    </w:p>
    <w:p w:rsidR="00055C0F" w:rsidRPr="00055C0F" w:rsidRDefault="00055C0F" w:rsidP="00055C0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47FC8">
        <w:rPr>
          <w:rFonts w:ascii="Times New Roman" w:hAnsi="Times New Roman" w:cs="Times New Roman"/>
          <w:sz w:val="28"/>
          <w:szCs w:val="28"/>
        </w:rPr>
        <w:t>3.</w:t>
      </w:r>
      <w:r w:rsidRPr="00D47FC8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Pr="00D47FC8">
        <w:rPr>
          <w:rFonts w:ascii="Times New Roman" w:hAnsi="Times New Roman" w:cs="Times New Roman"/>
          <w:sz w:val="28"/>
          <w:szCs w:val="28"/>
        </w:rPr>
        <w:t>Постановление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«Официальный вестник Боготольского района» и разместить на </w:t>
      </w:r>
      <w:r w:rsidRPr="00055C0F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Боготольского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055C0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55C0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055C0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55C0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bogotol</w:t>
        </w:r>
        <w:r w:rsidRPr="00055C0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055C0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</w:t>
        </w:r>
        <w:r w:rsidRPr="00055C0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55C0F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055C0F">
        <w:rPr>
          <w:rFonts w:ascii="Times New Roman" w:hAnsi="Times New Roman" w:cs="Times New Roman"/>
          <w:sz w:val="28"/>
          <w:szCs w:val="28"/>
        </w:rPr>
        <w:t>.</w:t>
      </w:r>
    </w:p>
    <w:p w:rsidR="00055C0F" w:rsidRPr="00055C0F" w:rsidRDefault="00055C0F" w:rsidP="00055C0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5C0F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055C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5C0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</w:t>
      </w:r>
      <w:r w:rsidR="00CD667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5C0F">
        <w:rPr>
          <w:rFonts w:ascii="Times New Roman" w:hAnsi="Times New Roman" w:cs="Times New Roman"/>
          <w:sz w:val="28"/>
          <w:szCs w:val="28"/>
        </w:rPr>
        <w:t xml:space="preserve"> Боготольского района по финансово-эконом</w:t>
      </w:r>
      <w:r w:rsidR="00001F95">
        <w:rPr>
          <w:rFonts w:ascii="Times New Roman" w:hAnsi="Times New Roman" w:cs="Times New Roman"/>
          <w:sz w:val="28"/>
          <w:szCs w:val="28"/>
        </w:rPr>
        <w:t xml:space="preserve">ическим вопросам (А. И. </w:t>
      </w:r>
      <w:proofErr w:type="spellStart"/>
      <w:r w:rsidR="00001F95">
        <w:rPr>
          <w:rFonts w:ascii="Times New Roman" w:hAnsi="Times New Roman" w:cs="Times New Roman"/>
          <w:sz w:val="28"/>
          <w:szCs w:val="28"/>
        </w:rPr>
        <w:t>Бужак</w:t>
      </w:r>
      <w:proofErr w:type="spellEnd"/>
      <w:r w:rsidRPr="00055C0F">
        <w:rPr>
          <w:rFonts w:ascii="Times New Roman" w:hAnsi="Times New Roman" w:cs="Times New Roman"/>
          <w:sz w:val="28"/>
          <w:szCs w:val="28"/>
        </w:rPr>
        <w:t>).</w:t>
      </w:r>
    </w:p>
    <w:p w:rsidR="00055C0F" w:rsidRPr="00055C0F" w:rsidRDefault="00055C0F" w:rsidP="00055C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C0F"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3C09B9" w:rsidRPr="00055C0F" w:rsidRDefault="003C09B9" w:rsidP="00055C0F">
      <w:pPr>
        <w:ind w:firstLine="539"/>
        <w:jc w:val="both"/>
        <w:rPr>
          <w:szCs w:val="28"/>
        </w:rPr>
      </w:pPr>
    </w:p>
    <w:p w:rsidR="007A30F3" w:rsidRDefault="007A30F3" w:rsidP="006332B7">
      <w:pPr>
        <w:jc w:val="center"/>
        <w:rPr>
          <w:szCs w:val="28"/>
        </w:rPr>
      </w:pPr>
    </w:p>
    <w:p w:rsidR="00055C0F" w:rsidRDefault="00055C0F" w:rsidP="006332B7">
      <w:pPr>
        <w:jc w:val="center"/>
        <w:rPr>
          <w:szCs w:val="28"/>
        </w:rPr>
      </w:pPr>
    </w:p>
    <w:p w:rsidR="00055C0F" w:rsidRDefault="00055C0F" w:rsidP="00055C0F">
      <w:pPr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055C0F" w:rsidRPr="00055C0F" w:rsidRDefault="00055C0F" w:rsidP="00055C0F">
      <w:pPr>
        <w:rPr>
          <w:szCs w:val="28"/>
        </w:rPr>
      </w:pP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                      </w:t>
      </w:r>
      <w:r w:rsidR="00BD3C07">
        <w:rPr>
          <w:szCs w:val="28"/>
        </w:rPr>
        <w:t xml:space="preserve">            </w:t>
      </w:r>
      <w:r>
        <w:rPr>
          <w:szCs w:val="28"/>
        </w:rPr>
        <w:t xml:space="preserve">                     </w:t>
      </w:r>
      <w:r w:rsidR="001C4DD7">
        <w:rPr>
          <w:szCs w:val="28"/>
        </w:rPr>
        <w:t xml:space="preserve">                 </w:t>
      </w:r>
      <w:bookmarkStart w:id="0" w:name="_GoBack"/>
      <w:bookmarkEnd w:id="0"/>
      <w:r>
        <w:rPr>
          <w:szCs w:val="28"/>
        </w:rPr>
        <w:t>Н.В.</w:t>
      </w:r>
      <w:r w:rsidR="001C4DD7">
        <w:rPr>
          <w:szCs w:val="28"/>
        </w:rPr>
        <w:t xml:space="preserve"> </w:t>
      </w:r>
      <w:r>
        <w:rPr>
          <w:szCs w:val="28"/>
        </w:rPr>
        <w:t>Красько</w:t>
      </w:r>
    </w:p>
    <w:sectPr w:rsidR="00055C0F" w:rsidRPr="00055C0F" w:rsidSect="00E4147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5"/>
    <w:rsid w:val="00001F95"/>
    <w:rsid w:val="000053B0"/>
    <w:rsid w:val="00005568"/>
    <w:rsid w:val="00011915"/>
    <w:rsid w:val="000120BD"/>
    <w:rsid w:val="0001423D"/>
    <w:rsid w:val="00017644"/>
    <w:rsid w:val="00017EB1"/>
    <w:rsid w:val="00055C0F"/>
    <w:rsid w:val="00070C38"/>
    <w:rsid w:val="00083175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5691"/>
    <w:rsid w:val="0012165D"/>
    <w:rsid w:val="00145297"/>
    <w:rsid w:val="00167BE8"/>
    <w:rsid w:val="00170472"/>
    <w:rsid w:val="00185ABC"/>
    <w:rsid w:val="001B1B16"/>
    <w:rsid w:val="001B530E"/>
    <w:rsid w:val="001C4DD7"/>
    <w:rsid w:val="001C6737"/>
    <w:rsid w:val="00217098"/>
    <w:rsid w:val="00231256"/>
    <w:rsid w:val="00232CD0"/>
    <w:rsid w:val="0023449A"/>
    <w:rsid w:val="002367FF"/>
    <w:rsid w:val="00247931"/>
    <w:rsid w:val="00255561"/>
    <w:rsid w:val="00263235"/>
    <w:rsid w:val="002802B9"/>
    <w:rsid w:val="00290574"/>
    <w:rsid w:val="002A5224"/>
    <w:rsid w:val="002A5840"/>
    <w:rsid w:val="002D0F45"/>
    <w:rsid w:val="002F1476"/>
    <w:rsid w:val="00302FCA"/>
    <w:rsid w:val="00304B12"/>
    <w:rsid w:val="0032273A"/>
    <w:rsid w:val="00322C1F"/>
    <w:rsid w:val="00325C86"/>
    <w:rsid w:val="00333EFB"/>
    <w:rsid w:val="003468CB"/>
    <w:rsid w:val="0036020C"/>
    <w:rsid w:val="003677B3"/>
    <w:rsid w:val="0037231D"/>
    <w:rsid w:val="00393682"/>
    <w:rsid w:val="003B1DBE"/>
    <w:rsid w:val="003B73F9"/>
    <w:rsid w:val="003C09B9"/>
    <w:rsid w:val="003D3339"/>
    <w:rsid w:val="00411AC3"/>
    <w:rsid w:val="004172DD"/>
    <w:rsid w:val="00437E70"/>
    <w:rsid w:val="004408F9"/>
    <w:rsid w:val="004473A9"/>
    <w:rsid w:val="00481074"/>
    <w:rsid w:val="004850BA"/>
    <w:rsid w:val="00486FA9"/>
    <w:rsid w:val="004928BB"/>
    <w:rsid w:val="004A13A4"/>
    <w:rsid w:val="004B18FC"/>
    <w:rsid w:val="004B2F85"/>
    <w:rsid w:val="004C1F7B"/>
    <w:rsid w:val="004F1964"/>
    <w:rsid w:val="005051DC"/>
    <w:rsid w:val="0051697B"/>
    <w:rsid w:val="00530437"/>
    <w:rsid w:val="00530B5F"/>
    <w:rsid w:val="00543D62"/>
    <w:rsid w:val="00562F1C"/>
    <w:rsid w:val="00590FEB"/>
    <w:rsid w:val="005A2948"/>
    <w:rsid w:val="005A4769"/>
    <w:rsid w:val="005B31E0"/>
    <w:rsid w:val="005C5685"/>
    <w:rsid w:val="005C6588"/>
    <w:rsid w:val="005D6E9C"/>
    <w:rsid w:val="005E224E"/>
    <w:rsid w:val="006105B2"/>
    <w:rsid w:val="006119FA"/>
    <w:rsid w:val="00631640"/>
    <w:rsid w:val="006332B7"/>
    <w:rsid w:val="00645D47"/>
    <w:rsid w:val="00670B21"/>
    <w:rsid w:val="0069131F"/>
    <w:rsid w:val="006A19A6"/>
    <w:rsid w:val="006A3607"/>
    <w:rsid w:val="006A59EC"/>
    <w:rsid w:val="006A7494"/>
    <w:rsid w:val="006C530E"/>
    <w:rsid w:val="006D378D"/>
    <w:rsid w:val="007419EA"/>
    <w:rsid w:val="0074721C"/>
    <w:rsid w:val="00750B64"/>
    <w:rsid w:val="00774299"/>
    <w:rsid w:val="0078412F"/>
    <w:rsid w:val="00786EB5"/>
    <w:rsid w:val="00794B4B"/>
    <w:rsid w:val="007A30F3"/>
    <w:rsid w:val="007B11A8"/>
    <w:rsid w:val="007B2400"/>
    <w:rsid w:val="007D4BA2"/>
    <w:rsid w:val="007E4BB2"/>
    <w:rsid w:val="007E57C5"/>
    <w:rsid w:val="007F546A"/>
    <w:rsid w:val="007F5C5E"/>
    <w:rsid w:val="00806E67"/>
    <w:rsid w:val="00813698"/>
    <w:rsid w:val="00820EF7"/>
    <w:rsid w:val="0083259A"/>
    <w:rsid w:val="00860E30"/>
    <w:rsid w:val="008727F5"/>
    <w:rsid w:val="008770D6"/>
    <w:rsid w:val="008861F3"/>
    <w:rsid w:val="008E4FAD"/>
    <w:rsid w:val="008F095D"/>
    <w:rsid w:val="009009F8"/>
    <w:rsid w:val="0091041C"/>
    <w:rsid w:val="009215F5"/>
    <w:rsid w:val="00942B44"/>
    <w:rsid w:val="0094595E"/>
    <w:rsid w:val="0095517E"/>
    <w:rsid w:val="00960C2E"/>
    <w:rsid w:val="00971A7E"/>
    <w:rsid w:val="00971B6C"/>
    <w:rsid w:val="00986805"/>
    <w:rsid w:val="009C31A0"/>
    <w:rsid w:val="009E26A4"/>
    <w:rsid w:val="009F13E4"/>
    <w:rsid w:val="00A00B4C"/>
    <w:rsid w:val="00A02C3E"/>
    <w:rsid w:val="00A0690E"/>
    <w:rsid w:val="00A52AAB"/>
    <w:rsid w:val="00A6059B"/>
    <w:rsid w:val="00A854E3"/>
    <w:rsid w:val="00A85907"/>
    <w:rsid w:val="00A9194C"/>
    <w:rsid w:val="00A97EAC"/>
    <w:rsid w:val="00AA4134"/>
    <w:rsid w:val="00B01E6A"/>
    <w:rsid w:val="00B12D56"/>
    <w:rsid w:val="00B143DD"/>
    <w:rsid w:val="00B21792"/>
    <w:rsid w:val="00B272C8"/>
    <w:rsid w:val="00B30FF8"/>
    <w:rsid w:val="00B839A4"/>
    <w:rsid w:val="00B87DF8"/>
    <w:rsid w:val="00B93ED7"/>
    <w:rsid w:val="00BA4D46"/>
    <w:rsid w:val="00BA737F"/>
    <w:rsid w:val="00BB25B7"/>
    <w:rsid w:val="00BB315E"/>
    <w:rsid w:val="00BB3424"/>
    <w:rsid w:val="00BD3C07"/>
    <w:rsid w:val="00BD4FD5"/>
    <w:rsid w:val="00BE5B9F"/>
    <w:rsid w:val="00BF7A22"/>
    <w:rsid w:val="00C50A7A"/>
    <w:rsid w:val="00C61D43"/>
    <w:rsid w:val="00C737DC"/>
    <w:rsid w:val="00C95BE7"/>
    <w:rsid w:val="00CD6675"/>
    <w:rsid w:val="00CD79E4"/>
    <w:rsid w:val="00CE1F36"/>
    <w:rsid w:val="00CF36D0"/>
    <w:rsid w:val="00D05981"/>
    <w:rsid w:val="00D204C7"/>
    <w:rsid w:val="00D20D52"/>
    <w:rsid w:val="00D31536"/>
    <w:rsid w:val="00D454C4"/>
    <w:rsid w:val="00D47F29"/>
    <w:rsid w:val="00D47FC8"/>
    <w:rsid w:val="00D52A6A"/>
    <w:rsid w:val="00D54D26"/>
    <w:rsid w:val="00D57081"/>
    <w:rsid w:val="00D7264F"/>
    <w:rsid w:val="00D97D84"/>
    <w:rsid w:val="00DA4468"/>
    <w:rsid w:val="00DB0AC3"/>
    <w:rsid w:val="00DB3B1E"/>
    <w:rsid w:val="00DD07B4"/>
    <w:rsid w:val="00DD514F"/>
    <w:rsid w:val="00DD60AB"/>
    <w:rsid w:val="00DD63FF"/>
    <w:rsid w:val="00E03D26"/>
    <w:rsid w:val="00E11A5D"/>
    <w:rsid w:val="00E12A21"/>
    <w:rsid w:val="00E2515E"/>
    <w:rsid w:val="00E33413"/>
    <w:rsid w:val="00E41474"/>
    <w:rsid w:val="00E4280D"/>
    <w:rsid w:val="00E42C98"/>
    <w:rsid w:val="00E45989"/>
    <w:rsid w:val="00E46FBB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7C52"/>
    <w:rsid w:val="00EF4F78"/>
    <w:rsid w:val="00F00C07"/>
    <w:rsid w:val="00F10A94"/>
    <w:rsid w:val="00F15795"/>
    <w:rsid w:val="00F24AED"/>
    <w:rsid w:val="00F31DFE"/>
    <w:rsid w:val="00F37A51"/>
    <w:rsid w:val="00F4688C"/>
    <w:rsid w:val="00F803A9"/>
    <w:rsid w:val="00F90B68"/>
    <w:rsid w:val="00FB69C2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5F5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15F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5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0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5F5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15F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1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5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C09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Кадровик</dc:creator>
  <cp:lastModifiedBy>Кадровик</cp:lastModifiedBy>
  <cp:revision>16</cp:revision>
  <cp:lastPrinted>2013-08-05T03:20:00Z</cp:lastPrinted>
  <dcterms:created xsi:type="dcterms:W3CDTF">2013-07-22T05:20:00Z</dcterms:created>
  <dcterms:modified xsi:type="dcterms:W3CDTF">2013-08-06T01:11:00Z</dcterms:modified>
</cp:coreProperties>
</file>