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5E" w:rsidRPr="00500B21" w:rsidRDefault="00C0355E" w:rsidP="00C0355E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Администрация Боготольского района</w:t>
      </w:r>
    </w:p>
    <w:p w:rsidR="00C0355E" w:rsidRPr="000F6061" w:rsidRDefault="00C0355E" w:rsidP="00C0355E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Красноярского края</w:t>
      </w:r>
    </w:p>
    <w:p w:rsidR="00C0355E" w:rsidRPr="000F6061" w:rsidRDefault="00C0355E" w:rsidP="00C0355E">
      <w:pPr>
        <w:jc w:val="center"/>
        <w:rPr>
          <w:sz w:val="28"/>
          <w:szCs w:val="28"/>
        </w:rPr>
      </w:pPr>
    </w:p>
    <w:p w:rsidR="00C0355E" w:rsidRPr="000F6061" w:rsidRDefault="00C0355E" w:rsidP="000F6061">
      <w:pPr>
        <w:jc w:val="center"/>
        <w:rPr>
          <w:b/>
          <w:sz w:val="28"/>
          <w:szCs w:val="28"/>
        </w:rPr>
      </w:pPr>
      <w:r w:rsidRPr="000F6061">
        <w:rPr>
          <w:b/>
          <w:sz w:val="28"/>
          <w:szCs w:val="28"/>
        </w:rPr>
        <w:t>ПОСТАНОВЛЕНИЕ</w:t>
      </w:r>
    </w:p>
    <w:p w:rsidR="00A75ED9" w:rsidRDefault="00A75ED9" w:rsidP="000F6061">
      <w:pPr>
        <w:jc w:val="center"/>
        <w:rPr>
          <w:sz w:val="28"/>
          <w:szCs w:val="28"/>
        </w:rPr>
      </w:pPr>
    </w:p>
    <w:p w:rsidR="000F6061" w:rsidRPr="000F6061" w:rsidRDefault="00A75ED9" w:rsidP="000F6061">
      <w:pPr>
        <w:jc w:val="center"/>
        <w:rPr>
          <w:b/>
          <w:sz w:val="28"/>
          <w:szCs w:val="28"/>
        </w:rPr>
      </w:pPr>
      <w:proofErr w:type="spellStart"/>
      <w:r w:rsidRPr="000F6061">
        <w:rPr>
          <w:sz w:val="28"/>
          <w:szCs w:val="28"/>
        </w:rPr>
        <w:t>г</w:t>
      </w:r>
      <w:proofErr w:type="gramStart"/>
      <w:r w:rsidRPr="000F6061">
        <w:rPr>
          <w:sz w:val="28"/>
          <w:szCs w:val="28"/>
        </w:rPr>
        <w:t>.Б</w:t>
      </w:r>
      <w:proofErr w:type="gramEnd"/>
      <w:r w:rsidRPr="000F6061">
        <w:rPr>
          <w:sz w:val="28"/>
          <w:szCs w:val="28"/>
        </w:rPr>
        <w:t>оготол</w:t>
      </w:r>
      <w:proofErr w:type="spellEnd"/>
    </w:p>
    <w:p w:rsidR="00C0355E" w:rsidRPr="000F6061" w:rsidRDefault="00C0355E" w:rsidP="00C0355E">
      <w:pPr>
        <w:rPr>
          <w:b/>
          <w:sz w:val="28"/>
          <w:szCs w:val="28"/>
        </w:rPr>
      </w:pPr>
      <w:r w:rsidRPr="000F6061">
        <w:rPr>
          <w:sz w:val="28"/>
          <w:szCs w:val="28"/>
        </w:rPr>
        <w:t>«</w:t>
      </w:r>
      <w:r w:rsidR="000F6061" w:rsidRPr="000F6061">
        <w:rPr>
          <w:sz w:val="28"/>
          <w:szCs w:val="28"/>
        </w:rPr>
        <w:t>28» октября 2013 г.</w:t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ab/>
      </w:r>
      <w:r w:rsidR="00A75ED9">
        <w:rPr>
          <w:sz w:val="28"/>
          <w:szCs w:val="28"/>
        </w:rPr>
        <w:tab/>
      </w:r>
      <w:r w:rsidR="00A75ED9">
        <w:rPr>
          <w:sz w:val="28"/>
          <w:szCs w:val="28"/>
        </w:rPr>
        <w:tab/>
      </w:r>
      <w:r w:rsidR="000F6061" w:rsidRPr="000F6061">
        <w:rPr>
          <w:sz w:val="28"/>
          <w:szCs w:val="28"/>
        </w:rPr>
        <w:t>№ 814</w:t>
      </w:r>
      <w:r w:rsidRPr="000F6061">
        <w:rPr>
          <w:sz w:val="28"/>
          <w:szCs w:val="28"/>
        </w:rPr>
        <w:t>-п</w:t>
      </w:r>
    </w:p>
    <w:p w:rsidR="00AC2B93" w:rsidRPr="000F6061" w:rsidRDefault="00AC2B93" w:rsidP="00AC2B93">
      <w:pPr>
        <w:pStyle w:val="ConsPlusTitle"/>
        <w:rPr>
          <w:b w:val="0"/>
          <w:bCs w:val="0"/>
          <w:sz w:val="28"/>
          <w:szCs w:val="28"/>
        </w:rPr>
      </w:pPr>
    </w:p>
    <w:p w:rsidR="000F6061" w:rsidRDefault="00AC2B93" w:rsidP="000F6061">
      <w:pPr>
        <w:pStyle w:val="ConsPlusTitle"/>
        <w:jc w:val="both"/>
        <w:rPr>
          <w:b w:val="0"/>
          <w:color w:val="000000"/>
          <w:spacing w:val="-5"/>
          <w:sz w:val="28"/>
          <w:szCs w:val="28"/>
        </w:rPr>
      </w:pPr>
      <w:r w:rsidRPr="000F6061">
        <w:rPr>
          <w:b w:val="0"/>
          <w:color w:val="000000"/>
          <w:spacing w:val="-5"/>
          <w:sz w:val="28"/>
          <w:szCs w:val="28"/>
        </w:rPr>
        <w:t xml:space="preserve">О внесении изменений в постановления администрации </w:t>
      </w:r>
      <w:r w:rsidR="000F6061">
        <w:rPr>
          <w:b w:val="0"/>
          <w:color w:val="000000"/>
          <w:spacing w:val="-5"/>
          <w:sz w:val="28"/>
          <w:szCs w:val="28"/>
        </w:rPr>
        <w:t xml:space="preserve">Боготольского района, </w:t>
      </w:r>
      <w:r w:rsidRPr="000F6061">
        <w:rPr>
          <w:b w:val="0"/>
          <w:color w:val="000000"/>
          <w:spacing w:val="-5"/>
          <w:sz w:val="28"/>
          <w:szCs w:val="28"/>
        </w:rPr>
        <w:t>регулирующие вопросы оплаты труда работников муниципальных бюджетных учреждений, осуществляющих деятельнос</w:t>
      </w:r>
      <w:r w:rsidR="000F6061">
        <w:rPr>
          <w:b w:val="0"/>
          <w:color w:val="000000"/>
          <w:spacing w:val="-5"/>
          <w:sz w:val="28"/>
          <w:szCs w:val="28"/>
        </w:rPr>
        <w:t>ть в области молодёжной политики</w:t>
      </w:r>
    </w:p>
    <w:p w:rsidR="000F6061" w:rsidRDefault="000F6061" w:rsidP="000F6061">
      <w:pPr>
        <w:pStyle w:val="ConsPlusTitle"/>
        <w:jc w:val="both"/>
        <w:rPr>
          <w:b w:val="0"/>
          <w:color w:val="000000"/>
          <w:spacing w:val="-5"/>
          <w:sz w:val="28"/>
          <w:szCs w:val="28"/>
        </w:rPr>
      </w:pPr>
    </w:p>
    <w:p w:rsidR="00AC2B93" w:rsidRPr="000F6061" w:rsidRDefault="00AC2B93" w:rsidP="00D24E20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0F6061">
        <w:rPr>
          <w:b w:val="0"/>
          <w:color w:val="000000"/>
          <w:spacing w:val="-5"/>
          <w:sz w:val="28"/>
          <w:szCs w:val="28"/>
        </w:rPr>
        <w:t xml:space="preserve">В соответствии с Трудовым Кодексом Российской Федерации, со статьей </w:t>
      </w:r>
      <w:r w:rsidRPr="000F6061">
        <w:rPr>
          <w:b w:val="0"/>
          <w:color w:val="000000"/>
          <w:spacing w:val="-1"/>
          <w:sz w:val="28"/>
          <w:szCs w:val="28"/>
        </w:rPr>
        <w:t xml:space="preserve">15 Федерального закона от 06.10.2003 № 131-ФЗ «Об общих принципах </w:t>
      </w:r>
      <w:r w:rsidRPr="000F6061">
        <w:rPr>
          <w:b w:val="0"/>
          <w:color w:val="000000"/>
          <w:spacing w:val="7"/>
          <w:sz w:val="28"/>
          <w:szCs w:val="28"/>
        </w:rPr>
        <w:t xml:space="preserve">организации местного самоуправления в Российской Федерации», </w:t>
      </w:r>
      <w:r w:rsidRPr="000F6061">
        <w:rPr>
          <w:b w:val="0"/>
          <w:color w:val="000000"/>
          <w:spacing w:val="-5"/>
          <w:sz w:val="28"/>
          <w:szCs w:val="28"/>
        </w:rPr>
        <w:t xml:space="preserve">постановлением Правительства Красноярского края от 01.12.2009 N 622-п «Об утверждении примерного положения об оплате труда работников краевых государственных бюджетных учреждений, подведомственных министерству </w:t>
      </w:r>
      <w:r w:rsidRPr="000F6061">
        <w:rPr>
          <w:b w:val="0"/>
          <w:color w:val="000000"/>
          <w:spacing w:val="-4"/>
          <w:sz w:val="28"/>
          <w:szCs w:val="28"/>
        </w:rPr>
        <w:t xml:space="preserve">спорта, туризма и молодежной политики Красноярского края», Решением </w:t>
      </w:r>
      <w:r w:rsidRPr="000F6061">
        <w:rPr>
          <w:b w:val="0"/>
          <w:color w:val="000000"/>
          <w:spacing w:val="2"/>
          <w:sz w:val="28"/>
          <w:szCs w:val="28"/>
        </w:rPr>
        <w:t>Боготольского районного Совета депутатов от 29.06.2011</w:t>
      </w:r>
      <w:proofErr w:type="gramEnd"/>
      <w:r w:rsidRPr="000F6061">
        <w:rPr>
          <w:b w:val="0"/>
          <w:color w:val="000000"/>
          <w:spacing w:val="2"/>
          <w:sz w:val="28"/>
          <w:szCs w:val="28"/>
        </w:rPr>
        <w:t xml:space="preserve"> №13-68 «Об </w:t>
      </w:r>
      <w:r w:rsidRPr="000F6061">
        <w:rPr>
          <w:b w:val="0"/>
          <w:color w:val="000000"/>
          <w:spacing w:val="-5"/>
          <w:sz w:val="28"/>
          <w:szCs w:val="28"/>
        </w:rPr>
        <w:t xml:space="preserve">утверждении Положения о системах оплаты труда работников районных </w:t>
      </w:r>
      <w:r w:rsidRPr="000F6061">
        <w:rPr>
          <w:b w:val="0"/>
          <w:color w:val="000000"/>
          <w:spacing w:val="7"/>
          <w:sz w:val="28"/>
          <w:szCs w:val="28"/>
        </w:rPr>
        <w:t xml:space="preserve">муниципальных учреждений», руководствуясь статьей 28.2 Устава </w:t>
      </w:r>
      <w:r w:rsidRPr="000F6061">
        <w:rPr>
          <w:b w:val="0"/>
          <w:color w:val="000000"/>
          <w:spacing w:val="-6"/>
          <w:sz w:val="28"/>
          <w:szCs w:val="28"/>
        </w:rPr>
        <w:t>Боготольского района Красноярского края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0"/>
        <w:rPr>
          <w:rFonts w:eastAsiaTheme="minorEastAsia"/>
          <w:sz w:val="28"/>
          <w:szCs w:val="28"/>
        </w:rPr>
      </w:pPr>
      <w:r w:rsidRPr="000F6061">
        <w:rPr>
          <w:color w:val="000000"/>
          <w:spacing w:val="-10"/>
          <w:sz w:val="28"/>
          <w:szCs w:val="28"/>
        </w:rPr>
        <w:t>ПОСТАНОВЛЯЮ:</w:t>
      </w:r>
    </w:p>
    <w:p w:rsidR="00AC2B93" w:rsidRP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29" w:firstLine="679"/>
        <w:jc w:val="both"/>
        <w:rPr>
          <w:rFonts w:eastAsiaTheme="minorEastAsia"/>
          <w:sz w:val="28"/>
          <w:szCs w:val="28"/>
        </w:rPr>
      </w:pPr>
      <w:r w:rsidRPr="000F6061">
        <w:rPr>
          <w:rFonts w:eastAsiaTheme="minorEastAsia"/>
          <w:color w:val="000000"/>
          <w:spacing w:val="-22"/>
          <w:sz w:val="28"/>
          <w:szCs w:val="28"/>
        </w:rPr>
        <w:t>1.</w:t>
      </w:r>
      <w:r w:rsidRPr="000F6061">
        <w:rPr>
          <w:color w:val="000000"/>
          <w:spacing w:val="-1"/>
          <w:sz w:val="28"/>
          <w:szCs w:val="28"/>
        </w:rPr>
        <w:t>Внести в Постановление от 25.01.2013г. № 33-п «Об утверждении перечня</w:t>
      </w:r>
      <w:r w:rsidR="000F6061">
        <w:rPr>
          <w:rFonts w:eastAsiaTheme="minorEastAsia"/>
          <w:sz w:val="28"/>
          <w:szCs w:val="28"/>
        </w:rPr>
        <w:t xml:space="preserve"> </w:t>
      </w:r>
      <w:r w:rsidRPr="000F6061">
        <w:rPr>
          <w:color w:val="000000"/>
          <w:spacing w:val="-4"/>
          <w:sz w:val="28"/>
          <w:szCs w:val="28"/>
        </w:rPr>
        <w:t>должностей, профессий работников учреждения,</w:t>
      </w:r>
      <w:r w:rsidR="000F6061">
        <w:rPr>
          <w:color w:val="000000"/>
          <w:spacing w:val="-4"/>
          <w:sz w:val="28"/>
          <w:szCs w:val="28"/>
        </w:rPr>
        <w:t xml:space="preserve"> </w:t>
      </w:r>
      <w:r w:rsidRPr="000F6061">
        <w:rPr>
          <w:color w:val="000000"/>
          <w:spacing w:val="-4"/>
          <w:sz w:val="28"/>
          <w:szCs w:val="28"/>
        </w:rPr>
        <w:t xml:space="preserve">осуществляющего </w:t>
      </w:r>
      <w:r w:rsidRPr="000F6061">
        <w:rPr>
          <w:color w:val="000000"/>
          <w:spacing w:val="-5"/>
          <w:sz w:val="28"/>
          <w:szCs w:val="28"/>
        </w:rPr>
        <w:t>деятельность в области молодёжной политики, относимых к основному персоналу по виду экономической деятельности» следующие изменения: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rFonts w:eastAsiaTheme="minorEastAsia"/>
          <w:color w:val="000000"/>
          <w:spacing w:val="-5"/>
          <w:sz w:val="28"/>
          <w:szCs w:val="28"/>
        </w:rPr>
        <w:t>1.1.</w:t>
      </w:r>
      <w:r w:rsidRPr="000F6061">
        <w:rPr>
          <w:color w:val="000000"/>
          <w:spacing w:val="-5"/>
          <w:sz w:val="28"/>
          <w:szCs w:val="28"/>
        </w:rPr>
        <w:t xml:space="preserve">В преамбуле слова «Об утверждении Положения о новых системах оплаты </w:t>
      </w:r>
      <w:r w:rsidRPr="000F6061">
        <w:rPr>
          <w:color w:val="000000"/>
          <w:spacing w:val="1"/>
          <w:sz w:val="28"/>
          <w:szCs w:val="28"/>
        </w:rPr>
        <w:t xml:space="preserve">труда работников муниципальных бюджетных и казенных учреждений» </w:t>
      </w:r>
      <w:r w:rsidRPr="000F6061">
        <w:rPr>
          <w:color w:val="000000"/>
          <w:spacing w:val="-3"/>
          <w:sz w:val="28"/>
          <w:szCs w:val="28"/>
        </w:rPr>
        <w:t xml:space="preserve">заменить словами «Об утверждении Положения о системах оплаты труда </w:t>
      </w:r>
      <w:r w:rsidRPr="000F6061">
        <w:rPr>
          <w:color w:val="000000"/>
          <w:spacing w:val="-6"/>
          <w:sz w:val="28"/>
          <w:szCs w:val="28"/>
        </w:rPr>
        <w:t>работников районных муниципальных учреждений»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rFonts w:eastAsiaTheme="minorEastAsia"/>
          <w:color w:val="000000"/>
          <w:spacing w:val="-18"/>
          <w:sz w:val="28"/>
          <w:szCs w:val="28"/>
        </w:rPr>
        <w:t>2.</w:t>
      </w:r>
      <w:r w:rsidRPr="000F6061">
        <w:rPr>
          <w:color w:val="000000"/>
          <w:spacing w:val="-3"/>
          <w:sz w:val="28"/>
          <w:szCs w:val="28"/>
        </w:rPr>
        <w:t xml:space="preserve">Внести в Постановление от 25.01.2013г. № 34-п «Об утверждении </w:t>
      </w:r>
      <w:r w:rsidRPr="000F6061">
        <w:rPr>
          <w:color w:val="000000"/>
          <w:spacing w:val="-4"/>
          <w:sz w:val="28"/>
          <w:szCs w:val="28"/>
        </w:rPr>
        <w:t xml:space="preserve">Примерного положения об оплате труда работников муниципальных </w:t>
      </w:r>
      <w:r w:rsidRPr="000F6061">
        <w:rPr>
          <w:color w:val="000000"/>
          <w:spacing w:val="-6"/>
          <w:sz w:val="28"/>
          <w:szCs w:val="28"/>
        </w:rPr>
        <w:t>бюджетных учреждений, осуществляющих деятельность в области молодёжной</w:t>
      </w:r>
      <w:r w:rsidR="000F6061">
        <w:rPr>
          <w:rFonts w:eastAsiaTheme="minorEastAsia"/>
          <w:sz w:val="28"/>
          <w:szCs w:val="28"/>
        </w:rPr>
        <w:t xml:space="preserve"> </w:t>
      </w:r>
      <w:r w:rsidRPr="000F6061">
        <w:rPr>
          <w:color w:val="000000"/>
          <w:spacing w:val="-7"/>
          <w:sz w:val="28"/>
          <w:szCs w:val="28"/>
        </w:rPr>
        <w:t>политики» следующие изменения: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rFonts w:eastAsiaTheme="minorEastAsia"/>
          <w:color w:val="000000"/>
          <w:spacing w:val="-5"/>
          <w:sz w:val="28"/>
          <w:szCs w:val="28"/>
        </w:rPr>
        <w:t>2.1.</w:t>
      </w:r>
      <w:r w:rsidRPr="000F6061">
        <w:rPr>
          <w:color w:val="000000"/>
          <w:spacing w:val="-5"/>
          <w:sz w:val="28"/>
          <w:szCs w:val="28"/>
        </w:rPr>
        <w:t xml:space="preserve">В преамбуле слова «Об утверждении Положения о новых системах оплаты </w:t>
      </w:r>
      <w:r w:rsidRPr="000F6061">
        <w:rPr>
          <w:color w:val="000000"/>
          <w:spacing w:val="7"/>
          <w:sz w:val="28"/>
          <w:szCs w:val="28"/>
        </w:rPr>
        <w:t>труда работников муниципальных бюджетных и казенных учреждений»</w:t>
      </w:r>
      <w:r w:rsidRPr="000F6061">
        <w:rPr>
          <w:color w:val="000000"/>
          <w:spacing w:val="2"/>
          <w:sz w:val="28"/>
          <w:szCs w:val="28"/>
        </w:rPr>
        <w:t xml:space="preserve"> заменить словами «Об утверждении Положения о системах оплаты труда </w:t>
      </w:r>
      <w:r w:rsidRPr="000F6061">
        <w:rPr>
          <w:color w:val="000000"/>
          <w:spacing w:val="-1"/>
          <w:sz w:val="28"/>
          <w:szCs w:val="28"/>
        </w:rPr>
        <w:t>работников районных муниципальных учреждений»;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color w:val="000000"/>
          <w:spacing w:val="4"/>
          <w:sz w:val="28"/>
          <w:szCs w:val="28"/>
        </w:rPr>
        <w:t xml:space="preserve">2.2.В приложении к постановлению «Примерное положение об оплате </w:t>
      </w:r>
      <w:r w:rsidRPr="000F6061">
        <w:rPr>
          <w:color w:val="000000"/>
          <w:spacing w:val="4"/>
          <w:sz w:val="28"/>
          <w:szCs w:val="28"/>
        </w:rPr>
        <w:lastRenderedPageBreak/>
        <w:t>труда</w:t>
      </w:r>
      <w:r w:rsidR="000F6061">
        <w:rPr>
          <w:rFonts w:eastAsiaTheme="minorEastAsia"/>
          <w:sz w:val="28"/>
          <w:szCs w:val="28"/>
        </w:rPr>
        <w:t xml:space="preserve"> </w:t>
      </w:r>
      <w:r w:rsidRPr="000F6061">
        <w:rPr>
          <w:color w:val="000000"/>
          <w:spacing w:val="-1"/>
          <w:sz w:val="28"/>
          <w:szCs w:val="28"/>
        </w:rPr>
        <w:t xml:space="preserve">работников муниципальных бюджетных учреждений, осуществляющих </w:t>
      </w:r>
      <w:r w:rsidRPr="000F6061">
        <w:rPr>
          <w:color w:val="000000"/>
          <w:spacing w:val="3"/>
          <w:sz w:val="28"/>
          <w:szCs w:val="28"/>
        </w:rPr>
        <w:t xml:space="preserve">деятельность в области молодёжной политики»: пункте 1.1. раздела </w:t>
      </w:r>
      <w:r w:rsidRPr="000F6061">
        <w:rPr>
          <w:color w:val="000000"/>
          <w:spacing w:val="3"/>
          <w:sz w:val="28"/>
          <w:szCs w:val="28"/>
          <w:lang w:val="en-US"/>
        </w:rPr>
        <w:t>I</w:t>
      </w:r>
      <w:r w:rsidRPr="000F6061">
        <w:rPr>
          <w:color w:val="000000"/>
          <w:spacing w:val="3"/>
          <w:sz w:val="28"/>
          <w:szCs w:val="28"/>
        </w:rPr>
        <w:t xml:space="preserve"> «Общие </w:t>
      </w:r>
      <w:r w:rsidRPr="000F6061">
        <w:rPr>
          <w:color w:val="000000"/>
          <w:spacing w:val="6"/>
          <w:sz w:val="28"/>
          <w:szCs w:val="28"/>
        </w:rPr>
        <w:t xml:space="preserve">положения» слова «новых систем оплаты труда» заменить словами «систем </w:t>
      </w:r>
      <w:r w:rsidRPr="000F6061">
        <w:rPr>
          <w:color w:val="000000"/>
          <w:spacing w:val="-3"/>
          <w:sz w:val="28"/>
          <w:szCs w:val="28"/>
        </w:rPr>
        <w:t>оплаты труда»;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color w:val="000000"/>
          <w:spacing w:val="1"/>
          <w:sz w:val="28"/>
          <w:szCs w:val="28"/>
        </w:rPr>
        <w:t xml:space="preserve">2.3.В разделе </w:t>
      </w:r>
      <w:r w:rsidRPr="000F6061">
        <w:rPr>
          <w:color w:val="000000"/>
          <w:spacing w:val="1"/>
          <w:sz w:val="28"/>
          <w:szCs w:val="28"/>
          <w:lang w:val="en-US"/>
        </w:rPr>
        <w:t>IV</w:t>
      </w:r>
      <w:r w:rsidRPr="000F6061">
        <w:rPr>
          <w:color w:val="000000"/>
          <w:spacing w:val="1"/>
          <w:sz w:val="28"/>
          <w:szCs w:val="28"/>
        </w:rPr>
        <w:t>. «Условия оплаты труда руководителя учреждения» добавить</w:t>
      </w:r>
      <w:r w:rsidR="000F6061">
        <w:rPr>
          <w:rFonts w:eastAsiaTheme="minorEastAsia"/>
          <w:sz w:val="28"/>
          <w:szCs w:val="28"/>
        </w:rPr>
        <w:t xml:space="preserve"> </w:t>
      </w:r>
      <w:r w:rsidRPr="000F6061">
        <w:rPr>
          <w:color w:val="000000"/>
          <w:spacing w:val="2"/>
          <w:sz w:val="28"/>
          <w:szCs w:val="28"/>
        </w:rPr>
        <w:t xml:space="preserve">пункт 4.4.6. «Персональная выплата за работу в сельской местности </w:t>
      </w:r>
      <w:r w:rsidRPr="000F6061">
        <w:rPr>
          <w:color w:val="000000"/>
          <w:spacing w:val="1"/>
          <w:sz w:val="28"/>
          <w:szCs w:val="28"/>
        </w:rPr>
        <w:t xml:space="preserve">устанавливается в размере 25 процентов оклада (должностного оклада), ставки </w:t>
      </w:r>
      <w:r w:rsidRPr="000F6061">
        <w:rPr>
          <w:color w:val="000000"/>
          <w:spacing w:val="-2"/>
          <w:sz w:val="28"/>
          <w:szCs w:val="28"/>
        </w:rPr>
        <w:t>заработной платы».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color w:val="000000"/>
          <w:sz w:val="28"/>
          <w:szCs w:val="28"/>
        </w:rPr>
        <w:t xml:space="preserve">3.Внести в Постановление от 25.01.2013г. № 35-п «Об утверждении Порядка </w:t>
      </w:r>
      <w:r w:rsidRPr="000F6061">
        <w:rPr>
          <w:color w:val="000000"/>
          <w:spacing w:val="-1"/>
          <w:sz w:val="28"/>
          <w:szCs w:val="28"/>
        </w:rPr>
        <w:t xml:space="preserve">исчисления среднего размера оклада (должностного оклада), ставки заработной платы работников основного персонала для определения размера должностного </w:t>
      </w:r>
      <w:r w:rsidRPr="000F6061">
        <w:rPr>
          <w:color w:val="000000"/>
          <w:spacing w:val="14"/>
          <w:sz w:val="28"/>
          <w:szCs w:val="28"/>
        </w:rPr>
        <w:t xml:space="preserve">оклада руководителя муниципального бюджетного учреждения, </w:t>
      </w:r>
      <w:r w:rsidRPr="000F6061">
        <w:rPr>
          <w:color w:val="000000"/>
          <w:spacing w:val="-1"/>
          <w:sz w:val="28"/>
          <w:szCs w:val="28"/>
        </w:rPr>
        <w:t xml:space="preserve">осуществляющего деятельность в области молодёжной политики» следующие </w:t>
      </w:r>
      <w:r w:rsidRPr="000F6061">
        <w:rPr>
          <w:color w:val="000000"/>
          <w:spacing w:val="-4"/>
          <w:sz w:val="28"/>
          <w:szCs w:val="28"/>
        </w:rPr>
        <w:t>изменения:</w:t>
      </w:r>
    </w:p>
    <w:p w:rsidR="000F6061" w:rsidRDefault="000F6061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>
        <w:rPr>
          <w:color w:val="000000"/>
          <w:spacing w:val="10"/>
          <w:sz w:val="28"/>
          <w:szCs w:val="28"/>
        </w:rPr>
        <w:t>3.1.</w:t>
      </w:r>
      <w:r w:rsidR="00AC2B93" w:rsidRPr="000F6061">
        <w:rPr>
          <w:color w:val="000000"/>
          <w:spacing w:val="10"/>
          <w:sz w:val="28"/>
          <w:szCs w:val="28"/>
        </w:rPr>
        <w:t xml:space="preserve">В преамбуле слова «Об утверждении Положения о новых системах </w:t>
      </w:r>
      <w:r w:rsidR="00AC2B93" w:rsidRPr="000F6061">
        <w:rPr>
          <w:color w:val="000000"/>
          <w:spacing w:val="-1"/>
          <w:sz w:val="28"/>
          <w:szCs w:val="28"/>
        </w:rPr>
        <w:t xml:space="preserve">оплаты труда работников муниципальных бюджетных и казенных учреждений» </w:t>
      </w:r>
      <w:r w:rsidR="00AC2B93" w:rsidRPr="000F6061">
        <w:rPr>
          <w:color w:val="000000"/>
          <w:spacing w:val="2"/>
          <w:sz w:val="28"/>
          <w:szCs w:val="28"/>
        </w:rPr>
        <w:t xml:space="preserve">заменить словами «Об утверждении Положения о системах оплаты труда </w:t>
      </w:r>
      <w:r w:rsidR="00AC2B93" w:rsidRPr="000F6061">
        <w:rPr>
          <w:color w:val="000000"/>
          <w:spacing w:val="-1"/>
          <w:sz w:val="28"/>
          <w:szCs w:val="28"/>
        </w:rPr>
        <w:t>работников районных муниципальных учреждений».</w:t>
      </w:r>
    </w:p>
    <w:p w:rsidR="000F6061" w:rsidRDefault="000F6061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4.</w:t>
      </w:r>
      <w:r w:rsidR="00AC2B93" w:rsidRPr="000F6061">
        <w:rPr>
          <w:color w:val="000000"/>
          <w:spacing w:val="1"/>
          <w:sz w:val="28"/>
          <w:szCs w:val="28"/>
        </w:rPr>
        <w:t xml:space="preserve">Внести в Постановление от 25.01.2013г. № 36-п «Об утверждении видов, </w:t>
      </w:r>
      <w:r w:rsidR="00AC2B93" w:rsidRPr="000F6061">
        <w:rPr>
          <w:color w:val="000000"/>
          <w:sz w:val="28"/>
          <w:szCs w:val="28"/>
        </w:rPr>
        <w:t xml:space="preserve">условий, размеров и порядка выплат стимулирующего характера, в том числе </w:t>
      </w:r>
      <w:r w:rsidR="00AC2B93" w:rsidRPr="000F6061">
        <w:rPr>
          <w:color w:val="000000"/>
          <w:spacing w:val="15"/>
          <w:sz w:val="28"/>
          <w:szCs w:val="28"/>
        </w:rPr>
        <w:t xml:space="preserve">критерии оценки результативности и качества труда работников </w:t>
      </w:r>
      <w:r w:rsidR="00AC2B93" w:rsidRPr="000F6061">
        <w:rPr>
          <w:color w:val="000000"/>
          <w:spacing w:val="2"/>
          <w:sz w:val="28"/>
          <w:szCs w:val="28"/>
        </w:rPr>
        <w:t xml:space="preserve">муниципальных бюджетных учреждений, осуществляющих деятельность в </w:t>
      </w:r>
      <w:r w:rsidR="00AC2B93" w:rsidRPr="000F6061">
        <w:rPr>
          <w:color w:val="000000"/>
          <w:spacing w:val="-1"/>
          <w:sz w:val="28"/>
          <w:szCs w:val="28"/>
        </w:rPr>
        <w:t>области молодёжной политики» следующие изменения:</w:t>
      </w:r>
    </w:p>
    <w:p w:rsid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color w:val="000000"/>
          <w:spacing w:val="1"/>
          <w:sz w:val="28"/>
          <w:szCs w:val="28"/>
        </w:rPr>
        <w:t xml:space="preserve">4.1.В преамбуле слова «Об утверждении Положения о новых системах оплаты </w:t>
      </w:r>
      <w:r w:rsidRPr="000F6061">
        <w:rPr>
          <w:color w:val="000000"/>
          <w:sz w:val="28"/>
          <w:szCs w:val="28"/>
        </w:rPr>
        <w:t xml:space="preserve">труда работников муниципальных бюджетных и казенных учреждений» </w:t>
      </w:r>
      <w:r w:rsidRPr="000F6061">
        <w:rPr>
          <w:color w:val="000000"/>
          <w:spacing w:val="10"/>
          <w:sz w:val="28"/>
          <w:szCs w:val="28"/>
        </w:rPr>
        <w:t xml:space="preserve">заменить словами «Об утверждении Положения о системах оплаты труда </w:t>
      </w:r>
      <w:r w:rsidRPr="000F6061">
        <w:rPr>
          <w:color w:val="000000"/>
          <w:spacing w:val="-1"/>
          <w:sz w:val="28"/>
          <w:szCs w:val="28"/>
        </w:rPr>
        <w:t>работников районных муниципальных учреждений»;</w:t>
      </w:r>
    </w:p>
    <w:p w:rsidR="00AC2B93" w:rsidRPr="000F6061" w:rsidRDefault="00AC2B93" w:rsidP="000F6061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43" w:firstLine="665"/>
        <w:jc w:val="both"/>
        <w:rPr>
          <w:rFonts w:eastAsiaTheme="minorEastAsia"/>
          <w:sz w:val="28"/>
          <w:szCs w:val="28"/>
        </w:rPr>
      </w:pPr>
      <w:r w:rsidRPr="000F6061">
        <w:rPr>
          <w:color w:val="000000"/>
          <w:sz w:val="28"/>
          <w:szCs w:val="28"/>
        </w:rPr>
        <w:t xml:space="preserve">4.2.В приложении «Виды, условия, размер и порядок выплат стимулирующего </w:t>
      </w:r>
      <w:r w:rsidRPr="000F6061">
        <w:rPr>
          <w:color w:val="000000"/>
          <w:spacing w:val="7"/>
          <w:sz w:val="28"/>
          <w:szCs w:val="28"/>
        </w:rPr>
        <w:t xml:space="preserve">характера, в том числе критерии оценки результативности и качества труда </w:t>
      </w:r>
      <w:r w:rsidRPr="000F6061">
        <w:rPr>
          <w:color w:val="000000"/>
          <w:spacing w:val="1"/>
          <w:sz w:val="28"/>
          <w:szCs w:val="28"/>
        </w:rPr>
        <w:t xml:space="preserve">работников муниципальных бюджетных учреждений, осуществляющих </w:t>
      </w:r>
      <w:r w:rsidRPr="000F6061">
        <w:rPr>
          <w:color w:val="000000"/>
          <w:spacing w:val="4"/>
          <w:sz w:val="28"/>
          <w:szCs w:val="28"/>
        </w:rPr>
        <w:t xml:space="preserve">деятельность в области молодёжной политики» пункт 2.4. раздела </w:t>
      </w:r>
      <w:r w:rsidRPr="000F6061">
        <w:rPr>
          <w:color w:val="000000"/>
          <w:spacing w:val="4"/>
          <w:sz w:val="28"/>
          <w:szCs w:val="28"/>
          <w:lang w:val="en-US"/>
        </w:rPr>
        <w:t>I</w:t>
      </w:r>
      <w:r w:rsidRPr="000F6061">
        <w:rPr>
          <w:color w:val="000000"/>
          <w:spacing w:val="4"/>
          <w:sz w:val="28"/>
          <w:szCs w:val="28"/>
        </w:rPr>
        <w:t xml:space="preserve">. «Общие </w:t>
      </w:r>
      <w:r w:rsidRPr="000F6061">
        <w:rPr>
          <w:color w:val="000000"/>
          <w:spacing w:val="-1"/>
          <w:sz w:val="28"/>
          <w:szCs w:val="28"/>
        </w:rPr>
        <w:t>положения» изложить в следующей редакции:</w:t>
      </w:r>
    </w:p>
    <w:p w:rsidR="00AC2B93" w:rsidRPr="000F6061" w:rsidRDefault="00AC2B93" w:rsidP="00A75ED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238" w:firstLine="470"/>
        <w:rPr>
          <w:sz w:val="28"/>
          <w:szCs w:val="28"/>
        </w:rPr>
      </w:pPr>
      <w:r w:rsidRPr="000F6061">
        <w:rPr>
          <w:color w:val="000000"/>
          <w:spacing w:val="-2"/>
          <w:sz w:val="28"/>
          <w:szCs w:val="28"/>
        </w:rPr>
        <w:t>«2.4. Персональные выплаты:</w:t>
      </w:r>
    </w:p>
    <w:p w:rsidR="00AC2B93" w:rsidRPr="000F6061" w:rsidRDefault="000F6061" w:rsidP="00A75ED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8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</w:t>
      </w:r>
      <w:r w:rsidR="00AC2B93" w:rsidRPr="000F6061">
        <w:rPr>
          <w:color w:val="000000"/>
          <w:spacing w:val="-2"/>
          <w:sz w:val="28"/>
          <w:szCs w:val="28"/>
        </w:rPr>
        <w:t>за опыт работы;</w:t>
      </w:r>
    </w:p>
    <w:p w:rsidR="00AC2B93" w:rsidRPr="000F6061" w:rsidRDefault="000F6061" w:rsidP="00A75ED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AC2B93" w:rsidRPr="000F6061">
        <w:rPr>
          <w:color w:val="000000"/>
          <w:spacing w:val="-1"/>
          <w:sz w:val="28"/>
          <w:szCs w:val="28"/>
        </w:rPr>
        <w:t>за сложность, напряженность и особый режим работы;</w:t>
      </w:r>
    </w:p>
    <w:p w:rsidR="00AC2B93" w:rsidRPr="000F6061" w:rsidRDefault="000F6061" w:rsidP="00A75ED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8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AC2B93" w:rsidRPr="000F6061">
        <w:rPr>
          <w:color w:val="000000"/>
          <w:spacing w:val="-1"/>
          <w:sz w:val="28"/>
          <w:szCs w:val="28"/>
        </w:rPr>
        <w:t>молодым специалистам в целях повышения уровня оплаты труда;</w:t>
      </w:r>
    </w:p>
    <w:p w:rsidR="00AC2B93" w:rsidRPr="000F6061" w:rsidRDefault="000F6061" w:rsidP="00A75ED9">
      <w:pPr>
        <w:widowControl w:val="0"/>
        <w:shd w:val="clear" w:color="auto" w:fill="FFFFFF"/>
        <w:autoSpaceDE w:val="0"/>
        <w:autoSpaceDN w:val="0"/>
        <w:adjustRightInd w:val="0"/>
        <w:spacing w:before="5"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C2B93" w:rsidRPr="000F6061">
        <w:rPr>
          <w:color w:val="000000"/>
          <w:sz w:val="28"/>
          <w:szCs w:val="28"/>
        </w:rPr>
        <w:t xml:space="preserve">в целях обеспечения заработной платы работника на уровне размера </w:t>
      </w:r>
      <w:r w:rsidR="00AC2B93" w:rsidRPr="000F6061">
        <w:rPr>
          <w:color w:val="000000"/>
          <w:spacing w:val="-1"/>
          <w:sz w:val="28"/>
          <w:szCs w:val="28"/>
        </w:rPr>
        <w:t>минимальной заработной платы, установленного в Красноярском крае;</w:t>
      </w:r>
    </w:p>
    <w:p w:rsidR="000F6061" w:rsidRDefault="000F6061" w:rsidP="00A75ED9">
      <w:pPr>
        <w:shd w:val="clear" w:color="auto" w:fill="FFFFFF"/>
        <w:spacing w:line="322" w:lineRule="exact"/>
        <w:ind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AC2B93" w:rsidRPr="000F6061">
        <w:rPr>
          <w:color w:val="000000"/>
          <w:spacing w:val="-1"/>
          <w:sz w:val="28"/>
          <w:szCs w:val="28"/>
        </w:rPr>
        <w:t>в целях обеспечения региональной выпл</w:t>
      </w:r>
      <w:r>
        <w:rPr>
          <w:color w:val="000000"/>
          <w:spacing w:val="-1"/>
          <w:sz w:val="28"/>
          <w:szCs w:val="28"/>
        </w:rPr>
        <w:t xml:space="preserve">аты, установленной пунктом 2.1. </w:t>
      </w:r>
      <w:r w:rsidR="00AC2B93" w:rsidRPr="000F6061">
        <w:rPr>
          <w:color w:val="000000"/>
          <w:spacing w:val="-1"/>
          <w:sz w:val="28"/>
          <w:szCs w:val="28"/>
        </w:rPr>
        <w:t xml:space="preserve">раздела 4 Решения Боготольского районного Совета депутатов от 29.06.2011 № </w:t>
      </w:r>
      <w:r w:rsidR="00AC2B93" w:rsidRPr="000F6061">
        <w:rPr>
          <w:color w:val="000000"/>
          <w:sz w:val="28"/>
          <w:szCs w:val="28"/>
        </w:rPr>
        <w:t xml:space="preserve">13-68 «Об утверждении Положения о системах оплаты труда работников </w:t>
      </w:r>
      <w:r w:rsidR="00AC2B93" w:rsidRPr="000F6061">
        <w:rPr>
          <w:color w:val="000000"/>
          <w:spacing w:val="-1"/>
          <w:sz w:val="28"/>
          <w:szCs w:val="28"/>
        </w:rPr>
        <w:t>муниципальных бюджетных и казенных учреждений»</w:t>
      </w:r>
    </w:p>
    <w:p w:rsidR="000F6061" w:rsidRDefault="000F6061" w:rsidP="00A75ED9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-</w:t>
      </w:r>
      <w:r w:rsidR="00AC2B93" w:rsidRPr="000F6061">
        <w:rPr>
          <w:color w:val="000000"/>
          <w:spacing w:val="-1"/>
          <w:sz w:val="28"/>
          <w:szCs w:val="28"/>
        </w:rPr>
        <w:t>персональные выплаты за работу в сельской местности»;</w:t>
      </w:r>
    </w:p>
    <w:p w:rsidR="000F6061" w:rsidRDefault="00AC2B93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F6061">
        <w:rPr>
          <w:color w:val="000000"/>
          <w:spacing w:val="1"/>
          <w:sz w:val="28"/>
          <w:szCs w:val="28"/>
        </w:rPr>
        <w:lastRenderedPageBreak/>
        <w:t xml:space="preserve">4.3.В пункт 12 раздела </w:t>
      </w:r>
      <w:r w:rsidRPr="000F6061">
        <w:rPr>
          <w:color w:val="000000"/>
          <w:spacing w:val="1"/>
          <w:sz w:val="28"/>
          <w:szCs w:val="28"/>
          <w:lang w:val="en-US"/>
        </w:rPr>
        <w:t>I</w:t>
      </w:r>
      <w:r w:rsidR="000F6061">
        <w:rPr>
          <w:color w:val="000000"/>
          <w:spacing w:val="1"/>
          <w:sz w:val="28"/>
          <w:szCs w:val="28"/>
        </w:rPr>
        <w:t xml:space="preserve">.«Общие положения» добавить </w:t>
      </w:r>
      <w:r w:rsidRPr="000F6061">
        <w:rPr>
          <w:color w:val="000000"/>
          <w:spacing w:val="1"/>
          <w:sz w:val="28"/>
          <w:szCs w:val="28"/>
        </w:rPr>
        <w:t>п</w:t>
      </w:r>
      <w:proofErr w:type="gramStart"/>
      <w:r w:rsidRPr="000F6061">
        <w:rPr>
          <w:color w:val="000000"/>
          <w:spacing w:val="1"/>
          <w:sz w:val="28"/>
          <w:szCs w:val="28"/>
        </w:rPr>
        <w:t>.п</w:t>
      </w:r>
      <w:proofErr w:type="gramEnd"/>
      <w:r w:rsidRPr="000F6061">
        <w:rPr>
          <w:color w:val="000000"/>
          <w:spacing w:val="1"/>
          <w:sz w:val="28"/>
          <w:szCs w:val="28"/>
        </w:rPr>
        <w:t>12.1.</w:t>
      </w:r>
      <w:r w:rsidRPr="000F6061">
        <w:rPr>
          <w:color w:val="000000"/>
          <w:spacing w:val="9"/>
          <w:sz w:val="28"/>
          <w:szCs w:val="28"/>
        </w:rPr>
        <w:t xml:space="preserve">«Персональные выплаты за работу в сельской местности устанавливаются </w:t>
      </w:r>
      <w:r w:rsidRPr="000F6061">
        <w:rPr>
          <w:color w:val="000000"/>
          <w:spacing w:val="5"/>
          <w:sz w:val="28"/>
          <w:szCs w:val="28"/>
        </w:rPr>
        <w:t xml:space="preserve">специалистам в размере 25 процентов оклада (должностного оклада), ставки </w:t>
      </w:r>
      <w:r w:rsidRPr="000F6061">
        <w:rPr>
          <w:color w:val="000000"/>
          <w:spacing w:val="-2"/>
          <w:sz w:val="28"/>
          <w:szCs w:val="28"/>
        </w:rPr>
        <w:t>заработной платы»;</w:t>
      </w:r>
    </w:p>
    <w:p w:rsidR="000F6061" w:rsidRDefault="00AC2B93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F6061">
        <w:rPr>
          <w:color w:val="000000"/>
          <w:spacing w:val="-8"/>
          <w:sz w:val="28"/>
          <w:szCs w:val="28"/>
        </w:rPr>
        <w:t>4.4.</w:t>
      </w:r>
      <w:r w:rsidRPr="000F6061">
        <w:rPr>
          <w:color w:val="000000"/>
          <w:sz w:val="28"/>
          <w:szCs w:val="28"/>
        </w:rPr>
        <w:t xml:space="preserve">Приложение № 2 к видам, условиям, размеру и порядку выплат стимулирующего характера, в том числе критериям оценки результативности и качества труда работников бюджетных учреждений, осуществляющих </w:t>
      </w:r>
      <w:r w:rsidRPr="000F6061">
        <w:rPr>
          <w:color w:val="000000"/>
          <w:spacing w:val="8"/>
          <w:sz w:val="28"/>
          <w:szCs w:val="28"/>
        </w:rPr>
        <w:t xml:space="preserve">деятельность в области молодежной политики, изложить в новой редакции </w:t>
      </w:r>
      <w:r w:rsidRPr="000F6061">
        <w:rPr>
          <w:color w:val="000000"/>
          <w:spacing w:val="-1"/>
          <w:sz w:val="28"/>
          <w:szCs w:val="28"/>
        </w:rPr>
        <w:t>согласно приложению к настоящему постановлению.</w:t>
      </w:r>
    </w:p>
    <w:p w:rsidR="000F6061" w:rsidRDefault="00AC2B93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 w:rsidRPr="000F6061">
        <w:rPr>
          <w:color w:val="000000"/>
          <w:spacing w:val="-12"/>
          <w:sz w:val="28"/>
          <w:szCs w:val="28"/>
        </w:rPr>
        <w:t>5.</w:t>
      </w:r>
      <w:r w:rsidRPr="000F6061">
        <w:rPr>
          <w:color w:val="000000"/>
          <w:spacing w:val="-1"/>
          <w:sz w:val="28"/>
          <w:szCs w:val="28"/>
        </w:rPr>
        <w:t>Опубликовать настоящее Постановление в периодическом печатном издании «Официальный вестник Боготольского района».</w:t>
      </w:r>
    </w:p>
    <w:p w:rsidR="000F6061" w:rsidRDefault="000F6061" w:rsidP="000F6061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6.</w:t>
      </w:r>
      <w:r w:rsidR="00AC2B93" w:rsidRPr="000F6061">
        <w:rPr>
          <w:color w:val="000000"/>
          <w:spacing w:val="4"/>
          <w:sz w:val="28"/>
          <w:szCs w:val="28"/>
        </w:rPr>
        <w:t xml:space="preserve">Разместить на официальном сайте администрации Боготольского района в </w:t>
      </w:r>
      <w:r w:rsidR="00AC2B93" w:rsidRPr="000F6061">
        <w:rPr>
          <w:color w:val="000000"/>
          <w:spacing w:val="-7"/>
          <w:sz w:val="28"/>
          <w:szCs w:val="28"/>
        </w:rPr>
        <w:t>сети Интернет</w:t>
      </w:r>
    </w:p>
    <w:p w:rsidR="00B234C6" w:rsidRDefault="00AF151C" w:rsidP="00B234C6">
      <w:pPr>
        <w:shd w:val="clear" w:color="auto" w:fill="FFFFFF"/>
        <w:spacing w:line="322" w:lineRule="exact"/>
        <w:ind w:firstLine="708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7.К</w:t>
      </w:r>
      <w:r w:rsidR="00AC2B93" w:rsidRPr="000F6061">
        <w:rPr>
          <w:color w:val="000000"/>
          <w:spacing w:val="-1"/>
          <w:sz w:val="28"/>
          <w:szCs w:val="28"/>
        </w:rPr>
        <w:t xml:space="preserve">онтроль </w:t>
      </w:r>
      <w:r>
        <w:rPr>
          <w:color w:val="000000"/>
          <w:spacing w:val="-1"/>
          <w:sz w:val="28"/>
          <w:szCs w:val="28"/>
        </w:rPr>
        <w:t>над</w:t>
      </w:r>
      <w:r w:rsidR="00AC2B93" w:rsidRPr="000F6061">
        <w:rPr>
          <w:color w:val="000000"/>
          <w:spacing w:val="-1"/>
          <w:sz w:val="28"/>
          <w:szCs w:val="28"/>
        </w:rPr>
        <w:t xml:space="preserve"> исполнением Постановления </w:t>
      </w:r>
      <w:r w:rsidR="00A75ED9">
        <w:rPr>
          <w:color w:val="000000"/>
          <w:spacing w:val="-1"/>
          <w:sz w:val="28"/>
          <w:szCs w:val="28"/>
        </w:rPr>
        <w:t xml:space="preserve">возложить </w:t>
      </w:r>
      <w:r w:rsidR="00AC2B93" w:rsidRPr="000F6061">
        <w:rPr>
          <w:color w:val="000000"/>
          <w:spacing w:val="-1"/>
          <w:sz w:val="28"/>
          <w:szCs w:val="28"/>
        </w:rPr>
        <w:t xml:space="preserve">на заместителя главы </w:t>
      </w:r>
      <w:r>
        <w:rPr>
          <w:color w:val="000000"/>
          <w:spacing w:val="-1"/>
          <w:sz w:val="28"/>
          <w:szCs w:val="28"/>
        </w:rPr>
        <w:t xml:space="preserve">администрации </w:t>
      </w:r>
      <w:r w:rsidR="00AC2B93" w:rsidRPr="000F6061">
        <w:rPr>
          <w:color w:val="000000"/>
          <w:spacing w:val="-1"/>
          <w:sz w:val="28"/>
          <w:szCs w:val="28"/>
        </w:rPr>
        <w:t xml:space="preserve">по </w:t>
      </w:r>
      <w:r w:rsidR="00AC2B93" w:rsidRPr="000F6061">
        <w:rPr>
          <w:color w:val="000000"/>
          <w:spacing w:val="1"/>
          <w:sz w:val="28"/>
          <w:szCs w:val="28"/>
        </w:rPr>
        <w:t xml:space="preserve">социальным, организационным вопросам и общественно-политической работе </w:t>
      </w:r>
      <w:r w:rsidR="00A75ED9">
        <w:rPr>
          <w:color w:val="000000"/>
          <w:spacing w:val="-6"/>
          <w:sz w:val="28"/>
          <w:szCs w:val="28"/>
        </w:rPr>
        <w:t>Недосекина Г.</w:t>
      </w:r>
      <w:bookmarkStart w:id="0" w:name="_GoBack"/>
      <w:bookmarkEnd w:id="0"/>
      <w:r w:rsidR="00AC2B93" w:rsidRPr="000F6061">
        <w:rPr>
          <w:color w:val="000000"/>
          <w:spacing w:val="-6"/>
          <w:sz w:val="28"/>
          <w:szCs w:val="28"/>
        </w:rPr>
        <w:t>А.</w:t>
      </w:r>
    </w:p>
    <w:p w:rsidR="00C0355E" w:rsidRDefault="00AC2B93" w:rsidP="00B234C6">
      <w:pPr>
        <w:shd w:val="clear" w:color="auto" w:fill="FFFFFF"/>
        <w:spacing w:line="322" w:lineRule="exact"/>
        <w:ind w:firstLine="708"/>
        <w:jc w:val="both"/>
        <w:rPr>
          <w:color w:val="000000"/>
          <w:spacing w:val="-1"/>
          <w:sz w:val="28"/>
          <w:szCs w:val="28"/>
        </w:rPr>
      </w:pPr>
      <w:r w:rsidRPr="000F6061">
        <w:rPr>
          <w:color w:val="000000"/>
          <w:spacing w:val="-14"/>
          <w:sz w:val="28"/>
          <w:szCs w:val="28"/>
        </w:rPr>
        <w:t>8.</w:t>
      </w:r>
      <w:r w:rsidRPr="000F6061">
        <w:rPr>
          <w:color w:val="000000"/>
          <w:spacing w:val="-1"/>
          <w:sz w:val="28"/>
          <w:szCs w:val="28"/>
        </w:rPr>
        <w:t xml:space="preserve">Постановление вступает в силу в день, следующий за днем его официального </w:t>
      </w:r>
      <w:r w:rsidRPr="000F6061">
        <w:rPr>
          <w:color w:val="000000"/>
          <w:sz w:val="28"/>
          <w:szCs w:val="28"/>
        </w:rPr>
        <w:t>опубликования и распространяется на правоотношения, во</w:t>
      </w:r>
      <w:r w:rsidR="00AF151C">
        <w:rPr>
          <w:color w:val="000000"/>
          <w:sz w:val="28"/>
          <w:szCs w:val="28"/>
        </w:rPr>
        <w:t>зникшие с 1 октября 2013 года</w:t>
      </w:r>
      <w:proofErr w:type="gramStart"/>
      <w:r w:rsidR="00AF151C">
        <w:rPr>
          <w:color w:val="000000"/>
          <w:sz w:val="28"/>
          <w:szCs w:val="28"/>
        </w:rPr>
        <w:t>.</w:t>
      </w:r>
      <w:proofErr w:type="gramEnd"/>
      <w:r w:rsidR="00AF151C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AF151C">
        <w:rPr>
          <w:color w:val="000000"/>
          <w:sz w:val="28"/>
          <w:szCs w:val="28"/>
        </w:rPr>
        <w:t>п</w:t>
      </w:r>
      <w:proofErr w:type="gramEnd"/>
      <w:r w:rsidRPr="000F6061">
        <w:rPr>
          <w:color w:val="000000"/>
          <w:sz w:val="28"/>
          <w:szCs w:val="28"/>
        </w:rPr>
        <w:t>.п</w:t>
      </w:r>
      <w:proofErr w:type="spellEnd"/>
      <w:r w:rsidRPr="000F6061">
        <w:rPr>
          <w:color w:val="000000"/>
          <w:sz w:val="28"/>
          <w:szCs w:val="28"/>
        </w:rPr>
        <w:t xml:space="preserve">. 4.2. и 4.3. пункта 4 настоящего положения распространяются на </w:t>
      </w:r>
      <w:r w:rsidRPr="000F6061">
        <w:rPr>
          <w:color w:val="000000"/>
          <w:spacing w:val="-1"/>
          <w:sz w:val="28"/>
          <w:szCs w:val="28"/>
        </w:rPr>
        <w:t>правоотношения, возникшие с 1 марта 2013 года</w:t>
      </w:r>
      <w:r w:rsidR="00AF151C">
        <w:rPr>
          <w:color w:val="000000"/>
          <w:spacing w:val="-1"/>
          <w:sz w:val="28"/>
          <w:szCs w:val="28"/>
        </w:rPr>
        <w:t>.</w:t>
      </w:r>
    </w:p>
    <w:p w:rsidR="00AF151C" w:rsidRDefault="00AF151C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p w:rsidR="00AF151C" w:rsidRPr="00B234C6" w:rsidRDefault="00AF151C" w:rsidP="00AF151C">
      <w:pPr>
        <w:shd w:val="clear" w:color="auto" w:fill="FFFFFF"/>
        <w:spacing w:line="322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А.И. </w:t>
      </w:r>
      <w:proofErr w:type="spellStart"/>
      <w:r>
        <w:rPr>
          <w:sz w:val="28"/>
          <w:szCs w:val="28"/>
        </w:rPr>
        <w:t>Бужак</w:t>
      </w:r>
      <w:proofErr w:type="spellEnd"/>
    </w:p>
    <w:sectPr w:rsidR="00AF151C" w:rsidRPr="00B234C6" w:rsidSect="00776851">
      <w:headerReference w:type="even" r:id="rId9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A4" w:rsidRDefault="000B20A4">
      <w:r>
        <w:separator/>
      </w:r>
    </w:p>
  </w:endnote>
  <w:endnote w:type="continuationSeparator" w:id="0">
    <w:p w:rsidR="000B20A4" w:rsidRDefault="000B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A4" w:rsidRDefault="000B20A4">
      <w:r>
        <w:separator/>
      </w:r>
    </w:p>
  </w:footnote>
  <w:footnote w:type="continuationSeparator" w:id="0">
    <w:p w:rsidR="000B20A4" w:rsidRDefault="000B20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0E8" w:rsidRDefault="00C559D1" w:rsidP="00952B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00E8" w:rsidRDefault="000B20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F1C65"/>
    <w:multiLevelType w:val="multilevel"/>
    <w:tmpl w:val="E5CA2A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6B468B"/>
    <w:multiLevelType w:val="hybridMultilevel"/>
    <w:tmpl w:val="5E820830"/>
    <w:lvl w:ilvl="0" w:tplc="39F4C92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D7C66"/>
    <w:multiLevelType w:val="singleLevel"/>
    <w:tmpl w:val="4DE0052E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">
    <w:nsid w:val="5B742AE1"/>
    <w:multiLevelType w:val="singleLevel"/>
    <w:tmpl w:val="5F90ABB6"/>
    <w:lvl w:ilvl="0">
      <w:start w:val="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4">
    <w:nsid w:val="693449D8"/>
    <w:multiLevelType w:val="singleLevel"/>
    <w:tmpl w:val="531CC36A"/>
    <w:lvl w:ilvl="0">
      <w:start w:val="2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69F366B6"/>
    <w:multiLevelType w:val="singleLevel"/>
    <w:tmpl w:val="4BAA12C0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5E"/>
    <w:rsid w:val="000B20A4"/>
    <w:rsid w:val="000F6061"/>
    <w:rsid w:val="004701EF"/>
    <w:rsid w:val="00507211"/>
    <w:rsid w:val="005638F3"/>
    <w:rsid w:val="006515F6"/>
    <w:rsid w:val="00655345"/>
    <w:rsid w:val="00685BE6"/>
    <w:rsid w:val="007C371D"/>
    <w:rsid w:val="007D7031"/>
    <w:rsid w:val="008712D9"/>
    <w:rsid w:val="00925D34"/>
    <w:rsid w:val="00A75ED9"/>
    <w:rsid w:val="00AC2B93"/>
    <w:rsid w:val="00AF151C"/>
    <w:rsid w:val="00B234C6"/>
    <w:rsid w:val="00B40CED"/>
    <w:rsid w:val="00C0355E"/>
    <w:rsid w:val="00C559D1"/>
    <w:rsid w:val="00CC1FAA"/>
    <w:rsid w:val="00D24E20"/>
    <w:rsid w:val="00E4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0355E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0355E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PlusTitle">
    <w:name w:val="ConsPlusTitle"/>
    <w:rsid w:val="00C035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C035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035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0355E"/>
  </w:style>
  <w:style w:type="paragraph" w:styleId="a6">
    <w:name w:val="Balloon Text"/>
    <w:basedOn w:val="a"/>
    <w:link w:val="a7"/>
    <w:uiPriority w:val="99"/>
    <w:semiHidden/>
    <w:unhideWhenUsed/>
    <w:rsid w:val="00C035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35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7031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AF15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1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Кадровик</cp:lastModifiedBy>
  <cp:revision>7</cp:revision>
  <cp:lastPrinted>2013-10-22T00:38:00Z</cp:lastPrinted>
  <dcterms:created xsi:type="dcterms:W3CDTF">2013-10-28T03:15:00Z</dcterms:created>
  <dcterms:modified xsi:type="dcterms:W3CDTF">2013-11-01T08:14:00Z</dcterms:modified>
</cp:coreProperties>
</file>