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2D" w:rsidRDefault="00D56D2D" w:rsidP="00D56D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2D" w:rsidRDefault="00D56D2D" w:rsidP="00D56D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БОГОТОЛЬСКОГО РАЙОНА</w:t>
      </w:r>
    </w:p>
    <w:p w:rsidR="00D56D2D" w:rsidRDefault="00D56D2D" w:rsidP="00D56D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D56D2D" w:rsidRDefault="00D56D2D" w:rsidP="00D56D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6D2D" w:rsidRDefault="00D56D2D" w:rsidP="00D56D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662D8" w:rsidRDefault="004662D8" w:rsidP="00D56D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62D8" w:rsidRDefault="004662D8" w:rsidP="00D56D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Боготол</w:t>
      </w:r>
    </w:p>
    <w:p w:rsidR="00D56D2D" w:rsidRDefault="004662D8" w:rsidP="00D56D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 января 2014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56D2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51</w:t>
      </w:r>
      <w:r w:rsidR="00D56D2D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D56D2D" w:rsidRDefault="00D56D2D" w:rsidP="00D56D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6D2D" w:rsidRDefault="00D56D2D" w:rsidP="004662D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района от 18.03.2013 №</w:t>
      </w:r>
      <w:r w:rsidR="00466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176-п «Об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Порядка проведения аттестации руководителей муниципальных образовательных учреждений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Боготольского района и утверждения состава комиссии»</w:t>
      </w:r>
    </w:p>
    <w:p w:rsidR="00D56D2D" w:rsidRDefault="00D56D2D" w:rsidP="00D56D2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6D2D" w:rsidRDefault="00D56D2D" w:rsidP="00D56D2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руководствуясь статьей 28.2 Устава Боготольского района</w:t>
      </w:r>
      <w:r w:rsidR="002F2AC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6D2D" w:rsidRDefault="00D56D2D" w:rsidP="00D56D2D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6D2D" w:rsidRDefault="004662D8" w:rsidP="00D56D2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56D2D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D56D2D">
        <w:rPr>
          <w:rFonts w:ascii="Times New Roman" w:hAnsi="Times New Roman" w:cs="Times New Roman"/>
          <w:sz w:val="28"/>
          <w:szCs w:val="28"/>
        </w:rPr>
        <w:t xml:space="preserve"> </w:t>
      </w:r>
      <w:r w:rsidR="00D56D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2 </w:t>
      </w:r>
      <w:r w:rsidR="00D56D2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D56D2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6D2D">
        <w:rPr>
          <w:rFonts w:ascii="Times New Roman" w:hAnsi="Times New Roman" w:cs="Times New Roman"/>
          <w:b w:val="0"/>
          <w:sz w:val="28"/>
          <w:szCs w:val="28"/>
        </w:rPr>
        <w:t>района от 18.03.2013</w:t>
      </w:r>
      <w:r w:rsidR="002F2A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6D2D">
        <w:rPr>
          <w:rFonts w:ascii="Times New Roman" w:hAnsi="Times New Roman" w:cs="Times New Roman"/>
          <w:b w:val="0"/>
          <w:sz w:val="28"/>
          <w:szCs w:val="28"/>
        </w:rPr>
        <w:t xml:space="preserve">№ 176-п «Об утверждении </w:t>
      </w:r>
      <w:proofErr w:type="gramStart"/>
      <w:r w:rsidR="00D56D2D">
        <w:rPr>
          <w:rFonts w:ascii="Times New Roman" w:hAnsi="Times New Roman" w:cs="Times New Roman"/>
          <w:b w:val="0"/>
          <w:sz w:val="28"/>
          <w:szCs w:val="28"/>
        </w:rPr>
        <w:t>Порядка проведения аттестации руководителей муниципальных образовательных учреждений</w:t>
      </w:r>
      <w:proofErr w:type="gramEnd"/>
      <w:r w:rsidR="00D56D2D">
        <w:rPr>
          <w:rFonts w:ascii="Times New Roman" w:hAnsi="Times New Roman" w:cs="Times New Roman"/>
          <w:b w:val="0"/>
          <w:sz w:val="28"/>
          <w:szCs w:val="28"/>
        </w:rPr>
        <w:t xml:space="preserve"> Боготольского района и утверждения состава комиссии» следующие изменения:</w:t>
      </w:r>
    </w:p>
    <w:p w:rsidR="0042126B" w:rsidRDefault="0042126B" w:rsidP="00D56D2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1.1.В приложении 2 исключить из состава комиссии по проведению аттестации руководителей муниципальных образовательных учреждений Боготольского района</w:t>
      </w:r>
    </w:p>
    <w:tbl>
      <w:tblPr>
        <w:tblStyle w:val="a3"/>
        <w:tblW w:w="9905" w:type="dxa"/>
        <w:tblLook w:val="04A0" w:firstRow="1" w:lastRow="0" w:firstColumn="1" w:lastColumn="0" w:noHBand="0" w:noVBand="1"/>
      </w:tblPr>
      <w:tblGrid>
        <w:gridCol w:w="4361"/>
        <w:gridCol w:w="5210"/>
        <w:gridCol w:w="334"/>
      </w:tblGrid>
      <w:tr w:rsidR="00F8776F" w:rsidTr="00207E6A">
        <w:trPr>
          <w:gridAfter w:val="1"/>
          <w:wAfter w:w="334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76F" w:rsidRDefault="000427FF" w:rsidP="004662D8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776F">
              <w:rPr>
                <w:rFonts w:ascii="Times New Roman" w:hAnsi="Times New Roman" w:cs="Times New Roman"/>
                <w:sz w:val="28"/>
                <w:szCs w:val="28"/>
              </w:rPr>
              <w:t>аксина</w:t>
            </w:r>
            <w:proofErr w:type="spellEnd"/>
            <w:r w:rsidR="00F8776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8776F" w:rsidRDefault="00F8776F" w:rsidP="00466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62D8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</w:t>
            </w:r>
            <w:r w:rsidR="004662D8">
              <w:rPr>
                <w:rFonts w:ascii="Times New Roman" w:hAnsi="Times New Roman" w:cs="Times New Roman"/>
                <w:sz w:val="28"/>
                <w:szCs w:val="28"/>
              </w:rPr>
              <w:t>ист отдела общего  образования Управления образования;</w:t>
            </w:r>
          </w:p>
        </w:tc>
      </w:tr>
      <w:tr w:rsidR="00F8776F" w:rsidTr="00207E6A">
        <w:trPr>
          <w:gridAfter w:val="1"/>
          <w:wAfter w:w="334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76F" w:rsidRDefault="00F8776F" w:rsidP="004662D8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8776F" w:rsidRPr="00F8776F" w:rsidRDefault="00F8776F" w:rsidP="00F8776F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F8776F">
              <w:rPr>
                <w:rFonts w:ascii="Times New Roman" w:hAnsi="Times New Roman" w:cs="Times New Roman"/>
                <w:sz w:val="28"/>
                <w:szCs w:val="28"/>
              </w:rPr>
              <w:t>етодист по дошкольному образованию отдела методической воспитательной и кадровой работы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76F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Боготольского района;</w:t>
            </w:r>
          </w:p>
        </w:tc>
      </w:tr>
      <w:tr w:rsidR="004662D8" w:rsidTr="00A1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905" w:type="dxa"/>
            <w:gridSpan w:val="3"/>
            <w:hideMark/>
          </w:tcPr>
          <w:p w:rsidR="004662D8" w:rsidRDefault="004662D8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D8" w:rsidRDefault="004662D8" w:rsidP="004662D8">
            <w:pPr>
              <w:ind w:right="-4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7E6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Включить в состав комиссии:</w:t>
            </w:r>
          </w:p>
        </w:tc>
      </w:tr>
      <w:tr w:rsidR="00207E6A" w:rsidTr="0020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4" w:type="dxa"/>
        </w:trPr>
        <w:tc>
          <w:tcPr>
            <w:tcW w:w="4361" w:type="dxa"/>
            <w:hideMark/>
          </w:tcPr>
          <w:p w:rsidR="00207E6A" w:rsidRDefault="00207E6A" w:rsidP="004662D8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Лауриновна</w:t>
            </w:r>
            <w:proofErr w:type="spellEnd"/>
          </w:p>
        </w:tc>
        <w:tc>
          <w:tcPr>
            <w:tcW w:w="5210" w:type="dxa"/>
            <w:hideMark/>
          </w:tcPr>
          <w:p w:rsidR="00207E6A" w:rsidRDefault="00207E6A" w:rsidP="00207E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7E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методист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воспитательной работе</w:t>
            </w:r>
            <w:r w:rsidRPr="00207E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отдела методической воспитательной и кадровой работы Управления образования администрации Боготольского района;</w:t>
            </w:r>
          </w:p>
        </w:tc>
      </w:tr>
      <w:tr w:rsidR="00207E6A" w:rsidTr="0020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4" w:type="dxa"/>
        </w:trPr>
        <w:tc>
          <w:tcPr>
            <w:tcW w:w="4361" w:type="dxa"/>
          </w:tcPr>
          <w:p w:rsidR="00207E6A" w:rsidRDefault="00207E6A" w:rsidP="004662D8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210" w:type="dxa"/>
          </w:tcPr>
          <w:p w:rsidR="00207E6A" w:rsidRPr="00F8776F" w:rsidRDefault="00207E6A" w:rsidP="00D556C8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F8776F">
              <w:rPr>
                <w:rFonts w:ascii="Times New Roman" w:hAnsi="Times New Roman" w:cs="Times New Roman"/>
                <w:sz w:val="28"/>
                <w:szCs w:val="28"/>
              </w:rPr>
              <w:t>етодист по дошкольному образованию отдела методической воспитательной и кадровой работы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7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  <w:r w:rsidRPr="00F87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Боготольского района;</w:t>
            </w:r>
          </w:p>
        </w:tc>
      </w:tr>
    </w:tbl>
    <w:p w:rsidR="00D56D2D" w:rsidRDefault="004662D8" w:rsidP="004662D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D56D2D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 w:val="0"/>
          <w:sz w:val="28"/>
          <w:szCs w:val="28"/>
        </w:rPr>
        <w:t>над</w:t>
      </w:r>
      <w:r w:rsidR="00D56D2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Недосекина Г.А. заместителя главы администрации по социальным и организационным вопросам, общественно-политической работе.</w:t>
      </w:r>
    </w:p>
    <w:p w:rsidR="004662D8" w:rsidRPr="004662D8" w:rsidRDefault="004662D8" w:rsidP="0046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662D8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4662D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4662D8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6" w:history="1">
        <w:r w:rsidRPr="004662D8">
          <w:rPr>
            <w:rStyle w:val="a7"/>
            <w:rFonts w:ascii="Times New Roman" w:hAnsi="Times New Roman" w:cs="Times New Roman"/>
            <w:sz w:val="28"/>
            <w:szCs w:val="28"/>
          </w:rPr>
          <w:t>www.bogotol-r.ru</w:t>
        </w:r>
      </w:hyperlink>
      <w:r w:rsidRPr="004662D8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«Официальный вестник </w:t>
      </w:r>
      <w:proofErr w:type="spellStart"/>
      <w:r w:rsidRPr="004662D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4662D8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4662D8" w:rsidRPr="004662D8" w:rsidRDefault="004662D8" w:rsidP="0046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62D8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Pr="004662D8">
        <w:rPr>
          <w:rFonts w:ascii="Times New Roman" w:hAnsi="Times New Roman" w:cs="Times New Roman"/>
          <w:bCs/>
          <w:sz w:val="28"/>
          <w:szCs w:val="28"/>
        </w:rPr>
        <w:t>после его официального опубликования (обнародования)</w:t>
      </w:r>
      <w:r w:rsidRPr="004662D8">
        <w:rPr>
          <w:rFonts w:ascii="Times New Roman" w:hAnsi="Times New Roman" w:cs="Times New Roman"/>
          <w:sz w:val="28"/>
          <w:szCs w:val="28"/>
        </w:rPr>
        <w:t>.</w:t>
      </w:r>
    </w:p>
    <w:p w:rsidR="00D56D2D" w:rsidRDefault="00D56D2D" w:rsidP="00D5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79" w:rsidRPr="00642B79" w:rsidRDefault="00D56D2D" w:rsidP="00642B7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D50" w:rsidRPr="00642B79" w:rsidRDefault="00D56D2D" w:rsidP="00642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B7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42B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62D8">
        <w:rPr>
          <w:rFonts w:ascii="Times New Roman" w:hAnsi="Times New Roman" w:cs="Times New Roman"/>
          <w:sz w:val="28"/>
          <w:szCs w:val="28"/>
        </w:rPr>
        <w:tab/>
      </w:r>
      <w:r w:rsidR="004662D8">
        <w:rPr>
          <w:rFonts w:ascii="Times New Roman" w:hAnsi="Times New Roman" w:cs="Times New Roman"/>
          <w:sz w:val="28"/>
          <w:szCs w:val="28"/>
        </w:rPr>
        <w:tab/>
      </w:r>
      <w:r w:rsidR="004662D8">
        <w:rPr>
          <w:rFonts w:ascii="Times New Roman" w:hAnsi="Times New Roman" w:cs="Times New Roman"/>
          <w:sz w:val="28"/>
          <w:szCs w:val="28"/>
        </w:rPr>
        <w:tab/>
      </w:r>
      <w:r w:rsidR="004662D8">
        <w:rPr>
          <w:rFonts w:ascii="Times New Roman" w:hAnsi="Times New Roman" w:cs="Times New Roman"/>
          <w:sz w:val="28"/>
          <w:szCs w:val="28"/>
        </w:rPr>
        <w:tab/>
      </w:r>
      <w:r w:rsidR="004662D8">
        <w:rPr>
          <w:rFonts w:ascii="Times New Roman" w:hAnsi="Times New Roman" w:cs="Times New Roman"/>
          <w:sz w:val="28"/>
          <w:szCs w:val="28"/>
        </w:rPr>
        <w:tab/>
      </w:r>
      <w:r w:rsidR="004662D8">
        <w:rPr>
          <w:rFonts w:ascii="Times New Roman" w:hAnsi="Times New Roman" w:cs="Times New Roman"/>
          <w:sz w:val="28"/>
          <w:szCs w:val="28"/>
        </w:rPr>
        <w:tab/>
      </w:r>
      <w:r w:rsidR="004662D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42B79">
        <w:rPr>
          <w:rFonts w:ascii="Times New Roman" w:hAnsi="Times New Roman" w:cs="Times New Roman"/>
          <w:sz w:val="28"/>
          <w:szCs w:val="28"/>
        </w:rPr>
        <w:t>Н.В.</w:t>
      </w:r>
      <w:r w:rsidR="004662D8">
        <w:rPr>
          <w:rFonts w:ascii="Times New Roman" w:hAnsi="Times New Roman" w:cs="Times New Roman"/>
          <w:sz w:val="28"/>
          <w:szCs w:val="28"/>
        </w:rPr>
        <w:t xml:space="preserve"> </w:t>
      </w:r>
      <w:r w:rsidR="00642B79">
        <w:rPr>
          <w:rFonts w:ascii="Times New Roman" w:hAnsi="Times New Roman" w:cs="Times New Roman"/>
          <w:sz w:val="28"/>
          <w:szCs w:val="28"/>
        </w:rPr>
        <w:t>Красько</w:t>
      </w:r>
    </w:p>
    <w:sectPr w:rsidR="00A26D50" w:rsidRPr="00642B79" w:rsidSect="00961C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D2D"/>
    <w:rsid w:val="00031512"/>
    <w:rsid w:val="00033F0D"/>
    <w:rsid w:val="000427FF"/>
    <w:rsid w:val="000C4BDC"/>
    <w:rsid w:val="001600DB"/>
    <w:rsid w:val="00207E6A"/>
    <w:rsid w:val="00222C1D"/>
    <w:rsid w:val="002F0010"/>
    <w:rsid w:val="002F2AC1"/>
    <w:rsid w:val="0035458F"/>
    <w:rsid w:val="0036228E"/>
    <w:rsid w:val="0042126B"/>
    <w:rsid w:val="004662D8"/>
    <w:rsid w:val="004840A6"/>
    <w:rsid w:val="004F00D0"/>
    <w:rsid w:val="00522C29"/>
    <w:rsid w:val="00642B79"/>
    <w:rsid w:val="00961CBB"/>
    <w:rsid w:val="00A26D50"/>
    <w:rsid w:val="00B41CD1"/>
    <w:rsid w:val="00C83E3E"/>
    <w:rsid w:val="00CC7271"/>
    <w:rsid w:val="00D56D2D"/>
    <w:rsid w:val="00F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6D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D56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5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D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2B79"/>
    <w:pPr>
      <w:spacing w:after="0" w:line="240" w:lineRule="auto"/>
    </w:pPr>
  </w:style>
  <w:style w:type="character" w:styleId="a7">
    <w:name w:val="Hyperlink"/>
    <w:semiHidden/>
    <w:unhideWhenUsed/>
    <w:rsid w:val="004662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Кадровик</cp:lastModifiedBy>
  <cp:revision>16</cp:revision>
  <cp:lastPrinted>2014-01-31T06:47:00Z</cp:lastPrinted>
  <dcterms:created xsi:type="dcterms:W3CDTF">2014-01-31T04:17:00Z</dcterms:created>
  <dcterms:modified xsi:type="dcterms:W3CDTF">2014-01-31T07:18:00Z</dcterms:modified>
</cp:coreProperties>
</file>