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5E" w:rsidRPr="00500B21" w:rsidRDefault="00C0355E" w:rsidP="00C0355E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5E" w:rsidRPr="000F6061" w:rsidRDefault="00C0355E" w:rsidP="00C0355E">
      <w:pPr>
        <w:jc w:val="center"/>
        <w:rPr>
          <w:b/>
          <w:sz w:val="28"/>
          <w:szCs w:val="28"/>
        </w:rPr>
      </w:pPr>
      <w:r w:rsidRPr="000F6061">
        <w:rPr>
          <w:b/>
          <w:sz w:val="28"/>
          <w:szCs w:val="28"/>
        </w:rPr>
        <w:t>Администрация Боготольского района</w:t>
      </w:r>
    </w:p>
    <w:p w:rsidR="00C0355E" w:rsidRPr="000F6061" w:rsidRDefault="00C0355E" w:rsidP="00C0355E">
      <w:pPr>
        <w:jc w:val="center"/>
        <w:rPr>
          <w:b/>
          <w:sz w:val="28"/>
          <w:szCs w:val="28"/>
        </w:rPr>
      </w:pPr>
      <w:r w:rsidRPr="000F6061">
        <w:rPr>
          <w:b/>
          <w:sz w:val="28"/>
          <w:szCs w:val="28"/>
        </w:rPr>
        <w:t>Красноярского края</w:t>
      </w:r>
    </w:p>
    <w:p w:rsidR="00C0355E" w:rsidRPr="000F6061" w:rsidRDefault="00C0355E" w:rsidP="00C0355E">
      <w:pPr>
        <w:jc w:val="center"/>
        <w:rPr>
          <w:sz w:val="28"/>
          <w:szCs w:val="28"/>
        </w:rPr>
      </w:pPr>
    </w:p>
    <w:p w:rsidR="00C0355E" w:rsidRPr="000F6061" w:rsidRDefault="00C0355E" w:rsidP="000F6061">
      <w:pPr>
        <w:jc w:val="center"/>
        <w:rPr>
          <w:b/>
          <w:sz w:val="28"/>
          <w:szCs w:val="28"/>
        </w:rPr>
      </w:pPr>
      <w:r w:rsidRPr="000F6061">
        <w:rPr>
          <w:b/>
          <w:sz w:val="28"/>
          <w:szCs w:val="28"/>
        </w:rPr>
        <w:t>ПОСТАНОВЛЕНИЕ</w:t>
      </w:r>
    </w:p>
    <w:p w:rsidR="007D678C" w:rsidRDefault="007D678C" w:rsidP="000F6061">
      <w:pPr>
        <w:jc w:val="center"/>
        <w:rPr>
          <w:sz w:val="28"/>
          <w:szCs w:val="28"/>
        </w:rPr>
      </w:pPr>
    </w:p>
    <w:p w:rsidR="000F6061" w:rsidRPr="000F6061" w:rsidRDefault="007D678C" w:rsidP="000F606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г. Боготол</w:t>
      </w:r>
    </w:p>
    <w:p w:rsidR="00C0355E" w:rsidRPr="000F6061" w:rsidRDefault="00C0355E" w:rsidP="00C0355E">
      <w:pPr>
        <w:rPr>
          <w:b/>
          <w:sz w:val="28"/>
          <w:szCs w:val="28"/>
        </w:rPr>
      </w:pPr>
      <w:r w:rsidRPr="000F6061">
        <w:rPr>
          <w:sz w:val="28"/>
          <w:szCs w:val="28"/>
        </w:rPr>
        <w:t>«</w:t>
      </w:r>
      <w:r w:rsidR="006F17EF">
        <w:rPr>
          <w:sz w:val="28"/>
          <w:szCs w:val="28"/>
        </w:rPr>
        <w:t xml:space="preserve"> </w:t>
      </w:r>
      <w:r w:rsidR="000E46A9">
        <w:rPr>
          <w:sz w:val="28"/>
          <w:szCs w:val="28"/>
        </w:rPr>
        <w:t xml:space="preserve">10 » октября </w:t>
      </w:r>
      <w:r w:rsidR="006F17EF">
        <w:rPr>
          <w:sz w:val="28"/>
          <w:szCs w:val="28"/>
        </w:rPr>
        <w:t>2014</w:t>
      </w:r>
      <w:r w:rsidR="0054262E">
        <w:rPr>
          <w:sz w:val="28"/>
          <w:szCs w:val="28"/>
        </w:rPr>
        <w:t xml:space="preserve"> г.</w:t>
      </w:r>
      <w:r w:rsidR="0054262E">
        <w:rPr>
          <w:sz w:val="28"/>
          <w:szCs w:val="28"/>
        </w:rPr>
        <w:tab/>
      </w:r>
      <w:r w:rsidR="0054262E">
        <w:rPr>
          <w:sz w:val="28"/>
          <w:szCs w:val="28"/>
        </w:rPr>
        <w:tab/>
      </w:r>
      <w:r w:rsidR="0054262E">
        <w:rPr>
          <w:sz w:val="28"/>
          <w:szCs w:val="28"/>
        </w:rPr>
        <w:tab/>
      </w:r>
      <w:r w:rsidR="0054262E">
        <w:rPr>
          <w:sz w:val="28"/>
          <w:szCs w:val="28"/>
        </w:rPr>
        <w:tab/>
      </w:r>
      <w:r w:rsidR="0054262E">
        <w:rPr>
          <w:sz w:val="28"/>
          <w:szCs w:val="28"/>
        </w:rPr>
        <w:tab/>
      </w:r>
      <w:r w:rsidR="0054262E">
        <w:rPr>
          <w:sz w:val="28"/>
          <w:szCs w:val="28"/>
        </w:rPr>
        <w:tab/>
      </w:r>
      <w:r w:rsidR="007D678C">
        <w:rPr>
          <w:sz w:val="28"/>
          <w:szCs w:val="28"/>
        </w:rPr>
        <w:tab/>
      </w:r>
      <w:r w:rsidR="0054262E">
        <w:rPr>
          <w:sz w:val="28"/>
          <w:szCs w:val="28"/>
        </w:rPr>
        <w:tab/>
      </w:r>
      <w:r w:rsidR="00A16340">
        <w:rPr>
          <w:sz w:val="28"/>
          <w:szCs w:val="28"/>
        </w:rPr>
        <w:tab/>
      </w:r>
      <w:r w:rsidR="0054262E">
        <w:rPr>
          <w:sz w:val="28"/>
          <w:szCs w:val="28"/>
        </w:rPr>
        <w:t xml:space="preserve">№ </w:t>
      </w:r>
      <w:r w:rsidR="000E46A9">
        <w:rPr>
          <w:sz w:val="28"/>
          <w:szCs w:val="28"/>
        </w:rPr>
        <w:t>687-п</w:t>
      </w:r>
    </w:p>
    <w:p w:rsidR="00AC2B93" w:rsidRPr="000F6061" w:rsidRDefault="00AC2B93" w:rsidP="00AC2B93">
      <w:pPr>
        <w:pStyle w:val="ConsPlusTitle"/>
        <w:rPr>
          <w:b w:val="0"/>
          <w:bCs w:val="0"/>
          <w:sz w:val="28"/>
          <w:szCs w:val="28"/>
        </w:rPr>
      </w:pPr>
    </w:p>
    <w:p w:rsidR="000F6061" w:rsidRDefault="00AC2B93" w:rsidP="007D678C">
      <w:pPr>
        <w:pStyle w:val="ConsPlusTitle"/>
        <w:ind w:firstLine="708"/>
        <w:jc w:val="both"/>
        <w:rPr>
          <w:b w:val="0"/>
          <w:color w:val="000000"/>
          <w:spacing w:val="-5"/>
          <w:sz w:val="28"/>
          <w:szCs w:val="28"/>
        </w:rPr>
      </w:pPr>
      <w:r w:rsidRPr="000F6061">
        <w:rPr>
          <w:b w:val="0"/>
          <w:color w:val="000000"/>
          <w:spacing w:val="-5"/>
          <w:sz w:val="28"/>
          <w:szCs w:val="28"/>
        </w:rPr>
        <w:t>О вн</w:t>
      </w:r>
      <w:r w:rsidR="00F068AA">
        <w:rPr>
          <w:b w:val="0"/>
          <w:color w:val="000000"/>
          <w:spacing w:val="-5"/>
          <w:sz w:val="28"/>
          <w:szCs w:val="28"/>
        </w:rPr>
        <w:t>есении изменений в постановление</w:t>
      </w:r>
      <w:r w:rsidRPr="000F6061">
        <w:rPr>
          <w:b w:val="0"/>
          <w:color w:val="000000"/>
          <w:spacing w:val="-5"/>
          <w:sz w:val="28"/>
          <w:szCs w:val="28"/>
        </w:rPr>
        <w:t xml:space="preserve"> администрации </w:t>
      </w:r>
      <w:r w:rsidR="000F6061">
        <w:rPr>
          <w:b w:val="0"/>
          <w:color w:val="000000"/>
          <w:spacing w:val="-5"/>
          <w:sz w:val="28"/>
          <w:szCs w:val="28"/>
        </w:rPr>
        <w:t>Боготольского района</w:t>
      </w:r>
      <w:r w:rsidR="00F068AA">
        <w:rPr>
          <w:b w:val="0"/>
          <w:color w:val="000000"/>
          <w:spacing w:val="-5"/>
          <w:sz w:val="28"/>
          <w:szCs w:val="28"/>
        </w:rPr>
        <w:t xml:space="preserve"> от 25.01.2013 №</w:t>
      </w:r>
      <w:r w:rsidR="00220A34">
        <w:rPr>
          <w:b w:val="0"/>
          <w:color w:val="000000"/>
          <w:spacing w:val="-5"/>
          <w:sz w:val="28"/>
          <w:szCs w:val="28"/>
        </w:rPr>
        <w:t xml:space="preserve"> </w:t>
      </w:r>
      <w:r w:rsidR="00F068AA">
        <w:rPr>
          <w:b w:val="0"/>
          <w:color w:val="000000"/>
          <w:spacing w:val="-5"/>
          <w:sz w:val="28"/>
          <w:szCs w:val="28"/>
        </w:rPr>
        <w:t>34-п «</w:t>
      </w:r>
      <w:r w:rsidR="00F068AA" w:rsidRPr="00F068AA">
        <w:rPr>
          <w:b w:val="0"/>
          <w:color w:val="000000"/>
          <w:spacing w:val="-5"/>
          <w:sz w:val="28"/>
          <w:szCs w:val="28"/>
        </w:rPr>
        <w:t>Об утверждении Примерного положения об оплате труда рабо</w:t>
      </w:r>
      <w:r w:rsidR="007D678C">
        <w:rPr>
          <w:b w:val="0"/>
          <w:color w:val="000000"/>
          <w:spacing w:val="-5"/>
          <w:sz w:val="28"/>
          <w:szCs w:val="28"/>
        </w:rPr>
        <w:t xml:space="preserve">тников муниципальных бюджетных </w:t>
      </w:r>
      <w:r w:rsidR="00F068AA" w:rsidRPr="00F068AA">
        <w:rPr>
          <w:b w:val="0"/>
          <w:color w:val="000000"/>
          <w:spacing w:val="-5"/>
          <w:sz w:val="28"/>
          <w:szCs w:val="28"/>
        </w:rPr>
        <w:t>учреждений, осуществляющих деятельность в области молодёжной политики</w:t>
      </w:r>
      <w:r w:rsidR="00F068AA">
        <w:rPr>
          <w:b w:val="0"/>
          <w:color w:val="000000"/>
          <w:spacing w:val="-5"/>
          <w:sz w:val="28"/>
          <w:szCs w:val="28"/>
        </w:rPr>
        <w:t>»</w:t>
      </w:r>
    </w:p>
    <w:p w:rsidR="000F6061" w:rsidRDefault="000F6061" w:rsidP="000F6061">
      <w:pPr>
        <w:pStyle w:val="ConsPlusTitle"/>
        <w:jc w:val="both"/>
        <w:rPr>
          <w:b w:val="0"/>
          <w:color w:val="000000"/>
          <w:spacing w:val="-5"/>
          <w:sz w:val="28"/>
          <w:szCs w:val="28"/>
        </w:rPr>
      </w:pPr>
    </w:p>
    <w:p w:rsidR="00AC2B93" w:rsidRPr="000F6061" w:rsidRDefault="00AC2B93" w:rsidP="00D24E20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gramStart"/>
      <w:r w:rsidRPr="000F6061">
        <w:rPr>
          <w:b w:val="0"/>
          <w:color w:val="000000"/>
          <w:spacing w:val="-5"/>
          <w:sz w:val="28"/>
          <w:szCs w:val="28"/>
        </w:rPr>
        <w:t xml:space="preserve">В соответствии с Трудовым Кодексом Российской Федерации, со статьей </w:t>
      </w:r>
      <w:r w:rsidRPr="000F6061">
        <w:rPr>
          <w:b w:val="0"/>
          <w:color w:val="000000"/>
          <w:spacing w:val="-1"/>
          <w:sz w:val="28"/>
          <w:szCs w:val="28"/>
        </w:rPr>
        <w:t xml:space="preserve">15 Федерального закона от 06.10.2003 № 131-ФЗ «Об общих принципах </w:t>
      </w:r>
      <w:r w:rsidRPr="000F6061">
        <w:rPr>
          <w:b w:val="0"/>
          <w:color w:val="000000"/>
          <w:spacing w:val="7"/>
          <w:sz w:val="28"/>
          <w:szCs w:val="28"/>
        </w:rPr>
        <w:t xml:space="preserve">организации местного самоуправления в Российской Федерации», </w:t>
      </w:r>
      <w:r w:rsidRPr="000F6061">
        <w:rPr>
          <w:b w:val="0"/>
          <w:color w:val="000000"/>
          <w:spacing w:val="-5"/>
          <w:sz w:val="28"/>
          <w:szCs w:val="28"/>
        </w:rPr>
        <w:t xml:space="preserve">постановлением Правительства Красноярского края от 01.12.2009 N 622-п «Об утверждении примерного положения об оплате труда работников краевых государственных бюджетных учреждений, подведомственных министерству </w:t>
      </w:r>
      <w:r w:rsidR="004E1A2D">
        <w:rPr>
          <w:b w:val="0"/>
          <w:color w:val="000000"/>
          <w:spacing w:val="-4"/>
          <w:sz w:val="28"/>
          <w:szCs w:val="28"/>
        </w:rPr>
        <w:t xml:space="preserve">спорта </w:t>
      </w:r>
      <w:r w:rsidRPr="000F6061">
        <w:rPr>
          <w:b w:val="0"/>
          <w:color w:val="000000"/>
          <w:spacing w:val="-4"/>
          <w:sz w:val="28"/>
          <w:szCs w:val="28"/>
        </w:rPr>
        <w:t xml:space="preserve"> и молодежной политики Красноярского края», Решением </w:t>
      </w:r>
      <w:r w:rsidRPr="000F6061">
        <w:rPr>
          <w:b w:val="0"/>
          <w:color w:val="000000"/>
          <w:spacing w:val="2"/>
          <w:sz w:val="28"/>
          <w:szCs w:val="28"/>
        </w:rPr>
        <w:t>Боготольского районного Совета депутатов от 29.06.2011 №</w:t>
      </w:r>
      <w:r w:rsidR="000D50BB">
        <w:rPr>
          <w:b w:val="0"/>
          <w:color w:val="000000"/>
          <w:spacing w:val="2"/>
          <w:sz w:val="28"/>
          <w:szCs w:val="28"/>
        </w:rPr>
        <w:t xml:space="preserve"> </w:t>
      </w:r>
      <w:r w:rsidRPr="000F6061">
        <w:rPr>
          <w:b w:val="0"/>
          <w:color w:val="000000"/>
          <w:spacing w:val="2"/>
          <w:sz w:val="28"/>
          <w:szCs w:val="28"/>
        </w:rPr>
        <w:t>13-68</w:t>
      </w:r>
      <w:proofErr w:type="gramEnd"/>
      <w:r w:rsidRPr="000F6061">
        <w:rPr>
          <w:b w:val="0"/>
          <w:color w:val="000000"/>
          <w:spacing w:val="2"/>
          <w:sz w:val="28"/>
          <w:szCs w:val="28"/>
        </w:rPr>
        <w:t xml:space="preserve"> «Об </w:t>
      </w:r>
      <w:r w:rsidRPr="000F6061">
        <w:rPr>
          <w:b w:val="0"/>
          <w:color w:val="000000"/>
          <w:spacing w:val="-5"/>
          <w:sz w:val="28"/>
          <w:szCs w:val="28"/>
        </w:rPr>
        <w:t xml:space="preserve">утверждении Положения о системах оплаты труда работников районных </w:t>
      </w:r>
      <w:r w:rsidRPr="000F6061">
        <w:rPr>
          <w:b w:val="0"/>
          <w:color w:val="000000"/>
          <w:spacing w:val="7"/>
          <w:sz w:val="28"/>
          <w:szCs w:val="28"/>
        </w:rPr>
        <w:t xml:space="preserve">муниципальных учреждений», руководствуясь статьей 28.2 Устава </w:t>
      </w:r>
      <w:r w:rsidRPr="000F6061">
        <w:rPr>
          <w:b w:val="0"/>
          <w:color w:val="000000"/>
          <w:spacing w:val="-6"/>
          <w:sz w:val="28"/>
          <w:szCs w:val="28"/>
        </w:rPr>
        <w:t>Боготольского района Красноярского края</w:t>
      </w:r>
    </w:p>
    <w:p w:rsidR="00C03367" w:rsidRPr="003B0C28" w:rsidRDefault="00AC2B93" w:rsidP="003B0C2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0"/>
        <w:rPr>
          <w:rFonts w:eastAsiaTheme="minorEastAsia"/>
          <w:sz w:val="28"/>
          <w:szCs w:val="28"/>
        </w:rPr>
      </w:pPr>
      <w:r w:rsidRPr="000F6061">
        <w:rPr>
          <w:color w:val="000000"/>
          <w:spacing w:val="-10"/>
          <w:sz w:val="28"/>
          <w:szCs w:val="28"/>
        </w:rPr>
        <w:t>ПОСТАНОВЛЯЮ:</w:t>
      </w:r>
    </w:p>
    <w:p w:rsidR="00E65AA1" w:rsidRDefault="003B0C28" w:rsidP="00E65AA1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EastAsia"/>
          <w:color w:val="000000"/>
          <w:spacing w:val="-18"/>
          <w:sz w:val="28"/>
          <w:szCs w:val="28"/>
        </w:rPr>
      </w:pPr>
      <w:r>
        <w:rPr>
          <w:rFonts w:eastAsiaTheme="minorEastAsia"/>
          <w:color w:val="000000"/>
          <w:spacing w:val="-18"/>
          <w:sz w:val="28"/>
          <w:szCs w:val="28"/>
        </w:rPr>
        <w:t>1</w:t>
      </w:r>
      <w:r w:rsidR="007D678C">
        <w:rPr>
          <w:rFonts w:eastAsiaTheme="minorEastAsia"/>
          <w:color w:val="000000"/>
          <w:spacing w:val="-18"/>
          <w:sz w:val="28"/>
          <w:szCs w:val="28"/>
        </w:rPr>
        <w:t>.</w:t>
      </w:r>
      <w:r w:rsidR="00E65AA1" w:rsidRPr="00E65AA1">
        <w:rPr>
          <w:rFonts w:eastAsiaTheme="minorEastAsia"/>
          <w:color w:val="000000"/>
          <w:spacing w:val="-18"/>
          <w:sz w:val="28"/>
          <w:szCs w:val="28"/>
        </w:rPr>
        <w:t>Внести в Постановление от 25.01.2013г. № 34-п «Об утверждении Примерного положения об оплате труда работников муниципальных бюджетных учреждений, осуществляющих деятельность в области молодёжной политики» следующие изменения:</w:t>
      </w:r>
    </w:p>
    <w:p w:rsidR="003B0C28" w:rsidRDefault="007D678C" w:rsidP="00E65AA1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EastAsia"/>
          <w:color w:val="000000"/>
          <w:spacing w:val="-18"/>
          <w:sz w:val="28"/>
          <w:szCs w:val="28"/>
        </w:rPr>
      </w:pPr>
      <w:r>
        <w:rPr>
          <w:rFonts w:eastAsiaTheme="minorEastAsia"/>
          <w:color w:val="000000"/>
          <w:spacing w:val="-18"/>
          <w:sz w:val="28"/>
          <w:szCs w:val="28"/>
        </w:rPr>
        <w:t>1.1.</w:t>
      </w:r>
      <w:r w:rsidR="00F068AA">
        <w:rPr>
          <w:rFonts w:eastAsiaTheme="minorEastAsia"/>
          <w:color w:val="000000"/>
          <w:spacing w:val="-18"/>
          <w:sz w:val="28"/>
          <w:szCs w:val="28"/>
        </w:rPr>
        <w:t>В преамбуле слово «туризма» исключить.</w:t>
      </w:r>
    </w:p>
    <w:p w:rsidR="00F068AA" w:rsidRDefault="003B0C28" w:rsidP="00F068AA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EastAsia"/>
          <w:color w:val="000000"/>
          <w:spacing w:val="-18"/>
          <w:sz w:val="28"/>
          <w:szCs w:val="28"/>
        </w:rPr>
      </w:pPr>
      <w:r>
        <w:rPr>
          <w:rFonts w:eastAsiaTheme="minorEastAsia"/>
          <w:color w:val="000000"/>
          <w:spacing w:val="-18"/>
          <w:sz w:val="28"/>
          <w:szCs w:val="28"/>
        </w:rPr>
        <w:t>1.2</w:t>
      </w:r>
      <w:r w:rsidR="00E65AA1">
        <w:rPr>
          <w:rFonts w:eastAsiaTheme="minorEastAsia"/>
          <w:color w:val="000000"/>
          <w:spacing w:val="-18"/>
          <w:sz w:val="28"/>
          <w:szCs w:val="28"/>
        </w:rPr>
        <w:t>.</w:t>
      </w:r>
      <w:r w:rsidR="006F17EF">
        <w:rPr>
          <w:rFonts w:eastAsiaTheme="minorEastAsia"/>
          <w:color w:val="000000"/>
          <w:spacing w:val="-18"/>
          <w:sz w:val="28"/>
          <w:szCs w:val="28"/>
        </w:rPr>
        <w:t xml:space="preserve">В </w:t>
      </w:r>
      <w:r w:rsidR="00EC17DC">
        <w:rPr>
          <w:rFonts w:eastAsiaTheme="minorEastAsia"/>
          <w:color w:val="000000"/>
          <w:spacing w:val="-18"/>
          <w:sz w:val="28"/>
          <w:szCs w:val="28"/>
        </w:rPr>
        <w:t>разделе</w:t>
      </w:r>
      <w:r w:rsidR="007D678C">
        <w:rPr>
          <w:rFonts w:eastAsiaTheme="minorEastAsia"/>
          <w:color w:val="000000"/>
          <w:spacing w:val="-18"/>
          <w:sz w:val="28"/>
          <w:szCs w:val="28"/>
        </w:rPr>
        <w:t xml:space="preserve"> 3 приложения к Постановлению </w:t>
      </w:r>
      <w:r w:rsidR="006F17EF">
        <w:rPr>
          <w:rFonts w:eastAsiaTheme="minorEastAsia"/>
          <w:color w:val="000000"/>
          <w:spacing w:val="-18"/>
          <w:sz w:val="28"/>
          <w:szCs w:val="28"/>
        </w:rPr>
        <w:t>пункт 3.1 дополнить</w:t>
      </w:r>
      <w:r w:rsidR="007D678C">
        <w:rPr>
          <w:rFonts w:eastAsiaTheme="minorEastAsia"/>
          <w:color w:val="000000"/>
          <w:spacing w:val="-18"/>
          <w:sz w:val="28"/>
          <w:szCs w:val="28"/>
        </w:rPr>
        <w:t xml:space="preserve"> </w:t>
      </w:r>
      <w:r w:rsidR="00F068AA">
        <w:rPr>
          <w:rFonts w:eastAsiaTheme="minorEastAsia"/>
          <w:color w:val="000000"/>
          <w:spacing w:val="-18"/>
          <w:sz w:val="28"/>
          <w:szCs w:val="28"/>
        </w:rPr>
        <w:t>подпунктом «выплаты  за работу в учреждениях, расположенны</w:t>
      </w:r>
      <w:r w:rsidR="006F17EF">
        <w:rPr>
          <w:rFonts w:eastAsiaTheme="minorEastAsia"/>
          <w:color w:val="000000"/>
          <w:spacing w:val="-18"/>
          <w:sz w:val="28"/>
          <w:szCs w:val="28"/>
        </w:rPr>
        <w:t>х в сельской местности», добавить пункт 3.5 «</w:t>
      </w:r>
      <w:r w:rsidR="00F068AA">
        <w:rPr>
          <w:rFonts w:eastAsiaTheme="minorEastAsia"/>
          <w:color w:val="000000"/>
          <w:spacing w:val="-18"/>
          <w:sz w:val="28"/>
          <w:szCs w:val="28"/>
        </w:rPr>
        <w:t xml:space="preserve">выплаты работникам </w:t>
      </w:r>
      <w:r w:rsidR="006F17EF">
        <w:rPr>
          <w:rFonts w:eastAsiaTheme="minorEastAsia"/>
          <w:color w:val="000000"/>
          <w:spacing w:val="-18"/>
          <w:sz w:val="28"/>
          <w:szCs w:val="28"/>
        </w:rPr>
        <w:t>учреждений</w:t>
      </w:r>
      <w:r w:rsidR="00F068AA">
        <w:rPr>
          <w:rFonts w:eastAsiaTheme="minorEastAsia"/>
          <w:color w:val="000000"/>
          <w:spacing w:val="-18"/>
          <w:sz w:val="28"/>
          <w:szCs w:val="28"/>
        </w:rPr>
        <w:t>, расположенных с сельской местности, устанавливаются в размере 25% от оклада (должностного окла</w:t>
      </w:r>
      <w:r w:rsidR="007D678C">
        <w:rPr>
          <w:rFonts w:eastAsiaTheme="minorEastAsia"/>
          <w:color w:val="000000"/>
          <w:spacing w:val="-18"/>
          <w:sz w:val="28"/>
          <w:szCs w:val="28"/>
        </w:rPr>
        <w:t>да), ставки заработной платы».</w:t>
      </w:r>
    </w:p>
    <w:p w:rsidR="00F068AA" w:rsidRDefault="007D678C" w:rsidP="00E65AA1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EastAsia"/>
          <w:color w:val="000000"/>
          <w:spacing w:val="-18"/>
          <w:sz w:val="28"/>
          <w:szCs w:val="28"/>
        </w:rPr>
      </w:pPr>
      <w:r>
        <w:rPr>
          <w:rFonts w:eastAsiaTheme="minorEastAsia"/>
          <w:color w:val="000000"/>
          <w:spacing w:val="-18"/>
          <w:sz w:val="28"/>
          <w:szCs w:val="28"/>
        </w:rPr>
        <w:t>1.3.</w:t>
      </w:r>
      <w:r w:rsidR="00F068AA">
        <w:rPr>
          <w:rFonts w:eastAsiaTheme="minorEastAsia"/>
          <w:color w:val="000000"/>
          <w:spacing w:val="-18"/>
          <w:sz w:val="28"/>
          <w:szCs w:val="28"/>
        </w:rPr>
        <w:t>Исключить пункт 4.4.6.</w:t>
      </w:r>
    </w:p>
    <w:p w:rsidR="00E65AA1" w:rsidRDefault="007D678C" w:rsidP="00E65AA1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EastAsia"/>
          <w:color w:val="000000"/>
          <w:spacing w:val="-18"/>
          <w:sz w:val="28"/>
          <w:szCs w:val="28"/>
        </w:rPr>
      </w:pPr>
      <w:r>
        <w:rPr>
          <w:rFonts w:eastAsiaTheme="minorEastAsia"/>
          <w:color w:val="000000"/>
          <w:spacing w:val="-18"/>
          <w:sz w:val="28"/>
          <w:szCs w:val="28"/>
        </w:rPr>
        <w:t>1.4.Пункт 4.5</w:t>
      </w:r>
      <w:r w:rsidR="00E65AA1">
        <w:rPr>
          <w:rFonts w:eastAsiaTheme="minorEastAsia"/>
          <w:color w:val="000000"/>
          <w:spacing w:val="-18"/>
          <w:sz w:val="28"/>
          <w:szCs w:val="28"/>
        </w:rPr>
        <w:t xml:space="preserve"> изложить в следующей редакции:</w:t>
      </w:r>
    </w:p>
    <w:p w:rsidR="00E65AA1" w:rsidRPr="00E65AA1" w:rsidRDefault="00EC17DC" w:rsidP="00E65AA1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EastAsia"/>
          <w:color w:val="000000"/>
          <w:spacing w:val="-18"/>
          <w:sz w:val="28"/>
          <w:szCs w:val="28"/>
        </w:rPr>
      </w:pPr>
      <w:r>
        <w:rPr>
          <w:rFonts w:eastAsiaTheme="minorEastAsia"/>
          <w:color w:val="000000"/>
          <w:spacing w:val="-18"/>
          <w:sz w:val="28"/>
          <w:szCs w:val="28"/>
        </w:rPr>
        <w:t>«</w:t>
      </w:r>
      <w:r w:rsidR="00F068AA">
        <w:rPr>
          <w:rFonts w:eastAsiaTheme="minorEastAsia"/>
          <w:color w:val="000000"/>
          <w:spacing w:val="-18"/>
          <w:sz w:val="28"/>
          <w:szCs w:val="28"/>
        </w:rPr>
        <w:t>Предельное к</w:t>
      </w:r>
      <w:r w:rsidR="00E65AA1" w:rsidRPr="00E65AA1">
        <w:rPr>
          <w:rFonts w:eastAsiaTheme="minorEastAsia"/>
          <w:color w:val="000000"/>
          <w:spacing w:val="-18"/>
          <w:sz w:val="28"/>
          <w:szCs w:val="28"/>
        </w:rPr>
        <w:t xml:space="preserve">оличество должностных окладов руководителей учреждений, осуществляющих деятельность в области молодежной политики, учитываемых при определении объема средств на выплаты стимулирующего характера руководителям учреждений, составляет </w:t>
      </w:r>
      <w:r w:rsidR="00F068AA">
        <w:rPr>
          <w:rFonts w:eastAsiaTheme="minorEastAsia"/>
          <w:color w:val="000000"/>
          <w:spacing w:val="-18"/>
          <w:sz w:val="28"/>
          <w:szCs w:val="28"/>
        </w:rPr>
        <w:t>до двадцати двух</w:t>
      </w:r>
      <w:r w:rsidR="00E65AA1" w:rsidRPr="00E65AA1">
        <w:rPr>
          <w:rFonts w:eastAsiaTheme="minorEastAsia"/>
          <w:color w:val="000000"/>
          <w:spacing w:val="-18"/>
          <w:sz w:val="28"/>
          <w:szCs w:val="28"/>
        </w:rPr>
        <w:t xml:space="preserve"> в год. </w:t>
      </w:r>
    </w:p>
    <w:p w:rsidR="00E65AA1" w:rsidRDefault="00E65AA1" w:rsidP="00E65AA1">
      <w:pPr>
        <w:autoSpaceDE w:val="0"/>
        <w:autoSpaceDN w:val="0"/>
        <w:adjustRightInd w:val="0"/>
        <w:ind w:firstLine="720"/>
        <w:jc w:val="both"/>
        <w:outlineLvl w:val="0"/>
        <w:rPr>
          <w:rFonts w:eastAsiaTheme="minorEastAsia"/>
          <w:color w:val="000000"/>
          <w:spacing w:val="-18"/>
          <w:sz w:val="28"/>
          <w:szCs w:val="28"/>
        </w:rPr>
      </w:pPr>
      <w:r w:rsidRPr="00E65AA1">
        <w:rPr>
          <w:rFonts w:eastAsiaTheme="minorEastAsia"/>
          <w:color w:val="000000"/>
          <w:spacing w:val="-18"/>
          <w:sz w:val="28"/>
          <w:szCs w:val="28"/>
        </w:rPr>
        <w:lastRenderedPageBreak/>
        <w:t>Сложившаяся к концу отчетного периода экономия бюджетных средств по выплатам стимулирующего характера руководителям учреждений, осуществляющих деятельность в области молодежной политики, может направляться на стимулирование труда работн</w:t>
      </w:r>
      <w:r w:rsidR="00C03367">
        <w:rPr>
          <w:rFonts w:eastAsiaTheme="minorEastAsia"/>
          <w:color w:val="000000"/>
          <w:spacing w:val="-18"/>
          <w:sz w:val="28"/>
          <w:szCs w:val="28"/>
        </w:rPr>
        <w:t>иков соответствующих учреждений</w:t>
      </w:r>
      <w:r>
        <w:rPr>
          <w:rFonts w:eastAsiaTheme="minorEastAsia"/>
          <w:color w:val="000000"/>
          <w:spacing w:val="-18"/>
          <w:sz w:val="28"/>
          <w:szCs w:val="28"/>
        </w:rPr>
        <w:t>»</w:t>
      </w:r>
      <w:r w:rsidR="00C03367">
        <w:rPr>
          <w:rFonts w:eastAsiaTheme="minorEastAsia"/>
          <w:color w:val="000000"/>
          <w:spacing w:val="-18"/>
          <w:sz w:val="28"/>
          <w:szCs w:val="28"/>
        </w:rPr>
        <w:t>.</w:t>
      </w:r>
    </w:p>
    <w:p w:rsidR="00F068AA" w:rsidRDefault="00F068AA" w:rsidP="00EA5F2E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pacing w:val="-18"/>
          <w:sz w:val="28"/>
          <w:szCs w:val="28"/>
        </w:rPr>
        <w:t>1.5</w:t>
      </w:r>
      <w:r w:rsidR="008123BB">
        <w:rPr>
          <w:rFonts w:eastAsiaTheme="minorEastAsia"/>
          <w:color w:val="000000"/>
          <w:spacing w:val="-18"/>
          <w:sz w:val="28"/>
          <w:szCs w:val="28"/>
        </w:rPr>
        <w:t>.</w:t>
      </w:r>
      <w:r w:rsidR="00EA5F2E">
        <w:rPr>
          <w:rFonts w:eastAsiaTheme="minorEastAsia"/>
          <w:color w:val="000000"/>
          <w:spacing w:val="-18"/>
          <w:sz w:val="28"/>
          <w:szCs w:val="28"/>
        </w:rPr>
        <w:t>Приложение №</w:t>
      </w:r>
      <w:r w:rsidR="008123BB">
        <w:rPr>
          <w:rFonts w:eastAsiaTheme="minorEastAsia"/>
          <w:color w:val="000000"/>
          <w:spacing w:val="-18"/>
          <w:sz w:val="28"/>
          <w:szCs w:val="28"/>
        </w:rPr>
        <w:t xml:space="preserve"> </w:t>
      </w:r>
      <w:r w:rsidR="00EA5F2E">
        <w:rPr>
          <w:rFonts w:eastAsiaTheme="minorEastAsia"/>
          <w:color w:val="000000"/>
          <w:spacing w:val="-18"/>
          <w:sz w:val="28"/>
          <w:szCs w:val="28"/>
        </w:rPr>
        <w:t xml:space="preserve">1 к примерному положению </w:t>
      </w:r>
      <w:r w:rsidR="00EA5F2E" w:rsidRPr="00A31053">
        <w:rPr>
          <w:color w:val="000000"/>
          <w:sz w:val="28"/>
          <w:szCs w:val="28"/>
        </w:rPr>
        <w:t>об оплате труда работников</w:t>
      </w:r>
      <w:r w:rsidR="00EA5F2E">
        <w:rPr>
          <w:color w:val="000000"/>
          <w:sz w:val="28"/>
          <w:szCs w:val="28"/>
        </w:rPr>
        <w:t xml:space="preserve"> </w:t>
      </w:r>
      <w:r w:rsidR="00EA5F2E" w:rsidRPr="00A31053">
        <w:rPr>
          <w:color w:val="000000"/>
          <w:sz w:val="28"/>
          <w:szCs w:val="28"/>
        </w:rPr>
        <w:t>бюджетных учреждений,</w:t>
      </w:r>
      <w:r w:rsidR="00EA5F2E">
        <w:rPr>
          <w:color w:val="000000"/>
          <w:sz w:val="28"/>
          <w:szCs w:val="28"/>
        </w:rPr>
        <w:t xml:space="preserve"> </w:t>
      </w:r>
      <w:r w:rsidR="00EA5F2E" w:rsidRPr="00A31053">
        <w:rPr>
          <w:color w:val="000000"/>
          <w:sz w:val="28"/>
          <w:szCs w:val="28"/>
        </w:rPr>
        <w:t>осуществляющих деятельность</w:t>
      </w:r>
      <w:r w:rsidR="00EA5F2E">
        <w:rPr>
          <w:color w:val="000000"/>
          <w:sz w:val="28"/>
          <w:szCs w:val="28"/>
        </w:rPr>
        <w:t xml:space="preserve"> </w:t>
      </w:r>
      <w:r w:rsidR="00EA5F2E" w:rsidRPr="00A31053">
        <w:rPr>
          <w:color w:val="000000"/>
          <w:sz w:val="28"/>
          <w:szCs w:val="28"/>
        </w:rPr>
        <w:t>в области молодежной политики</w:t>
      </w:r>
      <w:r w:rsidR="00EA5F2E">
        <w:rPr>
          <w:color w:val="000000"/>
          <w:sz w:val="28"/>
          <w:szCs w:val="28"/>
        </w:rPr>
        <w:t xml:space="preserve"> </w:t>
      </w:r>
      <w:r w:rsidR="00EA5F2E" w:rsidRPr="00A31053">
        <w:rPr>
          <w:color w:val="000000"/>
          <w:sz w:val="28"/>
          <w:szCs w:val="28"/>
        </w:rPr>
        <w:t>изложить в новой редакции согласно приложению</w:t>
      </w:r>
      <w:r w:rsidR="00EA5F2E">
        <w:rPr>
          <w:color w:val="000000"/>
          <w:sz w:val="28"/>
          <w:szCs w:val="28"/>
        </w:rPr>
        <w:t xml:space="preserve"> №</w:t>
      </w:r>
      <w:r w:rsidR="008123BB">
        <w:rPr>
          <w:color w:val="000000"/>
          <w:sz w:val="28"/>
          <w:szCs w:val="28"/>
        </w:rPr>
        <w:t xml:space="preserve"> </w:t>
      </w:r>
      <w:r w:rsidR="00EA5F2E">
        <w:rPr>
          <w:color w:val="000000"/>
          <w:sz w:val="28"/>
          <w:szCs w:val="28"/>
        </w:rPr>
        <w:t>1</w:t>
      </w:r>
      <w:r w:rsidR="00EA5F2E" w:rsidRPr="00A31053">
        <w:rPr>
          <w:color w:val="000000"/>
          <w:sz w:val="28"/>
          <w:szCs w:val="28"/>
        </w:rPr>
        <w:t xml:space="preserve"> к настоящему постановлению.</w:t>
      </w:r>
    </w:p>
    <w:p w:rsidR="00A31053" w:rsidRDefault="00F068AA" w:rsidP="00A16340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3B0C28">
        <w:rPr>
          <w:color w:val="000000"/>
          <w:sz w:val="28"/>
          <w:szCs w:val="28"/>
        </w:rPr>
        <w:t>.</w:t>
      </w:r>
      <w:r w:rsidR="00A31053">
        <w:rPr>
          <w:color w:val="000000"/>
          <w:sz w:val="28"/>
          <w:szCs w:val="28"/>
        </w:rPr>
        <w:t>Приложение №</w:t>
      </w:r>
      <w:r w:rsidR="008123BB">
        <w:rPr>
          <w:color w:val="000000"/>
          <w:sz w:val="28"/>
          <w:szCs w:val="28"/>
        </w:rPr>
        <w:t xml:space="preserve"> </w:t>
      </w:r>
      <w:r w:rsidR="00A31053">
        <w:rPr>
          <w:color w:val="000000"/>
          <w:sz w:val="28"/>
          <w:szCs w:val="28"/>
        </w:rPr>
        <w:t>3 к</w:t>
      </w:r>
      <w:r w:rsidR="00A31053" w:rsidRPr="00A31053">
        <w:rPr>
          <w:color w:val="000000"/>
          <w:sz w:val="28"/>
          <w:szCs w:val="28"/>
        </w:rPr>
        <w:t xml:space="preserve"> </w:t>
      </w:r>
      <w:r w:rsidR="006F17EF">
        <w:rPr>
          <w:color w:val="000000"/>
          <w:sz w:val="28"/>
          <w:szCs w:val="28"/>
        </w:rPr>
        <w:t xml:space="preserve">примерному </w:t>
      </w:r>
      <w:r w:rsidR="00A31053">
        <w:rPr>
          <w:color w:val="000000"/>
          <w:sz w:val="28"/>
          <w:szCs w:val="28"/>
        </w:rPr>
        <w:t>п</w:t>
      </w:r>
      <w:r w:rsidR="00A31053" w:rsidRPr="00A31053">
        <w:rPr>
          <w:color w:val="000000"/>
          <w:sz w:val="28"/>
          <w:szCs w:val="28"/>
        </w:rPr>
        <w:t>оложению</w:t>
      </w:r>
      <w:r w:rsidR="00A31053">
        <w:rPr>
          <w:color w:val="000000"/>
          <w:sz w:val="28"/>
          <w:szCs w:val="28"/>
        </w:rPr>
        <w:t xml:space="preserve"> </w:t>
      </w:r>
      <w:r w:rsidR="00A31053" w:rsidRPr="00A31053">
        <w:rPr>
          <w:color w:val="000000"/>
          <w:sz w:val="28"/>
          <w:szCs w:val="28"/>
        </w:rPr>
        <w:t>об оплате труда работников</w:t>
      </w:r>
      <w:r w:rsidR="00A31053">
        <w:rPr>
          <w:color w:val="000000"/>
          <w:sz w:val="28"/>
          <w:szCs w:val="28"/>
        </w:rPr>
        <w:t xml:space="preserve"> </w:t>
      </w:r>
      <w:r w:rsidR="00A31053" w:rsidRPr="00A31053">
        <w:rPr>
          <w:color w:val="000000"/>
          <w:sz w:val="28"/>
          <w:szCs w:val="28"/>
        </w:rPr>
        <w:t>бюджетных учреждений,</w:t>
      </w:r>
      <w:r w:rsidR="00A31053">
        <w:rPr>
          <w:color w:val="000000"/>
          <w:sz w:val="28"/>
          <w:szCs w:val="28"/>
        </w:rPr>
        <w:t xml:space="preserve"> </w:t>
      </w:r>
      <w:r w:rsidR="00A31053" w:rsidRPr="00A31053">
        <w:rPr>
          <w:color w:val="000000"/>
          <w:sz w:val="28"/>
          <w:szCs w:val="28"/>
        </w:rPr>
        <w:t>осуществляющих деятельность</w:t>
      </w:r>
      <w:r w:rsidR="00A31053">
        <w:rPr>
          <w:color w:val="000000"/>
          <w:sz w:val="28"/>
          <w:szCs w:val="28"/>
        </w:rPr>
        <w:t xml:space="preserve"> </w:t>
      </w:r>
      <w:r w:rsidR="00A31053" w:rsidRPr="00A31053">
        <w:rPr>
          <w:color w:val="000000"/>
          <w:sz w:val="28"/>
          <w:szCs w:val="28"/>
        </w:rPr>
        <w:t>в области молодежной политики</w:t>
      </w:r>
      <w:r w:rsidR="00A31053">
        <w:rPr>
          <w:color w:val="000000"/>
          <w:sz w:val="28"/>
          <w:szCs w:val="28"/>
        </w:rPr>
        <w:t xml:space="preserve"> </w:t>
      </w:r>
      <w:r w:rsidR="00A31053" w:rsidRPr="00A31053">
        <w:rPr>
          <w:color w:val="000000"/>
          <w:sz w:val="28"/>
          <w:szCs w:val="28"/>
        </w:rPr>
        <w:t>изложить в новой редакции согласно приложению</w:t>
      </w:r>
      <w:r w:rsidR="00EA5F2E">
        <w:rPr>
          <w:color w:val="000000"/>
          <w:sz w:val="28"/>
          <w:szCs w:val="28"/>
        </w:rPr>
        <w:t xml:space="preserve"> №</w:t>
      </w:r>
      <w:r w:rsidR="008123BB">
        <w:rPr>
          <w:color w:val="000000"/>
          <w:sz w:val="28"/>
          <w:szCs w:val="28"/>
        </w:rPr>
        <w:t xml:space="preserve"> </w:t>
      </w:r>
      <w:r w:rsidR="00EA5F2E">
        <w:rPr>
          <w:color w:val="000000"/>
          <w:sz w:val="28"/>
          <w:szCs w:val="28"/>
        </w:rPr>
        <w:t>2</w:t>
      </w:r>
      <w:r w:rsidR="00A31053" w:rsidRPr="00A31053">
        <w:rPr>
          <w:color w:val="000000"/>
          <w:sz w:val="28"/>
          <w:szCs w:val="28"/>
        </w:rPr>
        <w:t xml:space="preserve"> к настоящему постановлению.</w:t>
      </w:r>
    </w:p>
    <w:p w:rsidR="000F6061" w:rsidRPr="003B0C28" w:rsidRDefault="00F068AA" w:rsidP="003B0C2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3B0C28">
        <w:rPr>
          <w:color w:val="000000"/>
          <w:sz w:val="28"/>
          <w:szCs w:val="28"/>
        </w:rPr>
        <w:t>.</w:t>
      </w:r>
      <w:r w:rsidR="00C03367">
        <w:rPr>
          <w:color w:val="000000"/>
          <w:sz w:val="28"/>
          <w:szCs w:val="28"/>
        </w:rPr>
        <w:t>Приложение №</w:t>
      </w:r>
      <w:r w:rsidR="008123BB">
        <w:rPr>
          <w:color w:val="000000"/>
          <w:sz w:val="28"/>
          <w:szCs w:val="28"/>
        </w:rPr>
        <w:t xml:space="preserve"> </w:t>
      </w:r>
      <w:r w:rsidR="00C03367">
        <w:rPr>
          <w:color w:val="000000"/>
          <w:sz w:val="28"/>
          <w:szCs w:val="28"/>
        </w:rPr>
        <w:t>4</w:t>
      </w:r>
      <w:r w:rsidR="00C03367" w:rsidRPr="00C03367">
        <w:rPr>
          <w:color w:val="000000"/>
          <w:sz w:val="28"/>
          <w:szCs w:val="28"/>
        </w:rPr>
        <w:t xml:space="preserve"> к</w:t>
      </w:r>
      <w:r w:rsidR="006F17EF">
        <w:rPr>
          <w:color w:val="000000"/>
          <w:sz w:val="28"/>
          <w:szCs w:val="28"/>
        </w:rPr>
        <w:t xml:space="preserve"> примерному</w:t>
      </w:r>
      <w:r w:rsidR="00C03367" w:rsidRPr="00C03367">
        <w:rPr>
          <w:color w:val="000000"/>
          <w:sz w:val="28"/>
          <w:szCs w:val="28"/>
        </w:rPr>
        <w:t xml:space="preserve"> положению об оплате труда работников бюджетных учреждений, осуществляющих деятельность в области молодежной политики изложить в новой</w:t>
      </w:r>
      <w:r w:rsidR="00C03367">
        <w:rPr>
          <w:color w:val="000000"/>
          <w:sz w:val="28"/>
          <w:szCs w:val="28"/>
        </w:rPr>
        <w:t xml:space="preserve"> редакции согл</w:t>
      </w:r>
      <w:r w:rsidR="00EA5F2E">
        <w:rPr>
          <w:color w:val="000000"/>
          <w:sz w:val="28"/>
          <w:szCs w:val="28"/>
        </w:rPr>
        <w:t>асно приложению №</w:t>
      </w:r>
      <w:r w:rsidR="008123BB">
        <w:rPr>
          <w:color w:val="000000"/>
          <w:sz w:val="28"/>
          <w:szCs w:val="28"/>
        </w:rPr>
        <w:t xml:space="preserve"> </w:t>
      </w:r>
      <w:r w:rsidR="00EA5F2E">
        <w:rPr>
          <w:color w:val="000000"/>
          <w:sz w:val="28"/>
          <w:szCs w:val="28"/>
        </w:rPr>
        <w:t>3</w:t>
      </w:r>
      <w:r w:rsidR="00C03367" w:rsidRPr="00C03367">
        <w:rPr>
          <w:color w:val="000000"/>
          <w:sz w:val="28"/>
          <w:szCs w:val="28"/>
        </w:rPr>
        <w:t xml:space="preserve"> к настоящему постановлению.</w:t>
      </w:r>
    </w:p>
    <w:p w:rsidR="000F6061" w:rsidRPr="003B0C28" w:rsidRDefault="003B0C28" w:rsidP="000F606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3B0C28">
        <w:rPr>
          <w:color w:val="000000"/>
          <w:spacing w:val="-12"/>
          <w:sz w:val="28"/>
          <w:szCs w:val="28"/>
        </w:rPr>
        <w:t>2</w:t>
      </w:r>
      <w:r w:rsidR="00AC2B93" w:rsidRPr="003B0C28">
        <w:rPr>
          <w:color w:val="000000"/>
          <w:spacing w:val="-12"/>
          <w:sz w:val="28"/>
          <w:szCs w:val="28"/>
        </w:rPr>
        <w:t>.</w:t>
      </w:r>
      <w:r w:rsidR="00AC2B93" w:rsidRPr="003B0C28">
        <w:rPr>
          <w:color w:val="000000"/>
          <w:spacing w:val="-1"/>
          <w:sz w:val="28"/>
          <w:szCs w:val="28"/>
        </w:rPr>
        <w:t>Опубликовать настоящее Постановление в периодическом печатном издании «Официальны</w:t>
      </w:r>
      <w:r w:rsidR="008123BB">
        <w:rPr>
          <w:color w:val="000000"/>
          <w:spacing w:val="-1"/>
          <w:sz w:val="28"/>
          <w:szCs w:val="28"/>
        </w:rPr>
        <w:t xml:space="preserve">й вестник </w:t>
      </w:r>
      <w:proofErr w:type="spellStart"/>
      <w:r w:rsidR="008123BB">
        <w:rPr>
          <w:color w:val="000000"/>
          <w:spacing w:val="-1"/>
          <w:sz w:val="28"/>
          <w:szCs w:val="28"/>
        </w:rPr>
        <w:t>Боготольского</w:t>
      </w:r>
      <w:proofErr w:type="spellEnd"/>
      <w:r w:rsidR="008123BB">
        <w:rPr>
          <w:color w:val="000000"/>
          <w:spacing w:val="-1"/>
          <w:sz w:val="28"/>
          <w:szCs w:val="28"/>
        </w:rPr>
        <w:t xml:space="preserve"> района» и </w:t>
      </w:r>
      <w:r w:rsidR="008123BB">
        <w:rPr>
          <w:color w:val="000000"/>
          <w:spacing w:val="4"/>
          <w:sz w:val="28"/>
          <w:szCs w:val="28"/>
        </w:rPr>
        <w:t>р</w:t>
      </w:r>
      <w:r w:rsidR="00AC2B93" w:rsidRPr="003B0C28">
        <w:rPr>
          <w:color w:val="000000"/>
          <w:spacing w:val="4"/>
          <w:sz w:val="28"/>
          <w:szCs w:val="28"/>
        </w:rPr>
        <w:t xml:space="preserve">азместить на официальном сайте </w:t>
      </w:r>
      <w:proofErr w:type="spellStart"/>
      <w:r w:rsidR="00AC2B93" w:rsidRPr="003B0C28">
        <w:rPr>
          <w:color w:val="000000"/>
          <w:spacing w:val="4"/>
          <w:sz w:val="28"/>
          <w:szCs w:val="28"/>
        </w:rPr>
        <w:t>Боготольского</w:t>
      </w:r>
      <w:proofErr w:type="spellEnd"/>
      <w:r w:rsidR="00AC2B93" w:rsidRPr="003B0C28">
        <w:rPr>
          <w:color w:val="000000"/>
          <w:spacing w:val="4"/>
          <w:sz w:val="28"/>
          <w:szCs w:val="28"/>
        </w:rPr>
        <w:t xml:space="preserve"> района в </w:t>
      </w:r>
      <w:r w:rsidR="00AC2B93" w:rsidRPr="003B0C28">
        <w:rPr>
          <w:color w:val="000000"/>
          <w:spacing w:val="-7"/>
          <w:sz w:val="28"/>
          <w:szCs w:val="28"/>
        </w:rPr>
        <w:t>сети Интернет</w:t>
      </w:r>
      <w:r w:rsidR="00A16340">
        <w:rPr>
          <w:color w:val="000000"/>
          <w:spacing w:val="-7"/>
          <w:sz w:val="28"/>
          <w:szCs w:val="28"/>
        </w:rPr>
        <w:t>.</w:t>
      </w:r>
    </w:p>
    <w:p w:rsidR="00B234C6" w:rsidRPr="003B0C28" w:rsidRDefault="008123BB" w:rsidP="00B234C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="00AF151C" w:rsidRPr="003B0C28">
        <w:rPr>
          <w:color w:val="000000"/>
          <w:spacing w:val="-1"/>
          <w:sz w:val="28"/>
          <w:szCs w:val="28"/>
        </w:rPr>
        <w:t>.К</w:t>
      </w:r>
      <w:r w:rsidR="00AC2B93" w:rsidRPr="003B0C28">
        <w:rPr>
          <w:color w:val="000000"/>
          <w:spacing w:val="-1"/>
          <w:sz w:val="28"/>
          <w:szCs w:val="28"/>
        </w:rPr>
        <w:t xml:space="preserve">онтроль </w:t>
      </w:r>
      <w:r w:rsidR="00AF151C" w:rsidRPr="003B0C28">
        <w:rPr>
          <w:color w:val="000000"/>
          <w:spacing w:val="-1"/>
          <w:sz w:val="28"/>
          <w:szCs w:val="28"/>
        </w:rPr>
        <w:t>над</w:t>
      </w:r>
      <w:r w:rsidR="00AC2B93" w:rsidRPr="003B0C28">
        <w:rPr>
          <w:color w:val="000000"/>
          <w:spacing w:val="-1"/>
          <w:sz w:val="28"/>
          <w:szCs w:val="28"/>
        </w:rPr>
        <w:t xml:space="preserve"> исполнением Постановления </w:t>
      </w:r>
      <w:r w:rsidR="006F17EF">
        <w:rPr>
          <w:color w:val="000000"/>
          <w:spacing w:val="-1"/>
          <w:sz w:val="28"/>
          <w:szCs w:val="28"/>
        </w:rPr>
        <w:t xml:space="preserve">возложить </w:t>
      </w:r>
      <w:r w:rsidR="00AC2B93" w:rsidRPr="003B0C28">
        <w:rPr>
          <w:color w:val="000000"/>
          <w:spacing w:val="-1"/>
          <w:sz w:val="28"/>
          <w:szCs w:val="28"/>
        </w:rPr>
        <w:t xml:space="preserve">на заместителя главы </w:t>
      </w:r>
      <w:r w:rsidR="00AF151C" w:rsidRPr="003B0C28">
        <w:rPr>
          <w:color w:val="000000"/>
          <w:spacing w:val="-1"/>
          <w:sz w:val="28"/>
          <w:szCs w:val="28"/>
        </w:rPr>
        <w:t xml:space="preserve">администрации </w:t>
      </w:r>
      <w:r w:rsidR="00AC2B93" w:rsidRPr="003B0C28">
        <w:rPr>
          <w:color w:val="000000"/>
          <w:spacing w:val="-1"/>
          <w:sz w:val="28"/>
          <w:szCs w:val="28"/>
        </w:rPr>
        <w:t xml:space="preserve">по </w:t>
      </w:r>
      <w:r w:rsidR="00415A8B">
        <w:rPr>
          <w:color w:val="000000"/>
          <w:spacing w:val="1"/>
          <w:sz w:val="28"/>
          <w:szCs w:val="28"/>
        </w:rPr>
        <w:t>социальным и организационным вопросам,</w:t>
      </w:r>
      <w:r w:rsidR="00AC2B93" w:rsidRPr="003B0C28">
        <w:rPr>
          <w:color w:val="000000"/>
          <w:spacing w:val="1"/>
          <w:sz w:val="28"/>
          <w:szCs w:val="28"/>
        </w:rPr>
        <w:t xml:space="preserve"> общественно-политической работе </w:t>
      </w:r>
      <w:r w:rsidR="00AC2B93" w:rsidRPr="003B0C28">
        <w:rPr>
          <w:color w:val="000000"/>
          <w:spacing w:val="-6"/>
          <w:sz w:val="28"/>
          <w:szCs w:val="28"/>
        </w:rPr>
        <w:t>Недосекина Г. А.</w:t>
      </w:r>
    </w:p>
    <w:p w:rsidR="00C0355E" w:rsidRDefault="008123BB" w:rsidP="00B234C6">
      <w:pPr>
        <w:shd w:val="clear" w:color="auto" w:fill="FFFFFF"/>
        <w:spacing w:line="322" w:lineRule="exact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4</w:t>
      </w:r>
      <w:r w:rsidR="00AC2B93" w:rsidRPr="003B0C28">
        <w:rPr>
          <w:color w:val="000000"/>
          <w:spacing w:val="-14"/>
          <w:sz w:val="28"/>
          <w:szCs w:val="28"/>
        </w:rPr>
        <w:t>.</w:t>
      </w:r>
      <w:r w:rsidR="00AC2B93" w:rsidRPr="003B0C28">
        <w:rPr>
          <w:color w:val="000000"/>
          <w:spacing w:val="-1"/>
          <w:sz w:val="28"/>
          <w:szCs w:val="28"/>
        </w:rPr>
        <w:t xml:space="preserve">Постановление вступает в силу в </w:t>
      </w:r>
      <w:proofErr w:type="gramStart"/>
      <w:r w:rsidR="00AC2B93" w:rsidRPr="003B0C28">
        <w:rPr>
          <w:color w:val="000000"/>
          <w:spacing w:val="-1"/>
          <w:sz w:val="28"/>
          <w:szCs w:val="28"/>
        </w:rPr>
        <w:t xml:space="preserve">день, следующий за днем его официального </w:t>
      </w:r>
      <w:r w:rsidR="00AC2B93" w:rsidRPr="003B0C28">
        <w:rPr>
          <w:color w:val="000000"/>
          <w:sz w:val="28"/>
          <w:szCs w:val="28"/>
        </w:rPr>
        <w:t>опубликования и распространяется</w:t>
      </w:r>
      <w:proofErr w:type="gramEnd"/>
      <w:r w:rsidR="00AC2B93" w:rsidRPr="003B0C28">
        <w:rPr>
          <w:color w:val="000000"/>
          <w:sz w:val="28"/>
          <w:szCs w:val="28"/>
        </w:rPr>
        <w:t xml:space="preserve"> на правоотношения, во</w:t>
      </w:r>
      <w:r w:rsidR="003B0C28" w:rsidRPr="003B0C28">
        <w:rPr>
          <w:color w:val="000000"/>
          <w:sz w:val="28"/>
          <w:szCs w:val="28"/>
        </w:rPr>
        <w:t>зникшие с 1 октября 2014</w:t>
      </w:r>
      <w:r w:rsidR="00A16340">
        <w:rPr>
          <w:color w:val="000000"/>
          <w:sz w:val="28"/>
          <w:szCs w:val="28"/>
        </w:rPr>
        <w:t xml:space="preserve"> года.</w:t>
      </w:r>
    </w:p>
    <w:p w:rsidR="00F068AA" w:rsidRDefault="00F068AA" w:rsidP="00AF151C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0B4930" w:rsidRDefault="000E46A9" w:rsidP="00AF151C">
      <w:pPr>
        <w:shd w:val="clear" w:color="auto" w:fill="FFFFFF"/>
        <w:spacing w:line="322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3B0C28">
        <w:rPr>
          <w:sz w:val="28"/>
          <w:szCs w:val="28"/>
        </w:rPr>
        <w:t xml:space="preserve"> администрации</w:t>
      </w:r>
    </w:p>
    <w:p w:rsidR="003B0C28" w:rsidRDefault="003B0C28" w:rsidP="00AF151C">
      <w:pPr>
        <w:shd w:val="clear" w:color="auto" w:fill="FFFFFF"/>
        <w:spacing w:line="322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</w:t>
      </w:r>
      <w:r w:rsidR="008123BB">
        <w:rPr>
          <w:sz w:val="28"/>
          <w:szCs w:val="28"/>
        </w:rPr>
        <w:t>ьского</w:t>
      </w:r>
      <w:proofErr w:type="spellEnd"/>
      <w:r w:rsidR="008123BB">
        <w:rPr>
          <w:sz w:val="28"/>
          <w:szCs w:val="28"/>
        </w:rPr>
        <w:t xml:space="preserve"> района</w:t>
      </w:r>
      <w:r w:rsidR="008123BB">
        <w:rPr>
          <w:sz w:val="28"/>
          <w:szCs w:val="28"/>
        </w:rPr>
        <w:tab/>
      </w:r>
      <w:r w:rsidR="008123BB">
        <w:rPr>
          <w:sz w:val="28"/>
          <w:szCs w:val="28"/>
        </w:rPr>
        <w:tab/>
      </w:r>
      <w:r w:rsidR="008123BB">
        <w:rPr>
          <w:sz w:val="28"/>
          <w:szCs w:val="28"/>
        </w:rPr>
        <w:tab/>
      </w:r>
      <w:r w:rsidR="008123BB">
        <w:rPr>
          <w:sz w:val="28"/>
          <w:szCs w:val="28"/>
        </w:rPr>
        <w:tab/>
      </w:r>
      <w:r w:rsidR="008123BB">
        <w:rPr>
          <w:sz w:val="28"/>
          <w:szCs w:val="28"/>
        </w:rPr>
        <w:tab/>
      </w:r>
      <w:r w:rsidR="008123BB">
        <w:rPr>
          <w:sz w:val="28"/>
          <w:szCs w:val="28"/>
        </w:rPr>
        <w:tab/>
      </w:r>
      <w:r w:rsidR="008123BB">
        <w:rPr>
          <w:sz w:val="28"/>
          <w:szCs w:val="28"/>
        </w:rPr>
        <w:tab/>
      </w:r>
      <w:r w:rsidR="000E46A9">
        <w:rPr>
          <w:sz w:val="28"/>
          <w:szCs w:val="28"/>
        </w:rPr>
        <w:t>Н.В.</w:t>
      </w:r>
      <w:r w:rsidR="008123BB">
        <w:rPr>
          <w:sz w:val="28"/>
          <w:szCs w:val="28"/>
        </w:rPr>
        <w:t xml:space="preserve"> </w:t>
      </w:r>
      <w:proofErr w:type="spellStart"/>
      <w:r w:rsidR="000E46A9">
        <w:rPr>
          <w:sz w:val="28"/>
          <w:szCs w:val="28"/>
        </w:rPr>
        <w:t>Бакуневич</w:t>
      </w:r>
      <w:proofErr w:type="spellEnd"/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8123BB" w:rsidP="00EA5F2E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№1</w:t>
      </w: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  <w:proofErr w:type="spellStart"/>
      <w:r>
        <w:t>Боготольского</w:t>
      </w:r>
      <w:proofErr w:type="spellEnd"/>
      <w:r>
        <w:t xml:space="preserve"> района</w:t>
      </w:r>
    </w:p>
    <w:p w:rsidR="008123BB" w:rsidRDefault="008123BB" w:rsidP="00EA5F2E">
      <w:pPr>
        <w:widowControl w:val="0"/>
        <w:autoSpaceDE w:val="0"/>
        <w:autoSpaceDN w:val="0"/>
        <w:adjustRightInd w:val="0"/>
        <w:jc w:val="right"/>
      </w:pPr>
      <w:r>
        <w:t>от 10.10.2014 № 687-п</w:t>
      </w: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</w:p>
    <w:p w:rsidR="00EA5F2E" w:rsidRDefault="00D25514" w:rsidP="00EA5F2E">
      <w:pPr>
        <w:widowControl w:val="0"/>
        <w:autoSpaceDE w:val="0"/>
        <w:autoSpaceDN w:val="0"/>
        <w:adjustRightInd w:val="0"/>
        <w:jc w:val="right"/>
      </w:pPr>
      <w:r>
        <w:t>Приложение № 1</w:t>
      </w: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  <w:r>
        <w:t>к примерному положению</w:t>
      </w: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  <w:r>
        <w:t>об оплате труда работников</w:t>
      </w: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  <w:r>
        <w:t>бюджетных учреждений,</w:t>
      </w:r>
    </w:p>
    <w:p w:rsidR="00EA5F2E" w:rsidRDefault="00EA5F2E" w:rsidP="00EA5F2E">
      <w:pPr>
        <w:widowControl w:val="0"/>
        <w:autoSpaceDE w:val="0"/>
        <w:autoSpaceDN w:val="0"/>
        <w:adjustRightInd w:val="0"/>
        <w:jc w:val="right"/>
      </w:pPr>
      <w:proofErr w:type="gramStart"/>
      <w:r>
        <w:t>осуществляющих</w:t>
      </w:r>
      <w:proofErr w:type="gramEnd"/>
      <w:r>
        <w:t xml:space="preserve"> деятельность</w:t>
      </w:r>
    </w:p>
    <w:p w:rsidR="00F068AA" w:rsidRDefault="00EA5F2E" w:rsidP="00EA5F2E">
      <w:pPr>
        <w:widowControl w:val="0"/>
        <w:autoSpaceDE w:val="0"/>
        <w:autoSpaceDN w:val="0"/>
        <w:adjustRightInd w:val="0"/>
        <w:jc w:val="right"/>
      </w:pPr>
      <w:r>
        <w:t>в области молодежной политики</w:t>
      </w: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EA5F2E" w:rsidRPr="00EA5F2E" w:rsidRDefault="00EA5F2E" w:rsidP="00EA5F2E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r w:rsidRPr="00EA5F2E">
        <w:rPr>
          <w:sz w:val="28"/>
          <w:szCs w:val="28"/>
        </w:rPr>
        <w:t>РАЗМЕРЫ ОКЛАДОВ (ДОЛЖНОСТНЫХ ОКЛАДОВ), СТАВОК ЗАРОБОТНОЙ ПЛАТЫ БЮДЖЕТНЫХ УЧРЕЖДЕНИЙ, СУЩЕСТВЛЯЮЩИХ</w:t>
      </w:r>
      <w:r w:rsidR="008123BB">
        <w:rPr>
          <w:sz w:val="28"/>
          <w:szCs w:val="28"/>
        </w:rPr>
        <w:t xml:space="preserve"> </w:t>
      </w:r>
      <w:r w:rsidRPr="00EA5F2E">
        <w:rPr>
          <w:sz w:val="28"/>
          <w:szCs w:val="28"/>
        </w:rPr>
        <w:t>ДЕЯТЕЛЬНОСТЬ В ОБЛАСТИ МОЛОДЕЖНОЙ ПОЛИТИКИ</w:t>
      </w:r>
    </w:p>
    <w:p w:rsidR="00EA5F2E" w:rsidRP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A5F2E" w:rsidRP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A5F2E">
        <w:rPr>
          <w:sz w:val="28"/>
          <w:szCs w:val="28"/>
        </w:rPr>
        <w:t>Минимальные размеры окладов (должностных окладов), ставок заработной платы работникам учреждений устанавливаются на основе отнесения занимаемых ими должностей к профессиональным квалификационным группам (далее – ПКГ) в соответствии с Приказом Министерства здравоохранения и социального развития Российской Федерации от 29.05.2008 N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A5F2E">
        <w:rPr>
          <w:sz w:val="28"/>
          <w:szCs w:val="28"/>
        </w:rPr>
        <w:t>ПКГ «Общеотраслевые должности служащих второго уровня»:</w:t>
      </w:r>
    </w:p>
    <w:p w:rsidR="00EA5F2E" w:rsidRPr="005A06C5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078"/>
        <w:gridCol w:w="2127"/>
      </w:tblGrid>
      <w:tr w:rsidR="00EA5F2E" w:rsidRPr="005A06C5" w:rsidTr="003559BC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Размер оклада (должностного оклада), руб.</w:t>
            </w:r>
          </w:p>
        </w:tc>
      </w:tr>
      <w:tr w:rsidR="00EA5F2E" w:rsidRPr="005A06C5" w:rsidTr="003559B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06C5">
              <w:rPr>
                <w:rFonts w:ascii="Times New Roman" w:hAnsi="Times New Roman" w:cs="Times New Roman"/>
                <w:sz w:val="28"/>
                <w:szCs w:val="24"/>
              </w:rPr>
              <w:t>2 882</w:t>
            </w:r>
          </w:p>
        </w:tc>
      </w:tr>
      <w:tr w:rsidR="00EA5F2E" w:rsidRPr="005A06C5" w:rsidTr="003559B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06C5">
              <w:rPr>
                <w:rFonts w:ascii="Times New Roman" w:hAnsi="Times New Roman" w:cs="Times New Roman"/>
                <w:sz w:val="28"/>
                <w:szCs w:val="24"/>
              </w:rPr>
              <w:t>3 167</w:t>
            </w:r>
          </w:p>
        </w:tc>
      </w:tr>
      <w:tr w:rsidR="00EA5F2E" w:rsidRPr="005A06C5" w:rsidTr="003559B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06C5">
              <w:rPr>
                <w:rFonts w:ascii="Times New Roman" w:hAnsi="Times New Roman" w:cs="Times New Roman"/>
                <w:sz w:val="28"/>
                <w:szCs w:val="24"/>
              </w:rPr>
              <w:t>3 480</w:t>
            </w:r>
          </w:p>
        </w:tc>
      </w:tr>
      <w:tr w:rsidR="00EA5F2E" w:rsidRPr="005A06C5" w:rsidTr="003559B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06C5">
              <w:rPr>
                <w:rFonts w:ascii="Times New Roman" w:hAnsi="Times New Roman" w:cs="Times New Roman"/>
                <w:sz w:val="28"/>
                <w:szCs w:val="24"/>
              </w:rPr>
              <w:t>4 392</w:t>
            </w:r>
          </w:p>
        </w:tc>
      </w:tr>
      <w:tr w:rsidR="00EA5F2E" w:rsidRPr="005A06C5" w:rsidTr="003559B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06C5">
              <w:rPr>
                <w:rFonts w:ascii="Times New Roman" w:hAnsi="Times New Roman" w:cs="Times New Roman"/>
                <w:sz w:val="28"/>
                <w:szCs w:val="24"/>
              </w:rPr>
              <w:t>4 961</w:t>
            </w:r>
          </w:p>
        </w:tc>
      </w:tr>
    </w:tbl>
    <w:p w:rsid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A5F2E" w:rsidRP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A5F2E">
        <w:rPr>
          <w:sz w:val="28"/>
          <w:szCs w:val="28"/>
        </w:rPr>
        <w:t>Минимальные размеры окладов (должностных окладов), ставок заработной платы по должностям общеотраслевых профессий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N 248н «Об утверждении профессиональных квалификационных групп общеотраслевых профессий рабочих»</w:t>
      </w:r>
    </w:p>
    <w:p w:rsidR="00EA5F2E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A5F2E">
        <w:rPr>
          <w:sz w:val="28"/>
          <w:szCs w:val="28"/>
        </w:rPr>
        <w:t>ПКГ «Общеотраслевые профессии рабочих первого уровня»:</w:t>
      </w:r>
    </w:p>
    <w:p w:rsidR="00EA5F2E" w:rsidRPr="005A06C5" w:rsidRDefault="00EA5F2E" w:rsidP="00EA5F2E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3078"/>
        <w:gridCol w:w="2127"/>
      </w:tblGrid>
      <w:tr w:rsidR="00EA5F2E" w:rsidRPr="005A06C5" w:rsidTr="003559BC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06C5">
              <w:rPr>
                <w:sz w:val="28"/>
                <w:szCs w:val="28"/>
              </w:rPr>
              <w:t>Размер ставки заработной платы, руб.</w:t>
            </w:r>
          </w:p>
        </w:tc>
      </w:tr>
      <w:tr w:rsidR="00EA5F2E" w:rsidRPr="005A06C5" w:rsidTr="003559B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06C5">
              <w:rPr>
                <w:rFonts w:ascii="Times New Roman" w:hAnsi="Times New Roman" w:cs="Times New Roman"/>
                <w:sz w:val="28"/>
                <w:szCs w:val="24"/>
              </w:rPr>
              <w:t>2 231</w:t>
            </w:r>
          </w:p>
        </w:tc>
      </w:tr>
      <w:tr w:rsidR="00EA5F2E" w:rsidRPr="005A06C5" w:rsidTr="003559BC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8123BB" w:rsidP="008123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F2E" w:rsidRPr="005A06C5" w:rsidRDefault="00EA5F2E" w:rsidP="003559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A06C5">
              <w:rPr>
                <w:rFonts w:ascii="Times New Roman" w:hAnsi="Times New Roman" w:cs="Times New Roman"/>
                <w:sz w:val="28"/>
                <w:szCs w:val="24"/>
              </w:rPr>
              <w:t>2 338</w:t>
            </w:r>
          </w:p>
        </w:tc>
      </w:tr>
    </w:tbl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06368D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06368D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06368D">
      <w:pPr>
        <w:widowControl w:val="0"/>
        <w:autoSpaceDE w:val="0"/>
        <w:autoSpaceDN w:val="0"/>
        <w:adjustRightInd w:val="0"/>
        <w:jc w:val="right"/>
      </w:pPr>
    </w:p>
    <w:p w:rsidR="00EA5F2E" w:rsidRDefault="00EA5F2E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F068AA" w:rsidRDefault="00F068AA" w:rsidP="0006368D">
      <w:pPr>
        <w:widowControl w:val="0"/>
        <w:autoSpaceDE w:val="0"/>
        <w:autoSpaceDN w:val="0"/>
        <w:adjustRightInd w:val="0"/>
        <w:jc w:val="right"/>
      </w:pPr>
    </w:p>
    <w:p w:rsidR="008123BB" w:rsidRDefault="008123BB" w:rsidP="0006368D">
      <w:pPr>
        <w:widowControl w:val="0"/>
        <w:autoSpaceDE w:val="0"/>
        <w:autoSpaceDN w:val="0"/>
        <w:adjustRightInd w:val="0"/>
        <w:jc w:val="right"/>
      </w:pPr>
    </w:p>
    <w:p w:rsidR="0006368D" w:rsidRDefault="00EA5F2E" w:rsidP="0006368D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:rsidR="0006368D" w:rsidRDefault="0006368D" w:rsidP="0006368D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06368D" w:rsidRDefault="0006368D" w:rsidP="0006368D">
      <w:pPr>
        <w:widowControl w:val="0"/>
        <w:autoSpaceDE w:val="0"/>
        <w:autoSpaceDN w:val="0"/>
        <w:adjustRightInd w:val="0"/>
        <w:jc w:val="right"/>
      </w:pPr>
      <w:r>
        <w:t>Боготольского района</w:t>
      </w:r>
    </w:p>
    <w:p w:rsidR="0006368D" w:rsidRDefault="008123BB" w:rsidP="008123BB">
      <w:pPr>
        <w:widowControl w:val="0"/>
        <w:autoSpaceDE w:val="0"/>
        <w:autoSpaceDN w:val="0"/>
        <w:adjustRightInd w:val="0"/>
        <w:ind w:left="7080"/>
        <w:jc w:val="right"/>
      </w:pPr>
      <w:r>
        <w:t>от 10.10.2014 № 687-п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  <w:r>
        <w:t>Приложение № 3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  <w:r>
        <w:t>к примерному положению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  <w:r>
        <w:t>об оплате труда работников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  <w:r>
        <w:t>бюджетных учреждений,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  <w:proofErr w:type="gramStart"/>
      <w:r>
        <w:t>осуществляющих</w:t>
      </w:r>
      <w:proofErr w:type="gramEnd"/>
      <w:r>
        <w:t xml:space="preserve"> деятельность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  <w:r>
        <w:t>в области молодежной политики</w:t>
      </w:r>
    </w:p>
    <w:p w:rsidR="0006368D" w:rsidRDefault="0006368D" w:rsidP="0006368D">
      <w:pPr>
        <w:widowControl w:val="0"/>
        <w:autoSpaceDE w:val="0"/>
        <w:autoSpaceDN w:val="0"/>
        <w:adjustRightInd w:val="0"/>
        <w:jc w:val="right"/>
      </w:pPr>
    </w:p>
    <w:p w:rsidR="0006368D" w:rsidRPr="0006368D" w:rsidRDefault="0006368D" w:rsidP="0006368D">
      <w:pPr>
        <w:widowControl w:val="0"/>
        <w:autoSpaceDE w:val="0"/>
        <w:autoSpaceDN w:val="0"/>
        <w:adjustRightInd w:val="0"/>
        <w:jc w:val="center"/>
      </w:pPr>
      <w:r w:rsidRPr="0006368D">
        <w:t>УСЛОВИЯ И РАЗМЕРЫ ВЫПЛАТЫ ЗА КАЧЕСТВО ВЫПОЛНЯЕМЫХ РАБОТ, КРИТЕРИИ ОЦЕНКИ РЕЗУЛЬТАТИВНОСТИ И КАЧЕСТВА ДЕЯТЕЛЬНОСТИ БЮДЖЕТНЫХ УЧРЕЖДЕНИЙ, ОСУЩЕСТВЛЯЮЩИХ ДЕЯТЕЛЬНОСТЬ В ОБЛАСТИ МОЛОДЕЖНОЙ ПОЛИТИКИ, ДЛЯ РУКОВОДИТЕЛЕЙ</w:t>
      </w:r>
    </w:p>
    <w:p w:rsidR="0006368D" w:rsidRPr="0006368D" w:rsidRDefault="0006368D" w:rsidP="0006368D">
      <w:pPr>
        <w:widowControl w:val="0"/>
        <w:autoSpaceDE w:val="0"/>
        <w:autoSpaceDN w:val="0"/>
        <w:adjustRightInd w:val="0"/>
        <w:jc w:val="center"/>
      </w:pPr>
    </w:p>
    <w:p w:rsidR="0006368D" w:rsidRPr="0006368D" w:rsidRDefault="0006368D" w:rsidP="0006368D">
      <w:pPr>
        <w:widowControl w:val="0"/>
        <w:autoSpaceDE w:val="0"/>
        <w:autoSpaceDN w:val="0"/>
        <w:adjustRightInd w:val="0"/>
      </w:pPr>
    </w:p>
    <w:tbl>
      <w:tblPr>
        <w:tblW w:w="97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835"/>
        <w:gridCol w:w="1701"/>
        <w:gridCol w:w="1343"/>
        <w:gridCol w:w="1560"/>
      </w:tblGrid>
      <w:tr w:rsidR="0006368D" w:rsidRPr="0006368D" w:rsidTr="00FA6DE6">
        <w:trPr>
          <w:cantSplit/>
          <w:trHeight w:val="240"/>
        </w:trPr>
        <w:tc>
          <w:tcPr>
            <w:tcW w:w="709" w:type="dxa"/>
            <w:vMerge w:val="restart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№</w:t>
            </w:r>
          </w:p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proofErr w:type="gramStart"/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п</w:t>
            </w:r>
            <w:proofErr w:type="gramEnd"/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559" w:type="dxa"/>
            <w:vMerge w:val="restart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Наименование должности</w:t>
            </w:r>
          </w:p>
        </w:tc>
        <w:tc>
          <w:tcPr>
            <w:tcW w:w="2835" w:type="dxa"/>
            <w:vMerge w:val="restart"/>
          </w:tcPr>
          <w:p w:rsidR="0006368D" w:rsidRPr="0006368D" w:rsidRDefault="0006368D" w:rsidP="008123BB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Критерии оценки результативности и качества деятельности учреждений</w:t>
            </w:r>
          </w:p>
        </w:tc>
        <w:tc>
          <w:tcPr>
            <w:tcW w:w="3044" w:type="dxa"/>
            <w:gridSpan w:val="2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Показатель критерия</w:t>
            </w:r>
          </w:p>
        </w:tc>
        <w:tc>
          <w:tcPr>
            <w:tcW w:w="1560" w:type="dxa"/>
            <w:vMerge w:val="restart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Предельный размер к окладу (должностному окладу), ставке заработной платы</w:t>
            </w:r>
          </w:p>
        </w:tc>
      </w:tr>
      <w:tr w:rsidR="0006368D" w:rsidRPr="0006368D" w:rsidTr="00FA6DE6">
        <w:trPr>
          <w:cantSplit/>
          <w:trHeight w:val="65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1343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значение (индикатор)</w:t>
            </w:r>
          </w:p>
        </w:tc>
        <w:tc>
          <w:tcPr>
            <w:tcW w:w="1560" w:type="dxa"/>
            <w:vMerge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</w:tr>
      <w:tr w:rsidR="0006368D" w:rsidRPr="0006368D" w:rsidTr="00FA6DE6">
        <w:trPr>
          <w:cantSplit/>
          <w:trHeight w:val="240"/>
        </w:trPr>
        <w:tc>
          <w:tcPr>
            <w:tcW w:w="709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35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343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6</w:t>
            </w:r>
          </w:p>
        </w:tc>
      </w:tr>
      <w:tr w:rsidR="0006368D" w:rsidRPr="0006368D" w:rsidTr="00FA6DE6">
        <w:trPr>
          <w:cantSplit/>
          <w:trHeight w:val="2024"/>
        </w:trPr>
        <w:tc>
          <w:tcPr>
            <w:tcW w:w="709" w:type="dxa"/>
            <w:vMerge w:val="restart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59" w:type="dxa"/>
            <w:vMerge w:val="restart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Руководитель</w:t>
            </w:r>
          </w:p>
        </w:tc>
        <w:tc>
          <w:tcPr>
            <w:tcW w:w="2835" w:type="dxa"/>
          </w:tcPr>
          <w:p w:rsidR="0006368D" w:rsidRPr="0006368D" w:rsidRDefault="0006368D" w:rsidP="008123BB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 xml:space="preserve">ответственное отношение к своим обязанностям </w:t>
            </w:r>
          </w:p>
        </w:tc>
        <w:tc>
          <w:tcPr>
            <w:tcW w:w="1701" w:type="dxa"/>
          </w:tcPr>
          <w:p w:rsidR="0006368D" w:rsidRPr="0006368D" w:rsidRDefault="0006368D" w:rsidP="00FA6DE6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отсутствие обоснованных замечаний к руководителю со стороны контролирующих органов, учредителя,</w:t>
            </w:r>
            <w:r w:rsidR="00FA6DE6" w:rsidRPr="0006368D">
              <w:rPr>
                <w:rFonts w:eastAsia="Arial"/>
                <w:bCs/>
                <w:sz w:val="22"/>
                <w:szCs w:val="22"/>
                <w:lang w:eastAsia="ar-SA"/>
              </w:rPr>
              <w:t xml:space="preserve"> </w:t>
            </w: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 xml:space="preserve">граждан </w:t>
            </w:r>
          </w:p>
        </w:tc>
        <w:tc>
          <w:tcPr>
            <w:tcW w:w="1343" w:type="dxa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 xml:space="preserve">отсутствие случаев 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30%</w:t>
            </w:r>
          </w:p>
        </w:tc>
      </w:tr>
      <w:tr w:rsidR="0006368D" w:rsidRPr="0006368D" w:rsidTr="00FA6DE6">
        <w:trPr>
          <w:cantSplit/>
          <w:trHeight w:val="928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 w:val="restart"/>
          </w:tcPr>
          <w:p w:rsidR="0006368D" w:rsidRPr="0006368D" w:rsidRDefault="00E8300A" w:rsidP="0006368D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>
              <w:rPr>
                <w:rFonts w:eastAsia="Arial"/>
                <w:bCs/>
                <w:sz w:val="22"/>
                <w:szCs w:val="22"/>
                <w:lang w:eastAsia="ar-SA"/>
              </w:rPr>
              <w:t xml:space="preserve">исполнение муниципального </w:t>
            </w:r>
            <w:r w:rsidR="0006368D" w:rsidRPr="0006368D">
              <w:rPr>
                <w:rFonts w:eastAsia="Arial"/>
                <w:bCs/>
                <w:sz w:val="22"/>
                <w:szCs w:val="22"/>
                <w:lang w:eastAsia="ar-SA"/>
              </w:rPr>
              <w:t xml:space="preserve"> задания</w:t>
            </w:r>
          </w:p>
        </w:tc>
        <w:tc>
          <w:tcPr>
            <w:tcW w:w="1701" w:type="dxa"/>
            <w:vMerge w:val="restart"/>
          </w:tcPr>
          <w:p w:rsidR="0006368D" w:rsidRPr="0006368D" w:rsidRDefault="0006368D" w:rsidP="0006368D">
            <w:pPr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выполнение  показателе</w:t>
            </w:r>
            <w:r w:rsidR="00E8300A">
              <w:rPr>
                <w:rFonts w:eastAsia="Arial"/>
                <w:bCs/>
                <w:sz w:val="22"/>
                <w:szCs w:val="22"/>
                <w:lang w:eastAsia="ar-SA"/>
              </w:rPr>
              <w:t xml:space="preserve">й, установленных муниципальным </w:t>
            </w: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заданием</w:t>
            </w:r>
          </w:p>
        </w:tc>
        <w:tc>
          <w:tcPr>
            <w:tcW w:w="1343" w:type="dxa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90-99,9 %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1%</w:t>
            </w:r>
          </w:p>
        </w:tc>
      </w:tr>
      <w:tr w:rsidR="0006368D" w:rsidRPr="0006368D" w:rsidTr="00FA6DE6">
        <w:trPr>
          <w:cantSplit/>
          <w:trHeight w:val="250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</w:tcPr>
          <w:p w:rsidR="0006368D" w:rsidRPr="0006368D" w:rsidRDefault="0006368D" w:rsidP="0006368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</w:tcPr>
          <w:p w:rsidR="0006368D" w:rsidRPr="0006368D" w:rsidRDefault="0006368D" w:rsidP="00FA6DE6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100 и более %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3%</w:t>
            </w:r>
          </w:p>
        </w:tc>
      </w:tr>
      <w:tr w:rsidR="0006368D" w:rsidRPr="0006368D" w:rsidTr="00FA6DE6">
        <w:trPr>
          <w:cantSplit/>
          <w:trHeight w:val="600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 w:val="restart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методическая деятельность учреждения</w:t>
            </w:r>
          </w:p>
        </w:tc>
        <w:tc>
          <w:tcPr>
            <w:tcW w:w="1701" w:type="dxa"/>
            <w:vMerge w:val="restart"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sz w:val="22"/>
                <w:szCs w:val="22"/>
                <w:lang w:eastAsia="ar-SA"/>
              </w:rPr>
              <w:t>проведение методических совещаний/семинаров/круглых столов</w:t>
            </w:r>
          </w:p>
        </w:tc>
        <w:tc>
          <w:tcPr>
            <w:tcW w:w="1343" w:type="dxa"/>
          </w:tcPr>
          <w:p w:rsidR="0006368D" w:rsidRPr="0006368D" w:rsidRDefault="0006368D" w:rsidP="00FA6DE6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 xml:space="preserve">количество </w:t>
            </w:r>
            <w:r w:rsidRPr="0006368D">
              <w:rPr>
                <w:rFonts w:eastAsia="Arial"/>
                <w:sz w:val="22"/>
                <w:szCs w:val="22"/>
                <w:lang w:eastAsia="ar-SA"/>
              </w:rPr>
              <w:t>совещаний/семинаров/круглых столов</w:t>
            </w: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 xml:space="preserve"> – от 1 до 3-х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1%</w:t>
            </w:r>
          </w:p>
        </w:tc>
      </w:tr>
      <w:tr w:rsidR="0006368D" w:rsidRPr="0006368D" w:rsidTr="00FA6DE6">
        <w:trPr>
          <w:cantSplit/>
          <w:trHeight w:val="600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более 3-х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3%</w:t>
            </w:r>
          </w:p>
        </w:tc>
      </w:tr>
      <w:tr w:rsidR="0006368D" w:rsidRPr="0006368D" w:rsidTr="00FA6DE6">
        <w:trPr>
          <w:cantSplit/>
          <w:trHeight w:val="600"/>
        </w:trPr>
        <w:tc>
          <w:tcPr>
            <w:tcW w:w="709" w:type="dxa"/>
            <w:vMerge w:val="restart"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 w:val="restart"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 w:val="restart"/>
          </w:tcPr>
          <w:p w:rsidR="0006368D" w:rsidRPr="0006368D" w:rsidRDefault="0006368D" w:rsidP="00FA6DE6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sz w:val="22"/>
                <w:szCs w:val="22"/>
                <w:lang w:eastAsia="ar-SA"/>
              </w:rPr>
              <w:t>расширение масштаба</w:t>
            </w:r>
            <w:r w:rsidR="00FA6DE6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Pr="0006368D">
              <w:rPr>
                <w:rFonts w:eastAsia="Arial"/>
                <w:sz w:val="22"/>
                <w:szCs w:val="22"/>
                <w:lang w:eastAsia="ar-SA"/>
              </w:rPr>
              <w:t>деятельности учреждения</w:t>
            </w:r>
          </w:p>
        </w:tc>
        <w:tc>
          <w:tcPr>
            <w:tcW w:w="1701" w:type="dxa"/>
            <w:vMerge w:val="restart"/>
          </w:tcPr>
          <w:p w:rsidR="0006368D" w:rsidRPr="0006368D" w:rsidRDefault="0006368D" w:rsidP="00FA6D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п</w:t>
            </w:r>
            <w:r w:rsidR="00FA6DE6">
              <w:rPr>
                <w:sz w:val="22"/>
                <w:szCs w:val="22"/>
              </w:rPr>
              <w:t xml:space="preserve">ривлечение </w:t>
            </w:r>
            <w:r w:rsidR="00E8300A">
              <w:rPr>
                <w:sz w:val="22"/>
                <w:szCs w:val="22"/>
              </w:rPr>
              <w:t>сельских поселений Боготольского района</w:t>
            </w:r>
            <w:r w:rsidRPr="0006368D">
              <w:rPr>
                <w:sz w:val="22"/>
                <w:szCs w:val="22"/>
              </w:rPr>
              <w:t xml:space="preserve"> к уча</w:t>
            </w:r>
            <w:r w:rsidR="00FA6DE6">
              <w:rPr>
                <w:sz w:val="22"/>
                <w:szCs w:val="22"/>
              </w:rPr>
              <w:t>стию в мероприятиях учреждения</w:t>
            </w:r>
          </w:p>
        </w:tc>
        <w:tc>
          <w:tcPr>
            <w:tcW w:w="1343" w:type="dxa"/>
          </w:tcPr>
          <w:p w:rsidR="0006368D" w:rsidRPr="0006368D" w:rsidRDefault="00E8300A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сельских поселений </w:t>
            </w:r>
            <w:proofErr w:type="spellStart"/>
            <w:r>
              <w:rPr>
                <w:sz w:val="22"/>
                <w:szCs w:val="22"/>
              </w:rPr>
              <w:t>Боготольского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  <w:r w:rsidR="0006368D" w:rsidRPr="0006368D">
              <w:rPr>
                <w:sz w:val="22"/>
                <w:szCs w:val="22"/>
              </w:rPr>
              <w:t>, участвующих в мероприятиях - от 5 до 10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1%</w:t>
            </w:r>
          </w:p>
        </w:tc>
      </w:tr>
      <w:tr w:rsidR="0006368D" w:rsidRPr="0006368D" w:rsidTr="00FA6DE6">
        <w:trPr>
          <w:cantSplit/>
          <w:trHeight w:val="66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более 10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3%</w:t>
            </w:r>
          </w:p>
        </w:tc>
      </w:tr>
      <w:tr w:rsidR="0006368D" w:rsidRPr="0006368D" w:rsidTr="00FA6DE6">
        <w:trPr>
          <w:cantSplit/>
          <w:trHeight w:val="457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участие в подготовке и проведение внеплановых проектов и мероприятий различного уровня (по профилю учр</w:t>
            </w:r>
            <w:r w:rsidR="00E8300A">
              <w:rPr>
                <w:sz w:val="22"/>
                <w:szCs w:val="22"/>
              </w:rPr>
              <w:t xml:space="preserve">еждения), утвержденных распоряжением </w:t>
            </w:r>
            <w:r w:rsidRPr="0006368D">
              <w:rPr>
                <w:sz w:val="22"/>
                <w:szCs w:val="22"/>
              </w:rPr>
              <w:t>учредителя</w:t>
            </w:r>
          </w:p>
        </w:tc>
        <w:tc>
          <w:tcPr>
            <w:tcW w:w="1343" w:type="dxa"/>
          </w:tcPr>
          <w:p w:rsidR="0006368D" w:rsidRPr="0006368D" w:rsidRDefault="00E8300A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районное мероприятие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1%</w:t>
            </w:r>
          </w:p>
        </w:tc>
      </w:tr>
      <w:tr w:rsidR="0006368D" w:rsidRPr="0006368D" w:rsidTr="00FA6DE6">
        <w:trPr>
          <w:cantSplit/>
          <w:trHeight w:val="402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06368D" w:rsidRPr="0006368D" w:rsidRDefault="00E8300A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6368D">
              <w:rPr>
                <w:sz w:val="22"/>
                <w:szCs w:val="22"/>
              </w:rPr>
              <w:t>краевое мероприятие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2%</w:t>
            </w:r>
          </w:p>
        </w:tc>
      </w:tr>
      <w:tr w:rsidR="0006368D" w:rsidRPr="0006368D" w:rsidTr="00FA6DE6">
        <w:trPr>
          <w:cantSplit/>
          <w:trHeight w:val="402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43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всероссийское мероприятие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3%</w:t>
            </w:r>
          </w:p>
        </w:tc>
      </w:tr>
      <w:tr w:rsidR="0006368D" w:rsidRPr="0006368D" w:rsidTr="00FA6DE6">
        <w:trPr>
          <w:cantSplit/>
          <w:trHeight w:val="2909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</w:tcPr>
          <w:p w:rsidR="0006368D" w:rsidRPr="0006368D" w:rsidRDefault="00FA6DE6" w:rsidP="00FA6D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выстраивание </w:t>
            </w:r>
            <w:r w:rsidR="0006368D" w:rsidRPr="0006368D">
              <w:rPr>
                <w:sz w:val="22"/>
                <w:szCs w:val="22"/>
              </w:rPr>
              <w:t xml:space="preserve">эффективного </w:t>
            </w:r>
            <w:r>
              <w:rPr>
                <w:sz w:val="22"/>
                <w:szCs w:val="22"/>
              </w:rPr>
              <w:t xml:space="preserve">взаимодействия с сельскими поселениями </w:t>
            </w:r>
            <w:r w:rsidR="00E8300A">
              <w:rPr>
                <w:sz w:val="22"/>
                <w:szCs w:val="22"/>
              </w:rPr>
              <w:t>и</w:t>
            </w:r>
            <w:r w:rsidR="0006368D" w:rsidRPr="0006368D">
              <w:rPr>
                <w:sz w:val="22"/>
                <w:szCs w:val="22"/>
              </w:rPr>
              <w:t xml:space="preserve"> другими учреждениями и ведомствами</w:t>
            </w:r>
            <w:r w:rsidR="00E8300A">
              <w:rPr>
                <w:sz w:val="22"/>
                <w:szCs w:val="22"/>
              </w:rPr>
              <w:t xml:space="preserve"> Боготольского района</w:t>
            </w:r>
            <w:r w:rsidR="0006368D" w:rsidRPr="0006368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ля достижения целей учреждения</w:t>
            </w:r>
          </w:p>
        </w:tc>
        <w:tc>
          <w:tcPr>
            <w:tcW w:w="1701" w:type="dxa"/>
          </w:tcPr>
          <w:p w:rsidR="0006368D" w:rsidRPr="0006368D" w:rsidRDefault="0006368D" w:rsidP="00FA6D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 xml:space="preserve">наличие соглашений, </w:t>
            </w:r>
            <w:r w:rsidR="00FA6DE6">
              <w:rPr>
                <w:sz w:val="22"/>
                <w:szCs w:val="22"/>
              </w:rPr>
              <w:t xml:space="preserve">договоров о </w:t>
            </w:r>
            <w:r w:rsidRPr="0006368D">
              <w:rPr>
                <w:sz w:val="22"/>
                <w:szCs w:val="22"/>
              </w:rPr>
              <w:t xml:space="preserve">совместной </w:t>
            </w:r>
            <w:r w:rsidR="00FA6DE6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1343" w:type="dxa"/>
          </w:tcPr>
          <w:p w:rsidR="0006368D" w:rsidRPr="0006368D" w:rsidRDefault="00FA6DE6" w:rsidP="00063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наличия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3%</w:t>
            </w:r>
          </w:p>
        </w:tc>
      </w:tr>
      <w:tr w:rsidR="0006368D" w:rsidRPr="0006368D" w:rsidTr="00FA6DE6">
        <w:trPr>
          <w:cantSplit/>
          <w:trHeight w:val="600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 w:val="restart"/>
          </w:tcPr>
          <w:p w:rsidR="0006368D" w:rsidRPr="0006368D" w:rsidRDefault="0006368D" w:rsidP="00FA6DE6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 xml:space="preserve">результативность </w:t>
            </w:r>
            <w:r w:rsidR="00FA6DE6">
              <w:rPr>
                <w:rFonts w:eastAsia="Arial"/>
                <w:bCs/>
                <w:sz w:val="22"/>
                <w:szCs w:val="22"/>
                <w:lang w:eastAsia="ar-SA"/>
              </w:rPr>
              <w:t>учреждения</w:t>
            </w:r>
          </w:p>
        </w:tc>
        <w:tc>
          <w:tcPr>
            <w:tcW w:w="1701" w:type="dxa"/>
            <w:vMerge w:val="restart"/>
          </w:tcPr>
          <w:p w:rsidR="0006368D" w:rsidRPr="0006368D" w:rsidRDefault="0006368D" w:rsidP="00FA6DE6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sz w:val="22"/>
                <w:szCs w:val="22"/>
                <w:lang w:eastAsia="ar-SA"/>
              </w:rPr>
              <w:t>освещение деятельности</w:t>
            </w:r>
            <w:r w:rsidR="00FA6DE6">
              <w:rPr>
                <w:rFonts w:eastAsia="Arial"/>
                <w:sz w:val="22"/>
                <w:szCs w:val="22"/>
                <w:lang w:eastAsia="ar-SA"/>
              </w:rPr>
              <w:t xml:space="preserve"> учреждения в средствах массовой информации</w:t>
            </w:r>
          </w:p>
        </w:tc>
        <w:tc>
          <w:tcPr>
            <w:tcW w:w="1343" w:type="dxa"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sz w:val="22"/>
                <w:szCs w:val="22"/>
                <w:lang w:eastAsia="ar-SA"/>
              </w:rPr>
              <w:t>количество сюжетов / публикаций / размещений материалов – от 1 до 6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1%</w:t>
            </w:r>
          </w:p>
        </w:tc>
      </w:tr>
      <w:tr w:rsidR="0006368D" w:rsidRPr="0006368D" w:rsidTr="00FA6DE6">
        <w:trPr>
          <w:cantSplit/>
          <w:trHeight w:val="66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более 6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3%</w:t>
            </w:r>
          </w:p>
        </w:tc>
      </w:tr>
      <w:tr w:rsidR="0006368D" w:rsidRPr="0006368D" w:rsidTr="00FA6DE6">
        <w:trPr>
          <w:cantSplit/>
          <w:trHeight w:val="600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сохранность количества вовлеченных молодых граждан в мероприятия учреждения</w:t>
            </w:r>
          </w:p>
        </w:tc>
        <w:tc>
          <w:tcPr>
            <w:tcW w:w="1343" w:type="dxa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не менее 90%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3%</w:t>
            </w:r>
          </w:p>
        </w:tc>
      </w:tr>
      <w:tr w:rsidR="0006368D" w:rsidRPr="0006368D" w:rsidTr="00FA6DE6">
        <w:trPr>
          <w:cantSplit/>
          <w:trHeight w:val="600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 w:val="restart"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результативность финансово-экономической деятельности учреждения</w:t>
            </w:r>
          </w:p>
        </w:tc>
        <w:tc>
          <w:tcPr>
            <w:tcW w:w="1701" w:type="dxa"/>
            <w:vMerge w:val="restart"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исполнение бюджета</w:t>
            </w:r>
          </w:p>
        </w:tc>
        <w:tc>
          <w:tcPr>
            <w:tcW w:w="1343" w:type="dxa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не менее 80% и не более 90%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1%</w:t>
            </w:r>
          </w:p>
        </w:tc>
      </w:tr>
      <w:tr w:rsidR="0006368D" w:rsidRPr="0006368D" w:rsidTr="00FA6DE6">
        <w:trPr>
          <w:cantSplit/>
          <w:trHeight w:val="600"/>
        </w:trPr>
        <w:tc>
          <w:tcPr>
            <w:tcW w:w="70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Merge/>
          </w:tcPr>
          <w:p w:rsidR="0006368D" w:rsidRPr="0006368D" w:rsidRDefault="0006368D" w:rsidP="0006368D">
            <w:pPr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43" w:type="dxa"/>
          </w:tcPr>
          <w:p w:rsidR="0006368D" w:rsidRPr="0006368D" w:rsidRDefault="0006368D" w:rsidP="0006368D">
            <w:pPr>
              <w:widowControl w:val="0"/>
              <w:suppressAutoHyphens/>
              <w:autoSpaceDE w:val="0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более 90%</w:t>
            </w:r>
          </w:p>
        </w:tc>
        <w:tc>
          <w:tcPr>
            <w:tcW w:w="1560" w:type="dxa"/>
          </w:tcPr>
          <w:p w:rsidR="0006368D" w:rsidRPr="0006368D" w:rsidRDefault="0006368D" w:rsidP="0006368D">
            <w:pPr>
              <w:suppressAutoHyphens/>
              <w:autoSpaceDE w:val="0"/>
              <w:jc w:val="center"/>
              <w:rPr>
                <w:rFonts w:eastAsia="Arial"/>
                <w:bCs/>
                <w:sz w:val="22"/>
                <w:szCs w:val="22"/>
                <w:lang w:eastAsia="ar-SA"/>
              </w:rPr>
            </w:pPr>
            <w:r w:rsidRPr="0006368D">
              <w:rPr>
                <w:rFonts w:eastAsia="Arial"/>
                <w:bCs/>
                <w:sz w:val="22"/>
                <w:szCs w:val="22"/>
                <w:lang w:eastAsia="ar-SA"/>
              </w:rPr>
              <w:t>3%</w:t>
            </w:r>
          </w:p>
        </w:tc>
      </w:tr>
    </w:tbl>
    <w:p w:rsidR="0006368D" w:rsidRPr="0006368D" w:rsidRDefault="0006368D" w:rsidP="0006368D">
      <w:pPr>
        <w:widowControl w:val="0"/>
        <w:autoSpaceDE w:val="0"/>
        <w:autoSpaceDN w:val="0"/>
        <w:adjustRightInd w:val="0"/>
      </w:pPr>
    </w:p>
    <w:p w:rsidR="0006368D" w:rsidRPr="0006368D" w:rsidRDefault="0006368D" w:rsidP="0006368D">
      <w:pPr>
        <w:widowControl w:val="0"/>
        <w:autoSpaceDE w:val="0"/>
        <w:autoSpaceDN w:val="0"/>
        <w:adjustRightInd w:val="0"/>
        <w:ind w:firstLine="720"/>
        <w:jc w:val="right"/>
      </w:pPr>
      <w:r w:rsidRPr="0006368D">
        <w:lastRenderedPageBreak/>
        <w:t xml:space="preserve">Приложение № </w:t>
      </w:r>
      <w:r w:rsidR="00EA5F2E">
        <w:t>3</w:t>
      </w:r>
    </w:p>
    <w:p w:rsidR="0006368D" w:rsidRDefault="0006368D" w:rsidP="0006368D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06368D" w:rsidRDefault="0006368D" w:rsidP="0006368D">
      <w:pPr>
        <w:widowControl w:val="0"/>
        <w:autoSpaceDE w:val="0"/>
        <w:autoSpaceDN w:val="0"/>
        <w:adjustRightInd w:val="0"/>
        <w:jc w:val="right"/>
      </w:pPr>
      <w:r>
        <w:t>Боготольского района</w:t>
      </w:r>
    </w:p>
    <w:p w:rsidR="002277F0" w:rsidRDefault="00FA6DE6" w:rsidP="00FA6DE6">
      <w:pPr>
        <w:widowControl w:val="0"/>
        <w:autoSpaceDE w:val="0"/>
        <w:autoSpaceDN w:val="0"/>
        <w:adjustRightInd w:val="0"/>
        <w:jc w:val="right"/>
      </w:pPr>
      <w:r>
        <w:t>от 10.10.2014 № 687-п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</w:p>
    <w:p w:rsidR="002277F0" w:rsidRDefault="002118E5" w:rsidP="002277F0">
      <w:pPr>
        <w:widowControl w:val="0"/>
        <w:autoSpaceDE w:val="0"/>
        <w:autoSpaceDN w:val="0"/>
        <w:adjustRightInd w:val="0"/>
        <w:jc w:val="right"/>
      </w:pPr>
      <w:r>
        <w:t>Приложение № 4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  <w:r>
        <w:t>к примерному положению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  <w:r>
        <w:t>об оплате труда работников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  <w:r>
        <w:t>бюджетных учреждений,</w:t>
      </w:r>
    </w:p>
    <w:p w:rsidR="002277F0" w:rsidRDefault="002277F0" w:rsidP="002277F0">
      <w:pPr>
        <w:widowControl w:val="0"/>
        <w:autoSpaceDE w:val="0"/>
        <w:autoSpaceDN w:val="0"/>
        <w:adjustRightInd w:val="0"/>
        <w:jc w:val="right"/>
      </w:pPr>
      <w:proofErr w:type="gramStart"/>
      <w:r>
        <w:t>осуществляющих</w:t>
      </w:r>
      <w:proofErr w:type="gramEnd"/>
      <w:r>
        <w:t xml:space="preserve"> деятельность</w:t>
      </w:r>
    </w:p>
    <w:p w:rsidR="002277F0" w:rsidRPr="0006368D" w:rsidRDefault="002277F0" w:rsidP="002277F0">
      <w:pPr>
        <w:widowControl w:val="0"/>
        <w:autoSpaceDE w:val="0"/>
        <w:autoSpaceDN w:val="0"/>
        <w:adjustRightInd w:val="0"/>
        <w:jc w:val="right"/>
      </w:pPr>
      <w:r>
        <w:t>в области молодежной политики</w:t>
      </w:r>
    </w:p>
    <w:p w:rsidR="0006368D" w:rsidRPr="0006368D" w:rsidRDefault="0006368D" w:rsidP="0006368D">
      <w:pPr>
        <w:widowControl w:val="0"/>
        <w:autoSpaceDE w:val="0"/>
        <w:autoSpaceDN w:val="0"/>
        <w:adjustRightInd w:val="0"/>
      </w:pPr>
    </w:p>
    <w:p w:rsidR="0006368D" w:rsidRPr="0006368D" w:rsidRDefault="0006368D" w:rsidP="0006368D">
      <w:pPr>
        <w:widowControl w:val="0"/>
        <w:autoSpaceDE w:val="0"/>
        <w:autoSpaceDN w:val="0"/>
        <w:adjustRightInd w:val="0"/>
        <w:jc w:val="center"/>
      </w:pPr>
      <w:bookmarkStart w:id="0" w:name="_GoBack"/>
      <w:r w:rsidRPr="0006368D">
        <w:t>РАЗМЕРЫ И УСЛОВИЯ УСТАНОВЛЕНИЯ ВЫПЛАТ ПО ИТОГАМ РАБОТЫ ДЛЯ РУКОВОДИТЕЛЕЙ БЮДЖЕТНЫХ УЧРЕЖДЕНИЙ, ОСУЩЕСТВЛЯЮЩИХ ДЕЯТЕЛЬНОСТЬ В ОБЛАСТИ МОЛОДЕЖНОЙ ПОЛИТИКИ</w:t>
      </w:r>
      <w:r w:rsidR="00E8300A">
        <w:t xml:space="preserve"> </w:t>
      </w:r>
      <w:r w:rsidR="00E8300A" w:rsidRPr="00E8300A">
        <w:t>&lt;*&gt;</w:t>
      </w:r>
    </w:p>
    <w:p w:rsidR="0006368D" w:rsidRPr="0006368D" w:rsidRDefault="0006368D" w:rsidP="0006368D">
      <w:pPr>
        <w:widowControl w:val="0"/>
        <w:autoSpaceDE w:val="0"/>
        <w:autoSpaceDN w:val="0"/>
        <w:adjustRightInd w:val="0"/>
        <w:jc w:val="center"/>
      </w:pPr>
    </w:p>
    <w:p w:rsidR="0006368D" w:rsidRPr="0006368D" w:rsidRDefault="0006368D" w:rsidP="0006368D">
      <w:pPr>
        <w:widowControl w:val="0"/>
        <w:autoSpaceDE w:val="0"/>
        <w:autoSpaceDN w:val="0"/>
        <w:adjustRightInd w:val="0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777"/>
        <w:gridCol w:w="2161"/>
      </w:tblGrid>
      <w:tr w:rsidR="0006368D" w:rsidRPr="0006368D" w:rsidTr="00FA6DE6">
        <w:tc>
          <w:tcPr>
            <w:tcW w:w="568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 xml:space="preserve">№ </w:t>
            </w:r>
            <w:proofErr w:type="gramStart"/>
            <w:r w:rsidRPr="0006368D">
              <w:rPr>
                <w:sz w:val="22"/>
                <w:szCs w:val="22"/>
              </w:rPr>
              <w:t>п</w:t>
            </w:r>
            <w:proofErr w:type="gramEnd"/>
            <w:r w:rsidRPr="0006368D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 w:rsidRPr="0006368D">
              <w:rPr>
                <w:color w:val="000000"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5777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368D">
              <w:rPr>
                <w:color w:val="000000"/>
                <w:sz w:val="22"/>
                <w:szCs w:val="22"/>
                <w:lang w:eastAsia="en-US"/>
              </w:rPr>
              <w:t>Условия выплат по итогам работы</w:t>
            </w:r>
          </w:p>
        </w:tc>
        <w:tc>
          <w:tcPr>
            <w:tcW w:w="2161" w:type="dxa"/>
          </w:tcPr>
          <w:p w:rsidR="0006368D" w:rsidRPr="0006368D" w:rsidRDefault="0006368D" w:rsidP="00FA6DE6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368D">
              <w:rPr>
                <w:color w:val="000000"/>
                <w:sz w:val="22"/>
                <w:szCs w:val="22"/>
                <w:lang w:eastAsia="en-US"/>
              </w:rPr>
              <w:t>Предельный размер выплат к окладу (должностному окладу), ставке заработной платы</w:t>
            </w:r>
          </w:p>
        </w:tc>
      </w:tr>
      <w:tr w:rsidR="0006368D" w:rsidRPr="0006368D" w:rsidTr="00FA6DE6">
        <w:tc>
          <w:tcPr>
            <w:tcW w:w="568" w:type="dxa"/>
            <w:vMerge w:val="restart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ind w:left="142"/>
              <w:jc w:val="center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Руководитель, заместители руководителя</w:t>
            </w:r>
          </w:p>
        </w:tc>
        <w:tc>
          <w:tcPr>
            <w:tcW w:w="5777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качественная подготовка и проведение мероприятий, связанных с уставной деятельностью учреждения (отсутствие обоснованных замечаний, жалоб)</w:t>
            </w:r>
          </w:p>
        </w:tc>
        <w:tc>
          <w:tcPr>
            <w:tcW w:w="2161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15 %</w:t>
            </w:r>
          </w:p>
        </w:tc>
      </w:tr>
      <w:tr w:rsidR="0006368D" w:rsidRPr="0006368D" w:rsidTr="00FA6DE6">
        <w:tc>
          <w:tcPr>
            <w:tcW w:w="568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ind w:left="14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отсутствие нарушений в финансово-хозяйственной деятельности учреждения</w:t>
            </w:r>
          </w:p>
        </w:tc>
        <w:tc>
          <w:tcPr>
            <w:tcW w:w="2161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5 %</w:t>
            </w:r>
          </w:p>
        </w:tc>
      </w:tr>
      <w:tr w:rsidR="0006368D" w:rsidRPr="0006368D" w:rsidTr="00FA6DE6">
        <w:tc>
          <w:tcPr>
            <w:tcW w:w="568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ind w:left="14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 xml:space="preserve">оперативное и качественное исполнение </w:t>
            </w:r>
            <w:r w:rsidRPr="0006368D">
              <w:rPr>
                <w:sz w:val="22"/>
                <w:szCs w:val="22"/>
              </w:rPr>
              <w:br/>
              <w:t>и предоставление запрашиваемой у учреждения информации (выполнение в срок без замечаний)</w:t>
            </w:r>
          </w:p>
        </w:tc>
        <w:tc>
          <w:tcPr>
            <w:tcW w:w="2161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40 %</w:t>
            </w:r>
          </w:p>
        </w:tc>
      </w:tr>
      <w:tr w:rsidR="0006368D" w:rsidRPr="0006368D" w:rsidTr="00FA6DE6">
        <w:tc>
          <w:tcPr>
            <w:tcW w:w="568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ind w:left="142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5777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превышение плановых и нормативных показателей работы, установленных государственным заданием</w:t>
            </w:r>
          </w:p>
        </w:tc>
        <w:tc>
          <w:tcPr>
            <w:tcW w:w="2161" w:type="dxa"/>
          </w:tcPr>
          <w:p w:rsidR="0006368D" w:rsidRPr="0006368D" w:rsidRDefault="0006368D" w:rsidP="0006368D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6368D">
              <w:rPr>
                <w:sz w:val="22"/>
                <w:szCs w:val="22"/>
              </w:rPr>
              <w:t>10 %</w:t>
            </w:r>
          </w:p>
        </w:tc>
      </w:tr>
    </w:tbl>
    <w:p w:rsidR="000B4930" w:rsidRDefault="000B4930" w:rsidP="00AF151C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0B4930" w:rsidRDefault="00E8300A" w:rsidP="00CF3A53">
      <w:pPr>
        <w:rPr>
          <w:sz w:val="28"/>
          <w:szCs w:val="28"/>
        </w:rPr>
      </w:pPr>
      <w:r w:rsidRPr="00E8300A">
        <w:rPr>
          <w:szCs w:val="28"/>
        </w:rPr>
        <w:t xml:space="preserve">&lt;*&gt; Выплаты по итогам работы для </w:t>
      </w:r>
      <w:proofErr w:type="gramStart"/>
      <w:r w:rsidRPr="00E8300A">
        <w:rPr>
          <w:szCs w:val="28"/>
        </w:rPr>
        <w:t>руков</w:t>
      </w:r>
      <w:r>
        <w:rPr>
          <w:szCs w:val="28"/>
        </w:rPr>
        <w:t>одителей муниципальных</w:t>
      </w:r>
      <w:r w:rsidRPr="00E8300A">
        <w:rPr>
          <w:szCs w:val="28"/>
        </w:rPr>
        <w:t xml:space="preserve"> бюджетных учреждений, осуществляющих деятельность</w:t>
      </w:r>
      <w:r>
        <w:rPr>
          <w:szCs w:val="28"/>
        </w:rPr>
        <w:t xml:space="preserve"> в области молодежной политики</w:t>
      </w:r>
      <w:r w:rsidRPr="00E8300A">
        <w:rPr>
          <w:szCs w:val="28"/>
        </w:rPr>
        <w:t xml:space="preserve"> осуществляются</w:t>
      </w:r>
      <w:proofErr w:type="gramEnd"/>
      <w:r w:rsidRPr="00E8300A">
        <w:rPr>
          <w:szCs w:val="28"/>
        </w:rPr>
        <w:t xml:space="preserve"> два раза в год по итогам работы за полугодие.</w:t>
      </w:r>
      <w:bookmarkEnd w:id="0"/>
    </w:p>
    <w:sectPr w:rsidR="000B4930" w:rsidSect="00776851">
      <w:headerReference w:type="even" r:id="rId9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AE" w:rsidRDefault="006D1EAE">
      <w:r>
        <w:separator/>
      </w:r>
    </w:p>
  </w:endnote>
  <w:endnote w:type="continuationSeparator" w:id="0">
    <w:p w:rsidR="006D1EAE" w:rsidRDefault="006D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AE" w:rsidRDefault="006D1EAE">
      <w:r>
        <w:separator/>
      </w:r>
    </w:p>
  </w:footnote>
  <w:footnote w:type="continuationSeparator" w:id="0">
    <w:p w:rsidR="006D1EAE" w:rsidRDefault="006D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E8" w:rsidRDefault="00C559D1" w:rsidP="00952B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0E8" w:rsidRDefault="006D1E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C65"/>
    <w:multiLevelType w:val="multilevel"/>
    <w:tmpl w:val="E5CA2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6B468B"/>
    <w:multiLevelType w:val="hybridMultilevel"/>
    <w:tmpl w:val="5E820830"/>
    <w:lvl w:ilvl="0" w:tplc="39F4C9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7C66"/>
    <w:multiLevelType w:val="singleLevel"/>
    <w:tmpl w:val="4DE0052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5B742AE1"/>
    <w:multiLevelType w:val="singleLevel"/>
    <w:tmpl w:val="5F90ABB6"/>
    <w:lvl w:ilvl="0">
      <w:start w:val="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4">
    <w:nsid w:val="693449D8"/>
    <w:multiLevelType w:val="singleLevel"/>
    <w:tmpl w:val="531CC36A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69F366B6"/>
    <w:multiLevelType w:val="singleLevel"/>
    <w:tmpl w:val="4BAA12C0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5E"/>
    <w:rsid w:val="0006368D"/>
    <w:rsid w:val="000B4930"/>
    <w:rsid w:val="000C6754"/>
    <w:rsid w:val="000D50BB"/>
    <w:rsid w:val="000E46A9"/>
    <w:rsid w:val="000F6061"/>
    <w:rsid w:val="00191D9C"/>
    <w:rsid w:val="002118E5"/>
    <w:rsid w:val="00215A88"/>
    <w:rsid w:val="00220A34"/>
    <w:rsid w:val="002277F0"/>
    <w:rsid w:val="002648B9"/>
    <w:rsid w:val="003109BD"/>
    <w:rsid w:val="003B0C28"/>
    <w:rsid w:val="003F685A"/>
    <w:rsid w:val="00415A8B"/>
    <w:rsid w:val="004701EF"/>
    <w:rsid w:val="004E1A2D"/>
    <w:rsid w:val="00507211"/>
    <w:rsid w:val="0054262E"/>
    <w:rsid w:val="005638F3"/>
    <w:rsid w:val="00572878"/>
    <w:rsid w:val="005A06C5"/>
    <w:rsid w:val="006032C3"/>
    <w:rsid w:val="006515F6"/>
    <w:rsid w:val="00655345"/>
    <w:rsid w:val="00685BE6"/>
    <w:rsid w:val="006D1EAE"/>
    <w:rsid w:val="006E4784"/>
    <w:rsid w:val="006F17EF"/>
    <w:rsid w:val="007C371D"/>
    <w:rsid w:val="007D678C"/>
    <w:rsid w:val="007D7031"/>
    <w:rsid w:val="008123BB"/>
    <w:rsid w:val="00840D5E"/>
    <w:rsid w:val="008712D9"/>
    <w:rsid w:val="00890D60"/>
    <w:rsid w:val="00906877"/>
    <w:rsid w:val="00925D34"/>
    <w:rsid w:val="00992494"/>
    <w:rsid w:val="00A11E9D"/>
    <w:rsid w:val="00A16340"/>
    <w:rsid w:val="00A31053"/>
    <w:rsid w:val="00A37661"/>
    <w:rsid w:val="00A66093"/>
    <w:rsid w:val="00A8440E"/>
    <w:rsid w:val="00AC2B93"/>
    <w:rsid w:val="00AE3BFE"/>
    <w:rsid w:val="00AF151C"/>
    <w:rsid w:val="00B234C6"/>
    <w:rsid w:val="00B40CED"/>
    <w:rsid w:val="00BA5A4F"/>
    <w:rsid w:val="00C03367"/>
    <w:rsid w:val="00C0355E"/>
    <w:rsid w:val="00C559D1"/>
    <w:rsid w:val="00CC1FAA"/>
    <w:rsid w:val="00CD0F50"/>
    <w:rsid w:val="00CF3A53"/>
    <w:rsid w:val="00D205FB"/>
    <w:rsid w:val="00D24E20"/>
    <w:rsid w:val="00D25514"/>
    <w:rsid w:val="00DF6AE5"/>
    <w:rsid w:val="00E43C68"/>
    <w:rsid w:val="00E65AA1"/>
    <w:rsid w:val="00E7491C"/>
    <w:rsid w:val="00E8300A"/>
    <w:rsid w:val="00EA5F2E"/>
    <w:rsid w:val="00EC17DC"/>
    <w:rsid w:val="00EF5F76"/>
    <w:rsid w:val="00F068AA"/>
    <w:rsid w:val="00F65C51"/>
    <w:rsid w:val="00FA6DE6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355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355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C03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03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3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355E"/>
  </w:style>
  <w:style w:type="paragraph" w:styleId="a6">
    <w:name w:val="Balloon Text"/>
    <w:basedOn w:val="a"/>
    <w:link w:val="a7"/>
    <w:uiPriority w:val="99"/>
    <w:semiHidden/>
    <w:unhideWhenUsed/>
    <w:rsid w:val="00C03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5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703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15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06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355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355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C03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03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3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355E"/>
  </w:style>
  <w:style w:type="paragraph" w:styleId="a6">
    <w:name w:val="Balloon Text"/>
    <w:basedOn w:val="a"/>
    <w:link w:val="a7"/>
    <w:uiPriority w:val="99"/>
    <w:semiHidden/>
    <w:unhideWhenUsed/>
    <w:rsid w:val="00C03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5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703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15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06C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13</cp:revision>
  <cp:lastPrinted>2014-10-10T01:20:00Z</cp:lastPrinted>
  <dcterms:created xsi:type="dcterms:W3CDTF">2014-09-29T06:23:00Z</dcterms:created>
  <dcterms:modified xsi:type="dcterms:W3CDTF">2014-10-13T07:30:00Z</dcterms:modified>
</cp:coreProperties>
</file>