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850" w:rsidRPr="00BF71DC" w:rsidRDefault="006D7F25" w:rsidP="00420850">
      <w:pPr>
        <w:jc w:val="center"/>
        <w:rPr>
          <w:b/>
          <w:bCs/>
          <w:lang w:eastAsia="ru-RU"/>
        </w:rPr>
      </w:pPr>
      <w:r>
        <w:rPr>
          <w:b/>
          <w:noProof/>
          <w:lang w:eastAsia="ru-RU"/>
        </w:rPr>
        <w:drawing>
          <wp:inline distT="0" distB="0" distL="0" distR="0">
            <wp:extent cx="571500" cy="676275"/>
            <wp:effectExtent l="0" t="0" r="0" b="9525"/>
            <wp:docPr id="1" name="Рисунок 2"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Без корон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p w:rsidR="00420850" w:rsidRPr="00BF71DC" w:rsidRDefault="00420850" w:rsidP="00420850">
      <w:pPr>
        <w:jc w:val="center"/>
        <w:rPr>
          <w:b/>
          <w:bCs/>
          <w:sz w:val="28"/>
          <w:szCs w:val="28"/>
          <w:lang w:eastAsia="ru-RU"/>
        </w:rPr>
      </w:pPr>
      <w:r w:rsidRPr="00BF71DC">
        <w:rPr>
          <w:b/>
          <w:bCs/>
          <w:sz w:val="28"/>
          <w:szCs w:val="28"/>
          <w:lang w:eastAsia="ru-RU"/>
        </w:rPr>
        <w:t>Администрации Боготольского района</w:t>
      </w:r>
    </w:p>
    <w:p w:rsidR="00420850" w:rsidRPr="00BF71DC" w:rsidRDefault="00420850" w:rsidP="00420850">
      <w:pPr>
        <w:jc w:val="center"/>
        <w:rPr>
          <w:b/>
          <w:bCs/>
          <w:sz w:val="28"/>
          <w:szCs w:val="28"/>
          <w:lang w:eastAsia="ru-RU"/>
        </w:rPr>
      </w:pPr>
      <w:r w:rsidRPr="00BF71DC">
        <w:rPr>
          <w:b/>
          <w:bCs/>
          <w:sz w:val="28"/>
          <w:szCs w:val="28"/>
          <w:lang w:eastAsia="ru-RU"/>
        </w:rPr>
        <w:t>Красноярского края</w:t>
      </w:r>
    </w:p>
    <w:p w:rsidR="00420850" w:rsidRPr="00BF71DC" w:rsidRDefault="00420850" w:rsidP="00420850">
      <w:pPr>
        <w:jc w:val="center"/>
        <w:rPr>
          <w:bCs/>
          <w:sz w:val="28"/>
          <w:szCs w:val="28"/>
          <w:lang w:eastAsia="ru-RU"/>
        </w:rPr>
      </w:pPr>
    </w:p>
    <w:p w:rsidR="00420850" w:rsidRDefault="00420850" w:rsidP="00420850">
      <w:pPr>
        <w:jc w:val="center"/>
        <w:rPr>
          <w:b/>
          <w:bCs/>
          <w:sz w:val="28"/>
          <w:szCs w:val="28"/>
          <w:lang w:eastAsia="ru-RU"/>
        </w:rPr>
      </w:pPr>
      <w:r w:rsidRPr="00BF71DC">
        <w:rPr>
          <w:b/>
          <w:bCs/>
          <w:sz w:val="28"/>
          <w:szCs w:val="28"/>
          <w:lang w:eastAsia="ru-RU"/>
        </w:rPr>
        <w:t>ПОСТАНОВЛЕНИЕ</w:t>
      </w:r>
    </w:p>
    <w:p w:rsidR="00420850" w:rsidRPr="00BF71DC" w:rsidRDefault="00420850" w:rsidP="00420850">
      <w:pPr>
        <w:jc w:val="center"/>
        <w:rPr>
          <w:b/>
          <w:bCs/>
          <w:sz w:val="28"/>
          <w:szCs w:val="28"/>
          <w:lang w:eastAsia="ru-RU"/>
        </w:rPr>
      </w:pPr>
    </w:p>
    <w:p w:rsidR="00420850" w:rsidRPr="00FE6290" w:rsidRDefault="00420850" w:rsidP="00420850">
      <w:pPr>
        <w:jc w:val="center"/>
        <w:rPr>
          <w:bCs/>
          <w:sz w:val="28"/>
          <w:szCs w:val="28"/>
          <w:lang w:eastAsia="ru-RU"/>
        </w:rPr>
      </w:pPr>
      <w:r w:rsidRPr="00FE6290">
        <w:rPr>
          <w:bCs/>
          <w:sz w:val="28"/>
          <w:szCs w:val="28"/>
          <w:lang w:eastAsia="ru-RU"/>
        </w:rPr>
        <w:t>г.</w:t>
      </w:r>
      <w:r>
        <w:rPr>
          <w:bCs/>
          <w:sz w:val="28"/>
          <w:szCs w:val="28"/>
          <w:lang w:eastAsia="ru-RU"/>
        </w:rPr>
        <w:t xml:space="preserve"> </w:t>
      </w:r>
      <w:r w:rsidRPr="00FE6290">
        <w:rPr>
          <w:bCs/>
          <w:sz w:val="28"/>
          <w:szCs w:val="28"/>
          <w:lang w:eastAsia="ru-RU"/>
        </w:rPr>
        <w:t>Боготол</w:t>
      </w:r>
    </w:p>
    <w:p w:rsidR="00420850" w:rsidRPr="00BF71DC" w:rsidRDefault="00420850" w:rsidP="00420850">
      <w:pPr>
        <w:rPr>
          <w:bCs/>
          <w:sz w:val="28"/>
          <w:szCs w:val="28"/>
          <w:lang w:eastAsia="ru-RU"/>
        </w:rPr>
      </w:pPr>
      <w:r>
        <w:rPr>
          <w:bCs/>
          <w:sz w:val="28"/>
          <w:szCs w:val="28"/>
          <w:lang w:eastAsia="ru-RU"/>
        </w:rPr>
        <w:t xml:space="preserve">30 октября </w:t>
      </w:r>
      <w:r w:rsidRPr="00BF71DC">
        <w:rPr>
          <w:bCs/>
          <w:sz w:val="28"/>
          <w:szCs w:val="28"/>
          <w:lang w:eastAsia="ru-RU"/>
        </w:rPr>
        <w:t>201</w:t>
      </w:r>
      <w:r>
        <w:rPr>
          <w:bCs/>
          <w:sz w:val="28"/>
          <w:szCs w:val="28"/>
          <w:lang w:eastAsia="ru-RU"/>
        </w:rPr>
        <w:t>4</w:t>
      </w:r>
      <w:r w:rsidRPr="00BF71DC">
        <w:rPr>
          <w:bCs/>
          <w:sz w:val="28"/>
          <w:szCs w:val="28"/>
          <w:lang w:eastAsia="ru-RU"/>
        </w:rPr>
        <w:t xml:space="preserve"> г</w:t>
      </w:r>
      <w:r>
        <w:rPr>
          <w:bCs/>
          <w:sz w:val="28"/>
          <w:szCs w:val="28"/>
          <w:lang w:eastAsia="ru-RU"/>
        </w:rPr>
        <w:t>ода</w:t>
      </w: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r>
      <w:r w:rsidRPr="00BF71DC">
        <w:rPr>
          <w:bCs/>
          <w:sz w:val="28"/>
          <w:szCs w:val="28"/>
          <w:lang w:eastAsia="ru-RU"/>
        </w:rPr>
        <w:t xml:space="preserve">№ </w:t>
      </w:r>
      <w:r>
        <w:rPr>
          <w:bCs/>
          <w:sz w:val="28"/>
          <w:szCs w:val="28"/>
          <w:lang w:eastAsia="ru-RU"/>
        </w:rPr>
        <w:t>776-п</w:t>
      </w:r>
    </w:p>
    <w:p w:rsidR="00420850" w:rsidRPr="00BF71DC" w:rsidRDefault="00420850" w:rsidP="00420850">
      <w:pPr>
        <w:rPr>
          <w:bCs/>
          <w:sz w:val="28"/>
          <w:szCs w:val="28"/>
          <w:lang w:eastAsia="ru-RU"/>
        </w:rPr>
      </w:pPr>
    </w:p>
    <w:p w:rsidR="00420850" w:rsidRPr="000571FE" w:rsidRDefault="00420850" w:rsidP="00420850">
      <w:pPr>
        <w:ind w:firstLine="708"/>
        <w:rPr>
          <w:sz w:val="28"/>
          <w:szCs w:val="28"/>
          <w:lang w:eastAsia="ru-RU"/>
        </w:rPr>
      </w:pPr>
      <w:r w:rsidRPr="00BF71DC">
        <w:rPr>
          <w:sz w:val="28"/>
          <w:szCs w:val="28"/>
          <w:lang w:eastAsia="ru-RU"/>
        </w:rPr>
        <w:t xml:space="preserve">О внесении изменений в </w:t>
      </w:r>
      <w:r w:rsidR="007E1C2B">
        <w:rPr>
          <w:sz w:val="28"/>
          <w:szCs w:val="28"/>
          <w:lang w:eastAsia="ru-RU"/>
        </w:rPr>
        <w:t>п</w:t>
      </w:r>
      <w:r w:rsidRPr="00BF71DC">
        <w:rPr>
          <w:sz w:val="28"/>
          <w:szCs w:val="28"/>
          <w:lang w:eastAsia="ru-RU"/>
        </w:rPr>
        <w:t xml:space="preserve">остановление </w:t>
      </w:r>
      <w:r w:rsidR="007E1C2B">
        <w:rPr>
          <w:sz w:val="28"/>
          <w:szCs w:val="28"/>
          <w:lang w:eastAsia="ru-RU"/>
        </w:rPr>
        <w:t xml:space="preserve">администрации Боготольского района </w:t>
      </w:r>
      <w:r w:rsidRPr="00BF71DC">
        <w:rPr>
          <w:sz w:val="28"/>
          <w:szCs w:val="28"/>
          <w:lang w:eastAsia="ru-RU"/>
        </w:rPr>
        <w:t>от 1</w:t>
      </w:r>
      <w:r>
        <w:rPr>
          <w:sz w:val="28"/>
          <w:szCs w:val="28"/>
          <w:lang w:eastAsia="ru-RU"/>
        </w:rPr>
        <w:t>4</w:t>
      </w:r>
      <w:r w:rsidRPr="00BF71DC">
        <w:rPr>
          <w:sz w:val="28"/>
          <w:szCs w:val="28"/>
          <w:lang w:eastAsia="ru-RU"/>
        </w:rPr>
        <w:t>.10.2013 №</w:t>
      </w:r>
      <w:r>
        <w:rPr>
          <w:sz w:val="28"/>
          <w:szCs w:val="28"/>
          <w:lang w:eastAsia="ru-RU"/>
        </w:rPr>
        <w:t xml:space="preserve"> 779-п</w:t>
      </w:r>
      <w:r w:rsidRPr="00BF71DC">
        <w:rPr>
          <w:sz w:val="28"/>
          <w:szCs w:val="28"/>
          <w:lang w:eastAsia="ru-RU"/>
        </w:rPr>
        <w:t xml:space="preserve"> «Об утверждении Муниципальной программы Боготоль</w:t>
      </w:r>
      <w:r>
        <w:rPr>
          <w:sz w:val="28"/>
          <w:szCs w:val="28"/>
          <w:lang w:eastAsia="ru-RU"/>
        </w:rPr>
        <w:t>ского района Красноярского края</w:t>
      </w:r>
      <w:r w:rsidRPr="00BF71DC">
        <w:rPr>
          <w:sz w:val="28"/>
          <w:szCs w:val="28"/>
          <w:lang w:eastAsia="ru-RU"/>
        </w:rPr>
        <w:t xml:space="preserve"> </w:t>
      </w:r>
      <w:r w:rsidRPr="000571FE">
        <w:rPr>
          <w:sz w:val="28"/>
          <w:szCs w:val="28"/>
          <w:lang w:eastAsia="ru-RU"/>
        </w:rPr>
        <w:t>«Молодёжь Боготольского района» на 2014-2016 годы</w:t>
      </w:r>
    </w:p>
    <w:p w:rsidR="00420850" w:rsidRPr="00BF71DC" w:rsidRDefault="00420850" w:rsidP="00420850">
      <w:pPr>
        <w:rPr>
          <w:sz w:val="28"/>
          <w:szCs w:val="28"/>
          <w:lang w:eastAsia="ru-RU"/>
        </w:rPr>
      </w:pPr>
    </w:p>
    <w:p w:rsidR="00420850" w:rsidRPr="00BF71DC" w:rsidRDefault="00420850" w:rsidP="00420850">
      <w:pPr>
        <w:ind w:firstLine="708"/>
        <w:rPr>
          <w:sz w:val="28"/>
          <w:szCs w:val="28"/>
          <w:lang w:eastAsia="ru-RU"/>
        </w:rPr>
      </w:pPr>
      <w:r w:rsidRPr="00BF71DC">
        <w:rPr>
          <w:sz w:val="28"/>
          <w:szCs w:val="28"/>
          <w:lang w:eastAsia="ru-RU"/>
        </w:rPr>
        <w:t>В соответствии со статьёй 179 Бюджетного кодекса Российской Федерации, со статьёй 30 Устава Боготольского района</w:t>
      </w:r>
    </w:p>
    <w:p w:rsidR="00420850" w:rsidRPr="00BF71DC" w:rsidRDefault="00420850" w:rsidP="00420850">
      <w:pPr>
        <w:rPr>
          <w:sz w:val="28"/>
          <w:szCs w:val="28"/>
          <w:lang w:eastAsia="ru-RU"/>
        </w:rPr>
      </w:pPr>
      <w:r w:rsidRPr="00BF71DC">
        <w:rPr>
          <w:sz w:val="28"/>
          <w:szCs w:val="28"/>
          <w:lang w:eastAsia="ru-RU"/>
        </w:rPr>
        <w:t>ПОСТАНОВЛЯЮ:</w:t>
      </w:r>
    </w:p>
    <w:p w:rsidR="00420850" w:rsidRPr="00FE6290" w:rsidRDefault="00420850" w:rsidP="00420850">
      <w:pPr>
        <w:ind w:firstLine="708"/>
        <w:rPr>
          <w:sz w:val="28"/>
          <w:szCs w:val="28"/>
          <w:lang w:eastAsia="ru-RU"/>
        </w:rPr>
      </w:pPr>
      <w:r>
        <w:rPr>
          <w:sz w:val="28"/>
          <w:szCs w:val="28"/>
          <w:lang w:eastAsia="ru-RU"/>
        </w:rPr>
        <w:t xml:space="preserve">1.Внести в </w:t>
      </w:r>
      <w:r w:rsidRPr="00BF71DC">
        <w:rPr>
          <w:sz w:val="28"/>
          <w:szCs w:val="28"/>
          <w:lang w:eastAsia="ru-RU"/>
        </w:rPr>
        <w:t>Постановление от 1</w:t>
      </w:r>
      <w:r>
        <w:rPr>
          <w:sz w:val="28"/>
          <w:szCs w:val="28"/>
          <w:lang w:eastAsia="ru-RU"/>
        </w:rPr>
        <w:t>4</w:t>
      </w:r>
      <w:r w:rsidRPr="00BF71DC">
        <w:rPr>
          <w:sz w:val="28"/>
          <w:szCs w:val="28"/>
          <w:lang w:eastAsia="ru-RU"/>
        </w:rPr>
        <w:t>.10.2013 №</w:t>
      </w:r>
      <w:r>
        <w:rPr>
          <w:sz w:val="28"/>
          <w:szCs w:val="28"/>
          <w:lang w:eastAsia="ru-RU"/>
        </w:rPr>
        <w:t xml:space="preserve"> 779-п</w:t>
      </w:r>
      <w:r w:rsidRPr="00BF71DC">
        <w:rPr>
          <w:sz w:val="28"/>
          <w:szCs w:val="28"/>
          <w:lang w:eastAsia="ru-RU"/>
        </w:rPr>
        <w:t xml:space="preserve"> «Об утверждении Муниципальной программы Боготоль</w:t>
      </w:r>
      <w:r>
        <w:rPr>
          <w:sz w:val="28"/>
          <w:szCs w:val="28"/>
          <w:lang w:eastAsia="ru-RU"/>
        </w:rPr>
        <w:t>ского района Красноярского края</w:t>
      </w:r>
      <w:r w:rsidRPr="00BF71DC">
        <w:rPr>
          <w:sz w:val="28"/>
          <w:szCs w:val="28"/>
          <w:lang w:eastAsia="ru-RU"/>
        </w:rPr>
        <w:t xml:space="preserve"> </w:t>
      </w:r>
      <w:r w:rsidRPr="000571FE">
        <w:rPr>
          <w:sz w:val="28"/>
          <w:szCs w:val="28"/>
          <w:lang w:eastAsia="ru-RU"/>
        </w:rPr>
        <w:t>«Молодёжь Боготольского района» на 2014-2016 годы</w:t>
      </w:r>
      <w:r w:rsidRPr="00FE6290">
        <w:rPr>
          <w:sz w:val="28"/>
          <w:szCs w:val="28"/>
          <w:lang w:eastAsia="ru-RU"/>
        </w:rPr>
        <w:t xml:space="preserve"> следующие изменения:</w:t>
      </w:r>
    </w:p>
    <w:p w:rsidR="00420850" w:rsidRDefault="00420850" w:rsidP="00420850">
      <w:pPr>
        <w:ind w:firstLine="708"/>
        <w:rPr>
          <w:sz w:val="28"/>
          <w:szCs w:val="28"/>
          <w:lang w:eastAsia="ru-RU"/>
        </w:rPr>
      </w:pPr>
      <w:r>
        <w:rPr>
          <w:sz w:val="28"/>
          <w:szCs w:val="28"/>
          <w:lang w:eastAsia="ru-RU"/>
        </w:rPr>
        <w:t>наименование Постановления</w:t>
      </w:r>
      <w:r w:rsidRPr="005D7FE7">
        <w:rPr>
          <w:sz w:val="28"/>
          <w:szCs w:val="28"/>
          <w:lang w:eastAsia="ru-RU"/>
        </w:rPr>
        <w:t xml:space="preserve"> от 1</w:t>
      </w:r>
      <w:r>
        <w:rPr>
          <w:sz w:val="28"/>
          <w:szCs w:val="28"/>
          <w:lang w:eastAsia="ru-RU"/>
        </w:rPr>
        <w:t>4</w:t>
      </w:r>
      <w:r w:rsidRPr="005D7FE7">
        <w:rPr>
          <w:sz w:val="28"/>
          <w:szCs w:val="28"/>
          <w:lang w:eastAsia="ru-RU"/>
        </w:rPr>
        <w:t>.10.2013 № 7</w:t>
      </w:r>
      <w:r>
        <w:rPr>
          <w:sz w:val="28"/>
          <w:szCs w:val="28"/>
          <w:lang w:eastAsia="ru-RU"/>
        </w:rPr>
        <w:t>79</w:t>
      </w:r>
      <w:r w:rsidRPr="005D7FE7">
        <w:rPr>
          <w:sz w:val="28"/>
          <w:szCs w:val="28"/>
          <w:lang w:eastAsia="ru-RU"/>
        </w:rPr>
        <w:t xml:space="preserve">-п </w:t>
      </w:r>
      <w:r w:rsidRPr="00BF71DC">
        <w:rPr>
          <w:sz w:val="28"/>
          <w:szCs w:val="28"/>
          <w:lang w:eastAsia="ru-RU"/>
        </w:rPr>
        <w:t>«Об утверждении Муниципальной программы Боготоль</w:t>
      </w:r>
      <w:r>
        <w:rPr>
          <w:sz w:val="28"/>
          <w:szCs w:val="28"/>
          <w:lang w:eastAsia="ru-RU"/>
        </w:rPr>
        <w:t>ского района Красноярского края</w:t>
      </w:r>
      <w:r w:rsidRPr="00BF71DC">
        <w:rPr>
          <w:sz w:val="28"/>
          <w:szCs w:val="28"/>
          <w:lang w:eastAsia="ru-RU"/>
        </w:rPr>
        <w:t xml:space="preserve"> </w:t>
      </w:r>
      <w:r w:rsidRPr="000571FE">
        <w:rPr>
          <w:sz w:val="28"/>
          <w:szCs w:val="28"/>
          <w:lang w:eastAsia="ru-RU"/>
        </w:rPr>
        <w:t>«Молодёжь Боготольского района» на 2014-2016 годы</w:t>
      </w:r>
      <w:r>
        <w:rPr>
          <w:sz w:val="28"/>
          <w:szCs w:val="28"/>
          <w:lang w:eastAsia="ru-RU"/>
        </w:rPr>
        <w:t xml:space="preserve"> изложить в следующей редакции:</w:t>
      </w:r>
    </w:p>
    <w:p w:rsidR="00420850" w:rsidRDefault="00420850" w:rsidP="00420850">
      <w:pPr>
        <w:ind w:firstLine="708"/>
        <w:rPr>
          <w:sz w:val="28"/>
          <w:szCs w:val="28"/>
          <w:lang w:eastAsia="ru-RU"/>
        </w:rPr>
      </w:pPr>
      <w:r w:rsidRPr="000571FE">
        <w:rPr>
          <w:sz w:val="28"/>
          <w:szCs w:val="28"/>
          <w:lang w:eastAsia="ru-RU"/>
        </w:rPr>
        <w:t>«Об утверждении Муниципальной программы Боготольского района Красноярского края «Молодёжь Боготольского района»</w:t>
      </w:r>
      <w:r w:rsidR="00464AA7">
        <w:rPr>
          <w:sz w:val="28"/>
          <w:szCs w:val="28"/>
          <w:lang w:eastAsia="ru-RU"/>
        </w:rPr>
        <w:t>;</w:t>
      </w:r>
    </w:p>
    <w:p w:rsidR="00464AA7" w:rsidRDefault="00464AA7" w:rsidP="00464AA7">
      <w:pPr>
        <w:ind w:firstLine="708"/>
        <w:rPr>
          <w:sz w:val="28"/>
          <w:szCs w:val="28"/>
          <w:lang w:eastAsia="ru-RU"/>
        </w:rPr>
      </w:pPr>
      <w:r>
        <w:rPr>
          <w:sz w:val="28"/>
          <w:szCs w:val="28"/>
          <w:lang w:eastAsia="ru-RU"/>
        </w:rPr>
        <w:t>муниципальную программу Боготольского района Красноярского края «</w:t>
      </w:r>
      <w:r w:rsidRPr="000571FE">
        <w:rPr>
          <w:sz w:val="28"/>
          <w:szCs w:val="28"/>
          <w:lang w:eastAsia="ru-RU"/>
        </w:rPr>
        <w:t>Молодёжь Боготольского района</w:t>
      </w:r>
      <w:r>
        <w:rPr>
          <w:sz w:val="28"/>
          <w:szCs w:val="28"/>
          <w:lang w:eastAsia="ru-RU"/>
        </w:rPr>
        <w:t>» изложить в новой редакции согласно приложению.</w:t>
      </w:r>
    </w:p>
    <w:p w:rsidR="00420850" w:rsidRPr="006F3EEC" w:rsidRDefault="00420850" w:rsidP="00420850">
      <w:pPr>
        <w:ind w:firstLine="708"/>
        <w:rPr>
          <w:sz w:val="28"/>
          <w:szCs w:val="28"/>
          <w:lang w:eastAsia="ru-RU"/>
        </w:rPr>
      </w:pPr>
      <w:r w:rsidRPr="006F3EEC">
        <w:rPr>
          <w:sz w:val="28"/>
          <w:szCs w:val="28"/>
          <w:lang w:eastAsia="ru-RU"/>
        </w:rPr>
        <w:t>2.Опубликовать Постановление в «Официальном вестнике Боготольского района» и на официальном сайте Боготольского района» (www.bogotol-r.ru).</w:t>
      </w:r>
    </w:p>
    <w:p w:rsidR="00420850" w:rsidRDefault="00420850" w:rsidP="00420850">
      <w:pPr>
        <w:ind w:firstLine="708"/>
        <w:rPr>
          <w:sz w:val="28"/>
          <w:szCs w:val="28"/>
          <w:lang w:eastAsia="ru-RU"/>
        </w:rPr>
      </w:pPr>
      <w:r w:rsidRPr="006F3EEC">
        <w:rPr>
          <w:sz w:val="28"/>
          <w:szCs w:val="28"/>
          <w:lang w:eastAsia="ru-RU"/>
        </w:rPr>
        <w:t xml:space="preserve">3.Контроль </w:t>
      </w:r>
      <w:r>
        <w:rPr>
          <w:sz w:val="28"/>
          <w:szCs w:val="28"/>
          <w:lang w:eastAsia="ru-RU"/>
        </w:rPr>
        <w:t>над</w:t>
      </w:r>
      <w:r w:rsidRPr="006F3EEC">
        <w:rPr>
          <w:sz w:val="28"/>
          <w:szCs w:val="28"/>
          <w:lang w:eastAsia="ru-RU"/>
        </w:rPr>
        <w:t xml:space="preserve"> выполнением настоящего </w:t>
      </w:r>
      <w:r>
        <w:rPr>
          <w:sz w:val="28"/>
          <w:szCs w:val="28"/>
          <w:lang w:eastAsia="ru-RU"/>
        </w:rPr>
        <w:t xml:space="preserve">постановления возложить на Н.В. </w:t>
      </w:r>
      <w:r w:rsidRPr="006F3EEC">
        <w:rPr>
          <w:sz w:val="28"/>
          <w:szCs w:val="28"/>
          <w:lang w:eastAsia="ru-RU"/>
        </w:rPr>
        <w:t>Бакуневич заместителя главы администрации по финансово-экономическим вопросам.</w:t>
      </w:r>
    </w:p>
    <w:p w:rsidR="00420850" w:rsidRPr="00BF71DC" w:rsidRDefault="00420850" w:rsidP="00420850">
      <w:pPr>
        <w:ind w:firstLine="708"/>
        <w:rPr>
          <w:sz w:val="28"/>
          <w:szCs w:val="28"/>
          <w:lang w:eastAsia="ru-RU"/>
        </w:rPr>
      </w:pPr>
      <w:r>
        <w:rPr>
          <w:sz w:val="28"/>
          <w:szCs w:val="28"/>
          <w:lang w:eastAsia="ru-RU"/>
        </w:rPr>
        <w:t>4.</w:t>
      </w:r>
      <w:r w:rsidRPr="00BF71DC">
        <w:rPr>
          <w:sz w:val="28"/>
          <w:szCs w:val="28"/>
          <w:lang w:eastAsia="ru-RU"/>
        </w:rPr>
        <w:t>Постановление вступает в силу в день, следующий за днём его</w:t>
      </w:r>
      <w:r>
        <w:rPr>
          <w:sz w:val="28"/>
          <w:szCs w:val="28"/>
          <w:lang w:eastAsia="ru-RU"/>
        </w:rPr>
        <w:t xml:space="preserve"> </w:t>
      </w:r>
      <w:r w:rsidRPr="00BF71DC">
        <w:rPr>
          <w:sz w:val="28"/>
          <w:szCs w:val="28"/>
          <w:lang w:eastAsia="ru-RU"/>
        </w:rPr>
        <w:t>официального опубликования.</w:t>
      </w:r>
    </w:p>
    <w:p w:rsidR="00420850" w:rsidRPr="00BF71DC" w:rsidRDefault="00420850" w:rsidP="00420850">
      <w:pPr>
        <w:rPr>
          <w:sz w:val="28"/>
          <w:szCs w:val="28"/>
          <w:lang w:eastAsia="ru-RU"/>
        </w:rPr>
      </w:pPr>
    </w:p>
    <w:p w:rsidR="00420850" w:rsidRPr="00BF71DC" w:rsidRDefault="00420850" w:rsidP="00420850">
      <w:pPr>
        <w:rPr>
          <w:sz w:val="28"/>
          <w:szCs w:val="28"/>
          <w:lang w:eastAsia="ru-RU"/>
        </w:rPr>
      </w:pPr>
      <w:r>
        <w:rPr>
          <w:sz w:val="28"/>
          <w:szCs w:val="28"/>
          <w:lang w:eastAsia="ru-RU"/>
        </w:rPr>
        <w:t>И.о. г</w:t>
      </w:r>
      <w:r w:rsidRPr="00BF71DC">
        <w:rPr>
          <w:sz w:val="28"/>
          <w:szCs w:val="28"/>
          <w:lang w:eastAsia="ru-RU"/>
        </w:rPr>
        <w:t>лав</w:t>
      </w:r>
      <w:r>
        <w:rPr>
          <w:sz w:val="28"/>
          <w:szCs w:val="28"/>
          <w:lang w:eastAsia="ru-RU"/>
        </w:rPr>
        <w:t>ы</w:t>
      </w:r>
      <w:r w:rsidRPr="00BF71DC">
        <w:rPr>
          <w:sz w:val="28"/>
          <w:szCs w:val="28"/>
          <w:lang w:eastAsia="ru-RU"/>
        </w:rPr>
        <w:t xml:space="preserve"> администрации</w:t>
      </w:r>
    </w:p>
    <w:p w:rsidR="00420850" w:rsidRDefault="00420850" w:rsidP="00420850">
      <w:pPr>
        <w:rPr>
          <w:sz w:val="28"/>
          <w:szCs w:val="28"/>
          <w:lang w:eastAsia="ru-RU"/>
        </w:rPr>
      </w:pPr>
      <w:r w:rsidRPr="00BF71DC">
        <w:rPr>
          <w:sz w:val="28"/>
          <w:szCs w:val="28"/>
          <w:lang w:eastAsia="ru-RU"/>
        </w:rPr>
        <w:t>Боготольского района</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sidRPr="00BF71DC">
        <w:rPr>
          <w:sz w:val="28"/>
          <w:szCs w:val="28"/>
          <w:lang w:eastAsia="ru-RU"/>
        </w:rPr>
        <w:t xml:space="preserve">Н.В. </w:t>
      </w:r>
      <w:r>
        <w:rPr>
          <w:sz w:val="28"/>
          <w:szCs w:val="28"/>
          <w:lang w:eastAsia="ru-RU"/>
        </w:rPr>
        <w:t>Бакуневич</w:t>
      </w:r>
    </w:p>
    <w:p w:rsidR="00420850" w:rsidRDefault="00420850" w:rsidP="00420850">
      <w:pPr>
        <w:pStyle w:val="ConsPlusNormal"/>
        <w:widowControl/>
        <w:ind w:firstLine="0"/>
        <w:jc w:val="center"/>
        <w:rPr>
          <w:rFonts w:ascii="Times New Roman" w:hAnsi="Times New Roman" w:cs="Times New Roman"/>
          <w:sz w:val="28"/>
          <w:szCs w:val="28"/>
        </w:rPr>
      </w:pPr>
    </w:p>
    <w:p w:rsidR="00420850" w:rsidRDefault="00420850" w:rsidP="00420850">
      <w:pPr>
        <w:pStyle w:val="ConsPlusNormal"/>
        <w:widowControl/>
        <w:ind w:firstLine="0"/>
        <w:jc w:val="center"/>
        <w:rPr>
          <w:rFonts w:ascii="Times New Roman" w:hAnsi="Times New Roman" w:cs="Times New Roman"/>
          <w:sz w:val="28"/>
          <w:szCs w:val="28"/>
        </w:rPr>
      </w:pPr>
    </w:p>
    <w:p w:rsidR="00420850" w:rsidRDefault="00420850" w:rsidP="00420850">
      <w:pPr>
        <w:pStyle w:val="ConsPlusNormal"/>
        <w:widowControl/>
        <w:ind w:firstLine="0"/>
        <w:jc w:val="center"/>
        <w:rPr>
          <w:rFonts w:ascii="Times New Roman" w:hAnsi="Times New Roman" w:cs="Times New Roman"/>
          <w:sz w:val="28"/>
          <w:szCs w:val="28"/>
        </w:rPr>
      </w:pPr>
    </w:p>
    <w:p w:rsidR="00BF333D" w:rsidRDefault="006446DE" w:rsidP="00D7345F">
      <w:pPr>
        <w:pStyle w:val="ConsPlusNormal"/>
        <w:widowControl/>
        <w:ind w:left="6237" w:hanging="425"/>
        <w:jc w:val="left"/>
        <w:rPr>
          <w:rFonts w:ascii="Times New Roman" w:hAnsi="Times New Roman" w:cs="Times New Roman"/>
          <w:sz w:val="28"/>
          <w:szCs w:val="28"/>
        </w:rPr>
      </w:pPr>
      <w:r>
        <w:rPr>
          <w:rFonts w:ascii="Times New Roman" w:hAnsi="Times New Roman" w:cs="Times New Roman"/>
          <w:sz w:val="28"/>
          <w:szCs w:val="28"/>
        </w:rPr>
        <w:t>Приложение</w:t>
      </w:r>
    </w:p>
    <w:p w:rsidR="00D7345F" w:rsidRDefault="00BF333D" w:rsidP="00D7345F">
      <w:pPr>
        <w:pStyle w:val="ConsPlusNormal"/>
        <w:widowControl/>
        <w:ind w:left="6237" w:hanging="425"/>
        <w:jc w:val="left"/>
        <w:rPr>
          <w:rFonts w:ascii="Times New Roman" w:hAnsi="Times New Roman" w:cs="Times New Roman"/>
          <w:sz w:val="28"/>
          <w:szCs w:val="28"/>
        </w:rPr>
      </w:pPr>
      <w:r>
        <w:rPr>
          <w:rFonts w:ascii="Times New Roman" w:hAnsi="Times New Roman" w:cs="Times New Roman"/>
          <w:sz w:val="28"/>
          <w:szCs w:val="28"/>
        </w:rPr>
        <w:t xml:space="preserve">к </w:t>
      </w:r>
      <w:r w:rsidR="005F5343">
        <w:rPr>
          <w:rFonts w:ascii="Times New Roman" w:hAnsi="Times New Roman" w:cs="Times New Roman"/>
          <w:sz w:val="28"/>
          <w:szCs w:val="28"/>
        </w:rPr>
        <w:t xml:space="preserve">постановлению </w:t>
      </w:r>
      <w:r w:rsidR="00D7345F">
        <w:rPr>
          <w:rFonts w:ascii="Times New Roman" w:hAnsi="Times New Roman" w:cs="Times New Roman"/>
          <w:sz w:val="28"/>
          <w:szCs w:val="28"/>
        </w:rPr>
        <w:t>администрации</w:t>
      </w:r>
    </w:p>
    <w:p w:rsidR="00BF333D" w:rsidRDefault="00D7345F" w:rsidP="00D7345F">
      <w:pPr>
        <w:pStyle w:val="ConsPlusNormal"/>
        <w:widowControl/>
        <w:ind w:left="6237" w:hanging="425"/>
        <w:jc w:val="left"/>
        <w:rPr>
          <w:rFonts w:ascii="Times New Roman" w:hAnsi="Times New Roman" w:cs="Times New Roman"/>
          <w:sz w:val="28"/>
          <w:szCs w:val="28"/>
        </w:rPr>
      </w:pPr>
      <w:r>
        <w:rPr>
          <w:rFonts w:ascii="Times New Roman" w:hAnsi="Times New Roman" w:cs="Times New Roman"/>
          <w:sz w:val="28"/>
          <w:szCs w:val="28"/>
        </w:rPr>
        <w:t>Боготольского района</w:t>
      </w:r>
    </w:p>
    <w:p w:rsidR="00BF333D" w:rsidRDefault="00BF333D" w:rsidP="00D7345F">
      <w:pPr>
        <w:pStyle w:val="ConsPlusNormal"/>
        <w:widowControl/>
        <w:ind w:left="6237" w:hanging="425"/>
        <w:jc w:val="left"/>
        <w:rPr>
          <w:sz w:val="28"/>
          <w:szCs w:val="28"/>
        </w:rPr>
      </w:pPr>
      <w:r>
        <w:rPr>
          <w:rFonts w:ascii="Times New Roman" w:hAnsi="Times New Roman" w:cs="Times New Roman"/>
          <w:sz w:val="28"/>
          <w:szCs w:val="28"/>
        </w:rPr>
        <w:lastRenderedPageBreak/>
        <w:t xml:space="preserve">от </w:t>
      </w:r>
      <w:r w:rsidR="008049EB">
        <w:rPr>
          <w:rFonts w:ascii="Times New Roman" w:hAnsi="Times New Roman" w:cs="Times New Roman"/>
          <w:sz w:val="28"/>
          <w:szCs w:val="28"/>
        </w:rPr>
        <w:t xml:space="preserve">30.10.2014 </w:t>
      </w:r>
      <w:r w:rsidR="006446DE">
        <w:rPr>
          <w:rFonts w:ascii="Times New Roman" w:hAnsi="Times New Roman" w:cs="Times New Roman"/>
          <w:sz w:val="28"/>
          <w:szCs w:val="28"/>
        </w:rPr>
        <w:t>№</w:t>
      </w:r>
      <w:r w:rsidR="00D03A9B">
        <w:rPr>
          <w:rFonts w:ascii="Times New Roman" w:hAnsi="Times New Roman" w:cs="Times New Roman"/>
          <w:sz w:val="28"/>
          <w:szCs w:val="28"/>
        </w:rPr>
        <w:t xml:space="preserve"> </w:t>
      </w:r>
      <w:r w:rsidR="006D7F25">
        <w:rPr>
          <w:rFonts w:ascii="Times New Roman" w:hAnsi="Times New Roman" w:cs="Times New Roman"/>
          <w:sz w:val="28"/>
          <w:szCs w:val="28"/>
        </w:rPr>
        <w:t>77</w:t>
      </w:r>
      <w:bookmarkStart w:id="0" w:name="_GoBack"/>
      <w:bookmarkEnd w:id="0"/>
      <w:r w:rsidR="008049EB">
        <w:rPr>
          <w:rFonts w:ascii="Times New Roman" w:hAnsi="Times New Roman" w:cs="Times New Roman"/>
          <w:sz w:val="28"/>
          <w:szCs w:val="28"/>
        </w:rPr>
        <w:t>6-п</w:t>
      </w:r>
    </w:p>
    <w:p w:rsidR="00BF333D" w:rsidRDefault="00BF333D">
      <w:pPr>
        <w:pStyle w:val="ConsPlusNormal"/>
        <w:widowControl/>
        <w:ind w:firstLine="0"/>
        <w:jc w:val="right"/>
        <w:rPr>
          <w:sz w:val="28"/>
          <w:szCs w:val="28"/>
        </w:rPr>
      </w:pPr>
    </w:p>
    <w:p w:rsidR="000E2E83" w:rsidRPr="00D74A49" w:rsidRDefault="00D7345F" w:rsidP="000E2E83">
      <w:pPr>
        <w:jc w:val="center"/>
        <w:rPr>
          <w:sz w:val="28"/>
          <w:szCs w:val="28"/>
        </w:rPr>
      </w:pPr>
      <w:r>
        <w:rPr>
          <w:sz w:val="28"/>
          <w:szCs w:val="28"/>
        </w:rPr>
        <w:t xml:space="preserve">Муниципальная </w:t>
      </w:r>
      <w:r w:rsidR="000E2E83" w:rsidRPr="00D74A49">
        <w:rPr>
          <w:sz w:val="28"/>
          <w:szCs w:val="28"/>
        </w:rPr>
        <w:t>программа</w:t>
      </w:r>
      <w:r w:rsidR="00766035">
        <w:rPr>
          <w:sz w:val="28"/>
          <w:szCs w:val="28"/>
        </w:rPr>
        <w:t xml:space="preserve"> </w:t>
      </w:r>
      <w:r w:rsidR="00E62F49">
        <w:rPr>
          <w:sz w:val="28"/>
          <w:szCs w:val="28"/>
        </w:rPr>
        <w:t>Боготольского района Красноярского края</w:t>
      </w:r>
    </w:p>
    <w:p w:rsidR="000E2E83" w:rsidRPr="00471CF3" w:rsidRDefault="000E2E83" w:rsidP="000E2E83">
      <w:pPr>
        <w:snapToGrid w:val="0"/>
        <w:ind w:left="-108"/>
        <w:jc w:val="center"/>
        <w:rPr>
          <w:sz w:val="28"/>
          <w:szCs w:val="28"/>
        </w:rPr>
      </w:pPr>
      <w:r w:rsidRPr="00471CF3">
        <w:rPr>
          <w:sz w:val="28"/>
          <w:szCs w:val="28"/>
        </w:rPr>
        <w:t xml:space="preserve">«Молодежь </w:t>
      </w:r>
      <w:r w:rsidR="00D7345F">
        <w:rPr>
          <w:sz w:val="28"/>
          <w:szCs w:val="28"/>
        </w:rPr>
        <w:t>Боготольского района</w:t>
      </w:r>
      <w:r w:rsidRPr="00471CF3">
        <w:rPr>
          <w:sz w:val="28"/>
          <w:szCs w:val="28"/>
        </w:rPr>
        <w:t>»</w:t>
      </w:r>
    </w:p>
    <w:p w:rsidR="000E2E83" w:rsidRPr="00D74A49" w:rsidRDefault="000E2E83" w:rsidP="000E2E83">
      <w:pPr>
        <w:jc w:val="center"/>
        <w:rPr>
          <w:sz w:val="28"/>
          <w:szCs w:val="28"/>
        </w:rPr>
      </w:pPr>
    </w:p>
    <w:p w:rsidR="00CD7145" w:rsidRPr="00744CA2" w:rsidRDefault="006446DE" w:rsidP="006446DE">
      <w:pPr>
        <w:ind w:left="-142"/>
        <w:jc w:val="center"/>
        <w:rPr>
          <w:b/>
          <w:sz w:val="28"/>
          <w:szCs w:val="28"/>
        </w:rPr>
      </w:pPr>
      <w:r>
        <w:rPr>
          <w:b/>
          <w:sz w:val="28"/>
          <w:szCs w:val="28"/>
        </w:rPr>
        <w:t>1.</w:t>
      </w:r>
      <w:r w:rsidR="000E2E83" w:rsidRPr="00744CA2">
        <w:rPr>
          <w:b/>
          <w:sz w:val="28"/>
          <w:szCs w:val="28"/>
        </w:rPr>
        <w:t>Паспорт</w:t>
      </w:r>
      <w:r>
        <w:rPr>
          <w:b/>
          <w:sz w:val="28"/>
          <w:szCs w:val="28"/>
        </w:rPr>
        <w:t xml:space="preserve"> </w:t>
      </w:r>
      <w:r w:rsidR="00D7345F" w:rsidRPr="00744CA2">
        <w:rPr>
          <w:b/>
          <w:sz w:val="28"/>
          <w:szCs w:val="28"/>
        </w:rPr>
        <w:t>муниципальной</w:t>
      </w:r>
      <w:r w:rsidR="00C5502F">
        <w:rPr>
          <w:b/>
          <w:sz w:val="28"/>
          <w:szCs w:val="28"/>
        </w:rPr>
        <w:t xml:space="preserve"> программы</w:t>
      </w:r>
    </w:p>
    <w:p w:rsidR="000E2E83" w:rsidRPr="00471CF3" w:rsidRDefault="000E2E83" w:rsidP="000E2E83">
      <w:pPr>
        <w:snapToGrid w:val="0"/>
        <w:ind w:left="-108"/>
        <w:jc w:val="center"/>
        <w:rPr>
          <w:sz w:val="28"/>
          <w:szCs w:val="28"/>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378"/>
      </w:tblGrid>
      <w:tr w:rsidR="000E2E83" w:rsidTr="0050172D">
        <w:trPr>
          <w:trHeight w:val="145"/>
        </w:trPr>
        <w:tc>
          <w:tcPr>
            <w:tcW w:w="3420" w:type="dxa"/>
          </w:tcPr>
          <w:p w:rsidR="000E2E83" w:rsidRDefault="000E2E83" w:rsidP="00D7345F">
            <w:pPr>
              <w:rPr>
                <w:sz w:val="28"/>
                <w:szCs w:val="28"/>
              </w:rPr>
            </w:pPr>
            <w:r>
              <w:rPr>
                <w:sz w:val="28"/>
                <w:szCs w:val="28"/>
              </w:rPr>
              <w:t xml:space="preserve">Наименование </w:t>
            </w:r>
            <w:r w:rsidR="00D7345F">
              <w:rPr>
                <w:sz w:val="28"/>
                <w:szCs w:val="28"/>
              </w:rPr>
              <w:t xml:space="preserve">муниципальной </w:t>
            </w:r>
            <w:r>
              <w:rPr>
                <w:sz w:val="28"/>
                <w:szCs w:val="28"/>
              </w:rPr>
              <w:t>программы</w:t>
            </w:r>
          </w:p>
        </w:tc>
        <w:tc>
          <w:tcPr>
            <w:tcW w:w="6378" w:type="dxa"/>
          </w:tcPr>
          <w:p w:rsidR="000E2E83" w:rsidRDefault="000E2E83" w:rsidP="00884A4C">
            <w:pPr>
              <w:snapToGrid w:val="0"/>
              <w:ind w:hanging="18"/>
              <w:jc w:val="left"/>
              <w:rPr>
                <w:sz w:val="28"/>
                <w:szCs w:val="28"/>
              </w:rPr>
            </w:pPr>
            <w:r w:rsidRPr="00471CF3">
              <w:rPr>
                <w:sz w:val="28"/>
                <w:szCs w:val="28"/>
              </w:rPr>
              <w:t xml:space="preserve">«Молодежь </w:t>
            </w:r>
            <w:r w:rsidR="006446DE">
              <w:rPr>
                <w:sz w:val="28"/>
                <w:szCs w:val="28"/>
              </w:rPr>
              <w:t>Боготольского района</w:t>
            </w:r>
            <w:r w:rsidRPr="00471CF3">
              <w:rPr>
                <w:sz w:val="28"/>
                <w:szCs w:val="28"/>
              </w:rPr>
              <w:t>»</w:t>
            </w:r>
            <w:r>
              <w:rPr>
                <w:sz w:val="28"/>
                <w:szCs w:val="28"/>
              </w:rPr>
              <w:t xml:space="preserve"> (далее – Программа)</w:t>
            </w:r>
          </w:p>
        </w:tc>
      </w:tr>
      <w:tr w:rsidR="000E2E83" w:rsidTr="0050172D">
        <w:trPr>
          <w:trHeight w:val="145"/>
        </w:trPr>
        <w:tc>
          <w:tcPr>
            <w:tcW w:w="3420" w:type="dxa"/>
          </w:tcPr>
          <w:p w:rsidR="000E2E83" w:rsidRDefault="000E2E83" w:rsidP="006446DE">
            <w:pPr>
              <w:rPr>
                <w:sz w:val="28"/>
                <w:szCs w:val="28"/>
              </w:rPr>
            </w:pPr>
            <w:r>
              <w:rPr>
                <w:sz w:val="28"/>
                <w:szCs w:val="28"/>
              </w:rPr>
              <w:t xml:space="preserve">Основание для разработки </w:t>
            </w:r>
            <w:r w:rsidR="00D7345F">
              <w:rPr>
                <w:sz w:val="28"/>
                <w:szCs w:val="28"/>
              </w:rPr>
              <w:t xml:space="preserve">муниципальной </w:t>
            </w:r>
            <w:r>
              <w:rPr>
                <w:sz w:val="28"/>
                <w:szCs w:val="28"/>
              </w:rPr>
              <w:t>программы</w:t>
            </w:r>
          </w:p>
        </w:tc>
        <w:tc>
          <w:tcPr>
            <w:tcW w:w="6378" w:type="dxa"/>
          </w:tcPr>
          <w:p w:rsidR="000E2E83" w:rsidRPr="00D74A49" w:rsidRDefault="000E2E83" w:rsidP="006446DE">
            <w:pPr>
              <w:ind w:hanging="18"/>
              <w:jc w:val="left"/>
              <w:rPr>
                <w:sz w:val="28"/>
                <w:szCs w:val="28"/>
                <w:lang w:eastAsia="ru-RU"/>
              </w:rPr>
            </w:pPr>
            <w:r w:rsidRPr="00D74A49">
              <w:rPr>
                <w:sz w:val="28"/>
                <w:szCs w:val="28"/>
                <w:lang w:eastAsia="ru-RU"/>
              </w:rPr>
              <w:t>Статья 179 Бюджетного кодекса Российской Федерации;</w:t>
            </w:r>
          </w:p>
          <w:p w:rsidR="000E2E83" w:rsidRPr="00BA39D0" w:rsidRDefault="004509D0" w:rsidP="006446DE">
            <w:pPr>
              <w:ind w:hanging="18"/>
              <w:jc w:val="left"/>
              <w:rPr>
                <w:sz w:val="28"/>
                <w:szCs w:val="28"/>
              </w:rPr>
            </w:pPr>
            <w:r w:rsidRPr="0064392B">
              <w:rPr>
                <w:sz w:val="28"/>
                <w:szCs w:val="28"/>
              </w:rPr>
              <w:t>Постановление админ</w:t>
            </w:r>
            <w:r w:rsidR="006446DE">
              <w:rPr>
                <w:sz w:val="28"/>
                <w:szCs w:val="28"/>
              </w:rPr>
              <w:t xml:space="preserve">истрации Боготольского района </w:t>
            </w:r>
            <w:r w:rsidRPr="0064392B">
              <w:rPr>
                <w:sz w:val="28"/>
                <w:szCs w:val="28"/>
              </w:rPr>
              <w:t>от</w:t>
            </w:r>
            <w:r w:rsidR="006446DE">
              <w:rPr>
                <w:sz w:val="28"/>
                <w:szCs w:val="28"/>
              </w:rPr>
              <w:t xml:space="preserve"> </w:t>
            </w:r>
            <w:r w:rsidRPr="0064392B">
              <w:rPr>
                <w:sz w:val="28"/>
                <w:szCs w:val="28"/>
              </w:rPr>
              <w:t>05.08.2013 №</w:t>
            </w:r>
            <w:r w:rsidR="006446DE">
              <w:rPr>
                <w:sz w:val="28"/>
                <w:szCs w:val="28"/>
              </w:rPr>
              <w:t xml:space="preserve"> </w:t>
            </w:r>
            <w:r w:rsidRPr="0064392B">
              <w:rPr>
                <w:sz w:val="28"/>
                <w:szCs w:val="28"/>
              </w:rPr>
              <w:t>560-п</w:t>
            </w:r>
            <w:r>
              <w:rPr>
                <w:b/>
                <w:sz w:val="28"/>
                <w:szCs w:val="28"/>
              </w:rPr>
              <w:t xml:space="preserve"> «</w:t>
            </w:r>
            <w:r w:rsidRPr="0064392B">
              <w:rPr>
                <w:sz w:val="28"/>
                <w:szCs w:val="28"/>
                <w:lang w:eastAsia="en-US"/>
              </w:rPr>
              <w:t>Об утверждении Порядка принятия решений о ра</w:t>
            </w:r>
            <w:r w:rsidR="006446DE">
              <w:rPr>
                <w:sz w:val="28"/>
                <w:szCs w:val="28"/>
                <w:lang w:eastAsia="en-US"/>
              </w:rPr>
              <w:t>зработке муниципальных программ</w:t>
            </w:r>
            <w:r>
              <w:rPr>
                <w:sz w:val="28"/>
                <w:szCs w:val="28"/>
                <w:lang w:eastAsia="en-US"/>
              </w:rPr>
              <w:t xml:space="preserve"> </w:t>
            </w:r>
            <w:r w:rsidRPr="0064392B">
              <w:rPr>
                <w:sz w:val="28"/>
                <w:szCs w:val="28"/>
                <w:lang w:eastAsia="en-US"/>
              </w:rPr>
              <w:t>Боготольского района Красноярского края, их формировании и реализации</w:t>
            </w:r>
            <w:r>
              <w:rPr>
                <w:sz w:val="28"/>
                <w:szCs w:val="28"/>
                <w:lang w:eastAsia="en-US"/>
              </w:rPr>
              <w:t>»</w:t>
            </w:r>
          </w:p>
        </w:tc>
      </w:tr>
      <w:tr w:rsidR="000E2E83" w:rsidTr="0050172D">
        <w:trPr>
          <w:trHeight w:val="145"/>
        </w:trPr>
        <w:tc>
          <w:tcPr>
            <w:tcW w:w="3420" w:type="dxa"/>
          </w:tcPr>
          <w:p w:rsidR="000E2E83" w:rsidRDefault="000E2E83" w:rsidP="006446DE">
            <w:pPr>
              <w:snapToGrid w:val="0"/>
              <w:rPr>
                <w:sz w:val="28"/>
                <w:szCs w:val="28"/>
              </w:rPr>
            </w:pPr>
            <w:r>
              <w:rPr>
                <w:sz w:val="28"/>
                <w:szCs w:val="28"/>
              </w:rPr>
              <w:t>Ответственный исполнитель</w:t>
            </w:r>
            <w:r w:rsidR="006446DE">
              <w:rPr>
                <w:sz w:val="28"/>
                <w:szCs w:val="28"/>
              </w:rPr>
              <w:t xml:space="preserve"> </w:t>
            </w:r>
            <w:r>
              <w:rPr>
                <w:sz w:val="28"/>
                <w:szCs w:val="28"/>
              </w:rPr>
              <w:t>Программы</w:t>
            </w:r>
          </w:p>
        </w:tc>
        <w:tc>
          <w:tcPr>
            <w:tcW w:w="6378" w:type="dxa"/>
          </w:tcPr>
          <w:p w:rsidR="000E2E83" w:rsidRDefault="00D7345F" w:rsidP="006446DE">
            <w:pPr>
              <w:snapToGrid w:val="0"/>
              <w:ind w:hanging="18"/>
              <w:jc w:val="left"/>
              <w:rPr>
                <w:sz w:val="28"/>
                <w:szCs w:val="28"/>
              </w:rPr>
            </w:pPr>
            <w:r>
              <w:rPr>
                <w:sz w:val="28"/>
                <w:szCs w:val="28"/>
              </w:rPr>
              <w:t>Администрация Боготольского района</w:t>
            </w:r>
            <w:r w:rsidR="000E2E83">
              <w:rPr>
                <w:sz w:val="28"/>
                <w:szCs w:val="28"/>
              </w:rPr>
              <w:t xml:space="preserve"> (далее - </w:t>
            </w:r>
            <w:r>
              <w:rPr>
                <w:sz w:val="28"/>
                <w:szCs w:val="28"/>
              </w:rPr>
              <w:t>Администрация</w:t>
            </w:r>
            <w:r w:rsidR="000E2E83">
              <w:rPr>
                <w:sz w:val="28"/>
                <w:szCs w:val="28"/>
              </w:rPr>
              <w:t>)</w:t>
            </w:r>
          </w:p>
        </w:tc>
      </w:tr>
      <w:tr w:rsidR="000E2E83" w:rsidTr="0050172D">
        <w:trPr>
          <w:trHeight w:val="145"/>
        </w:trPr>
        <w:tc>
          <w:tcPr>
            <w:tcW w:w="3420" w:type="dxa"/>
          </w:tcPr>
          <w:p w:rsidR="000E2E83" w:rsidRPr="00D7345F" w:rsidRDefault="006446DE" w:rsidP="0050172D">
            <w:pPr>
              <w:snapToGrid w:val="0"/>
              <w:rPr>
                <w:sz w:val="28"/>
                <w:szCs w:val="28"/>
                <w:highlight w:val="yellow"/>
              </w:rPr>
            </w:pPr>
            <w:r>
              <w:rPr>
                <w:sz w:val="28"/>
                <w:szCs w:val="28"/>
              </w:rPr>
              <w:t xml:space="preserve">Соисполнители </w:t>
            </w:r>
            <w:r w:rsidR="000E2E83" w:rsidRPr="004509D0">
              <w:rPr>
                <w:sz w:val="28"/>
                <w:szCs w:val="28"/>
              </w:rPr>
              <w:t>Программы</w:t>
            </w:r>
          </w:p>
        </w:tc>
        <w:tc>
          <w:tcPr>
            <w:tcW w:w="6378" w:type="dxa"/>
          </w:tcPr>
          <w:p w:rsidR="004509D0" w:rsidRDefault="004509D0" w:rsidP="006446DE">
            <w:pPr>
              <w:snapToGrid w:val="0"/>
              <w:ind w:hanging="18"/>
              <w:jc w:val="left"/>
              <w:rPr>
                <w:sz w:val="28"/>
                <w:szCs w:val="28"/>
              </w:rPr>
            </w:pPr>
            <w:r>
              <w:rPr>
                <w:sz w:val="28"/>
                <w:szCs w:val="28"/>
              </w:rPr>
              <w:t>Администрация Боготольского района</w:t>
            </w:r>
          </w:p>
          <w:p w:rsidR="000E2E83" w:rsidRPr="00D7345F" w:rsidRDefault="004509D0" w:rsidP="006446DE">
            <w:pPr>
              <w:snapToGrid w:val="0"/>
              <w:ind w:hanging="18"/>
              <w:jc w:val="left"/>
              <w:rPr>
                <w:sz w:val="28"/>
                <w:szCs w:val="28"/>
                <w:highlight w:val="yellow"/>
              </w:rPr>
            </w:pPr>
            <w:r>
              <w:rPr>
                <w:sz w:val="28"/>
                <w:szCs w:val="28"/>
              </w:rPr>
              <w:t>Администрации сельсоветов</w:t>
            </w:r>
          </w:p>
        </w:tc>
      </w:tr>
      <w:tr w:rsidR="000E2E83" w:rsidTr="0050172D">
        <w:trPr>
          <w:trHeight w:val="145"/>
        </w:trPr>
        <w:tc>
          <w:tcPr>
            <w:tcW w:w="3420" w:type="dxa"/>
          </w:tcPr>
          <w:p w:rsidR="000E2E83" w:rsidRDefault="000E2E83" w:rsidP="006446DE">
            <w:pPr>
              <w:snapToGrid w:val="0"/>
              <w:rPr>
                <w:sz w:val="28"/>
                <w:szCs w:val="28"/>
              </w:rPr>
            </w:pPr>
            <w:r>
              <w:rPr>
                <w:sz w:val="28"/>
                <w:szCs w:val="28"/>
              </w:rPr>
              <w:t>Подпрограммы Программы</w:t>
            </w:r>
          </w:p>
        </w:tc>
        <w:tc>
          <w:tcPr>
            <w:tcW w:w="6378" w:type="dxa"/>
          </w:tcPr>
          <w:p w:rsidR="000E2E83" w:rsidRDefault="006446DE" w:rsidP="006446DE">
            <w:pPr>
              <w:ind w:hanging="18"/>
              <w:jc w:val="left"/>
              <w:rPr>
                <w:sz w:val="28"/>
                <w:szCs w:val="28"/>
              </w:rPr>
            </w:pPr>
            <w:r>
              <w:rPr>
                <w:sz w:val="28"/>
                <w:szCs w:val="28"/>
              </w:rPr>
              <w:t>Подпрограмма 1.</w:t>
            </w:r>
            <w:r w:rsidR="000E2E83" w:rsidRPr="00471CF3">
              <w:rPr>
                <w:sz w:val="28"/>
                <w:szCs w:val="28"/>
              </w:rPr>
              <w:t xml:space="preserve">«Вовлечение молодежи </w:t>
            </w:r>
            <w:r w:rsidR="00D7345F">
              <w:rPr>
                <w:sz w:val="28"/>
                <w:szCs w:val="28"/>
              </w:rPr>
              <w:t>Боготольского района</w:t>
            </w:r>
            <w:r w:rsidR="000E2E83" w:rsidRPr="00471CF3">
              <w:rPr>
                <w:sz w:val="28"/>
                <w:szCs w:val="28"/>
              </w:rPr>
              <w:t xml:space="preserve"> в социальную практику»</w:t>
            </w:r>
            <w:r w:rsidR="000E2E83">
              <w:rPr>
                <w:sz w:val="28"/>
                <w:szCs w:val="28"/>
              </w:rPr>
              <w:t>;</w:t>
            </w:r>
          </w:p>
          <w:p w:rsidR="000E2E83" w:rsidRDefault="000E2E83" w:rsidP="006446DE">
            <w:pPr>
              <w:ind w:hanging="18"/>
              <w:jc w:val="left"/>
              <w:rPr>
                <w:sz w:val="28"/>
                <w:szCs w:val="28"/>
              </w:rPr>
            </w:pPr>
            <w:r>
              <w:rPr>
                <w:sz w:val="28"/>
                <w:szCs w:val="28"/>
              </w:rPr>
              <w:t>Подпрограмма 2</w:t>
            </w:r>
            <w:r w:rsidR="006446DE">
              <w:rPr>
                <w:sz w:val="28"/>
                <w:szCs w:val="28"/>
              </w:rPr>
              <w:t>.</w:t>
            </w:r>
            <w:r w:rsidRPr="00471CF3">
              <w:rPr>
                <w:sz w:val="28"/>
                <w:szCs w:val="28"/>
              </w:rPr>
              <w:t xml:space="preserve">«Патриотическое воспитание молодежи </w:t>
            </w:r>
            <w:r w:rsidR="00D7345F">
              <w:rPr>
                <w:sz w:val="28"/>
                <w:szCs w:val="28"/>
              </w:rPr>
              <w:t>Боготольского района</w:t>
            </w:r>
            <w:r w:rsidRPr="00471CF3">
              <w:rPr>
                <w:sz w:val="28"/>
                <w:szCs w:val="28"/>
              </w:rPr>
              <w:t>»;</w:t>
            </w:r>
          </w:p>
          <w:p w:rsidR="000E2E83" w:rsidRDefault="006446DE" w:rsidP="006446DE">
            <w:pPr>
              <w:ind w:hanging="18"/>
              <w:jc w:val="left"/>
              <w:rPr>
                <w:sz w:val="28"/>
                <w:szCs w:val="28"/>
              </w:rPr>
            </w:pPr>
            <w:r>
              <w:rPr>
                <w:sz w:val="28"/>
                <w:szCs w:val="28"/>
              </w:rPr>
              <w:t>Подпрограмма 3.</w:t>
            </w:r>
            <w:r w:rsidR="000E2E83" w:rsidRPr="00471CF3">
              <w:rPr>
                <w:sz w:val="28"/>
                <w:szCs w:val="28"/>
              </w:rPr>
              <w:t xml:space="preserve">«Обеспечение жильем молодых семей в </w:t>
            </w:r>
            <w:r w:rsidR="00D7345F">
              <w:rPr>
                <w:sz w:val="28"/>
                <w:szCs w:val="28"/>
              </w:rPr>
              <w:t>Боготольском районе</w:t>
            </w:r>
            <w:r w:rsidR="000E2E83" w:rsidRPr="00471CF3">
              <w:rPr>
                <w:sz w:val="28"/>
                <w:szCs w:val="28"/>
              </w:rPr>
              <w:t>»</w:t>
            </w:r>
          </w:p>
        </w:tc>
      </w:tr>
      <w:tr w:rsidR="000E2E83" w:rsidTr="0050172D">
        <w:trPr>
          <w:trHeight w:val="145"/>
        </w:trPr>
        <w:tc>
          <w:tcPr>
            <w:tcW w:w="3420" w:type="dxa"/>
          </w:tcPr>
          <w:p w:rsidR="000E2E83" w:rsidRDefault="000E2E83" w:rsidP="006446DE">
            <w:pPr>
              <w:snapToGrid w:val="0"/>
              <w:rPr>
                <w:sz w:val="28"/>
                <w:szCs w:val="28"/>
              </w:rPr>
            </w:pPr>
            <w:r>
              <w:rPr>
                <w:sz w:val="28"/>
                <w:szCs w:val="28"/>
              </w:rPr>
              <w:t>Цель Программы</w:t>
            </w:r>
          </w:p>
        </w:tc>
        <w:tc>
          <w:tcPr>
            <w:tcW w:w="6378" w:type="dxa"/>
          </w:tcPr>
          <w:p w:rsidR="000E2E83" w:rsidRDefault="000E2E83" w:rsidP="006446DE">
            <w:pPr>
              <w:ind w:hanging="18"/>
              <w:jc w:val="left"/>
              <w:rPr>
                <w:sz w:val="28"/>
                <w:szCs w:val="28"/>
              </w:rPr>
            </w:pPr>
            <w:r w:rsidRPr="00471CF3">
              <w:rPr>
                <w:sz w:val="28"/>
                <w:szCs w:val="28"/>
              </w:rPr>
              <w:t xml:space="preserve">Создание условий для развития потенциала молодежи и его реализации в интересах развития </w:t>
            </w:r>
            <w:r w:rsidR="00D7345F">
              <w:rPr>
                <w:sz w:val="28"/>
                <w:szCs w:val="28"/>
              </w:rPr>
              <w:t>Боготольского района</w:t>
            </w:r>
          </w:p>
        </w:tc>
      </w:tr>
      <w:tr w:rsidR="000E2E83" w:rsidTr="004509D0">
        <w:trPr>
          <w:trHeight w:val="3405"/>
        </w:trPr>
        <w:tc>
          <w:tcPr>
            <w:tcW w:w="3420" w:type="dxa"/>
          </w:tcPr>
          <w:p w:rsidR="00D77592" w:rsidRDefault="000E2E83" w:rsidP="006446DE">
            <w:pPr>
              <w:snapToGrid w:val="0"/>
              <w:rPr>
                <w:sz w:val="28"/>
                <w:szCs w:val="28"/>
              </w:rPr>
            </w:pPr>
            <w:r>
              <w:rPr>
                <w:sz w:val="28"/>
                <w:szCs w:val="28"/>
              </w:rPr>
              <w:t>Задачи Программы</w:t>
            </w:r>
          </w:p>
        </w:tc>
        <w:tc>
          <w:tcPr>
            <w:tcW w:w="6378" w:type="dxa"/>
            <w:vAlign w:val="center"/>
          </w:tcPr>
          <w:p w:rsidR="000E2E83" w:rsidRDefault="005F7A5B" w:rsidP="006446DE">
            <w:pPr>
              <w:ind w:hanging="18"/>
              <w:jc w:val="left"/>
              <w:rPr>
                <w:sz w:val="28"/>
                <w:szCs w:val="28"/>
              </w:rPr>
            </w:pPr>
            <w:r w:rsidRPr="00471CF3">
              <w:rPr>
                <w:sz w:val="28"/>
                <w:szCs w:val="28"/>
              </w:rPr>
              <w:t>Создание условий успешной социализации и эффективной самореализации</w:t>
            </w:r>
            <w:r w:rsidR="006859CE">
              <w:rPr>
                <w:sz w:val="28"/>
                <w:szCs w:val="28"/>
              </w:rPr>
              <w:t xml:space="preserve"> молодежи </w:t>
            </w:r>
            <w:r w:rsidR="00744CA2">
              <w:rPr>
                <w:sz w:val="28"/>
                <w:szCs w:val="28"/>
              </w:rPr>
              <w:t>Боготольского района</w:t>
            </w:r>
            <w:r w:rsidR="006859CE">
              <w:rPr>
                <w:sz w:val="28"/>
                <w:szCs w:val="28"/>
              </w:rPr>
              <w:t>;</w:t>
            </w:r>
          </w:p>
          <w:p w:rsidR="006859CE" w:rsidRDefault="006859CE" w:rsidP="006446DE">
            <w:pPr>
              <w:ind w:hanging="18"/>
              <w:jc w:val="left"/>
              <w:rPr>
                <w:sz w:val="28"/>
                <w:szCs w:val="28"/>
              </w:rPr>
            </w:pPr>
            <w:r>
              <w:rPr>
                <w:sz w:val="28"/>
                <w:szCs w:val="28"/>
              </w:rPr>
              <w:t>С</w:t>
            </w:r>
            <w:r w:rsidRPr="00471CF3">
              <w:rPr>
                <w:sz w:val="28"/>
                <w:szCs w:val="28"/>
              </w:rPr>
              <w:t>оздание условий для дальнейшего разви</w:t>
            </w:r>
            <w:r w:rsidR="006446DE">
              <w:rPr>
                <w:sz w:val="28"/>
                <w:szCs w:val="28"/>
              </w:rPr>
              <w:t>тия и совершенствования системы</w:t>
            </w:r>
            <w:r w:rsidRPr="00471CF3">
              <w:rPr>
                <w:sz w:val="28"/>
                <w:szCs w:val="28"/>
              </w:rPr>
              <w:t xml:space="preserve"> </w:t>
            </w:r>
            <w:r>
              <w:rPr>
                <w:sz w:val="28"/>
                <w:szCs w:val="28"/>
              </w:rPr>
              <w:t>патриотического воспитания;</w:t>
            </w:r>
          </w:p>
          <w:p w:rsidR="006859CE" w:rsidRPr="00D74A49" w:rsidRDefault="006B520B" w:rsidP="006446DE">
            <w:pPr>
              <w:ind w:hanging="18"/>
              <w:jc w:val="left"/>
              <w:rPr>
                <w:sz w:val="28"/>
                <w:szCs w:val="28"/>
              </w:rPr>
            </w:pPr>
            <w:r>
              <w:rPr>
                <w:sz w:val="28"/>
                <w:szCs w:val="28"/>
              </w:rPr>
              <w:t>П</w:t>
            </w:r>
            <w:r w:rsidR="004509D0">
              <w:rPr>
                <w:sz w:val="28"/>
                <w:szCs w:val="28"/>
              </w:rPr>
              <w:t xml:space="preserve">оддержка в решении жилищной </w:t>
            </w:r>
            <w:r w:rsidRPr="006B520B">
              <w:rPr>
                <w:sz w:val="28"/>
                <w:szCs w:val="28"/>
              </w:rPr>
              <w:t xml:space="preserve">проблемы молодых семей, признанных в установленном порядке нуждающимися в улучшении  жилищных условий </w:t>
            </w:r>
          </w:p>
        </w:tc>
      </w:tr>
      <w:tr w:rsidR="004509D0" w:rsidTr="006446DE">
        <w:trPr>
          <w:trHeight w:val="699"/>
        </w:trPr>
        <w:tc>
          <w:tcPr>
            <w:tcW w:w="3420" w:type="dxa"/>
          </w:tcPr>
          <w:p w:rsidR="004509D0" w:rsidRDefault="004509D0" w:rsidP="006446DE">
            <w:pPr>
              <w:snapToGrid w:val="0"/>
              <w:rPr>
                <w:sz w:val="28"/>
                <w:szCs w:val="28"/>
              </w:rPr>
            </w:pPr>
            <w:r>
              <w:rPr>
                <w:sz w:val="28"/>
                <w:szCs w:val="28"/>
              </w:rPr>
              <w:t>Этапы и сроки реализации Программы</w:t>
            </w:r>
          </w:p>
        </w:tc>
        <w:tc>
          <w:tcPr>
            <w:tcW w:w="6378" w:type="dxa"/>
          </w:tcPr>
          <w:p w:rsidR="004509D0" w:rsidRPr="00471CF3" w:rsidRDefault="004509D0" w:rsidP="00100B72">
            <w:pPr>
              <w:ind w:hanging="18"/>
              <w:jc w:val="left"/>
              <w:rPr>
                <w:sz w:val="28"/>
                <w:szCs w:val="28"/>
              </w:rPr>
            </w:pPr>
            <w:r>
              <w:rPr>
                <w:sz w:val="28"/>
                <w:szCs w:val="28"/>
              </w:rPr>
              <w:t>2014-201</w:t>
            </w:r>
            <w:r w:rsidR="00100B72">
              <w:rPr>
                <w:sz w:val="28"/>
                <w:szCs w:val="28"/>
              </w:rPr>
              <w:t>7</w:t>
            </w:r>
            <w:r>
              <w:rPr>
                <w:sz w:val="28"/>
                <w:szCs w:val="28"/>
              </w:rPr>
              <w:t xml:space="preserve"> годы</w:t>
            </w:r>
          </w:p>
        </w:tc>
      </w:tr>
      <w:tr w:rsidR="000E2E83" w:rsidTr="0005054A">
        <w:trPr>
          <w:trHeight w:val="60"/>
        </w:trPr>
        <w:tc>
          <w:tcPr>
            <w:tcW w:w="3420" w:type="dxa"/>
          </w:tcPr>
          <w:p w:rsidR="000E2E83" w:rsidRDefault="000E2E83" w:rsidP="006446DE">
            <w:pPr>
              <w:snapToGrid w:val="0"/>
              <w:rPr>
                <w:sz w:val="28"/>
                <w:szCs w:val="28"/>
              </w:rPr>
            </w:pPr>
            <w:r w:rsidRPr="007642BE">
              <w:rPr>
                <w:sz w:val="28"/>
                <w:szCs w:val="28"/>
              </w:rPr>
              <w:t xml:space="preserve">Целевые показатели и показатели результативности </w:t>
            </w:r>
            <w:r w:rsidRPr="007642BE">
              <w:rPr>
                <w:sz w:val="28"/>
                <w:szCs w:val="28"/>
              </w:rPr>
              <w:lastRenderedPageBreak/>
              <w:t>Программы</w:t>
            </w:r>
            <w:r>
              <w:rPr>
                <w:sz w:val="28"/>
                <w:szCs w:val="28"/>
              </w:rPr>
              <w:t xml:space="preserve"> </w:t>
            </w:r>
          </w:p>
        </w:tc>
        <w:tc>
          <w:tcPr>
            <w:tcW w:w="6378" w:type="dxa"/>
          </w:tcPr>
          <w:p w:rsidR="00BC0B5C" w:rsidRDefault="00555B05" w:rsidP="006446DE">
            <w:pPr>
              <w:widowControl w:val="0"/>
              <w:spacing w:line="100" w:lineRule="atLeast"/>
              <w:ind w:hanging="18"/>
              <w:jc w:val="left"/>
              <w:rPr>
                <w:sz w:val="28"/>
                <w:szCs w:val="28"/>
              </w:rPr>
            </w:pPr>
            <w:r>
              <w:rPr>
                <w:sz w:val="28"/>
                <w:szCs w:val="28"/>
              </w:rPr>
              <w:lastRenderedPageBreak/>
              <w:t xml:space="preserve">Количество </w:t>
            </w:r>
            <w:r w:rsidR="00BC0B5C" w:rsidRPr="00BC0B5C">
              <w:rPr>
                <w:sz w:val="28"/>
                <w:szCs w:val="28"/>
              </w:rPr>
              <w:t xml:space="preserve">молодых граждан, проживающих в </w:t>
            </w:r>
            <w:r w:rsidR="00744CA2">
              <w:rPr>
                <w:sz w:val="28"/>
                <w:szCs w:val="28"/>
              </w:rPr>
              <w:t>Боготольском районе</w:t>
            </w:r>
            <w:r w:rsidR="00BC0B5C" w:rsidRPr="00BC0B5C">
              <w:rPr>
                <w:sz w:val="28"/>
                <w:szCs w:val="28"/>
              </w:rPr>
              <w:t>, вовлеченных в реализацию социально-экономических проектов</w:t>
            </w:r>
            <w:r w:rsidR="00BC0B5C" w:rsidRPr="00BB1716">
              <w:rPr>
                <w:sz w:val="28"/>
                <w:szCs w:val="28"/>
              </w:rPr>
              <w:t>;</w:t>
            </w:r>
          </w:p>
          <w:p w:rsidR="009834F1" w:rsidRPr="006446DE" w:rsidRDefault="00555B05" w:rsidP="006446DE">
            <w:pPr>
              <w:widowControl w:val="0"/>
              <w:spacing w:line="100" w:lineRule="atLeast"/>
              <w:ind w:hanging="18"/>
              <w:jc w:val="left"/>
              <w:rPr>
                <w:sz w:val="28"/>
                <w:szCs w:val="28"/>
              </w:rPr>
            </w:pPr>
            <w:r w:rsidRPr="00555B05">
              <w:rPr>
                <w:sz w:val="28"/>
                <w:szCs w:val="28"/>
              </w:rPr>
              <w:lastRenderedPageBreak/>
              <w:t xml:space="preserve">Количество </w:t>
            </w:r>
            <w:r w:rsidRPr="00BC0B5C">
              <w:rPr>
                <w:sz w:val="28"/>
                <w:szCs w:val="28"/>
              </w:rPr>
              <w:t xml:space="preserve">молодых граждан, проживающих в </w:t>
            </w:r>
            <w:r>
              <w:rPr>
                <w:sz w:val="28"/>
                <w:szCs w:val="28"/>
              </w:rPr>
              <w:t>Боготольском районе</w:t>
            </w:r>
            <w:r w:rsidRPr="00BC0B5C">
              <w:rPr>
                <w:sz w:val="28"/>
                <w:szCs w:val="28"/>
              </w:rPr>
              <w:t>, вовлеченных в</w:t>
            </w:r>
            <w:r>
              <w:rPr>
                <w:sz w:val="28"/>
                <w:szCs w:val="28"/>
              </w:rPr>
              <w:t xml:space="preserve"> краеведческо</w:t>
            </w:r>
            <w:r w:rsidR="00701417">
              <w:rPr>
                <w:sz w:val="28"/>
                <w:szCs w:val="28"/>
              </w:rPr>
              <w:t xml:space="preserve"> </w:t>
            </w:r>
            <w:r>
              <w:rPr>
                <w:sz w:val="28"/>
                <w:szCs w:val="28"/>
              </w:rPr>
              <w:t>-</w:t>
            </w:r>
            <w:r w:rsidR="00701417">
              <w:rPr>
                <w:sz w:val="28"/>
                <w:szCs w:val="28"/>
              </w:rPr>
              <w:t xml:space="preserve"> </w:t>
            </w:r>
            <w:r>
              <w:rPr>
                <w:sz w:val="28"/>
                <w:szCs w:val="28"/>
              </w:rPr>
              <w:t>патриотическую,</w:t>
            </w:r>
            <w:r w:rsidR="008151C7">
              <w:rPr>
                <w:sz w:val="28"/>
                <w:szCs w:val="28"/>
              </w:rPr>
              <w:t xml:space="preserve"> </w:t>
            </w:r>
            <w:r>
              <w:rPr>
                <w:sz w:val="28"/>
                <w:szCs w:val="28"/>
              </w:rPr>
              <w:t>добровольческую деятельность;</w:t>
            </w:r>
          </w:p>
          <w:p w:rsidR="006B520B" w:rsidRPr="006B520B" w:rsidRDefault="006B520B" w:rsidP="006446DE">
            <w:pPr>
              <w:widowControl w:val="0"/>
              <w:spacing w:line="100" w:lineRule="atLeast"/>
              <w:ind w:hanging="18"/>
              <w:jc w:val="left"/>
              <w:rPr>
                <w:sz w:val="28"/>
                <w:szCs w:val="28"/>
              </w:rPr>
            </w:pPr>
            <w:r>
              <w:rPr>
                <w:sz w:val="28"/>
                <w:szCs w:val="28"/>
              </w:rPr>
              <w:t>К</w:t>
            </w:r>
            <w:r w:rsidRPr="006B520B">
              <w:rPr>
                <w:sz w:val="28"/>
                <w:szCs w:val="28"/>
              </w:rPr>
              <w:t>оличество молодых семей, улучшивших жилищн</w:t>
            </w:r>
            <w:r w:rsidR="006446DE">
              <w:rPr>
                <w:sz w:val="28"/>
                <w:szCs w:val="28"/>
              </w:rPr>
              <w:t>ые</w:t>
            </w:r>
            <w:r w:rsidRPr="006B520B">
              <w:rPr>
                <w:sz w:val="28"/>
                <w:szCs w:val="28"/>
              </w:rPr>
              <w:t xml:space="preserve"> условия за счет полученных социальных выплат (</w:t>
            </w:r>
            <w:r w:rsidR="005A5F73">
              <w:rPr>
                <w:sz w:val="28"/>
                <w:szCs w:val="28"/>
              </w:rPr>
              <w:t>по</w:t>
            </w:r>
            <w:r w:rsidRPr="006B520B">
              <w:rPr>
                <w:sz w:val="28"/>
                <w:szCs w:val="28"/>
              </w:rPr>
              <w:t xml:space="preserve"> результат</w:t>
            </w:r>
            <w:r w:rsidR="005A5F73">
              <w:rPr>
                <w:sz w:val="28"/>
                <w:szCs w:val="28"/>
              </w:rPr>
              <w:t>ам за</w:t>
            </w:r>
            <w:r w:rsidRPr="006B520B">
              <w:rPr>
                <w:sz w:val="28"/>
                <w:szCs w:val="28"/>
              </w:rPr>
              <w:t xml:space="preserve"> весь период действия подпрограммы), к общему количеству мол</w:t>
            </w:r>
            <w:r w:rsidR="006446DE">
              <w:rPr>
                <w:sz w:val="28"/>
                <w:szCs w:val="28"/>
              </w:rPr>
              <w:t xml:space="preserve">одых семей, состоящих на учете </w:t>
            </w:r>
            <w:r w:rsidRPr="006B520B">
              <w:rPr>
                <w:sz w:val="28"/>
                <w:szCs w:val="28"/>
              </w:rPr>
              <w:t>нуждающихся в улучшении жилищных условий (на начало 2011 года), - не менее 50 процентов;</w:t>
            </w:r>
          </w:p>
          <w:p w:rsidR="0005054A" w:rsidRPr="008D6120" w:rsidRDefault="006B520B" w:rsidP="006446DE">
            <w:pPr>
              <w:widowControl w:val="0"/>
              <w:spacing w:line="100" w:lineRule="atLeast"/>
              <w:ind w:hanging="18"/>
              <w:jc w:val="left"/>
              <w:rPr>
                <w:sz w:val="28"/>
                <w:szCs w:val="28"/>
              </w:rPr>
            </w:pPr>
            <w:r>
              <w:rPr>
                <w:sz w:val="28"/>
                <w:szCs w:val="28"/>
              </w:rPr>
              <w:t>Д</w:t>
            </w:r>
            <w:r w:rsidRPr="006B520B">
              <w:rPr>
                <w:sz w:val="28"/>
                <w:szCs w:val="28"/>
              </w:rPr>
              <w:t>оля молодых семей, получивших свидетельства о выделении социальных выплат на приобретение или строительство ж</w:t>
            </w:r>
            <w:r w:rsidR="006446DE">
              <w:rPr>
                <w:sz w:val="28"/>
                <w:szCs w:val="28"/>
              </w:rPr>
              <w:t>илья и реализовавших свое право</w:t>
            </w:r>
            <w:r w:rsidRPr="006B520B">
              <w:rPr>
                <w:sz w:val="28"/>
                <w:szCs w:val="28"/>
              </w:rPr>
              <w:t xml:space="preserve"> на улучшение жи</w:t>
            </w:r>
            <w:r w:rsidR="006446DE">
              <w:rPr>
                <w:sz w:val="28"/>
                <w:szCs w:val="28"/>
              </w:rPr>
              <w:t>лищных условий за счет средств</w:t>
            </w:r>
            <w:r w:rsidRPr="006B520B">
              <w:rPr>
                <w:sz w:val="28"/>
                <w:szCs w:val="28"/>
              </w:rPr>
              <w:t xml:space="preserve"> социальной выпл</w:t>
            </w:r>
            <w:r w:rsidR="006446DE">
              <w:rPr>
                <w:sz w:val="28"/>
                <w:szCs w:val="28"/>
              </w:rPr>
              <w:t>аты, в общем количестве молодых</w:t>
            </w:r>
            <w:r w:rsidRPr="006B520B">
              <w:rPr>
                <w:sz w:val="28"/>
                <w:szCs w:val="28"/>
              </w:rPr>
              <w:t xml:space="preserve">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w:t>
            </w:r>
            <w:r w:rsidR="006446DE">
              <w:rPr>
                <w:sz w:val="28"/>
                <w:szCs w:val="28"/>
              </w:rPr>
              <w:t>о года в размере не менее 95%</w:t>
            </w:r>
          </w:p>
        </w:tc>
      </w:tr>
      <w:tr w:rsidR="000E2E83" w:rsidTr="0050172D">
        <w:trPr>
          <w:trHeight w:val="80"/>
        </w:trPr>
        <w:tc>
          <w:tcPr>
            <w:tcW w:w="3420" w:type="dxa"/>
          </w:tcPr>
          <w:p w:rsidR="000E2E83" w:rsidRDefault="00D77592" w:rsidP="006446DE">
            <w:pPr>
              <w:snapToGrid w:val="0"/>
              <w:jc w:val="left"/>
              <w:rPr>
                <w:sz w:val="28"/>
                <w:szCs w:val="28"/>
              </w:rPr>
            </w:pPr>
            <w:r>
              <w:rPr>
                <w:sz w:val="28"/>
                <w:szCs w:val="28"/>
              </w:rPr>
              <w:lastRenderedPageBreak/>
              <w:t>Ресурсное обеспечение Программы</w:t>
            </w:r>
          </w:p>
        </w:tc>
        <w:tc>
          <w:tcPr>
            <w:tcW w:w="6378" w:type="dxa"/>
          </w:tcPr>
          <w:p w:rsidR="00A14751" w:rsidRDefault="00A14751" w:rsidP="006446DE">
            <w:pPr>
              <w:snapToGrid w:val="0"/>
              <w:ind w:hanging="18"/>
              <w:jc w:val="left"/>
              <w:rPr>
                <w:sz w:val="28"/>
                <w:szCs w:val="28"/>
              </w:rPr>
            </w:pPr>
            <w:r w:rsidRPr="00A14751">
              <w:rPr>
                <w:sz w:val="28"/>
                <w:szCs w:val="28"/>
              </w:rPr>
              <w:t xml:space="preserve">Объем бюджетных ассигнований на реализацию </w:t>
            </w:r>
            <w:r>
              <w:rPr>
                <w:sz w:val="28"/>
                <w:szCs w:val="28"/>
              </w:rPr>
              <w:t>П</w:t>
            </w:r>
            <w:r w:rsidRPr="00A14751">
              <w:rPr>
                <w:sz w:val="28"/>
                <w:szCs w:val="28"/>
              </w:rPr>
              <w:t xml:space="preserve">рограммы составляет всего </w:t>
            </w:r>
          </w:p>
          <w:p w:rsidR="00A14751" w:rsidRPr="00A14751" w:rsidRDefault="005F5382" w:rsidP="006446DE">
            <w:pPr>
              <w:snapToGrid w:val="0"/>
              <w:ind w:hanging="18"/>
              <w:jc w:val="left"/>
              <w:rPr>
                <w:sz w:val="28"/>
                <w:szCs w:val="28"/>
              </w:rPr>
            </w:pPr>
            <w:r>
              <w:rPr>
                <w:sz w:val="28"/>
                <w:szCs w:val="28"/>
              </w:rPr>
              <w:t>8 072,6</w:t>
            </w:r>
            <w:r w:rsidR="000C17D2">
              <w:rPr>
                <w:sz w:val="28"/>
                <w:szCs w:val="28"/>
              </w:rPr>
              <w:t xml:space="preserve"> </w:t>
            </w:r>
            <w:r w:rsidR="00A14751" w:rsidRPr="00A14751">
              <w:rPr>
                <w:sz w:val="28"/>
                <w:szCs w:val="28"/>
              </w:rPr>
              <w:t xml:space="preserve">тыс. рублей, </w:t>
            </w:r>
            <w:r w:rsidR="000C17D2" w:rsidRPr="000C17D2">
              <w:rPr>
                <w:sz w:val="28"/>
                <w:szCs w:val="28"/>
              </w:rPr>
              <w:t xml:space="preserve">в том числе средства </w:t>
            </w:r>
            <w:r w:rsidR="000C17D2">
              <w:rPr>
                <w:sz w:val="28"/>
                <w:szCs w:val="28"/>
              </w:rPr>
              <w:t>федерального</w:t>
            </w:r>
            <w:r w:rsidR="000C17D2" w:rsidRPr="000C17D2">
              <w:rPr>
                <w:sz w:val="28"/>
                <w:szCs w:val="28"/>
              </w:rPr>
              <w:t xml:space="preserve"> бюджета </w:t>
            </w:r>
            <w:r w:rsidR="000C17D2" w:rsidRPr="004C264E">
              <w:rPr>
                <w:sz w:val="28"/>
                <w:szCs w:val="28"/>
              </w:rPr>
              <w:t>– 140,</w:t>
            </w:r>
            <w:r>
              <w:rPr>
                <w:sz w:val="28"/>
                <w:szCs w:val="28"/>
              </w:rPr>
              <w:t>6</w:t>
            </w:r>
            <w:r w:rsidR="000C17D2" w:rsidRPr="000C17D2">
              <w:rPr>
                <w:sz w:val="28"/>
                <w:szCs w:val="28"/>
              </w:rPr>
              <w:t xml:space="preserve"> тыс. рублей</w:t>
            </w:r>
            <w:r w:rsidR="000C17D2">
              <w:rPr>
                <w:sz w:val="28"/>
                <w:szCs w:val="28"/>
              </w:rPr>
              <w:t xml:space="preserve">, </w:t>
            </w:r>
            <w:r w:rsidR="00A14751" w:rsidRPr="00A14751">
              <w:rPr>
                <w:sz w:val="28"/>
                <w:szCs w:val="28"/>
              </w:rPr>
              <w:t xml:space="preserve">средства краевого бюджета </w:t>
            </w:r>
            <w:r w:rsidR="000C17D2">
              <w:rPr>
                <w:sz w:val="28"/>
                <w:szCs w:val="28"/>
              </w:rPr>
              <w:t>–</w:t>
            </w:r>
            <w:r w:rsidR="00A14751" w:rsidRPr="00A14751">
              <w:rPr>
                <w:sz w:val="28"/>
                <w:szCs w:val="28"/>
              </w:rPr>
              <w:t xml:space="preserve"> </w:t>
            </w:r>
            <w:r w:rsidR="008049EB">
              <w:rPr>
                <w:sz w:val="28"/>
                <w:szCs w:val="28"/>
              </w:rPr>
              <w:t>1</w:t>
            </w:r>
            <w:r w:rsidR="004C264E" w:rsidRPr="004C264E">
              <w:rPr>
                <w:sz w:val="28"/>
                <w:szCs w:val="28"/>
              </w:rPr>
              <w:t>6</w:t>
            </w:r>
            <w:r w:rsidR="00F4756C">
              <w:rPr>
                <w:sz w:val="28"/>
                <w:szCs w:val="28"/>
              </w:rPr>
              <w:t>2</w:t>
            </w:r>
            <w:r w:rsidR="004C264E" w:rsidRPr="004C264E">
              <w:rPr>
                <w:sz w:val="28"/>
                <w:szCs w:val="28"/>
              </w:rPr>
              <w:t>2,</w:t>
            </w:r>
            <w:r>
              <w:rPr>
                <w:sz w:val="28"/>
                <w:szCs w:val="28"/>
              </w:rPr>
              <w:t>3</w:t>
            </w:r>
            <w:r w:rsidR="006446DE">
              <w:rPr>
                <w:sz w:val="28"/>
                <w:szCs w:val="28"/>
              </w:rPr>
              <w:t xml:space="preserve"> </w:t>
            </w:r>
            <w:r w:rsidR="00A14751" w:rsidRPr="00A14751">
              <w:rPr>
                <w:sz w:val="28"/>
                <w:szCs w:val="28"/>
              </w:rPr>
              <w:t>тыс. рублей</w:t>
            </w:r>
            <w:r w:rsidR="000C17D2">
              <w:rPr>
                <w:sz w:val="28"/>
                <w:szCs w:val="28"/>
              </w:rPr>
              <w:t xml:space="preserve">, </w:t>
            </w:r>
            <w:r w:rsidRPr="005F5382">
              <w:rPr>
                <w:sz w:val="28"/>
                <w:szCs w:val="28"/>
              </w:rPr>
              <w:t>и средств местного бюджета</w:t>
            </w:r>
            <w:r w:rsidR="008049EB" w:rsidRPr="00A14751">
              <w:rPr>
                <w:sz w:val="28"/>
                <w:szCs w:val="28"/>
              </w:rPr>
              <w:t xml:space="preserve"> </w:t>
            </w:r>
            <w:r w:rsidR="008049EB">
              <w:rPr>
                <w:sz w:val="28"/>
                <w:szCs w:val="28"/>
              </w:rPr>
              <w:t>–</w:t>
            </w:r>
            <w:r w:rsidR="008049EB" w:rsidRPr="00A14751">
              <w:rPr>
                <w:sz w:val="28"/>
                <w:szCs w:val="28"/>
              </w:rPr>
              <w:t xml:space="preserve"> </w:t>
            </w:r>
            <w:r w:rsidR="008049EB">
              <w:rPr>
                <w:sz w:val="28"/>
                <w:szCs w:val="28"/>
              </w:rPr>
              <w:t>6</w:t>
            </w:r>
            <w:r>
              <w:rPr>
                <w:sz w:val="28"/>
                <w:szCs w:val="28"/>
              </w:rPr>
              <w:t>309,7</w:t>
            </w:r>
            <w:r w:rsidRPr="005F5382">
              <w:rPr>
                <w:sz w:val="28"/>
                <w:szCs w:val="28"/>
              </w:rPr>
              <w:t xml:space="preserve"> тыс. рублей.</w:t>
            </w:r>
            <w:r w:rsidR="00A14751" w:rsidRPr="00A14751">
              <w:rPr>
                <w:sz w:val="28"/>
                <w:szCs w:val="28"/>
              </w:rPr>
              <w:t xml:space="preserve"> по годам:</w:t>
            </w:r>
          </w:p>
          <w:p w:rsidR="008C57B0" w:rsidRDefault="00A14751" w:rsidP="008C57B0">
            <w:pPr>
              <w:snapToGrid w:val="0"/>
              <w:ind w:hanging="18"/>
              <w:jc w:val="left"/>
              <w:rPr>
                <w:sz w:val="28"/>
                <w:szCs w:val="28"/>
              </w:rPr>
            </w:pPr>
            <w:r w:rsidRPr="00A14751">
              <w:rPr>
                <w:sz w:val="28"/>
                <w:szCs w:val="28"/>
              </w:rPr>
              <w:t xml:space="preserve">в 2014 году всего </w:t>
            </w:r>
            <w:r w:rsidR="008049EB">
              <w:rPr>
                <w:sz w:val="28"/>
                <w:szCs w:val="28"/>
              </w:rPr>
              <w:t>2</w:t>
            </w:r>
            <w:r w:rsidR="00436B36" w:rsidRPr="004C264E">
              <w:rPr>
                <w:sz w:val="28"/>
                <w:szCs w:val="28"/>
              </w:rPr>
              <w:t>843,</w:t>
            </w:r>
            <w:r w:rsidR="005F5382">
              <w:rPr>
                <w:sz w:val="28"/>
                <w:szCs w:val="28"/>
              </w:rPr>
              <w:t>6</w:t>
            </w:r>
            <w:r w:rsidRPr="004C264E">
              <w:rPr>
                <w:sz w:val="28"/>
                <w:szCs w:val="28"/>
              </w:rPr>
              <w:t xml:space="preserve"> тыс</w:t>
            </w:r>
            <w:r w:rsidRPr="00A14751">
              <w:rPr>
                <w:sz w:val="28"/>
                <w:szCs w:val="28"/>
              </w:rPr>
              <w:t xml:space="preserve">. рублей, </w:t>
            </w:r>
            <w:r w:rsidR="001B6354" w:rsidRPr="001B6354">
              <w:rPr>
                <w:sz w:val="28"/>
                <w:szCs w:val="28"/>
              </w:rPr>
              <w:t xml:space="preserve">в том числе средства </w:t>
            </w:r>
            <w:r w:rsidR="001B6354">
              <w:rPr>
                <w:sz w:val="28"/>
                <w:szCs w:val="28"/>
              </w:rPr>
              <w:t>федерального</w:t>
            </w:r>
            <w:r w:rsidR="001B6354" w:rsidRPr="001B6354">
              <w:rPr>
                <w:sz w:val="28"/>
                <w:szCs w:val="28"/>
              </w:rPr>
              <w:t xml:space="preserve"> бюджета </w:t>
            </w:r>
            <w:r w:rsidR="001B6354" w:rsidRPr="004C264E">
              <w:rPr>
                <w:sz w:val="28"/>
                <w:szCs w:val="28"/>
              </w:rPr>
              <w:t>140,</w:t>
            </w:r>
            <w:r w:rsidR="005F5382">
              <w:rPr>
                <w:sz w:val="28"/>
                <w:szCs w:val="28"/>
              </w:rPr>
              <w:t>6</w:t>
            </w:r>
            <w:r w:rsidR="008049EB">
              <w:rPr>
                <w:color w:val="FF0000"/>
                <w:sz w:val="28"/>
                <w:szCs w:val="28"/>
              </w:rPr>
              <w:t xml:space="preserve"> </w:t>
            </w:r>
            <w:r w:rsidR="001B6354" w:rsidRPr="001B6354">
              <w:rPr>
                <w:sz w:val="28"/>
                <w:szCs w:val="28"/>
              </w:rPr>
              <w:t>тыс. рублей</w:t>
            </w:r>
            <w:r w:rsidR="001B6354">
              <w:rPr>
                <w:sz w:val="28"/>
                <w:szCs w:val="28"/>
              </w:rPr>
              <w:t xml:space="preserve">, </w:t>
            </w:r>
            <w:r w:rsidRPr="00A14751">
              <w:rPr>
                <w:sz w:val="28"/>
                <w:szCs w:val="28"/>
              </w:rPr>
              <w:t>средства краевого</w:t>
            </w:r>
            <w:r w:rsidR="006446DE">
              <w:rPr>
                <w:sz w:val="28"/>
                <w:szCs w:val="28"/>
              </w:rPr>
              <w:t xml:space="preserve"> бюджета </w:t>
            </w:r>
            <w:r w:rsidR="00436B36" w:rsidRPr="004C264E">
              <w:rPr>
                <w:sz w:val="28"/>
                <w:szCs w:val="28"/>
              </w:rPr>
              <w:t>922,</w:t>
            </w:r>
            <w:r w:rsidR="005F5382">
              <w:rPr>
                <w:sz w:val="28"/>
                <w:szCs w:val="28"/>
              </w:rPr>
              <w:t>7</w:t>
            </w:r>
            <w:r w:rsidR="008049EB">
              <w:rPr>
                <w:sz w:val="28"/>
                <w:szCs w:val="28"/>
              </w:rPr>
              <w:t xml:space="preserve"> </w:t>
            </w:r>
            <w:r w:rsidR="006446DE">
              <w:rPr>
                <w:sz w:val="28"/>
                <w:szCs w:val="28"/>
              </w:rPr>
              <w:t>тыс. рублей и</w:t>
            </w:r>
            <w:r w:rsidRPr="00A14751">
              <w:rPr>
                <w:sz w:val="28"/>
                <w:szCs w:val="28"/>
              </w:rPr>
              <w:t xml:space="preserve"> </w:t>
            </w:r>
            <w:r w:rsidR="008049EB">
              <w:rPr>
                <w:sz w:val="28"/>
                <w:szCs w:val="28"/>
              </w:rPr>
              <w:t>1</w:t>
            </w:r>
            <w:r w:rsidR="004C264E">
              <w:rPr>
                <w:sz w:val="28"/>
                <w:szCs w:val="28"/>
              </w:rPr>
              <w:t>780,3</w:t>
            </w:r>
            <w:r w:rsidRPr="00A14751">
              <w:rPr>
                <w:sz w:val="28"/>
                <w:szCs w:val="28"/>
              </w:rPr>
              <w:t xml:space="preserve"> тыс. рубл</w:t>
            </w:r>
            <w:r w:rsidR="008049EB">
              <w:rPr>
                <w:sz w:val="28"/>
                <w:szCs w:val="28"/>
              </w:rPr>
              <w:t>ей средства местного бюджета,</w:t>
            </w:r>
          </w:p>
          <w:p w:rsidR="008C57B0" w:rsidRDefault="008049EB" w:rsidP="008C57B0">
            <w:pPr>
              <w:snapToGrid w:val="0"/>
              <w:ind w:hanging="18"/>
              <w:jc w:val="left"/>
              <w:rPr>
                <w:sz w:val="28"/>
                <w:szCs w:val="28"/>
              </w:rPr>
            </w:pPr>
            <w:r>
              <w:rPr>
                <w:sz w:val="28"/>
                <w:szCs w:val="28"/>
              </w:rPr>
              <w:t>в 2015 году всего из</w:t>
            </w:r>
            <w:r w:rsidR="004C264E" w:rsidRPr="004C264E">
              <w:rPr>
                <w:sz w:val="28"/>
                <w:szCs w:val="28"/>
              </w:rPr>
              <w:t xml:space="preserve"> средства краевого бюджета </w:t>
            </w:r>
            <w:r w:rsidR="004C264E">
              <w:rPr>
                <w:sz w:val="28"/>
                <w:szCs w:val="28"/>
              </w:rPr>
              <w:t xml:space="preserve">233,2 тыс. рублей и средств </w:t>
            </w:r>
            <w:r w:rsidR="00A14751" w:rsidRPr="00A14751">
              <w:rPr>
                <w:sz w:val="28"/>
                <w:szCs w:val="28"/>
              </w:rPr>
              <w:t xml:space="preserve">местного бюджета </w:t>
            </w:r>
            <w:r>
              <w:rPr>
                <w:sz w:val="28"/>
                <w:szCs w:val="28"/>
              </w:rPr>
              <w:t>1</w:t>
            </w:r>
            <w:r w:rsidR="004C264E">
              <w:rPr>
                <w:sz w:val="28"/>
                <w:szCs w:val="28"/>
              </w:rPr>
              <w:t>662,8</w:t>
            </w:r>
            <w:r w:rsidR="00D05180" w:rsidRPr="00D05180">
              <w:rPr>
                <w:sz w:val="28"/>
                <w:szCs w:val="28"/>
              </w:rPr>
              <w:t xml:space="preserve"> </w:t>
            </w:r>
            <w:r w:rsidR="00A14751" w:rsidRPr="00A14751">
              <w:rPr>
                <w:sz w:val="28"/>
                <w:szCs w:val="28"/>
              </w:rPr>
              <w:t xml:space="preserve">тыс. рублей, </w:t>
            </w:r>
          </w:p>
          <w:p w:rsidR="000E2E83" w:rsidRDefault="004C264E" w:rsidP="008C57B0">
            <w:pPr>
              <w:snapToGrid w:val="0"/>
              <w:ind w:hanging="18"/>
              <w:jc w:val="left"/>
              <w:rPr>
                <w:sz w:val="28"/>
                <w:szCs w:val="28"/>
              </w:rPr>
            </w:pPr>
            <w:r w:rsidRPr="004C264E">
              <w:rPr>
                <w:sz w:val="28"/>
                <w:szCs w:val="28"/>
              </w:rPr>
              <w:t>в 201</w:t>
            </w:r>
            <w:r>
              <w:rPr>
                <w:sz w:val="28"/>
                <w:szCs w:val="28"/>
              </w:rPr>
              <w:t>6</w:t>
            </w:r>
            <w:r w:rsidR="008049EB">
              <w:rPr>
                <w:sz w:val="28"/>
                <w:szCs w:val="28"/>
              </w:rPr>
              <w:t xml:space="preserve"> году всего из </w:t>
            </w:r>
            <w:r w:rsidRPr="004C264E">
              <w:rPr>
                <w:sz w:val="28"/>
                <w:szCs w:val="28"/>
              </w:rPr>
              <w:t xml:space="preserve">средства краевого бюджета 233,2 тыс. рублей и средств местного бюджета 1 </w:t>
            </w:r>
            <w:r>
              <w:rPr>
                <w:sz w:val="28"/>
                <w:szCs w:val="28"/>
              </w:rPr>
              <w:t>433</w:t>
            </w:r>
            <w:r w:rsidRPr="004C264E">
              <w:rPr>
                <w:sz w:val="28"/>
                <w:szCs w:val="28"/>
              </w:rPr>
              <w:t>,</w:t>
            </w:r>
            <w:r>
              <w:rPr>
                <w:sz w:val="28"/>
                <w:szCs w:val="28"/>
              </w:rPr>
              <w:t>3</w:t>
            </w:r>
            <w:r w:rsidRPr="004C264E">
              <w:rPr>
                <w:sz w:val="28"/>
                <w:szCs w:val="28"/>
              </w:rPr>
              <w:t xml:space="preserve"> тыс. рублей,</w:t>
            </w:r>
          </w:p>
          <w:p w:rsidR="004C264E" w:rsidRDefault="004C264E" w:rsidP="004C264E">
            <w:pPr>
              <w:snapToGrid w:val="0"/>
              <w:ind w:hanging="18"/>
              <w:jc w:val="left"/>
              <w:rPr>
                <w:sz w:val="28"/>
                <w:szCs w:val="28"/>
              </w:rPr>
            </w:pPr>
            <w:r w:rsidRPr="004C264E">
              <w:rPr>
                <w:sz w:val="28"/>
                <w:szCs w:val="28"/>
              </w:rPr>
              <w:t>в 201</w:t>
            </w:r>
            <w:r>
              <w:rPr>
                <w:sz w:val="28"/>
                <w:szCs w:val="28"/>
              </w:rPr>
              <w:t>7</w:t>
            </w:r>
            <w:r w:rsidR="008049EB">
              <w:rPr>
                <w:sz w:val="28"/>
                <w:szCs w:val="28"/>
              </w:rPr>
              <w:t xml:space="preserve"> году всего из </w:t>
            </w:r>
            <w:r w:rsidRPr="004C264E">
              <w:rPr>
                <w:sz w:val="28"/>
                <w:szCs w:val="28"/>
              </w:rPr>
              <w:t xml:space="preserve">средства краевого бюджета 233,2 тыс. рублей и средств местного бюджета </w:t>
            </w:r>
            <w:r w:rsidR="008049EB">
              <w:rPr>
                <w:sz w:val="28"/>
                <w:szCs w:val="28"/>
              </w:rPr>
              <w:t>1</w:t>
            </w:r>
            <w:r>
              <w:rPr>
                <w:sz w:val="28"/>
                <w:szCs w:val="28"/>
              </w:rPr>
              <w:t>433</w:t>
            </w:r>
            <w:r w:rsidRPr="004C264E">
              <w:rPr>
                <w:sz w:val="28"/>
                <w:szCs w:val="28"/>
              </w:rPr>
              <w:t>,</w:t>
            </w:r>
            <w:r>
              <w:rPr>
                <w:sz w:val="28"/>
                <w:szCs w:val="28"/>
              </w:rPr>
              <w:t>3 тыс. рублей.</w:t>
            </w:r>
          </w:p>
        </w:tc>
      </w:tr>
      <w:tr w:rsidR="000E2E83" w:rsidTr="0050172D">
        <w:trPr>
          <w:trHeight w:val="80"/>
        </w:trPr>
        <w:tc>
          <w:tcPr>
            <w:tcW w:w="3420" w:type="dxa"/>
          </w:tcPr>
          <w:p w:rsidR="000E2E83" w:rsidRPr="0099540D" w:rsidRDefault="000E2E83" w:rsidP="0050172D">
            <w:pPr>
              <w:snapToGrid w:val="0"/>
              <w:jc w:val="left"/>
              <w:rPr>
                <w:sz w:val="28"/>
                <w:szCs w:val="28"/>
              </w:rPr>
            </w:pPr>
            <w:r w:rsidRPr="0099540D">
              <w:rPr>
                <w:sz w:val="28"/>
                <w:szCs w:val="28"/>
              </w:rPr>
              <w:t>Перечень объектов капитального строительства</w:t>
            </w:r>
          </w:p>
        </w:tc>
        <w:tc>
          <w:tcPr>
            <w:tcW w:w="6378" w:type="dxa"/>
          </w:tcPr>
          <w:p w:rsidR="000E2E83" w:rsidRPr="0099540D" w:rsidRDefault="004843E7" w:rsidP="0050172D">
            <w:pPr>
              <w:snapToGrid w:val="0"/>
              <w:ind w:left="266"/>
              <w:rPr>
                <w:sz w:val="28"/>
                <w:szCs w:val="28"/>
              </w:rPr>
            </w:pPr>
            <w:r w:rsidRPr="0099540D">
              <w:rPr>
                <w:sz w:val="28"/>
                <w:szCs w:val="28"/>
              </w:rPr>
              <w:t>_</w:t>
            </w:r>
          </w:p>
        </w:tc>
      </w:tr>
    </w:tbl>
    <w:p w:rsidR="006F1BC8" w:rsidRPr="004509D0" w:rsidRDefault="006446DE" w:rsidP="006446DE">
      <w:pPr>
        <w:pStyle w:val="aff1"/>
        <w:ind w:left="0" w:right="-2"/>
        <w:contextualSpacing/>
        <w:jc w:val="center"/>
        <w:rPr>
          <w:rFonts w:ascii="Times New Roman" w:hAnsi="Times New Roman"/>
          <w:b/>
          <w:sz w:val="28"/>
          <w:szCs w:val="28"/>
        </w:rPr>
      </w:pPr>
      <w:r>
        <w:rPr>
          <w:rFonts w:ascii="Times New Roman" w:hAnsi="Times New Roman"/>
          <w:b/>
          <w:sz w:val="28"/>
          <w:szCs w:val="28"/>
        </w:rPr>
        <w:t>2.</w:t>
      </w:r>
      <w:r w:rsidR="006F1BC8" w:rsidRPr="004509D0">
        <w:rPr>
          <w:rFonts w:ascii="Times New Roman" w:hAnsi="Times New Roman"/>
          <w:b/>
          <w:sz w:val="28"/>
          <w:szCs w:val="28"/>
        </w:rPr>
        <w:t>Характеристика те</w:t>
      </w:r>
      <w:r w:rsidR="004509D0" w:rsidRPr="004509D0">
        <w:rPr>
          <w:rFonts w:ascii="Times New Roman" w:hAnsi="Times New Roman"/>
          <w:b/>
          <w:sz w:val="28"/>
          <w:szCs w:val="28"/>
        </w:rPr>
        <w:t xml:space="preserve">кущего состояния </w:t>
      </w:r>
      <w:r w:rsidR="006F1BC8" w:rsidRPr="004509D0">
        <w:rPr>
          <w:rFonts w:ascii="Times New Roman" w:hAnsi="Times New Roman"/>
          <w:b/>
          <w:sz w:val="28"/>
          <w:szCs w:val="28"/>
        </w:rPr>
        <w:t xml:space="preserve">сферы </w:t>
      </w:r>
      <w:r w:rsidR="004509D0" w:rsidRPr="004509D0">
        <w:rPr>
          <w:rFonts w:ascii="Times New Roman" w:hAnsi="Times New Roman"/>
          <w:b/>
          <w:sz w:val="28"/>
          <w:szCs w:val="28"/>
        </w:rPr>
        <w:t xml:space="preserve">молодежной политики </w:t>
      </w:r>
      <w:r w:rsidR="006F1BC8" w:rsidRPr="004509D0">
        <w:rPr>
          <w:rFonts w:ascii="Times New Roman" w:hAnsi="Times New Roman"/>
          <w:b/>
          <w:sz w:val="28"/>
          <w:szCs w:val="28"/>
        </w:rPr>
        <w:t xml:space="preserve">с указанием основных показателей социально-экономического развития </w:t>
      </w:r>
      <w:r w:rsidR="00744CA2" w:rsidRPr="004509D0">
        <w:rPr>
          <w:rFonts w:ascii="Times New Roman" w:hAnsi="Times New Roman"/>
          <w:b/>
          <w:sz w:val="28"/>
          <w:szCs w:val="28"/>
        </w:rPr>
        <w:t>Боготольского района</w:t>
      </w:r>
      <w:r w:rsidR="006F1BC8" w:rsidRPr="004509D0">
        <w:rPr>
          <w:rFonts w:ascii="Times New Roman" w:hAnsi="Times New Roman"/>
          <w:b/>
          <w:sz w:val="28"/>
          <w:szCs w:val="28"/>
        </w:rPr>
        <w:t xml:space="preserve"> и анализ социальных, финансово-экономических и прочих рисков реализации программы</w:t>
      </w:r>
    </w:p>
    <w:p w:rsidR="00BF333D" w:rsidRPr="00471CF3" w:rsidRDefault="00BF333D">
      <w:pPr>
        <w:jc w:val="center"/>
        <w:rPr>
          <w:sz w:val="28"/>
          <w:szCs w:val="28"/>
        </w:rPr>
      </w:pPr>
    </w:p>
    <w:p w:rsidR="00BF333D" w:rsidRPr="00471CF3" w:rsidRDefault="00BF333D" w:rsidP="006446DE">
      <w:pPr>
        <w:spacing w:line="100" w:lineRule="atLeast"/>
        <w:ind w:firstLine="708"/>
        <w:rPr>
          <w:sz w:val="28"/>
          <w:szCs w:val="28"/>
        </w:rPr>
      </w:pPr>
      <w:r w:rsidRPr="00471CF3">
        <w:rPr>
          <w:bCs/>
          <w:color w:val="000000"/>
          <w:sz w:val="28"/>
          <w:szCs w:val="28"/>
        </w:rPr>
        <w:t>В Концепции долгосрочного социально-экономического развития Российской Федерации на период до 2020 года</w:t>
      </w:r>
      <w:r w:rsidRPr="00471CF3">
        <w:rPr>
          <w:sz w:val="28"/>
          <w:szCs w:val="28"/>
        </w:rPr>
        <w:t xml:space="preserve"> (</w:t>
      </w:r>
      <w:r w:rsidRPr="00471CF3">
        <w:rPr>
          <w:color w:val="000000"/>
          <w:sz w:val="28"/>
          <w:szCs w:val="28"/>
        </w:rPr>
        <w:t>распоряжение Правительства Российской Федерации от 17.11.2008 № 1662-р) указано, что «г</w:t>
      </w:r>
      <w:r w:rsidRPr="00471CF3">
        <w:rPr>
          <w:rStyle w:val="A10"/>
          <w:sz w:val="28"/>
          <w:szCs w:val="28"/>
        </w:rPr>
        <w:t xml:space="preserve">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 которая </w:t>
      </w:r>
      <w:r w:rsidRPr="00471CF3">
        <w:rPr>
          <w:bCs/>
          <w:sz w:val="28"/>
          <w:szCs w:val="28"/>
        </w:rPr>
        <w:t xml:space="preserve">согласно </w:t>
      </w:r>
      <w:r w:rsidRPr="00471CF3">
        <w:rPr>
          <w:bCs/>
          <w:color w:val="000000"/>
          <w:sz w:val="28"/>
          <w:szCs w:val="28"/>
        </w:rPr>
        <w:t>Стратеги</w:t>
      </w:r>
      <w:r w:rsidRPr="00471CF3">
        <w:rPr>
          <w:bCs/>
          <w:sz w:val="28"/>
          <w:szCs w:val="28"/>
        </w:rPr>
        <w:t>и</w:t>
      </w:r>
      <w:r w:rsidRPr="00471CF3">
        <w:rPr>
          <w:bCs/>
          <w:color w:val="000000"/>
          <w:sz w:val="28"/>
          <w:szCs w:val="28"/>
        </w:rPr>
        <w:t xml:space="preserve"> государственной молодежной политики </w:t>
      </w:r>
      <w:r w:rsidRPr="00471CF3">
        <w:rPr>
          <w:bCs/>
          <w:sz w:val="28"/>
          <w:szCs w:val="28"/>
        </w:rPr>
        <w:t xml:space="preserve">в </w:t>
      </w:r>
      <w:r w:rsidRPr="00471CF3">
        <w:rPr>
          <w:bCs/>
          <w:color w:val="000000"/>
          <w:sz w:val="28"/>
          <w:szCs w:val="28"/>
        </w:rPr>
        <w:t>Российской Федерации</w:t>
      </w:r>
      <w:r w:rsidRPr="00471CF3">
        <w:rPr>
          <w:bCs/>
          <w:sz w:val="28"/>
          <w:szCs w:val="28"/>
        </w:rPr>
        <w:t xml:space="preserve"> </w:t>
      </w:r>
      <w:r w:rsidRPr="00471CF3">
        <w:rPr>
          <w:bCs/>
          <w:color w:val="000000"/>
          <w:sz w:val="28"/>
          <w:szCs w:val="28"/>
        </w:rPr>
        <w:t>(</w:t>
      </w:r>
      <w:r w:rsidRPr="00471CF3">
        <w:rPr>
          <w:bCs/>
          <w:sz w:val="28"/>
          <w:szCs w:val="28"/>
        </w:rPr>
        <w:t>Р</w:t>
      </w:r>
      <w:r w:rsidRPr="00471CF3">
        <w:rPr>
          <w:rStyle w:val="A10"/>
          <w:sz w:val="28"/>
          <w:szCs w:val="28"/>
        </w:rPr>
        <w:t>аспоряжение Правительства Российской Федерации от 18.12.2006 № 1760-р</w:t>
      </w:r>
      <w:r w:rsidRPr="00471CF3">
        <w:rPr>
          <w:bCs/>
          <w:color w:val="000000"/>
          <w:sz w:val="28"/>
          <w:szCs w:val="28"/>
        </w:rPr>
        <w:t>),</w:t>
      </w:r>
      <w:r w:rsidRPr="00471CF3">
        <w:rPr>
          <w:color w:val="000000"/>
          <w:sz w:val="28"/>
          <w:szCs w:val="28"/>
        </w:rPr>
        <w:t xml:space="preserve"> </w:t>
      </w:r>
      <w:r w:rsidRPr="00471CF3">
        <w:rPr>
          <w:rStyle w:val="A10"/>
          <w:sz w:val="28"/>
          <w:szCs w:val="28"/>
        </w:rPr>
        <w:t xml:space="preserve">направлена на </w:t>
      </w:r>
      <w:r w:rsidRPr="00471CF3">
        <w:rPr>
          <w:bCs/>
          <w:color w:val="000000"/>
          <w:sz w:val="28"/>
          <w:szCs w:val="28"/>
        </w:rPr>
        <w:t>развитие потенциала молодежи в интересах России.</w:t>
      </w:r>
    </w:p>
    <w:p w:rsidR="00BF333D" w:rsidRPr="00667D3F" w:rsidRDefault="00BF333D" w:rsidP="006446DE">
      <w:pPr>
        <w:pStyle w:val="Default"/>
        <w:ind w:firstLine="708"/>
        <w:jc w:val="both"/>
        <w:rPr>
          <w:sz w:val="28"/>
          <w:szCs w:val="28"/>
        </w:rPr>
      </w:pPr>
      <w:r w:rsidRPr="00471CF3">
        <w:rPr>
          <w:sz w:val="28"/>
          <w:szCs w:val="28"/>
        </w:rPr>
        <w:t>Заявленные приоритеты социально-эко</w:t>
      </w:r>
      <w:r w:rsidR="006446DE">
        <w:rPr>
          <w:sz w:val="28"/>
          <w:szCs w:val="28"/>
        </w:rPr>
        <w:t>номического развития Сибири – «</w:t>
      </w:r>
      <w:r w:rsidRPr="00471CF3">
        <w:rPr>
          <w:sz w:val="28"/>
          <w:szCs w:val="28"/>
        </w:rPr>
        <w:t>превращение регионов Сибири в территорию комфортного проживания и успешного ведения бизнеса» (</w:t>
      </w:r>
      <w:r w:rsidRPr="00471CF3">
        <w:rPr>
          <w:bCs/>
          <w:sz w:val="28"/>
          <w:szCs w:val="28"/>
        </w:rPr>
        <w:t xml:space="preserve">Стратегия социально-экономического развития Сибири до 2020 года, утверждена </w:t>
      </w:r>
      <w:r w:rsidRPr="00471CF3">
        <w:rPr>
          <w:sz w:val="28"/>
          <w:szCs w:val="28"/>
        </w:rPr>
        <w:t xml:space="preserve">распоряжением Правительства Российской Федерации от 05.07.2010 № 1120-р)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 В этой связи выделяются направления программных действий: создание условий для развития потенциала молодежи и его реализации в интересах развития Красноярского края, усиление патриотического воспитания молодежи края, развитие мер поддержки молодежи, в том числе в части </w:t>
      </w:r>
      <w:r w:rsidRPr="00667D3F">
        <w:rPr>
          <w:sz w:val="28"/>
          <w:szCs w:val="28"/>
        </w:rPr>
        <w:t>обеспечения м</w:t>
      </w:r>
      <w:r w:rsidR="006446DE">
        <w:rPr>
          <w:sz w:val="28"/>
          <w:szCs w:val="28"/>
        </w:rPr>
        <w:t>олодежи (молодых семей) жильем.</w:t>
      </w:r>
    </w:p>
    <w:p w:rsidR="009A4409" w:rsidRPr="009A4409" w:rsidRDefault="00985A8B" w:rsidP="009A4409">
      <w:pPr>
        <w:widowControl w:val="0"/>
        <w:spacing w:line="100" w:lineRule="atLeast"/>
        <w:ind w:firstLine="709"/>
        <w:rPr>
          <w:sz w:val="28"/>
          <w:lang w:eastAsia="ru-RU"/>
        </w:rPr>
      </w:pPr>
      <w:r>
        <w:rPr>
          <w:sz w:val="28"/>
          <w:szCs w:val="28"/>
        </w:rPr>
        <w:t>В</w:t>
      </w:r>
      <w:r w:rsidR="006446DE">
        <w:rPr>
          <w:sz w:val="28"/>
          <w:szCs w:val="28"/>
        </w:rPr>
        <w:t xml:space="preserve"> Боготольском районе молодежная</w:t>
      </w:r>
      <w:r>
        <w:rPr>
          <w:sz w:val="28"/>
          <w:szCs w:val="28"/>
        </w:rPr>
        <w:t xml:space="preserve"> политика осуществляется посредством организации работы с молодежью вс</w:t>
      </w:r>
      <w:r w:rsidR="006446DE">
        <w:rPr>
          <w:sz w:val="28"/>
          <w:szCs w:val="28"/>
        </w:rPr>
        <w:t>ех учреждений социальной сферы.</w:t>
      </w:r>
      <w:r>
        <w:rPr>
          <w:sz w:val="28"/>
          <w:szCs w:val="28"/>
        </w:rPr>
        <w:t xml:space="preserve"> При 8 учреждениях культуры </w:t>
      </w:r>
      <w:r w:rsidR="008151C7">
        <w:rPr>
          <w:sz w:val="28"/>
          <w:szCs w:val="28"/>
        </w:rPr>
        <w:t>Боготольского</w:t>
      </w:r>
      <w:r>
        <w:rPr>
          <w:sz w:val="28"/>
          <w:szCs w:val="28"/>
        </w:rPr>
        <w:t xml:space="preserve"> района данную деятельность осуществляют специалисты по работе с молодежью. В образовательных учреждениях создан школьный парламент. Ежегодно для молодежи проводится не менее </w:t>
      </w:r>
      <w:r w:rsidR="00566AE4">
        <w:rPr>
          <w:sz w:val="28"/>
          <w:szCs w:val="28"/>
        </w:rPr>
        <w:t xml:space="preserve">12 </w:t>
      </w:r>
      <w:r w:rsidR="00430AAD">
        <w:rPr>
          <w:sz w:val="28"/>
          <w:szCs w:val="28"/>
        </w:rPr>
        <w:t xml:space="preserve">районных </w:t>
      </w:r>
      <w:r>
        <w:rPr>
          <w:sz w:val="28"/>
          <w:szCs w:val="28"/>
        </w:rPr>
        <w:t xml:space="preserve">мероприятий по следующим направлениям: </w:t>
      </w:r>
      <w:r w:rsidR="00CB4BBD">
        <w:rPr>
          <w:sz w:val="28"/>
          <w:szCs w:val="28"/>
        </w:rPr>
        <w:t>гражданско</w:t>
      </w:r>
      <w:r w:rsidR="00CA2DE3">
        <w:rPr>
          <w:sz w:val="28"/>
          <w:szCs w:val="28"/>
        </w:rPr>
        <w:t>–</w:t>
      </w:r>
      <w:r w:rsidR="00CB4BBD">
        <w:rPr>
          <w:sz w:val="28"/>
          <w:szCs w:val="28"/>
        </w:rPr>
        <w:t>патриотическ</w:t>
      </w:r>
      <w:r w:rsidR="00CA2DE3">
        <w:rPr>
          <w:sz w:val="28"/>
          <w:szCs w:val="28"/>
        </w:rPr>
        <w:t>о</w:t>
      </w:r>
      <w:r w:rsidR="00CB4BBD">
        <w:rPr>
          <w:sz w:val="28"/>
          <w:szCs w:val="28"/>
        </w:rPr>
        <w:t>е, добровольческ</w:t>
      </w:r>
      <w:r w:rsidR="00CA2DE3">
        <w:rPr>
          <w:sz w:val="28"/>
          <w:szCs w:val="28"/>
        </w:rPr>
        <w:t>о</w:t>
      </w:r>
      <w:r w:rsidR="00CB4BBD">
        <w:rPr>
          <w:sz w:val="28"/>
          <w:szCs w:val="28"/>
        </w:rPr>
        <w:t xml:space="preserve">е, </w:t>
      </w:r>
      <w:r w:rsidR="00CA2DE3">
        <w:rPr>
          <w:sz w:val="28"/>
          <w:szCs w:val="28"/>
        </w:rPr>
        <w:t>художественно</w:t>
      </w:r>
      <w:r w:rsidR="00CB4BBD">
        <w:rPr>
          <w:sz w:val="28"/>
          <w:szCs w:val="28"/>
        </w:rPr>
        <w:t>-эстетическ</w:t>
      </w:r>
      <w:r w:rsidR="00CA2DE3">
        <w:rPr>
          <w:sz w:val="28"/>
          <w:szCs w:val="28"/>
        </w:rPr>
        <w:t>о</w:t>
      </w:r>
      <w:r w:rsidR="00CB4BBD">
        <w:rPr>
          <w:sz w:val="28"/>
          <w:szCs w:val="28"/>
        </w:rPr>
        <w:t>е.</w:t>
      </w:r>
      <w:r>
        <w:rPr>
          <w:sz w:val="28"/>
          <w:szCs w:val="28"/>
        </w:rPr>
        <w:t xml:space="preserve"> </w:t>
      </w:r>
      <w:r w:rsidR="006111FC">
        <w:rPr>
          <w:sz w:val="28"/>
          <w:szCs w:val="28"/>
        </w:rPr>
        <w:t xml:space="preserve">Руководство и координацию работы осуществляет специалист отдела культуры и молодежной политики Администрации Боготольского района. </w:t>
      </w:r>
      <w:r w:rsidR="00E67051">
        <w:rPr>
          <w:rFonts w:eastAsia="SimSun" w:cs="Calibri"/>
          <w:kern w:val="1"/>
          <w:sz w:val="28"/>
          <w:szCs w:val="28"/>
        </w:rPr>
        <w:t>С</w:t>
      </w:r>
      <w:r w:rsidR="009A4409" w:rsidRPr="009A4409">
        <w:rPr>
          <w:rFonts w:eastAsia="SimSun" w:cs="Calibri"/>
          <w:kern w:val="1"/>
          <w:sz w:val="28"/>
          <w:szCs w:val="28"/>
        </w:rPr>
        <w:t xml:space="preserve"> 201</w:t>
      </w:r>
      <w:r w:rsidR="00E67051">
        <w:rPr>
          <w:rFonts w:eastAsia="SimSun" w:cs="Calibri"/>
          <w:kern w:val="1"/>
          <w:sz w:val="28"/>
          <w:szCs w:val="28"/>
        </w:rPr>
        <w:t>2</w:t>
      </w:r>
      <w:r w:rsidR="009A4409" w:rsidRPr="009A4409">
        <w:rPr>
          <w:rFonts w:eastAsia="SimSun" w:cs="Calibri"/>
          <w:kern w:val="1"/>
          <w:sz w:val="28"/>
          <w:szCs w:val="28"/>
        </w:rPr>
        <w:t xml:space="preserve"> год</w:t>
      </w:r>
      <w:r w:rsidR="00E67051">
        <w:rPr>
          <w:rFonts w:eastAsia="SimSun" w:cs="Calibri"/>
          <w:kern w:val="1"/>
          <w:sz w:val="28"/>
          <w:szCs w:val="28"/>
        </w:rPr>
        <w:t xml:space="preserve">а </w:t>
      </w:r>
      <w:r w:rsidR="00CD2CDE">
        <w:rPr>
          <w:rFonts w:eastAsia="SimSun" w:cs="Calibri"/>
          <w:kern w:val="1"/>
          <w:sz w:val="28"/>
          <w:szCs w:val="28"/>
        </w:rPr>
        <w:t xml:space="preserve">на территории Боготольского района </w:t>
      </w:r>
      <w:r w:rsidR="009A4409" w:rsidRPr="009A4409">
        <w:rPr>
          <w:rFonts w:eastAsia="SimSun" w:cs="Calibri"/>
          <w:kern w:val="1"/>
          <w:sz w:val="28"/>
          <w:szCs w:val="28"/>
        </w:rPr>
        <w:t>реализ</w:t>
      </w:r>
      <w:r w:rsidR="00CD2CDE">
        <w:rPr>
          <w:rFonts w:eastAsia="SimSun" w:cs="Calibri"/>
          <w:kern w:val="1"/>
          <w:sz w:val="28"/>
          <w:szCs w:val="28"/>
        </w:rPr>
        <w:t>уется</w:t>
      </w:r>
      <w:r w:rsidR="009A4409" w:rsidRPr="009A4409">
        <w:rPr>
          <w:rFonts w:eastAsia="SimSun" w:cs="Calibri"/>
          <w:kern w:val="1"/>
          <w:sz w:val="28"/>
          <w:szCs w:val="28"/>
        </w:rPr>
        <w:t xml:space="preserve"> районн</w:t>
      </w:r>
      <w:r w:rsidR="006446DE">
        <w:rPr>
          <w:rFonts w:eastAsia="SimSun" w:cs="Calibri"/>
          <w:kern w:val="1"/>
          <w:sz w:val="28"/>
          <w:szCs w:val="28"/>
        </w:rPr>
        <w:t xml:space="preserve">ая целевая программа «Молодежь </w:t>
      </w:r>
      <w:r w:rsidR="009A4409" w:rsidRPr="009A4409">
        <w:rPr>
          <w:rFonts w:eastAsia="SimSun" w:cs="Calibri"/>
          <w:kern w:val="1"/>
          <w:sz w:val="28"/>
          <w:szCs w:val="28"/>
        </w:rPr>
        <w:t>Бого</w:t>
      </w:r>
      <w:r w:rsidR="006446DE">
        <w:rPr>
          <w:rFonts w:eastAsia="SimSun" w:cs="Calibri"/>
          <w:kern w:val="1"/>
          <w:sz w:val="28"/>
          <w:szCs w:val="28"/>
        </w:rPr>
        <w:t xml:space="preserve">тольского района </w:t>
      </w:r>
      <w:r w:rsidR="009A4409" w:rsidRPr="009A4409">
        <w:rPr>
          <w:rFonts w:eastAsia="SimSun" w:cs="Calibri"/>
          <w:kern w:val="1"/>
          <w:sz w:val="28"/>
          <w:szCs w:val="28"/>
        </w:rPr>
        <w:t>на 2</w:t>
      </w:r>
      <w:r w:rsidR="006446DE">
        <w:rPr>
          <w:rFonts w:eastAsia="SimSun" w:cs="Calibri"/>
          <w:kern w:val="1"/>
          <w:sz w:val="28"/>
          <w:szCs w:val="28"/>
        </w:rPr>
        <w:t>012 – 2014 годы», утвержденная</w:t>
      </w:r>
      <w:r w:rsidR="009A4409" w:rsidRPr="009A4409">
        <w:rPr>
          <w:rFonts w:eastAsia="SimSun" w:cs="Calibri"/>
          <w:kern w:val="1"/>
          <w:sz w:val="28"/>
          <w:szCs w:val="28"/>
        </w:rPr>
        <w:t xml:space="preserve"> Постановлением администрации Боготольского района № 9 от 11.01</w:t>
      </w:r>
      <w:r w:rsidR="006446DE">
        <w:rPr>
          <w:rFonts w:eastAsia="SimSun" w:cs="Calibri"/>
          <w:kern w:val="1"/>
          <w:sz w:val="28"/>
          <w:szCs w:val="28"/>
        </w:rPr>
        <w:t>.2012 года, в рамках реализации</w:t>
      </w:r>
      <w:r w:rsidR="009A4409" w:rsidRPr="009A4409">
        <w:rPr>
          <w:rFonts w:eastAsia="SimSun" w:cs="Calibri"/>
          <w:kern w:val="1"/>
          <w:sz w:val="28"/>
          <w:szCs w:val="28"/>
        </w:rPr>
        <w:t xml:space="preserve"> которой </w:t>
      </w:r>
      <w:r w:rsidR="009A4409" w:rsidRPr="009A4409">
        <w:rPr>
          <w:sz w:val="28"/>
          <w:lang w:eastAsia="ru-RU"/>
        </w:rPr>
        <w:t>был</w:t>
      </w:r>
      <w:r w:rsidR="006446DE">
        <w:rPr>
          <w:sz w:val="28"/>
          <w:lang w:eastAsia="ru-RU"/>
        </w:rPr>
        <w:t xml:space="preserve">и определены, как приоритетные </w:t>
      </w:r>
      <w:r w:rsidR="009A4409" w:rsidRPr="009A4409">
        <w:rPr>
          <w:sz w:val="28"/>
          <w:lang w:eastAsia="ru-RU"/>
        </w:rPr>
        <w:t>следующие направления:</w:t>
      </w:r>
    </w:p>
    <w:p w:rsidR="009A4409" w:rsidRPr="009A4409" w:rsidRDefault="006446DE" w:rsidP="006446DE">
      <w:pPr>
        <w:shd w:val="clear" w:color="auto" w:fill="FFFFFF"/>
        <w:suppressAutoHyphens w:val="0"/>
        <w:ind w:firstLine="706"/>
        <w:rPr>
          <w:sz w:val="28"/>
          <w:lang w:eastAsia="ru-RU"/>
        </w:rPr>
      </w:pPr>
      <w:r>
        <w:rPr>
          <w:sz w:val="28"/>
          <w:lang w:eastAsia="ru-RU"/>
        </w:rPr>
        <w:t>1.</w:t>
      </w:r>
      <w:r w:rsidR="009A4409" w:rsidRPr="009A4409">
        <w:rPr>
          <w:sz w:val="28"/>
          <w:lang w:eastAsia="ru-RU"/>
        </w:rPr>
        <w:t>Организация временной трудовой занятости молодежи. В результате реализации д</w:t>
      </w:r>
      <w:r>
        <w:rPr>
          <w:sz w:val="28"/>
          <w:lang w:eastAsia="ru-RU"/>
        </w:rPr>
        <w:t xml:space="preserve">анного направления в 2013 году </w:t>
      </w:r>
      <w:r w:rsidR="009A4409" w:rsidRPr="009A4409">
        <w:rPr>
          <w:sz w:val="28"/>
          <w:lang w:eastAsia="ru-RU"/>
        </w:rPr>
        <w:t>получили первичные профессиональные навыки и трудоустроены 54 подростка.</w:t>
      </w:r>
    </w:p>
    <w:p w:rsidR="009A4409" w:rsidRDefault="006446DE" w:rsidP="006446DE">
      <w:pPr>
        <w:shd w:val="clear" w:color="auto" w:fill="FFFFFF"/>
        <w:suppressAutoHyphens w:val="0"/>
        <w:ind w:firstLine="706"/>
        <w:rPr>
          <w:sz w:val="28"/>
          <w:lang w:eastAsia="ru-RU"/>
        </w:rPr>
      </w:pPr>
      <w:r>
        <w:rPr>
          <w:sz w:val="28"/>
          <w:lang w:eastAsia="ru-RU"/>
        </w:rPr>
        <w:t>2.</w:t>
      </w:r>
      <w:r w:rsidR="009A4409" w:rsidRPr="009A4409">
        <w:rPr>
          <w:sz w:val="28"/>
          <w:lang w:eastAsia="ru-RU"/>
        </w:rPr>
        <w:t>Развитие творческих способност</w:t>
      </w:r>
      <w:r>
        <w:rPr>
          <w:sz w:val="28"/>
          <w:lang w:eastAsia="ru-RU"/>
        </w:rPr>
        <w:t xml:space="preserve">ей и поддержка одаренных детей и молодежи </w:t>
      </w:r>
      <w:r w:rsidR="009A4409" w:rsidRPr="009A4409">
        <w:rPr>
          <w:sz w:val="28"/>
          <w:lang w:eastAsia="ru-RU"/>
        </w:rPr>
        <w:t xml:space="preserve">в области культуры, образования, спорта реализуется через проведение районных мероприятий: патриотический конкурс «Щит и Муза», районный </w:t>
      </w:r>
      <w:r w:rsidR="009A4409" w:rsidRPr="009A4409">
        <w:rPr>
          <w:sz w:val="28"/>
          <w:lang w:eastAsia="ru-RU"/>
        </w:rPr>
        <w:lastRenderedPageBreak/>
        <w:t>конкурс детского и молодежного творчества «Серебряная Лира», зональный фестиваль-конкурс детского и молодежного экранного творчества им. В.И.</w:t>
      </w:r>
      <w:r w:rsidR="00714A43">
        <w:rPr>
          <w:sz w:val="28"/>
          <w:lang w:eastAsia="ru-RU"/>
        </w:rPr>
        <w:t xml:space="preserve"> </w:t>
      </w:r>
      <w:r w:rsidR="009A4409" w:rsidRPr="009A4409">
        <w:rPr>
          <w:sz w:val="28"/>
          <w:lang w:eastAsia="ru-RU"/>
        </w:rPr>
        <w:t>Трегубовича, молодежная премия «Неми». На территории Боготольского района выявляются и сопровождаются талантливые дети и представители молодежи.</w:t>
      </w:r>
    </w:p>
    <w:p w:rsidR="009A4409" w:rsidRPr="009A4409" w:rsidRDefault="006446DE" w:rsidP="006446DE">
      <w:pPr>
        <w:shd w:val="clear" w:color="auto" w:fill="FFFFFF"/>
        <w:suppressAutoHyphens w:val="0"/>
        <w:ind w:firstLine="706"/>
        <w:rPr>
          <w:sz w:val="28"/>
          <w:lang w:eastAsia="ru-RU"/>
        </w:rPr>
      </w:pPr>
      <w:r>
        <w:rPr>
          <w:sz w:val="28"/>
          <w:lang w:eastAsia="ru-RU"/>
        </w:rPr>
        <w:t>3.О</w:t>
      </w:r>
      <w:r w:rsidR="009A4409" w:rsidRPr="009A4409">
        <w:rPr>
          <w:sz w:val="28"/>
          <w:lang w:eastAsia="ru-RU"/>
        </w:rPr>
        <w:t>рганизации отдыха, досуговой занятости и трудовой деятельности дети и подростки данной категории  привлекаются в первую очередь.</w:t>
      </w:r>
    </w:p>
    <w:p w:rsidR="009A4409" w:rsidRPr="009A4409" w:rsidRDefault="006446DE" w:rsidP="00B16ACB">
      <w:pPr>
        <w:shd w:val="clear" w:color="auto" w:fill="FFFFFF"/>
        <w:suppressAutoHyphens w:val="0"/>
        <w:ind w:firstLine="709"/>
        <w:rPr>
          <w:sz w:val="28"/>
          <w:lang w:eastAsia="ru-RU"/>
        </w:rPr>
      </w:pPr>
      <w:r>
        <w:rPr>
          <w:sz w:val="28"/>
          <w:lang w:eastAsia="ru-RU"/>
        </w:rPr>
        <w:t>4.</w:t>
      </w:r>
      <w:r w:rsidR="009A4409" w:rsidRPr="009A4409">
        <w:rPr>
          <w:sz w:val="28"/>
          <w:lang w:eastAsia="ru-RU"/>
        </w:rPr>
        <w:t>Организация участия представителей молодежи Боготольского района в краевых мероприятиях и проектах. Ежегодно молодые люди из сел Боготольского района принимают участие в таких проектах, как «Бирюса», «Новый фарватер», «Енисейский меридиан», «Пост №1» и т.д.</w:t>
      </w:r>
    </w:p>
    <w:p w:rsidR="00581A83" w:rsidRPr="00581A83" w:rsidRDefault="009D7D5B" w:rsidP="00B16ACB">
      <w:pPr>
        <w:widowControl w:val="0"/>
        <w:autoSpaceDE w:val="0"/>
        <w:ind w:firstLine="708"/>
        <w:rPr>
          <w:sz w:val="28"/>
          <w:szCs w:val="28"/>
        </w:rPr>
      </w:pPr>
      <w:r>
        <w:rPr>
          <w:sz w:val="28"/>
          <w:lang w:eastAsia="ru-RU"/>
        </w:rPr>
        <w:t>В рамках вышеперечисленной программы осуществляется п</w:t>
      </w:r>
      <w:r w:rsidR="009A4409" w:rsidRPr="009A4409">
        <w:rPr>
          <w:sz w:val="28"/>
          <w:lang w:eastAsia="ru-RU"/>
        </w:rPr>
        <w:t xml:space="preserve">оддержка, социальная реабилитация детей и подростков, находящихся в социально опасном положении. </w:t>
      </w:r>
      <w:r w:rsidR="00A52E6B">
        <w:rPr>
          <w:sz w:val="28"/>
          <w:szCs w:val="28"/>
        </w:rPr>
        <w:t>В</w:t>
      </w:r>
      <w:r w:rsidR="00985A8B">
        <w:rPr>
          <w:sz w:val="28"/>
          <w:szCs w:val="28"/>
        </w:rPr>
        <w:t xml:space="preserve"> 2013 году в структуре</w:t>
      </w:r>
      <w:r w:rsidR="006446DE">
        <w:rPr>
          <w:sz w:val="28"/>
          <w:szCs w:val="28"/>
        </w:rPr>
        <w:t xml:space="preserve"> </w:t>
      </w:r>
      <w:r w:rsidR="00581A83" w:rsidRPr="00581A83">
        <w:rPr>
          <w:sz w:val="28"/>
          <w:szCs w:val="28"/>
        </w:rPr>
        <w:t>молодежной политики Боготольского района</w:t>
      </w:r>
      <w:r w:rsidR="00985A8B">
        <w:rPr>
          <w:sz w:val="28"/>
          <w:szCs w:val="28"/>
        </w:rPr>
        <w:t xml:space="preserve"> произошли изменения. Было создано муниципальное бюджетное учре</w:t>
      </w:r>
      <w:r w:rsidR="00A52E6B">
        <w:rPr>
          <w:sz w:val="28"/>
          <w:szCs w:val="28"/>
        </w:rPr>
        <w:t>ждение Молодежный центр «Факел»</w:t>
      </w:r>
      <w:r w:rsidR="00985A8B">
        <w:rPr>
          <w:sz w:val="28"/>
          <w:szCs w:val="28"/>
        </w:rPr>
        <w:t>,</w:t>
      </w:r>
      <w:r w:rsidR="006446DE">
        <w:rPr>
          <w:sz w:val="28"/>
          <w:szCs w:val="28"/>
        </w:rPr>
        <w:t xml:space="preserve"> который стал координационным</w:t>
      </w:r>
      <w:r w:rsidR="00581A83" w:rsidRPr="00581A83">
        <w:rPr>
          <w:sz w:val="28"/>
          <w:szCs w:val="28"/>
        </w:rPr>
        <w:t xml:space="preserve"> центр</w:t>
      </w:r>
      <w:r w:rsidR="00985A8B">
        <w:rPr>
          <w:sz w:val="28"/>
          <w:szCs w:val="28"/>
        </w:rPr>
        <w:t xml:space="preserve">ом </w:t>
      </w:r>
      <w:r w:rsidR="00581A83" w:rsidRPr="00581A83">
        <w:rPr>
          <w:sz w:val="28"/>
          <w:szCs w:val="28"/>
        </w:rPr>
        <w:t xml:space="preserve">муниципальной молодежной политики, включающий в орбиту своих процессов все учреждения Боготольского района, работающие с молодежью, а также общественные объединения и </w:t>
      </w:r>
      <w:r w:rsidR="00B16ACB">
        <w:rPr>
          <w:sz w:val="28"/>
          <w:szCs w:val="28"/>
        </w:rPr>
        <w:t>молодежные организации. Миссия</w:t>
      </w:r>
      <w:r w:rsidR="00581A83" w:rsidRPr="00581A83">
        <w:rPr>
          <w:sz w:val="28"/>
          <w:szCs w:val="28"/>
        </w:rPr>
        <w:t xml:space="preserve"> центра – выявление, развитие и направление потенциала молодежи на решение вопро</w:t>
      </w:r>
      <w:r w:rsidR="006111FC">
        <w:rPr>
          <w:sz w:val="28"/>
          <w:szCs w:val="28"/>
        </w:rPr>
        <w:t xml:space="preserve">сов развития </w:t>
      </w:r>
      <w:r w:rsidR="00B16ACB">
        <w:rPr>
          <w:sz w:val="28"/>
          <w:szCs w:val="28"/>
        </w:rPr>
        <w:t>территории. На сегодняшний день</w:t>
      </w:r>
      <w:r w:rsidR="00581A83" w:rsidRPr="00581A83">
        <w:rPr>
          <w:sz w:val="28"/>
          <w:szCs w:val="28"/>
        </w:rPr>
        <w:t xml:space="preserve"> всего 4 % молодежи участвуют в социальных проектах от всей молодежи, проживающей в районе. Такой незначительный показатель – не только результат недостаточной социальной активности самой молодежи района, но и недостаточно эффективной общегосударственной системы, реализующей молодежную политику кра</w:t>
      </w:r>
      <w:r w:rsidR="00B16ACB">
        <w:rPr>
          <w:sz w:val="28"/>
          <w:szCs w:val="28"/>
        </w:rPr>
        <w:t>евого и муниципального уровней.</w:t>
      </w:r>
    </w:p>
    <w:p w:rsidR="00581A83" w:rsidRDefault="00581A83" w:rsidP="00B16ACB">
      <w:pPr>
        <w:widowControl w:val="0"/>
        <w:autoSpaceDE w:val="0"/>
        <w:ind w:firstLine="709"/>
        <w:rPr>
          <w:sz w:val="28"/>
          <w:szCs w:val="28"/>
        </w:rPr>
      </w:pPr>
      <w:r w:rsidRPr="00581A83">
        <w:rPr>
          <w:sz w:val="28"/>
          <w:szCs w:val="28"/>
        </w:rPr>
        <w:t>Реализация патриотического воспитания молодежи Боготольского района осуществлялась в рамках реализации районной целевой программы «Молодёжь Боготольского района на 2012-2014 гг.», утвержденной Постановлением администрации Боготольского района 11.01.2012г. № 9-</w:t>
      </w:r>
      <w:r w:rsidR="00B16ACB">
        <w:rPr>
          <w:sz w:val="28"/>
          <w:szCs w:val="28"/>
        </w:rPr>
        <w:t xml:space="preserve">п </w:t>
      </w:r>
      <w:r w:rsidRPr="00581A83">
        <w:rPr>
          <w:sz w:val="28"/>
          <w:szCs w:val="28"/>
        </w:rPr>
        <w:t>(далее – районная целевая программа).</w:t>
      </w:r>
    </w:p>
    <w:p w:rsidR="00A52E6B" w:rsidRDefault="00581A83" w:rsidP="00B16ACB">
      <w:pPr>
        <w:widowControl w:val="0"/>
        <w:autoSpaceDE w:val="0"/>
        <w:ind w:firstLine="708"/>
        <w:rPr>
          <w:sz w:val="28"/>
          <w:szCs w:val="28"/>
        </w:rPr>
      </w:pPr>
      <w:r w:rsidRPr="00581A83">
        <w:rPr>
          <w:sz w:val="28"/>
          <w:szCs w:val="28"/>
        </w:rPr>
        <w:t xml:space="preserve">По итогам реализации районной целевой программы более </w:t>
      </w:r>
      <w:r w:rsidR="006332F1">
        <w:rPr>
          <w:sz w:val="28"/>
          <w:szCs w:val="28"/>
        </w:rPr>
        <w:t>850</w:t>
      </w:r>
      <w:r w:rsidRPr="00581A83">
        <w:rPr>
          <w:sz w:val="28"/>
          <w:szCs w:val="28"/>
        </w:rPr>
        <w:t xml:space="preserve"> человек приняли участие в стартовых событиях, базовых проектах</w:t>
      </w:r>
      <w:r w:rsidR="006332F1">
        <w:rPr>
          <w:sz w:val="28"/>
          <w:szCs w:val="28"/>
        </w:rPr>
        <w:t>. 65</w:t>
      </w:r>
      <w:r w:rsidRPr="00581A83">
        <w:rPr>
          <w:sz w:val="28"/>
          <w:szCs w:val="28"/>
        </w:rPr>
        <w:t xml:space="preserve"> молодых граждан </w:t>
      </w:r>
      <w:r w:rsidR="006332F1">
        <w:rPr>
          <w:sz w:val="28"/>
          <w:szCs w:val="28"/>
        </w:rPr>
        <w:t xml:space="preserve">района </w:t>
      </w:r>
      <w:r w:rsidRPr="00581A83">
        <w:rPr>
          <w:sz w:val="28"/>
          <w:szCs w:val="28"/>
        </w:rPr>
        <w:t>являются участниками патриотическ</w:t>
      </w:r>
      <w:r w:rsidR="006332F1">
        <w:rPr>
          <w:sz w:val="28"/>
          <w:szCs w:val="28"/>
        </w:rPr>
        <w:t>их</w:t>
      </w:r>
      <w:r w:rsidRPr="00581A83">
        <w:rPr>
          <w:sz w:val="28"/>
          <w:szCs w:val="28"/>
        </w:rPr>
        <w:t xml:space="preserve"> объединени</w:t>
      </w:r>
      <w:r w:rsidR="006332F1">
        <w:rPr>
          <w:sz w:val="28"/>
          <w:szCs w:val="28"/>
        </w:rPr>
        <w:t>й</w:t>
      </w:r>
      <w:r w:rsidRPr="00581A83">
        <w:rPr>
          <w:sz w:val="28"/>
          <w:szCs w:val="28"/>
        </w:rPr>
        <w:t xml:space="preserve"> Боготольского </w:t>
      </w:r>
      <w:r w:rsidR="00B16ACB">
        <w:rPr>
          <w:sz w:val="28"/>
          <w:szCs w:val="28"/>
        </w:rPr>
        <w:t xml:space="preserve">района. </w:t>
      </w:r>
      <w:r w:rsidR="00BF333D" w:rsidRPr="00471CF3">
        <w:rPr>
          <w:sz w:val="28"/>
          <w:szCs w:val="28"/>
        </w:rPr>
        <w:t xml:space="preserve">Для эффективности реализации мероприятий в области патриотического воспитания молодежи </w:t>
      </w:r>
      <w:r w:rsidR="006332F1">
        <w:rPr>
          <w:sz w:val="28"/>
          <w:szCs w:val="28"/>
        </w:rPr>
        <w:t>Боготольского района</w:t>
      </w:r>
      <w:r w:rsidR="00BF333D" w:rsidRPr="00471CF3">
        <w:rPr>
          <w:sz w:val="28"/>
          <w:szCs w:val="28"/>
        </w:rPr>
        <w:t xml:space="preserve"> необходимо деятельное участие патриотических объединений, действующих в </w:t>
      </w:r>
      <w:r w:rsidR="006332F1">
        <w:rPr>
          <w:sz w:val="28"/>
          <w:szCs w:val="28"/>
        </w:rPr>
        <w:t xml:space="preserve">сельских поселениях района </w:t>
      </w:r>
      <w:r w:rsidR="00BF333D" w:rsidRPr="00471CF3">
        <w:rPr>
          <w:sz w:val="28"/>
          <w:szCs w:val="28"/>
        </w:rPr>
        <w:t xml:space="preserve">в </w:t>
      </w:r>
      <w:r w:rsidR="006332F1">
        <w:rPr>
          <w:sz w:val="28"/>
          <w:szCs w:val="28"/>
        </w:rPr>
        <w:t xml:space="preserve">районных, зональных  и </w:t>
      </w:r>
      <w:r w:rsidR="00BF333D" w:rsidRPr="00471CF3">
        <w:rPr>
          <w:sz w:val="28"/>
          <w:szCs w:val="28"/>
        </w:rPr>
        <w:t>краевых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w:t>
      </w:r>
      <w:r w:rsidR="006332F1">
        <w:rPr>
          <w:sz w:val="28"/>
          <w:szCs w:val="28"/>
        </w:rPr>
        <w:t xml:space="preserve"> </w:t>
      </w:r>
      <w:r w:rsidR="00BF333D" w:rsidRPr="00471CF3">
        <w:rPr>
          <w:sz w:val="28"/>
          <w:szCs w:val="28"/>
        </w:rPr>
        <w:t>России, Красноярского края</w:t>
      </w:r>
      <w:r w:rsidR="006332F1">
        <w:rPr>
          <w:sz w:val="28"/>
          <w:szCs w:val="28"/>
        </w:rPr>
        <w:t>, района.</w:t>
      </w:r>
    </w:p>
    <w:p w:rsidR="00BF333D" w:rsidRPr="00471CF3" w:rsidRDefault="00A52E6B" w:rsidP="00B16ACB">
      <w:pPr>
        <w:widowControl w:val="0"/>
        <w:autoSpaceDE w:val="0"/>
        <w:ind w:firstLine="708"/>
        <w:rPr>
          <w:sz w:val="28"/>
          <w:szCs w:val="28"/>
        </w:rPr>
      </w:pPr>
      <w:r>
        <w:rPr>
          <w:sz w:val="28"/>
          <w:szCs w:val="28"/>
        </w:rPr>
        <w:t>Одной из острых проблем остается кадровое обеспечение. На сегодняшний день в подведомственных учреждениях работают методисты по работе с молодёжью без профильного образования. Среди п</w:t>
      </w:r>
      <w:r w:rsidR="00B16ACB">
        <w:rPr>
          <w:sz w:val="28"/>
          <w:szCs w:val="28"/>
        </w:rPr>
        <w:t xml:space="preserve">ричин  отсутствия специалистов </w:t>
      </w:r>
      <w:r>
        <w:rPr>
          <w:sz w:val="28"/>
          <w:szCs w:val="28"/>
        </w:rPr>
        <w:t>можно назвать низкий уровень заработной платы даже с учетом перехода учреждений</w:t>
      </w:r>
      <w:r w:rsidR="00B16ACB">
        <w:rPr>
          <w:sz w:val="28"/>
          <w:szCs w:val="28"/>
        </w:rPr>
        <w:t xml:space="preserve"> на новую систему оплаты труда.</w:t>
      </w:r>
    </w:p>
    <w:p w:rsidR="0003610A" w:rsidRPr="0003610A" w:rsidRDefault="0003610A" w:rsidP="00B16ACB">
      <w:pPr>
        <w:widowControl w:val="0"/>
        <w:autoSpaceDE w:val="0"/>
        <w:ind w:firstLine="708"/>
        <w:rPr>
          <w:sz w:val="28"/>
          <w:szCs w:val="28"/>
        </w:rPr>
      </w:pPr>
      <w:r w:rsidRPr="0003610A">
        <w:rPr>
          <w:sz w:val="28"/>
          <w:szCs w:val="28"/>
        </w:rPr>
        <w:t xml:space="preserve">Государственная поддержка в приобретении жилья молодыми семьями в Боготольском районе осуществляется с 2006 года в соответствии с муниципальной целевой программой «Обеспечение жильем молодых семей» на </w:t>
      </w:r>
      <w:r w:rsidRPr="0003610A">
        <w:rPr>
          <w:sz w:val="28"/>
          <w:szCs w:val="28"/>
        </w:rPr>
        <w:lastRenderedPageBreak/>
        <w:t>2006 - 2008 годы, утвержденной решением Боготольского районного Совета депутатов от 21.09.2006 №</w:t>
      </w:r>
      <w:r w:rsidR="00B16ACB">
        <w:rPr>
          <w:sz w:val="28"/>
          <w:szCs w:val="28"/>
        </w:rPr>
        <w:t xml:space="preserve"> </w:t>
      </w:r>
      <w:r w:rsidRPr="0003610A">
        <w:rPr>
          <w:sz w:val="28"/>
          <w:szCs w:val="28"/>
        </w:rPr>
        <w:t>20-129 и в соответствии с районной целевой программой «Обеспечение жильем молодых семей» на 2009-2011 годы», утвержденной решением Боготольского районного Совета депутатов от 11.11.2008 №</w:t>
      </w:r>
      <w:r w:rsidR="00B16ACB">
        <w:rPr>
          <w:sz w:val="28"/>
          <w:szCs w:val="28"/>
        </w:rPr>
        <w:t xml:space="preserve"> </w:t>
      </w:r>
      <w:r w:rsidRPr="0003610A">
        <w:rPr>
          <w:sz w:val="28"/>
          <w:szCs w:val="28"/>
        </w:rPr>
        <w:t>44-320.</w:t>
      </w:r>
    </w:p>
    <w:p w:rsidR="0003610A" w:rsidRPr="0003610A" w:rsidRDefault="0003610A" w:rsidP="00B16ACB">
      <w:pPr>
        <w:widowControl w:val="0"/>
        <w:autoSpaceDE w:val="0"/>
        <w:ind w:firstLine="708"/>
        <w:rPr>
          <w:sz w:val="28"/>
          <w:szCs w:val="28"/>
        </w:rPr>
      </w:pPr>
      <w:r w:rsidRPr="0003610A">
        <w:rPr>
          <w:sz w:val="28"/>
          <w:szCs w:val="28"/>
        </w:rPr>
        <w:t>В рамках программы на 2009 - 2011 годы:</w:t>
      </w:r>
    </w:p>
    <w:p w:rsidR="0003610A" w:rsidRPr="0003610A" w:rsidRDefault="0003610A" w:rsidP="00B16ACB">
      <w:pPr>
        <w:widowControl w:val="0"/>
        <w:autoSpaceDE w:val="0"/>
        <w:ind w:firstLine="709"/>
        <w:rPr>
          <w:sz w:val="28"/>
          <w:szCs w:val="28"/>
        </w:rPr>
      </w:pPr>
      <w:r w:rsidRPr="0003610A">
        <w:rPr>
          <w:sz w:val="28"/>
          <w:szCs w:val="28"/>
        </w:rPr>
        <w:t>в 2009 году свидетельства выданы 2 молодым семьям, которые улучшили свои жилищные условия путем приобретения или строительства жилья;</w:t>
      </w:r>
    </w:p>
    <w:p w:rsidR="0003610A" w:rsidRPr="0003610A" w:rsidRDefault="0003610A" w:rsidP="00B16ACB">
      <w:pPr>
        <w:widowControl w:val="0"/>
        <w:autoSpaceDE w:val="0"/>
        <w:ind w:firstLine="709"/>
        <w:rPr>
          <w:sz w:val="28"/>
          <w:szCs w:val="28"/>
        </w:rPr>
      </w:pPr>
      <w:r w:rsidRPr="0003610A">
        <w:rPr>
          <w:sz w:val="28"/>
          <w:szCs w:val="28"/>
        </w:rPr>
        <w:t>в 2010 году свидетельства оформ</w:t>
      </w:r>
      <w:r w:rsidR="00B16ACB">
        <w:rPr>
          <w:sz w:val="28"/>
          <w:szCs w:val="28"/>
        </w:rPr>
        <w:t xml:space="preserve">лены 5 молодым семьям, которые </w:t>
      </w:r>
      <w:r w:rsidRPr="0003610A">
        <w:rPr>
          <w:sz w:val="28"/>
          <w:szCs w:val="28"/>
        </w:rPr>
        <w:t>улучшили свои жилищные условия путем приобретения или строительства жилья;</w:t>
      </w:r>
    </w:p>
    <w:p w:rsidR="0003610A" w:rsidRPr="0003610A" w:rsidRDefault="0003610A" w:rsidP="00B16ACB">
      <w:pPr>
        <w:widowControl w:val="0"/>
        <w:autoSpaceDE w:val="0"/>
        <w:ind w:firstLine="709"/>
        <w:rPr>
          <w:sz w:val="28"/>
          <w:szCs w:val="28"/>
        </w:rPr>
      </w:pPr>
      <w:r w:rsidRPr="0003610A">
        <w:rPr>
          <w:sz w:val="28"/>
          <w:szCs w:val="28"/>
        </w:rPr>
        <w:t>в 2011 году свидетельства получили 2 молодые семьи, которые улучшили свои жилищные условия путем приобретения или строительства жилья;</w:t>
      </w:r>
    </w:p>
    <w:p w:rsidR="0003610A" w:rsidRPr="0003610A" w:rsidRDefault="0003610A" w:rsidP="00B16ACB">
      <w:pPr>
        <w:widowControl w:val="0"/>
        <w:autoSpaceDE w:val="0"/>
        <w:ind w:firstLine="709"/>
        <w:rPr>
          <w:sz w:val="28"/>
          <w:szCs w:val="28"/>
        </w:rPr>
      </w:pPr>
      <w:r w:rsidRPr="0003610A">
        <w:rPr>
          <w:sz w:val="28"/>
          <w:szCs w:val="28"/>
        </w:rPr>
        <w:t>в 2012 году свидетельства оформлены 4 молодым семьям, которые улучшили свои жилищные условия путем приобретения или строительства жилья;</w:t>
      </w:r>
    </w:p>
    <w:p w:rsidR="0003610A" w:rsidRPr="0003610A" w:rsidRDefault="0003610A" w:rsidP="00B16ACB">
      <w:pPr>
        <w:widowControl w:val="0"/>
        <w:autoSpaceDE w:val="0"/>
        <w:ind w:firstLine="709"/>
        <w:rPr>
          <w:sz w:val="28"/>
          <w:szCs w:val="28"/>
        </w:rPr>
      </w:pPr>
      <w:r w:rsidRPr="0003610A">
        <w:rPr>
          <w:sz w:val="28"/>
          <w:szCs w:val="28"/>
        </w:rPr>
        <w:t>в 2013 году свидетельства выданы 4 молодым семьям, которые улучшили свои жилищные условия путем приобретения или строительства жилья;</w:t>
      </w:r>
    </w:p>
    <w:p w:rsidR="0003610A" w:rsidRPr="0003610A" w:rsidRDefault="00B16ACB" w:rsidP="00B16ACB">
      <w:pPr>
        <w:widowControl w:val="0"/>
        <w:autoSpaceDE w:val="0"/>
        <w:ind w:firstLine="709"/>
        <w:rPr>
          <w:sz w:val="28"/>
          <w:szCs w:val="28"/>
        </w:rPr>
      </w:pPr>
      <w:r>
        <w:rPr>
          <w:sz w:val="28"/>
          <w:szCs w:val="28"/>
        </w:rPr>
        <w:t xml:space="preserve">в 2014 </w:t>
      </w:r>
      <w:r w:rsidR="0003610A" w:rsidRPr="0003610A">
        <w:rPr>
          <w:sz w:val="28"/>
          <w:szCs w:val="28"/>
        </w:rPr>
        <w:t>году по данной программе планируется выдать свидетельства о выделении государственной помощи 4 молодым семьям.</w:t>
      </w:r>
    </w:p>
    <w:p w:rsidR="0003610A" w:rsidRPr="0003610A" w:rsidRDefault="0003610A" w:rsidP="00B16ACB">
      <w:pPr>
        <w:widowControl w:val="0"/>
        <w:autoSpaceDE w:val="0"/>
        <w:ind w:firstLine="709"/>
        <w:rPr>
          <w:sz w:val="28"/>
          <w:szCs w:val="28"/>
        </w:rPr>
      </w:pPr>
      <w:r w:rsidRPr="0003610A">
        <w:rPr>
          <w:sz w:val="28"/>
          <w:szCs w:val="28"/>
        </w:rPr>
        <w:t>Практика реализации программы на 2009 - 2011 годы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03610A" w:rsidRPr="0003610A" w:rsidRDefault="0003610A" w:rsidP="00B16ACB">
      <w:pPr>
        <w:widowControl w:val="0"/>
        <w:autoSpaceDE w:val="0"/>
        <w:ind w:firstLine="709"/>
        <w:rPr>
          <w:sz w:val="28"/>
          <w:szCs w:val="28"/>
        </w:rPr>
      </w:pPr>
      <w:r w:rsidRPr="0003610A">
        <w:rPr>
          <w:sz w:val="28"/>
          <w:szCs w:val="28"/>
        </w:rPr>
        <w:t>Данное утверждение подтверждается ежегодным ростом числа молодых семей, желающих стать участниками программы. Так, в 2014 году планируется участие 4 молодых семей, нуждающихся в</w:t>
      </w:r>
      <w:r w:rsidR="00B16ACB">
        <w:rPr>
          <w:sz w:val="28"/>
          <w:szCs w:val="28"/>
        </w:rPr>
        <w:t xml:space="preserve"> улучшении жилищных условий.</w:t>
      </w:r>
      <w:r w:rsidRPr="0003610A">
        <w:rPr>
          <w:sz w:val="28"/>
          <w:szCs w:val="28"/>
        </w:rPr>
        <w:t xml:space="preserve"> Подобный интерес со стороны молодых семей к улучшению жилищных условий подтверждает целесообразность продолжения реализации программы.</w:t>
      </w:r>
    </w:p>
    <w:p w:rsidR="0003610A" w:rsidRPr="0003610A" w:rsidRDefault="0003610A" w:rsidP="00B16ACB">
      <w:pPr>
        <w:widowControl w:val="0"/>
        <w:autoSpaceDE w:val="0"/>
        <w:ind w:firstLine="709"/>
        <w:rPr>
          <w:sz w:val="28"/>
          <w:szCs w:val="28"/>
        </w:rPr>
      </w:pPr>
      <w:r w:rsidRPr="0003610A">
        <w:rPr>
          <w:sz w:val="28"/>
          <w:szCs w:val="28"/>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03610A" w:rsidRPr="0003610A" w:rsidRDefault="0003610A" w:rsidP="00B16ACB">
      <w:pPr>
        <w:widowControl w:val="0"/>
        <w:autoSpaceDE w:val="0"/>
        <w:ind w:firstLine="709"/>
        <w:rPr>
          <w:sz w:val="28"/>
          <w:szCs w:val="28"/>
        </w:rPr>
      </w:pPr>
      <w:r w:rsidRPr="0003610A">
        <w:rPr>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Красноярском крае. Возможность решения жилищной проблемы, в том числе, с привлечением средств ипотечного жилищного кредита или займа, создаст для молодежи стимул к </w:t>
      </w:r>
      <w:r w:rsidRPr="0003610A">
        <w:rPr>
          <w:sz w:val="28"/>
          <w:szCs w:val="28"/>
        </w:rPr>
        <w:lastRenderedPageBreak/>
        <w:t xml:space="preserve">повышению качества трудовой деятельности, уровня квалификации </w:t>
      </w:r>
      <w:r w:rsidR="00B16ACB">
        <w:rPr>
          <w:sz w:val="28"/>
          <w:szCs w:val="28"/>
        </w:rPr>
        <w:t>в целях роста заработной платы.</w:t>
      </w:r>
    </w:p>
    <w:p w:rsidR="00BF333D" w:rsidRDefault="0003610A" w:rsidP="00B16ACB">
      <w:pPr>
        <w:widowControl w:val="0"/>
        <w:autoSpaceDE w:val="0"/>
        <w:ind w:firstLine="709"/>
        <w:rPr>
          <w:sz w:val="28"/>
          <w:szCs w:val="28"/>
        </w:rPr>
      </w:pPr>
      <w:r w:rsidRPr="0003610A">
        <w:rPr>
          <w:sz w:val="28"/>
          <w:szCs w:val="28"/>
        </w:rPr>
        <w:t>Решение жилищной проблемы молодых людей позволит сформировать экономически активный слой населения.</w:t>
      </w:r>
    </w:p>
    <w:p w:rsidR="00BF333D" w:rsidRPr="00471CF3" w:rsidRDefault="00BF333D" w:rsidP="00B16ACB">
      <w:pPr>
        <w:widowControl w:val="0"/>
        <w:autoSpaceDE w:val="0"/>
        <w:ind w:firstLine="709"/>
        <w:rPr>
          <w:sz w:val="28"/>
          <w:szCs w:val="28"/>
        </w:rPr>
      </w:pPr>
      <w:r w:rsidRPr="00471CF3">
        <w:rPr>
          <w:sz w:val="28"/>
          <w:szCs w:val="28"/>
        </w:rPr>
        <w:t xml:space="preserve">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w:t>
      </w:r>
      <w:r w:rsidR="006332F1">
        <w:rPr>
          <w:sz w:val="28"/>
          <w:szCs w:val="28"/>
        </w:rPr>
        <w:t>администрацией Боготольского района.</w:t>
      </w:r>
    </w:p>
    <w:p w:rsidR="00280D4A" w:rsidRPr="00471CF3" w:rsidRDefault="00280D4A" w:rsidP="00B16ACB">
      <w:pPr>
        <w:autoSpaceDE w:val="0"/>
        <w:autoSpaceDN w:val="0"/>
        <w:ind w:firstLine="709"/>
        <w:rPr>
          <w:sz w:val="28"/>
          <w:szCs w:val="28"/>
        </w:rPr>
      </w:pPr>
      <w:r w:rsidRPr="00471CF3">
        <w:rPr>
          <w:sz w:val="28"/>
          <w:szCs w:val="28"/>
        </w:rPr>
        <w:t>Невыполнение целевых показателей и показателей результативности Программы в полном объеме может быть обусловлено финансовыми рисками, вызванны</w:t>
      </w:r>
      <w:r w:rsidR="006332F1">
        <w:rPr>
          <w:sz w:val="28"/>
          <w:szCs w:val="28"/>
        </w:rPr>
        <w:t xml:space="preserve">ми </w:t>
      </w:r>
      <w:r w:rsidRPr="00471CF3">
        <w:rPr>
          <w:sz w:val="28"/>
          <w:szCs w:val="28"/>
        </w:rPr>
        <w:t xml:space="preserve">недостаточностью и несвоевременностью объемов финансирования из </w:t>
      </w:r>
      <w:r w:rsidR="006332F1">
        <w:rPr>
          <w:sz w:val="28"/>
          <w:szCs w:val="28"/>
        </w:rPr>
        <w:t>местного</w:t>
      </w:r>
      <w:r w:rsidRPr="00471CF3">
        <w:rPr>
          <w:sz w:val="28"/>
          <w:szCs w:val="28"/>
        </w:rPr>
        <w:t xml:space="preserve"> бюджета.</w:t>
      </w:r>
    </w:p>
    <w:p w:rsidR="00280D4A" w:rsidRPr="00471CF3" w:rsidRDefault="00280D4A" w:rsidP="00B16ACB">
      <w:pPr>
        <w:autoSpaceDE w:val="0"/>
        <w:autoSpaceDN w:val="0"/>
        <w:ind w:firstLine="709"/>
        <w:rPr>
          <w:sz w:val="28"/>
          <w:szCs w:val="28"/>
        </w:rPr>
      </w:pPr>
      <w:r w:rsidRPr="00471CF3">
        <w:rPr>
          <w:sz w:val="28"/>
          <w:szCs w:val="28"/>
        </w:rPr>
        <w:t xml:space="preserve">Преодоление финансовых рисков возможно при условии достаточного и своевременного финансирования мероприятий из </w:t>
      </w:r>
      <w:r w:rsidR="00D749AB">
        <w:rPr>
          <w:sz w:val="28"/>
          <w:szCs w:val="28"/>
        </w:rPr>
        <w:t>местного</w:t>
      </w:r>
      <w:r w:rsidRPr="00471CF3">
        <w:rPr>
          <w:sz w:val="28"/>
          <w:szCs w:val="28"/>
        </w:rPr>
        <w:t xml:space="preserve"> бюджета, а так же путем перераспределения финансовых ресурсов </w:t>
      </w:r>
      <w:r w:rsidR="00D749AB">
        <w:rPr>
          <w:sz w:val="28"/>
          <w:szCs w:val="28"/>
        </w:rPr>
        <w:t>местного</w:t>
      </w:r>
      <w:r w:rsidRPr="00471CF3">
        <w:rPr>
          <w:sz w:val="28"/>
          <w:szCs w:val="28"/>
        </w:rPr>
        <w:t xml:space="preserve"> бюджета.</w:t>
      </w:r>
    </w:p>
    <w:p w:rsidR="00280D4A" w:rsidRPr="00471CF3" w:rsidRDefault="00280D4A" w:rsidP="00B16ACB">
      <w:pPr>
        <w:autoSpaceDE w:val="0"/>
        <w:autoSpaceDN w:val="0"/>
        <w:ind w:firstLine="709"/>
        <w:rPr>
          <w:sz w:val="28"/>
          <w:szCs w:val="28"/>
        </w:rPr>
      </w:pPr>
      <w:r w:rsidRPr="00471CF3">
        <w:rPr>
          <w:sz w:val="28"/>
          <w:szCs w:val="28"/>
        </w:rPr>
        <w:t>В целях управления указанными рисками в процессе реализации Программы предусматривается:</w:t>
      </w:r>
    </w:p>
    <w:p w:rsidR="00280D4A" w:rsidRPr="00471CF3" w:rsidRDefault="00280D4A" w:rsidP="00B16ACB">
      <w:pPr>
        <w:autoSpaceDE w:val="0"/>
        <w:autoSpaceDN w:val="0"/>
        <w:ind w:firstLine="709"/>
        <w:rPr>
          <w:sz w:val="28"/>
          <w:szCs w:val="28"/>
        </w:rPr>
      </w:pPr>
      <w:r w:rsidRPr="00471CF3">
        <w:rPr>
          <w:sz w:val="28"/>
          <w:szCs w:val="28"/>
        </w:rPr>
        <w:t>текущий мониторинг выполнения Программы;</w:t>
      </w:r>
    </w:p>
    <w:p w:rsidR="00280D4A" w:rsidRPr="00471CF3" w:rsidRDefault="00280D4A" w:rsidP="00B16ACB">
      <w:pPr>
        <w:autoSpaceDE w:val="0"/>
        <w:autoSpaceDN w:val="0"/>
        <w:ind w:firstLine="709"/>
        <w:rPr>
          <w:sz w:val="28"/>
          <w:szCs w:val="28"/>
        </w:rPr>
      </w:pPr>
      <w:r w:rsidRPr="00471CF3">
        <w:rPr>
          <w:sz w:val="28"/>
          <w:szCs w:val="28"/>
        </w:rPr>
        <w:t>осуществление внутреннего контроля исполнения мероприятий Программы;</w:t>
      </w:r>
    </w:p>
    <w:p w:rsidR="00280D4A" w:rsidRPr="00471CF3" w:rsidRDefault="00280D4A" w:rsidP="00B16ACB">
      <w:pPr>
        <w:autoSpaceDE w:val="0"/>
        <w:autoSpaceDN w:val="0"/>
        <w:ind w:firstLine="709"/>
        <w:rPr>
          <w:sz w:val="28"/>
          <w:szCs w:val="28"/>
        </w:rPr>
      </w:pPr>
      <w:r w:rsidRPr="00471CF3">
        <w:rPr>
          <w:sz w:val="28"/>
          <w:szCs w:val="28"/>
        </w:rPr>
        <w:t>контроль достижения конечных результатов и эффективного использования финансовых средств Программы.</w:t>
      </w:r>
    </w:p>
    <w:p w:rsidR="00280D4A" w:rsidRPr="00471CF3" w:rsidRDefault="00280D4A" w:rsidP="00B16ACB">
      <w:pPr>
        <w:autoSpaceDE w:val="0"/>
        <w:autoSpaceDN w:val="0"/>
        <w:ind w:firstLine="709"/>
        <w:rPr>
          <w:sz w:val="28"/>
          <w:szCs w:val="28"/>
        </w:rPr>
      </w:pPr>
      <w:r w:rsidRPr="00471CF3">
        <w:rPr>
          <w:sz w:val="28"/>
          <w:szCs w:val="28"/>
        </w:rPr>
        <w:t>Основной мерой управления рисками реализации Программы являютс</w:t>
      </w:r>
      <w:r w:rsidR="00B16ACB">
        <w:rPr>
          <w:sz w:val="28"/>
          <w:szCs w:val="28"/>
        </w:rPr>
        <w:t>я меры правового регулирования.</w:t>
      </w:r>
    </w:p>
    <w:p w:rsidR="00280D4A" w:rsidRPr="00471CF3" w:rsidRDefault="00280D4A" w:rsidP="00B16ACB">
      <w:pPr>
        <w:pStyle w:val="ConsPlusNormal"/>
        <w:ind w:firstLine="709"/>
        <w:rPr>
          <w:rFonts w:ascii="Times New Roman" w:hAnsi="Times New Roman" w:cs="Times New Roman"/>
          <w:sz w:val="28"/>
          <w:szCs w:val="28"/>
        </w:rPr>
      </w:pPr>
      <w:r w:rsidRPr="00471CF3">
        <w:rPr>
          <w:rFonts w:ascii="Times New Roman" w:hAnsi="Times New Roman" w:cs="Times New Roman"/>
          <w:sz w:val="28"/>
          <w:szCs w:val="28"/>
        </w:rPr>
        <w:t>При этом важным условием успешной реализации Программы является управление рисками с целью минимизации их влияния</w:t>
      </w:r>
      <w:r w:rsidR="00B16ACB">
        <w:rPr>
          <w:rFonts w:ascii="Times New Roman" w:hAnsi="Times New Roman" w:cs="Times New Roman"/>
          <w:sz w:val="28"/>
          <w:szCs w:val="28"/>
        </w:rPr>
        <w:t xml:space="preserve"> на достижение целей Программы.</w:t>
      </w:r>
    </w:p>
    <w:p w:rsidR="00280D4A" w:rsidRPr="00471CF3" w:rsidRDefault="00280D4A" w:rsidP="00B16ACB">
      <w:pPr>
        <w:pStyle w:val="ConsPlusNormal"/>
        <w:ind w:firstLine="709"/>
        <w:rPr>
          <w:rFonts w:ascii="Times New Roman" w:hAnsi="Times New Roman" w:cs="Times New Roman"/>
          <w:sz w:val="28"/>
          <w:szCs w:val="28"/>
        </w:rPr>
      </w:pPr>
      <w:r w:rsidRPr="00471CF3">
        <w:rPr>
          <w:rFonts w:ascii="Times New Roman" w:hAnsi="Times New Roman" w:cs="Times New Roman"/>
          <w:sz w:val="28"/>
          <w:szCs w:val="28"/>
        </w:rPr>
        <w:t>Финансовые риски</w:t>
      </w:r>
      <w:r w:rsidRPr="00471CF3">
        <w:rPr>
          <w:rFonts w:ascii="Times New Roman" w:hAnsi="Times New Roman" w:cs="Times New Roman"/>
          <w:b/>
          <w:bCs/>
          <w:sz w:val="28"/>
          <w:szCs w:val="28"/>
        </w:rPr>
        <w:t xml:space="preserve"> </w:t>
      </w:r>
      <w:r w:rsidRPr="00471CF3">
        <w:rPr>
          <w:rFonts w:ascii="Times New Roman" w:hAnsi="Times New Roman" w:cs="Times New Roman"/>
          <w:sz w:val="28"/>
          <w:szCs w:val="28"/>
        </w:rPr>
        <w:t>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недостижению целевых пок</w:t>
      </w:r>
      <w:r w:rsidR="00B16ACB">
        <w:rPr>
          <w:rFonts w:ascii="Times New Roman" w:hAnsi="Times New Roman" w:cs="Times New Roman"/>
          <w:sz w:val="28"/>
          <w:szCs w:val="28"/>
        </w:rPr>
        <w:t>азателей программы.</w:t>
      </w:r>
    </w:p>
    <w:p w:rsidR="00280D4A" w:rsidRPr="00471CF3" w:rsidRDefault="00280D4A" w:rsidP="00B16ACB">
      <w:pPr>
        <w:pStyle w:val="ConsPlusNormal"/>
        <w:ind w:firstLine="709"/>
        <w:rPr>
          <w:rFonts w:ascii="Times New Roman" w:hAnsi="Times New Roman" w:cs="Times New Roman"/>
          <w:sz w:val="28"/>
          <w:szCs w:val="28"/>
        </w:rPr>
      </w:pPr>
      <w:r w:rsidRPr="00471CF3">
        <w:rPr>
          <w:rFonts w:ascii="Times New Roman" w:hAnsi="Times New Roman" w:cs="Times New Roman"/>
          <w:sz w:val="28"/>
          <w:szCs w:val="28"/>
        </w:rPr>
        <w:t>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края и за его пределами, учетом специфики и особенностей деятельности всех субъектов, реализующ</w:t>
      </w:r>
      <w:r w:rsidR="00B16ACB">
        <w:rPr>
          <w:rFonts w:ascii="Times New Roman" w:hAnsi="Times New Roman" w:cs="Times New Roman"/>
          <w:sz w:val="28"/>
          <w:szCs w:val="28"/>
        </w:rPr>
        <w:t>их программные мероприятия.</w:t>
      </w:r>
    </w:p>
    <w:p w:rsidR="00280D4A" w:rsidRPr="00471CF3" w:rsidRDefault="00280D4A" w:rsidP="00B16ACB">
      <w:pPr>
        <w:pStyle w:val="ConsPlusNormal"/>
        <w:ind w:firstLine="709"/>
        <w:rPr>
          <w:rFonts w:ascii="Times New Roman" w:hAnsi="Times New Roman" w:cs="Times New Roman"/>
          <w:sz w:val="28"/>
          <w:szCs w:val="28"/>
        </w:rPr>
      </w:pPr>
      <w:r w:rsidRPr="00471CF3">
        <w:rPr>
          <w:rFonts w:ascii="Times New Roman" w:hAnsi="Times New Roman" w:cs="Times New Roman"/>
          <w:sz w:val="28"/>
          <w:szCs w:val="28"/>
        </w:rP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280D4A" w:rsidRPr="00471CF3" w:rsidRDefault="00280D4A" w:rsidP="00B16ACB">
      <w:pPr>
        <w:widowControl w:val="0"/>
        <w:autoSpaceDE w:val="0"/>
      </w:pPr>
    </w:p>
    <w:p w:rsidR="00280D4A" w:rsidRPr="000A25DF" w:rsidRDefault="00B16ACB" w:rsidP="008049EB">
      <w:pPr>
        <w:pStyle w:val="aff1"/>
        <w:tabs>
          <w:tab w:val="left" w:pos="0"/>
        </w:tabs>
        <w:suppressAutoHyphens/>
        <w:ind w:left="0"/>
        <w:contextualSpacing/>
        <w:jc w:val="center"/>
        <w:rPr>
          <w:rFonts w:ascii="Times New Roman" w:hAnsi="Times New Roman"/>
          <w:b/>
          <w:sz w:val="28"/>
          <w:szCs w:val="28"/>
        </w:rPr>
      </w:pPr>
      <w:r>
        <w:rPr>
          <w:rFonts w:ascii="Times New Roman" w:hAnsi="Times New Roman"/>
          <w:b/>
          <w:sz w:val="28"/>
          <w:szCs w:val="28"/>
        </w:rPr>
        <w:t>3.</w:t>
      </w:r>
      <w:r w:rsidR="00280D4A" w:rsidRPr="000A25DF">
        <w:rPr>
          <w:rFonts w:ascii="Times New Roman" w:hAnsi="Times New Roman"/>
          <w:b/>
          <w:sz w:val="28"/>
          <w:szCs w:val="28"/>
        </w:rPr>
        <w:t>Приоритеты и цели социально-экономичес</w:t>
      </w:r>
      <w:r w:rsidR="00A113A2">
        <w:rPr>
          <w:rFonts w:ascii="Times New Roman" w:hAnsi="Times New Roman"/>
          <w:b/>
          <w:sz w:val="28"/>
          <w:szCs w:val="28"/>
        </w:rPr>
        <w:t xml:space="preserve">кого развития </w:t>
      </w:r>
      <w:r>
        <w:rPr>
          <w:rFonts w:ascii="Times New Roman" w:hAnsi="Times New Roman"/>
          <w:b/>
          <w:sz w:val="28"/>
          <w:szCs w:val="28"/>
        </w:rPr>
        <w:t>в</w:t>
      </w:r>
      <w:r w:rsidR="00280D4A" w:rsidRPr="000A25DF">
        <w:rPr>
          <w:rFonts w:ascii="Times New Roman" w:hAnsi="Times New Roman"/>
          <w:b/>
          <w:sz w:val="28"/>
          <w:szCs w:val="28"/>
        </w:rPr>
        <w:t xml:space="preserve"> сфере</w:t>
      </w:r>
      <w:r w:rsidR="00A113A2">
        <w:rPr>
          <w:rFonts w:ascii="Times New Roman" w:hAnsi="Times New Roman"/>
          <w:b/>
          <w:sz w:val="28"/>
          <w:szCs w:val="28"/>
        </w:rPr>
        <w:t xml:space="preserve"> молодежной политики Боготольского района</w:t>
      </w:r>
      <w:r w:rsidR="00280D4A" w:rsidRPr="000A25DF">
        <w:rPr>
          <w:rFonts w:ascii="Times New Roman" w:hAnsi="Times New Roman"/>
          <w:b/>
          <w:sz w:val="28"/>
          <w:szCs w:val="28"/>
        </w:rPr>
        <w:t>, описание основных целей и задач программы, прогно</w:t>
      </w:r>
      <w:r w:rsidR="00A113A2">
        <w:rPr>
          <w:rFonts w:ascii="Times New Roman" w:hAnsi="Times New Roman"/>
          <w:b/>
          <w:sz w:val="28"/>
          <w:szCs w:val="28"/>
        </w:rPr>
        <w:t>з развития молодежной политики Боготольского района</w:t>
      </w:r>
    </w:p>
    <w:p w:rsidR="00BF333D" w:rsidRPr="00471CF3" w:rsidRDefault="00BF333D" w:rsidP="00B16ACB">
      <w:pPr>
        <w:rPr>
          <w:sz w:val="28"/>
          <w:szCs w:val="28"/>
        </w:rPr>
      </w:pPr>
    </w:p>
    <w:p w:rsidR="00072EB3" w:rsidRPr="00471CF3" w:rsidRDefault="00B16ACB" w:rsidP="00B16ACB">
      <w:pPr>
        <w:ind w:firstLine="709"/>
        <w:jc w:val="center"/>
        <w:rPr>
          <w:sz w:val="28"/>
          <w:szCs w:val="28"/>
        </w:rPr>
      </w:pPr>
      <w:r>
        <w:rPr>
          <w:sz w:val="28"/>
          <w:szCs w:val="28"/>
        </w:rPr>
        <w:t>3.1.</w:t>
      </w:r>
      <w:r w:rsidR="00072EB3" w:rsidRPr="00471CF3">
        <w:rPr>
          <w:sz w:val="28"/>
          <w:szCs w:val="28"/>
        </w:rPr>
        <w:t xml:space="preserve">Приоритеты </w:t>
      </w:r>
      <w:r w:rsidR="000A25DF">
        <w:rPr>
          <w:sz w:val="28"/>
          <w:szCs w:val="28"/>
        </w:rPr>
        <w:t>муниципальной</w:t>
      </w:r>
      <w:r w:rsidR="00072EB3" w:rsidRPr="00471CF3">
        <w:rPr>
          <w:sz w:val="28"/>
          <w:szCs w:val="28"/>
        </w:rPr>
        <w:t xml:space="preserve"> политики в сфере реализации Программы </w:t>
      </w:r>
    </w:p>
    <w:p w:rsidR="00BF333D" w:rsidRPr="00471CF3" w:rsidRDefault="00BF333D" w:rsidP="00B16ACB">
      <w:pPr>
        <w:spacing w:line="225" w:lineRule="auto"/>
        <w:ind w:firstLine="709"/>
        <w:textAlignment w:val="baseline"/>
        <w:rPr>
          <w:color w:val="000000"/>
          <w:sz w:val="28"/>
          <w:szCs w:val="28"/>
        </w:rPr>
      </w:pPr>
      <w:r w:rsidRPr="00471CF3">
        <w:rPr>
          <w:color w:val="000000"/>
          <w:sz w:val="28"/>
          <w:szCs w:val="28"/>
        </w:rPr>
        <w:t>Приоритетами в реализации Программы являются:</w:t>
      </w:r>
    </w:p>
    <w:p w:rsidR="00BF333D" w:rsidRDefault="00BF333D" w:rsidP="00B16ACB">
      <w:pPr>
        <w:spacing w:line="225" w:lineRule="auto"/>
        <w:ind w:firstLine="709"/>
        <w:textAlignment w:val="baseline"/>
        <w:rPr>
          <w:sz w:val="28"/>
          <w:szCs w:val="28"/>
        </w:rPr>
      </w:pPr>
      <w:r w:rsidRPr="00471CF3">
        <w:rPr>
          <w:color w:val="000000"/>
          <w:sz w:val="28"/>
          <w:szCs w:val="28"/>
        </w:rPr>
        <w:t xml:space="preserve">- </w:t>
      </w:r>
      <w:r w:rsidRPr="00471CF3">
        <w:rPr>
          <w:sz w:val="28"/>
          <w:szCs w:val="28"/>
        </w:rPr>
        <w:t xml:space="preserve">повышение гражданской активности молодежи в решении социально-экономических задач развития </w:t>
      </w:r>
      <w:r w:rsidR="000A25DF">
        <w:rPr>
          <w:sz w:val="28"/>
          <w:szCs w:val="28"/>
        </w:rPr>
        <w:t>Боготольского района</w:t>
      </w:r>
      <w:r w:rsidRPr="00471CF3">
        <w:rPr>
          <w:sz w:val="28"/>
          <w:szCs w:val="28"/>
        </w:rPr>
        <w:t>;</w:t>
      </w:r>
    </w:p>
    <w:p w:rsidR="00A113A2" w:rsidRPr="00471CF3" w:rsidRDefault="00A113A2" w:rsidP="00B16ACB">
      <w:pPr>
        <w:spacing w:line="225" w:lineRule="auto"/>
        <w:ind w:firstLine="709"/>
        <w:textAlignment w:val="baseline"/>
        <w:rPr>
          <w:sz w:val="28"/>
          <w:szCs w:val="28"/>
        </w:rPr>
      </w:pPr>
      <w:r>
        <w:rPr>
          <w:sz w:val="28"/>
          <w:szCs w:val="28"/>
        </w:rPr>
        <w:t>- с</w:t>
      </w:r>
      <w:r w:rsidRPr="00471CF3">
        <w:rPr>
          <w:sz w:val="28"/>
          <w:szCs w:val="28"/>
        </w:rPr>
        <w:t>оздание условий для дальнейшего развит</w:t>
      </w:r>
      <w:r w:rsidR="00B16ACB">
        <w:rPr>
          <w:sz w:val="28"/>
          <w:szCs w:val="28"/>
        </w:rPr>
        <w:t xml:space="preserve">ия и совершенствования системы </w:t>
      </w:r>
      <w:r>
        <w:rPr>
          <w:sz w:val="28"/>
          <w:szCs w:val="28"/>
        </w:rPr>
        <w:t>патриотического воспитания</w:t>
      </w:r>
    </w:p>
    <w:p w:rsidR="00BF333D" w:rsidRPr="00471CF3" w:rsidRDefault="00BF333D" w:rsidP="00B16ACB">
      <w:pPr>
        <w:spacing w:line="225" w:lineRule="auto"/>
        <w:ind w:firstLine="709"/>
        <w:textAlignment w:val="baseline"/>
        <w:rPr>
          <w:sz w:val="28"/>
          <w:szCs w:val="28"/>
        </w:rPr>
      </w:pPr>
      <w:r w:rsidRPr="00471CF3">
        <w:rPr>
          <w:sz w:val="28"/>
          <w:szCs w:val="28"/>
        </w:rPr>
        <w:t>- улучшение жилищных условий</w:t>
      </w:r>
      <w:r w:rsidR="00B16ACB">
        <w:rPr>
          <w:sz w:val="28"/>
          <w:szCs w:val="28"/>
        </w:rPr>
        <w:t xml:space="preserve"> молодых </w:t>
      </w:r>
      <w:r w:rsidR="00A113A2">
        <w:rPr>
          <w:sz w:val="28"/>
          <w:szCs w:val="28"/>
        </w:rPr>
        <w:t>семей;</w:t>
      </w:r>
    </w:p>
    <w:p w:rsidR="00BF333D" w:rsidRPr="00471CF3" w:rsidRDefault="00BF333D" w:rsidP="00B16ACB">
      <w:pPr>
        <w:ind w:firstLine="709"/>
        <w:rPr>
          <w:sz w:val="28"/>
          <w:szCs w:val="28"/>
        </w:rPr>
      </w:pPr>
      <w:r w:rsidRPr="00471CF3">
        <w:rPr>
          <w:sz w:val="28"/>
          <w:szCs w:val="28"/>
        </w:rPr>
        <w:t xml:space="preserve">В рамках приоритета «Повышение гражданской активности молодежи в решении социально-экономических задач развития </w:t>
      </w:r>
      <w:r w:rsidR="000A25DF">
        <w:rPr>
          <w:sz w:val="28"/>
          <w:szCs w:val="28"/>
        </w:rPr>
        <w:t>Боготольского района</w:t>
      </w:r>
      <w:r w:rsidRPr="00471CF3">
        <w:rPr>
          <w:sz w:val="28"/>
          <w:szCs w:val="28"/>
        </w:rPr>
        <w:t>» выделены несколько направлений.</w:t>
      </w:r>
    </w:p>
    <w:p w:rsidR="00BF333D" w:rsidRPr="00471CF3" w:rsidRDefault="00BF333D" w:rsidP="00B16ACB">
      <w:pPr>
        <w:ind w:firstLine="709"/>
        <w:rPr>
          <w:sz w:val="28"/>
          <w:szCs w:val="28"/>
        </w:rPr>
      </w:pPr>
      <w:r w:rsidRPr="00471CF3">
        <w:rPr>
          <w:sz w:val="28"/>
          <w:szCs w:val="28"/>
        </w:rPr>
        <w:t>В направлении «Создание инфраструктурных условий для развития молодежных инициатив» предстоит обеспечить:</w:t>
      </w:r>
    </w:p>
    <w:p w:rsidR="00BF333D" w:rsidRPr="00471CF3" w:rsidRDefault="00BF333D" w:rsidP="00B16ACB">
      <w:pPr>
        <w:pStyle w:val="ListParagraph"/>
        <w:numPr>
          <w:ilvl w:val="0"/>
          <w:numId w:val="2"/>
        </w:numPr>
        <w:tabs>
          <w:tab w:val="left" w:pos="0"/>
          <w:tab w:val="left" w:pos="1134"/>
        </w:tabs>
        <w:ind w:firstLine="709"/>
        <w:jc w:val="both"/>
        <w:rPr>
          <w:sz w:val="28"/>
          <w:szCs w:val="28"/>
        </w:rPr>
      </w:pPr>
      <w:r w:rsidRPr="00471CF3">
        <w:rPr>
          <w:sz w:val="28"/>
          <w:szCs w:val="28"/>
        </w:rPr>
        <w:t>частичную передачу на аутсорсинг общественному сектору полномочий по развитию гражданских инициатив молодежи;</w:t>
      </w:r>
    </w:p>
    <w:p w:rsidR="00BF333D" w:rsidRPr="00471CF3" w:rsidRDefault="00BF333D" w:rsidP="00B16ACB">
      <w:pPr>
        <w:pStyle w:val="ListParagraph"/>
        <w:numPr>
          <w:ilvl w:val="0"/>
          <w:numId w:val="2"/>
        </w:numPr>
        <w:tabs>
          <w:tab w:val="left" w:pos="0"/>
          <w:tab w:val="left" w:pos="1134"/>
        </w:tabs>
        <w:ind w:firstLine="709"/>
        <w:jc w:val="both"/>
        <w:rPr>
          <w:sz w:val="28"/>
          <w:szCs w:val="28"/>
        </w:rPr>
      </w:pPr>
      <w:r w:rsidRPr="00471CF3">
        <w:rPr>
          <w:sz w:val="28"/>
          <w:szCs w:val="28"/>
        </w:rPr>
        <w:t>развитие механизмов поддержки молодежных инициатив, вертикали сопровождения от муниципальных конкурсов по поддержке молодежных инициатив до региональных и всероссийских;</w:t>
      </w:r>
    </w:p>
    <w:p w:rsidR="00BF333D" w:rsidRPr="00471CF3" w:rsidRDefault="00BF333D" w:rsidP="00B16ACB">
      <w:pPr>
        <w:pStyle w:val="ListParagraph"/>
        <w:numPr>
          <w:ilvl w:val="0"/>
          <w:numId w:val="2"/>
        </w:numPr>
        <w:tabs>
          <w:tab w:val="left" w:pos="0"/>
          <w:tab w:val="left" w:pos="1134"/>
        </w:tabs>
        <w:ind w:firstLine="709"/>
        <w:jc w:val="both"/>
        <w:rPr>
          <w:sz w:val="28"/>
          <w:szCs w:val="28"/>
        </w:rPr>
      </w:pPr>
      <w:r w:rsidRPr="00471CF3">
        <w:rPr>
          <w:sz w:val="28"/>
          <w:szCs w:val="28"/>
        </w:rPr>
        <w:t>создание эффективных форм привлечения молодежных лидеров и их продвижения для трансляции системы ценностей.</w:t>
      </w:r>
    </w:p>
    <w:p w:rsidR="00BF333D" w:rsidRPr="00471CF3" w:rsidRDefault="00BF333D" w:rsidP="00B16ACB">
      <w:pPr>
        <w:spacing w:line="225" w:lineRule="auto"/>
        <w:ind w:firstLine="709"/>
        <w:textAlignment w:val="baseline"/>
        <w:rPr>
          <w:sz w:val="28"/>
          <w:szCs w:val="28"/>
        </w:rPr>
      </w:pPr>
      <w:r w:rsidRPr="00471CF3">
        <w:rPr>
          <w:sz w:val="28"/>
          <w:szCs w:val="28"/>
        </w:rPr>
        <w:t>В рамках направления «</w:t>
      </w:r>
      <w:r w:rsidR="00A113A2">
        <w:rPr>
          <w:sz w:val="28"/>
          <w:szCs w:val="28"/>
        </w:rPr>
        <w:t>С</w:t>
      </w:r>
      <w:r w:rsidR="00A113A2" w:rsidRPr="00471CF3">
        <w:rPr>
          <w:sz w:val="28"/>
          <w:szCs w:val="28"/>
        </w:rPr>
        <w:t xml:space="preserve">оздание условий для дальнейшего развития и совершенствования системы  </w:t>
      </w:r>
      <w:r w:rsidR="00A113A2">
        <w:rPr>
          <w:sz w:val="28"/>
          <w:szCs w:val="28"/>
        </w:rPr>
        <w:t>патриотического воспитания</w:t>
      </w:r>
      <w:r w:rsidRPr="00471CF3">
        <w:rPr>
          <w:sz w:val="28"/>
          <w:szCs w:val="28"/>
        </w:rPr>
        <w:t>» предстоит обеспечить:</w:t>
      </w:r>
    </w:p>
    <w:p w:rsidR="00BF333D" w:rsidRPr="00471CF3" w:rsidRDefault="00BF333D" w:rsidP="00B16ACB">
      <w:pPr>
        <w:tabs>
          <w:tab w:val="left" w:pos="0"/>
        </w:tabs>
        <w:ind w:firstLine="709"/>
        <w:rPr>
          <w:sz w:val="28"/>
          <w:szCs w:val="28"/>
        </w:rPr>
      </w:pPr>
      <w:r w:rsidRPr="00471CF3">
        <w:rPr>
          <w:sz w:val="28"/>
          <w:szCs w:val="28"/>
        </w:rPr>
        <w:t xml:space="preserve">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w:t>
      </w:r>
      <w:r w:rsidR="00737EA3">
        <w:rPr>
          <w:sz w:val="28"/>
          <w:szCs w:val="28"/>
        </w:rPr>
        <w:t>района</w:t>
      </w:r>
      <w:r w:rsidRPr="00471CF3">
        <w:rPr>
          <w:sz w:val="28"/>
          <w:szCs w:val="28"/>
        </w:rPr>
        <w:t>;</w:t>
      </w:r>
    </w:p>
    <w:p w:rsidR="00BF333D" w:rsidRPr="00471CF3" w:rsidRDefault="00F77702" w:rsidP="00B16ACB">
      <w:pPr>
        <w:tabs>
          <w:tab w:val="left" w:pos="0"/>
        </w:tabs>
        <w:ind w:firstLine="709"/>
        <w:rPr>
          <w:sz w:val="28"/>
          <w:szCs w:val="28"/>
        </w:rPr>
      </w:pPr>
      <w:r>
        <w:rPr>
          <w:sz w:val="28"/>
          <w:szCs w:val="28"/>
        </w:rPr>
        <w:t xml:space="preserve">создание условий для формирования единого </w:t>
      </w:r>
      <w:r w:rsidR="00BF333D" w:rsidRPr="00471CF3">
        <w:rPr>
          <w:sz w:val="28"/>
          <w:szCs w:val="28"/>
        </w:rPr>
        <w:t>информационного пространства, транслирующего моду на социальное поведение, гражданское самосознание.</w:t>
      </w:r>
    </w:p>
    <w:p w:rsidR="00BF333D" w:rsidRPr="00393A20" w:rsidRDefault="00BF333D" w:rsidP="00B16ACB">
      <w:pPr>
        <w:ind w:firstLine="709"/>
        <w:rPr>
          <w:sz w:val="28"/>
          <w:szCs w:val="28"/>
        </w:rPr>
      </w:pPr>
      <w:r w:rsidRPr="00393A20">
        <w:rPr>
          <w:sz w:val="28"/>
          <w:szCs w:val="28"/>
        </w:rPr>
        <w:t xml:space="preserve">В рамках </w:t>
      </w:r>
      <w:r w:rsidR="00393A20" w:rsidRPr="00393A20">
        <w:rPr>
          <w:sz w:val="28"/>
          <w:szCs w:val="28"/>
        </w:rPr>
        <w:t>программы</w:t>
      </w:r>
      <w:r w:rsidRPr="00393A20">
        <w:rPr>
          <w:sz w:val="28"/>
          <w:szCs w:val="28"/>
        </w:rPr>
        <w:t xml:space="preserve"> предстоит:</w:t>
      </w:r>
    </w:p>
    <w:p w:rsidR="00393A20" w:rsidRDefault="00393A20" w:rsidP="00B16ACB">
      <w:pPr>
        <w:ind w:firstLine="709"/>
        <w:rPr>
          <w:sz w:val="28"/>
          <w:szCs w:val="28"/>
        </w:rPr>
      </w:pPr>
      <w:r>
        <w:rPr>
          <w:sz w:val="28"/>
          <w:szCs w:val="28"/>
        </w:rPr>
        <w:t>обеспечить</w:t>
      </w:r>
      <w:r w:rsidRPr="00393A20">
        <w:rPr>
          <w:sz w:val="28"/>
          <w:szCs w:val="28"/>
        </w:rPr>
        <w:t xml:space="preserve"> молоды</w:t>
      </w:r>
      <w:r>
        <w:rPr>
          <w:sz w:val="28"/>
          <w:szCs w:val="28"/>
        </w:rPr>
        <w:t xml:space="preserve">е </w:t>
      </w:r>
      <w:r w:rsidRPr="00393A20">
        <w:rPr>
          <w:sz w:val="28"/>
          <w:szCs w:val="28"/>
        </w:rPr>
        <w:t>семь</w:t>
      </w:r>
      <w:r>
        <w:rPr>
          <w:sz w:val="28"/>
          <w:szCs w:val="28"/>
        </w:rPr>
        <w:t>и</w:t>
      </w:r>
      <w:r w:rsidRPr="00393A20">
        <w:rPr>
          <w:sz w:val="28"/>
          <w:szCs w:val="28"/>
        </w:rPr>
        <w:t xml:space="preserve"> - участник</w:t>
      </w:r>
      <w:r>
        <w:rPr>
          <w:sz w:val="28"/>
          <w:szCs w:val="28"/>
        </w:rPr>
        <w:t>ов</w:t>
      </w:r>
      <w:r w:rsidRPr="00393A20">
        <w:rPr>
          <w:sz w:val="28"/>
          <w:szCs w:val="28"/>
        </w:rPr>
        <w:t xml:space="preserve"> программы социальны</w:t>
      </w:r>
      <w:r>
        <w:rPr>
          <w:sz w:val="28"/>
          <w:szCs w:val="28"/>
        </w:rPr>
        <w:t>ми</w:t>
      </w:r>
      <w:r w:rsidRPr="00393A20">
        <w:rPr>
          <w:sz w:val="28"/>
          <w:szCs w:val="28"/>
        </w:rPr>
        <w:t xml:space="preserve"> выплат</w:t>
      </w:r>
      <w:r>
        <w:rPr>
          <w:sz w:val="28"/>
          <w:szCs w:val="28"/>
        </w:rPr>
        <w:t>ами</w:t>
      </w:r>
      <w:r w:rsidRPr="00393A20">
        <w:rPr>
          <w:sz w:val="28"/>
          <w:szCs w:val="28"/>
        </w:rPr>
        <w:t xml:space="preserve"> на приобретение жилья или строительство индивидуального жилого дома;</w:t>
      </w:r>
    </w:p>
    <w:p w:rsidR="00393A20" w:rsidRPr="00393A20" w:rsidRDefault="00393A20" w:rsidP="00B16ACB">
      <w:pPr>
        <w:ind w:firstLine="709"/>
        <w:rPr>
          <w:sz w:val="28"/>
          <w:szCs w:val="28"/>
        </w:rPr>
      </w:pPr>
      <w:r w:rsidRPr="00393A20">
        <w:rPr>
          <w:sz w:val="28"/>
          <w:szCs w:val="28"/>
        </w:rPr>
        <w:t>созда</w:t>
      </w:r>
      <w:r>
        <w:rPr>
          <w:sz w:val="28"/>
          <w:szCs w:val="28"/>
        </w:rPr>
        <w:t>ть</w:t>
      </w:r>
      <w:r w:rsidRPr="00393A20">
        <w:rPr>
          <w:sz w:val="28"/>
          <w:szCs w:val="28"/>
        </w:rPr>
        <w:t xml:space="preserve"> услови</w:t>
      </w:r>
      <w:r>
        <w:rPr>
          <w:sz w:val="28"/>
          <w:szCs w:val="28"/>
        </w:rPr>
        <w:t>я</w:t>
      </w:r>
      <w:r w:rsidRPr="00393A20">
        <w:rPr>
          <w:sz w:val="28"/>
          <w:szCs w:val="28"/>
        </w:rPr>
        <w:t xml:space="preserve">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BC48A1" w:rsidRPr="00471CF3" w:rsidRDefault="00BC48A1" w:rsidP="00B16ACB">
      <w:pPr>
        <w:rPr>
          <w:sz w:val="28"/>
          <w:szCs w:val="28"/>
          <w:lang w:eastAsia="ru-RU"/>
        </w:rPr>
      </w:pPr>
    </w:p>
    <w:p w:rsidR="00BC48A1" w:rsidRPr="00B16ACB" w:rsidRDefault="00B16ACB" w:rsidP="00B16ACB">
      <w:pPr>
        <w:jc w:val="center"/>
        <w:rPr>
          <w:b/>
          <w:sz w:val="28"/>
          <w:szCs w:val="28"/>
        </w:rPr>
      </w:pPr>
      <w:r>
        <w:rPr>
          <w:b/>
          <w:sz w:val="28"/>
          <w:szCs w:val="28"/>
        </w:rPr>
        <w:t>3.2.</w:t>
      </w:r>
      <w:r w:rsidR="00BC48A1" w:rsidRPr="00B16ACB">
        <w:rPr>
          <w:b/>
          <w:sz w:val="28"/>
          <w:szCs w:val="28"/>
        </w:rPr>
        <w:t>Цели и задачи, описание ожидаемых конечных результатов Программы</w:t>
      </w:r>
    </w:p>
    <w:p w:rsidR="00BF333D" w:rsidRPr="00B16ACB" w:rsidRDefault="00BF333D" w:rsidP="00B16ACB">
      <w:pPr>
        <w:rPr>
          <w:b/>
          <w:sz w:val="20"/>
          <w:szCs w:val="20"/>
          <w:lang w:eastAsia="ru-RU"/>
        </w:rPr>
      </w:pPr>
    </w:p>
    <w:p w:rsidR="00BF333D" w:rsidRPr="00A113A2" w:rsidRDefault="00BF333D" w:rsidP="00B16ACB">
      <w:pPr>
        <w:ind w:firstLine="709"/>
        <w:rPr>
          <w:sz w:val="28"/>
          <w:szCs w:val="28"/>
        </w:rPr>
      </w:pPr>
      <w:r w:rsidRPr="00A113A2">
        <w:rPr>
          <w:sz w:val="28"/>
          <w:szCs w:val="28"/>
        </w:rPr>
        <w:t>Цель программы:</w:t>
      </w:r>
    </w:p>
    <w:p w:rsidR="00393A20" w:rsidRDefault="00393A20" w:rsidP="00B16ACB">
      <w:pPr>
        <w:pStyle w:val="ConsPlusCell"/>
        <w:ind w:firstLine="709"/>
        <w:jc w:val="both"/>
        <w:rPr>
          <w:rFonts w:ascii="Times New Roman" w:hAnsi="Times New Roman" w:cs="Times New Roman"/>
          <w:sz w:val="28"/>
          <w:szCs w:val="28"/>
        </w:rPr>
      </w:pPr>
      <w:r w:rsidRPr="00A113A2">
        <w:rPr>
          <w:rFonts w:ascii="Times New Roman" w:hAnsi="Times New Roman" w:cs="Times New Roman"/>
          <w:sz w:val="28"/>
          <w:szCs w:val="28"/>
        </w:rPr>
        <w:t>Создание условий для развития потенциала молодежи и его реализации в интересах развития Боготольского района</w:t>
      </w:r>
    </w:p>
    <w:p w:rsidR="004436AA" w:rsidRPr="00A113A2" w:rsidRDefault="004436AA" w:rsidP="00B16ACB">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Задачи программы:</w:t>
      </w:r>
    </w:p>
    <w:p w:rsidR="00393A20" w:rsidRPr="00A113A2" w:rsidRDefault="00393A20" w:rsidP="00B16ACB">
      <w:pPr>
        <w:pStyle w:val="ConsPlusCell"/>
        <w:ind w:firstLine="709"/>
        <w:jc w:val="both"/>
        <w:rPr>
          <w:rFonts w:ascii="Times New Roman" w:hAnsi="Times New Roman" w:cs="Times New Roman"/>
          <w:sz w:val="28"/>
          <w:szCs w:val="28"/>
        </w:rPr>
      </w:pPr>
      <w:r w:rsidRPr="00A113A2">
        <w:rPr>
          <w:rFonts w:ascii="Times New Roman" w:hAnsi="Times New Roman" w:cs="Times New Roman"/>
          <w:sz w:val="28"/>
          <w:szCs w:val="28"/>
        </w:rPr>
        <w:t>Создание условий успешной социализации и эффективной самореализации молодежи Боготольского района;</w:t>
      </w:r>
    </w:p>
    <w:p w:rsidR="00393A20" w:rsidRPr="00A113A2" w:rsidRDefault="00393A20" w:rsidP="00B16ACB">
      <w:pPr>
        <w:pStyle w:val="ConsPlusCell"/>
        <w:ind w:firstLine="709"/>
        <w:jc w:val="both"/>
        <w:rPr>
          <w:rFonts w:ascii="Times New Roman" w:hAnsi="Times New Roman" w:cs="Times New Roman"/>
          <w:sz w:val="28"/>
          <w:szCs w:val="28"/>
        </w:rPr>
      </w:pPr>
      <w:r w:rsidRPr="00A113A2">
        <w:rPr>
          <w:rFonts w:ascii="Times New Roman" w:hAnsi="Times New Roman" w:cs="Times New Roman"/>
          <w:sz w:val="28"/>
          <w:szCs w:val="28"/>
        </w:rPr>
        <w:t>Создание условий для дальнейшего разви</w:t>
      </w:r>
      <w:r w:rsidR="00B16ACB">
        <w:rPr>
          <w:rFonts w:ascii="Times New Roman" w:hAnsi="Times New Roman" w:cs="Times New Roman"/>
          <w:sz w:val="28"/>
          <w:szCs w:val="28"/>
        </w:rPr>
        <w:t>тия и совершенствования системы</w:t>
      </w:r>
      <w:r w:rsidRPr="00A113A2">
        <w:rPr>
          <w:rFonts w:ascii="Times New Roman" w:hAnsi="Times New Roman" w:cs="Times New Roman"/>
          <w:sz w:val="28"/>
          <w:szCs w:val="28"/>
        </w:rPr>
        <w:t xml:space="preserve"> патриотического воспитания;</w:t>
      </w:r>
    </w:p>
    <w:p w:rsidR="00393A20" w:rsidRPr="00A113A2" w:rsidRDefault="00393A20" w:rsidP="00B16ACB">
      <w:pPr>
        <w:pStyle w:val="ConsPlusCell"/>
        <w:ind w:firstLine="709"/>
        <w:jc w:val="both"/>
        <w:rPr>
          <w:rFonts w:ascii="Times New Roman" w:hAnsi="Times New Roman" w:cs="Times New Roman"/>
          <w:sz w:val="28"/>
          <w:szCs w:val="28"/>
        </w:rPr>
      </w:pPr>
      <w:r w:rsidRPr="00A113A2">
        <w:rPr>
          <w:rFonts w:ascii="Times New Roman" w:hAnsi="Times New Roman" w:cs="Times New Roman"/>
          <w:sz w:val="28"/>
          <w:szCs w:val="28"/>
        </w:rPr>
        <w:lastRenderedPageBreak/>
        <w:t xml:space="preserve">Поддержка в решении жилищной проблемы молодых семей, признанных в установленном порядке нуждающимися в улучшении  жилищных условий </w:t>
      </w:r>
    </w:p>
    <w:p w:rsidR="00BF333D" w:rsidRPr="00471CF3" w:rsidRDefault="00BF333D" w:rsidP="00B16ACB">
      <w:pPr>
        <w:ind w:firstLine="709"/>
        <w:rPr>
          <w:sz w:val="28"/>
          <w:szCs w:val="28"/>
        </w:rPr>
      </w:pPr>
      <w:r w:rsidRPr="00471CF3">
        <w:rPr>
          <w:sz w:val="28"/>
          <w:szCs w:val="28"/>
        </w:rPr>
        <w:t>Решение указанных задач обеспечивается через систему мероприятий, предусмотренных в подпрограммах</w:t>
      </w:r>
      <w:r w:rsidR="00B87657" w:rsidRPr="00471CF3">
        <w:rPr>
          <w:sz w:val="28"/>
          <w:szCs w:val="28"/>
        </w:rPr>
        <w:t xml:space="preserve"> Программы.</w:t>
      </w:r>
    </w:p>
    <w:p w:rsidR="00BF333D" w:rsidRPr="00471CF3" w:rsidRDefault="00BF333D" w:rsidP="00B16ACB">
      <w:pPr>
        <w:widowControl w:val="0"/>
        <w:autoSpaceDE w:val="0"/>
        <w:ind w:firstLine="709"/>
        <w:rPr>
          <w:sz w:val="28"/>
          <w:szCs w:val="28"/>
        </w:rPr>
      </w:pPr>
    </w:p>
    <w:p w:rsidR="003231AA" w:rsidRPr="00F372B9" w:rsidRDefault="00B16ACB" w:rsidP="00B16ACB">
      <w:pPr>
        <w:pStyle w:val="aff1"/>
        <w:tabs>
          <w:tab w:val="left" w:pos="284"/>
        </w:tabs>
        <w:autoSpaceDE w:val="0"/>
        <w:autoSpaceDN w:val="0"/>
        <w:adjustRightInd w:val="0"/>
        <w:ind w:left="0"/>
        <w:contextualSpacing/>
        <w:jc w:val="center"/>
        <w:rPr>
          <w:rFonts w:ascii="Times New Roman" w:hAnsi="Times New Roman"/>
          <w:b/>
          <w:sz w:val="28"/>
          <w:szCs w:val="28"/>
        </w:rPr>
      </w:pPr>
      <w:r>
        <w:rPr>
          <w:rFonts w:ascii="Times New Roman" w:hAnsi="Times New Roman"/>
          <w:b/>
          <w:sz w:val="28"/>
          <w:szCs w:val="28"/>
        </w:rPr>
        <w:t>4.</w:t>
      </w:r>
      <w:r w:rsidR="003231AA" w:rsidRPr="00F372B9">
        <w:rPr>
          <w:rFonts w:ascii="Times New Roman" w:hAnsi="Times New Roman"/>
          <w:b/>
          <w:sz w:val="28"/>
          <w:szCs w:val="28"/>
        </w:rPr>
        <w:t xml:space="preserve">Механизм реализации </w:t>
      </w:r>
      <w:r w:rsidR="00C31E06" w:rsidRPr="00F372B9">
        <w:rPr>
          <w:rFonts w:ascii="Times New Roman" w:hAnsi="Times New Roman"/>
          <w:b/>
          <w:sz w:val="28"/>
          <w:szCs w:val="28"/>
        </w:rPr>
        <w:t xml:space="preserve">отдельных </w:t>
      </w:r>
      <w:r w:rsidR="008049EB">
        <w:rPr>
          <w:rFonts w:ascii="Times New Roman" w:hAnsi="Times New Roman"/>
          <w:b/>
          <w:sz w:val="28"/>
          <w:szCs w:val="28"/>
        </w:rPr>
        <w:t>мероприятий Программы</w:t>
      </w:r>
    </w:p>
    <w:p w:rsidR="003231AA" w:rsidRPr="00471CF3" w:rsidRDefault="003231AA" w:rsidP="00B16ACB">
      <w:pPr>
        <w:tabs>
          <w:tab w:val="left" w:pos="284"/>
        </w:tabs>
        <w:autoSpaceDE w:val="0"/>
        <w:autoSpaceDN w:val="0"/>
        <w:adjustRightInd w:val="0"/>
        <w:ind w:firstLine="709"/>
        <w:jc w:val="center"/>
        <w:rPr>
          <w:sz w:val="28"/>
          <w:szCs w:val="28"/>
        </w:rPr>
      </w:pPr>
    </w:p>
    <w:p w:rsidR="00C31E06" w:rsidRPr="00471CF3" w:rsidRDefault="00C31E06" w:rsidP="00B16ACB">
      <w:pPr>
        <w:autoSpaceDE w:val="0"/>
        <w:autoSpaceDN w:val="0"/>
        <w:adjustRightInd w:val="0"/>
        <w:ind w:firstLine="709"/>
        <w:rPr>
          <w:sz w:val="28"/>
          <w:szCs w:val="28"/>
        </w:rPr>
      </w:pPr>
      <w:r w:rsidRPr="00471CF3">
        <w:rPr>
          <w:sz w:val="28"/>
          <w:szCs w:val="28"/>
        </w:rPr>
        <w:t>Решение задач Программы достигается реализацией подпрограмм, реализация отдельных мероприятий не предусмотрена.</w:t>
      </w:r>
    </w:p>
    <w:p w:rsidR="00C31E06" w:rsidRPr="00471CF3" w:rsidRDefault="00C31E06" w:rsidP="00B16ACB">
      <w:pPr>
        <w:autoSpaceDE w:val="0"/>
        <w:autoSpaceDN w:val="0"/>
        <w:adjustRightInd w:val="0"/>
        <w:ind w:firstLine="709"/>
        <w:rPr>
          <w:sz w:val="28"/>
          <w:szCs w:val="28"/>
        </w:rPr>
      </w:pPr>
      <w:r w:rsidRPr="00471CF3">
        <w:rPr>
          <w:sz w:val="28"/>
          <w:szCs w:val="28"/>
        </w:rPr>
        <w:t xml:space="preserve">Организационные, экономические и правовые механизмы, необходимые для эффективной реализации мероприятий подпрограмм; последовательность выполнения мероприятий подпрограмм; </w:t>
      </w:r>
      <w:r w:rsidRPr="00F372B9">
        <w:rPr>
          <w:sz w:val="28"/>
          <w:szCs w:val="28"/>
        </w:rPr>
        <w:t>критерии выбора получателей государственных и муниципальных услуг представлены в подпрограммах Программы.</w:t>
      </w:r>
    </w:p>
    <w:p w:rsidR="00BF333D" w:rsidRPr="00471CF3" w:rsidRDefault="00BF333D" w:rsidP="00B16ACB">
      <w:pPr>
        <w:widowControl w:val="0"/>
        <w:autoSpaceDE w:val="0"/>
        <w:rPr>
          <w:sz w:val="28"/>
          <w:szCs w:val="28"/>
        </w:rPr>
      </w:pPr>
    </w:p>
    <w:p w:rsidR="003231AA" w:rsidRPr="00714A43" w:rsidRDefault="00B16ACB" w:rsidP="00B16ACB">
      <w:pPr>
        <w:pStyle w:val="aff1"/>
        <w:tabs>
          <w:tab w:val="left" w:pos="284"/>
        </w:tabs>
        <w:autoSpaceDE w:val="0"/>
        <w:autoSpaceDN w:val="0"/>
        <w:adjustRightInd w:val="0"/>
        <w:ind w:left="0"/>
        <w:contextualSpacing/>
        <w:jc w:val="center"/>
        <w:rPr>
          <w:rFonts w:ascii="Times New Roman" w:hAnsi="Times New Roman"/>
          <w:b/>
          <w:sz w:val="28"/>
          <w:szCs w:val="28"/>
        </w:rPr>
      </w:pPr>
      <w:r>
        <w:rPr>
          <w:rFonts w:ascii="Times New Roman" w:hAnsi="Times New Roman"/>
          <w:b/>
          <w:sz w:val="28"/>
          <w:szCs w:val="28"/>
        </w:rPr>
        <w:t>5.</w:t>
      </w:r>
      <w:r w:rsidR="003231AA" w:rsidRPr="00F372B9">
        <w:rPr>
          <w:rFonts w:ascii="Times New Roman" w:hAnsi="Times New Roman"/>
          <w:b/>
          <w:sz w:val="28"/>
          <w:szCs w:val="28"/>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w:t>
      </w:r>
      <w:r>
        <w:rPr>
          <w:rFonts w:ascii="Times New Roman" w:hAnsi="Times New Roman"/>
          <w:b/>
          <w:sz w:val="28"/>
          <w:szCs w:val="28"/>
        </w:rPr>
        <w:t>потребностей</w:t>
      </w:r>
      <w:r w:rsidR="00714A43" w:rsidRPr="00714A43">
        <w:rPr>
          <w:rFonts w:ascii="Times New Roman" w:hAnsi="Times New Roman"/>
          <w:b/>
          <w:sz w:val="28"/>
          <w:szCs w:val="28"/>
        </w:rPr>
        <w:t xml:space="preserve"> молодежной политики Боготольского района</w:t>
      </w:r>
    </w:p>
    <w:p w:rsidR="00701417" w:rsidRDefault="00701417" w:rsidP="00B16ACB">
      <w:pPr>
        <w:pStyle w:val="15"/>
        <w:tabs>
          <w:tab w:val="left" w:pos="0"/>
        </w:tabs>
        <w:rPr>
          <w:rFonts w:ascii="Times New Roman" w:hAnsi="Times New Roman" w:cs="Times New Roman"/>
          <w:sz w:val="28"/>
          <w:szCs w:val="28"/>
          <w:lang w:eastAsia="ru-RU"/>
        </w:rPr>
      </w:pPr>
    </w:p>
    <w:p w:rsidR="00350E76" w:rsidRPr="00471CF3" w:rsidRDefault="00350E76" w:rsidP="00B16ACB">
      <w:pPr>
        <w:pStyle w:val="15"/>
        <w:tabs>
          <w:tab w:val="left" w:pos="0"/>
        </w:tabs>
        <w:ind w:firstLine="709"/>
        <w:rPr>
          <w:rFonts w:ascii="Times New Roman" w:hAnsi="Times New Roman" w:cs="Times New Roman"/>
          <w:sz w:val="28"/>
          <w:szCs w:val="28"/>
          <w:lang w:eastAsia="ru-RU"/>
        </w:rPr>
      </w:pPr>
      <w:r w:rsidRPr="00471CF3">
        <w:rPr>
          <w:rFonts w:ascii="Times New Roman" w:hAnsi="Times New Roman" w:cs="Times New Roman"/>
          <w:sz w:val="28"/>
          <w:szCs w:val="28"/>
          <w:lang w:eastAsia="ru-RU"/>
        </w:rPr>
        <w:t>Своевременная и в полном объеме</w:t>
      </w:r>
      <w:r w:rsidR="00B16ACB">
        <w:rPr>
          <w:rFonts w:ascii="Times New Roman" w:hAnsi="Times New Roman" w:cs="Times New Roman"/>
          <w:sz w:val="28"/>
          <w:szCs w:val="28"/>
          <w:lang w:eastAsia="ru-RU"/>
        </w:rPr>
        <w:t xml:space="preserve"> реализация Программы позволит:</w:t>
      </w:r>
    </w:p>
    <w:p w:rsidR="00701417" w:rsidRPr="00701417" w:rsidRDefault="00701417" w:rsidP="00B16ACB">
      <w:pPr>
        <w:widowControl w:val="0"/>
        <w:spacing w:line="100" w:lineRule="atLeast"/>
        <w:ind w:firstLine="709"/>
        <w:rPr>
          <w:sz w:val="28"/>
          <w:szCs w:val="28"/>
        </w:rPr>
      </w:pPr>
      <w:r>
        <w:rPr>
          <w:sz w:val="28"/>
          <w:szCs w:val="28"/>
        </w:rPr>
        <w:t>Увеличить к</w:t>
      </w:r>
      <w:r w:rsidR="00B16ACB">
        <w:rPr>
          <w:sz w:val="28"/>
          <w:szCs w:val="28"/>
        </w:rPr>
        <w:t>оличество</w:t>
      </w:r>
      <w:r w:rsidRPr="00701417">
        <w:rPr>
          <w:sz w:val="28"/>
          <w:szCs w:val="28"/>
        </w:rPr>
        <w:t xml:space="preserve"> молодых граждан, проживающих в Боготольском районе, вовлеченных в реализацию социально-экономических проектов;</w:t>
      </w:r>
    </w:p>
    <w:p w:rsidR="00701417" w:rsidRPr="00701417" w:rsidRDefault="00701417" w:rsidP="00B16ACB">
      <w:pPr>
        <w:widowControl w:val="0"/>
        <w:spacing w:line="100" w:lineRule="atLeast"/>
        <w:ind w:firstLine="709"/>
        <w:rPr>
          <w:sz w:val="28"/>
          <w:szCs w:val="28"/>
        </w:rPr>
      </w:pPr>
      <w:r>
        <w:rPr>
          <w:sz w:val="28"/>
          <w:szCs w:val="28"/>
        </w:rPr>
        <w:t>Увеличить к</w:t>
      </w:r>
      <w:r w:rsidRPr="00701417">
        <w:rPr>
          <w:sz w:val="28"/>
          <w:szCs w:val="28"/>
        </w:rPr>
        <w:t>оличество молодых граждан, проживающих в Боготольском районе, вовлеченных в краеведческо - патриотическую, добровольческую деятельность;</w:t>
      </w:r>
    </w:p>
    <w:p w:rsidR="00701417" w:rsidRPr="00701417" w:rsidRDefault="00701417" w:rsidP="00B16ACB">
      <w:pPr>
        <w:widowControl w:val="0"/>
        <w:spacing w:line="100" w:lineRule="atLeast"/>
        <w:ind w:firstLine="709"/>
        <w:rPr>
          <w:sz w:val="28"/>
          <w:szCs w:val="28"/>
        </w:rPr>
      </w:pPr>
      <w:r>
        <w:rPr>
          <w:sz w:val="28"/>
          <w:szCs w:val="28"/>
        </w:rPr>
        <w:t>Увеличить к</w:t>
      </w:r>
      <w:r w:rsidRPr="00701417">
        <w:rPr>
          <w:sz w:val="28"/>
          <w:szCs w:val="28"/>
        </w:rPr>
        <w:t>оличество молодых семей, улучш</w:t>
      </w:r>
      <w:r w:rsidR="00B16ACB">
        <w:rPr>
          <w:sz w:val="28"/>
          <w:szCs w:val="28"/>
        </w:rPr>
        <w:t xml:space="preserve">ивших жилищные </w:t>
      </w:r>
      <w:r w:rsidRPr="00701417">
        <w:rPr>
          <w:sz w:val="28"/>
          <w:szCs w:val="28"/>
        </w:rPr>
        <w:t>условия за счет полученных социальных выплат (</w:t>
      </w:r>
      <w:r w:rsidR="005A5F73">
        <w:rPr>
          <w:sz w:val="28"/>
          <w:szCs w:val="28"/>
        </w:rPr>
        <w:t>по</w:t>
      </w:r>
      <w:r w:rsidRPr="00701417">
        <w:rPr>
          <w:sz w:val="28"/>
          <w:szCs w:val="28"/>
        </w:rPr>
        <w:t xml:space="preserve"> результат</w:t>
      </w:r>
      <w:r w:rsidR="005A5F73">
        <w:rPr>
          <w:sz w:val="28"/>
          <w:szCs w:val="28"/>
        </w:rPr>
        <w:t>ам за</w:t>
      </w:r>
      <w:r w:rsidRPr="00701417">
        <w:rPr>
          <w:sz w:val="28"/>
          <w:szCs w:val="28"/>
        </w:rPr>
        <w:t xml:space="preserve"> весь период действия подпрограммы), к общему количеству молодых семей, состоящих на учете  нуждающихся в улучшении жилищных условий (на начало 2011 года), - не менее 50 процентов;</w:t>
      </w:r>
    </w:p>
    <w:p w:rsidR="00701417" w:rsidRDefault="00D60676" w:rsidP="00B16ACB">
      <w:pPr>
        <w:widowControl w:val="0"/>
        <w:spacing w:line="100" w:lineRule="atLeast"/>
        <w:ind w:firstLine="709"/>
        <w:rPr>
          <w:sz w:val="28"/>
          <w:szCs w:val="28"/>
        </w:rPr>
      </w:pPr>
      <w:r>
        <w:rPr>
          <w:sz w:val="28"/>
          <w:szCs w:val="28"/>
        </w:rPr>
        <w:t>Увеличить д</w:t>
      </w:r>
      <w:r w:rsidR="00701417" w:rsidRPr="00701417">
        <w:rPr>
          <w:sz w:val="28"/>
          <w:szCs w:val="28"/>
        </w:rPr>
        <w:t>ол</w:t>
      </w:r>
      <w:r>
        <w:rPr>
          <w:sz w:val="28"/>
          <w:szCs w:val="28"/>
        </w:rPr>
        <w:t>ю</w:t>
      </w:r>
      <w:r w:rsidR="00701417" w:rsidRPr="00701417">
        <w:rPr>
          <w:sz w:val="28"/>
          <w:szCs w:val="28"/>
        </w:rPr>
        <w:t xml:space="preserve"> молодых семей, получивших свидетельства о выделении социальных выплат на приобретение или строительство жи</w:t>
      </w:r>
      <w:r w:rsidR="00B16ACB">
        <w:rPr>
          <w:sz w:val="28"/>
          <w:szCs w:val="28"/>
        </w:rPr>
        <w:t xml:space="preserve">лья и реализовавших свое право </w:t>
      </w:r>
      <w:r w:rsidR="00701417" w:rsidRPr="00701417">
        <w:rPr>
          <w:sz w:val="28"/>
          <w:szCs w:val="28"/>
        </w:rPr>
        <w:t>на улучшение жил</w:t>
      </w:r>
      <w:r w:rsidR="00B16ACB">
        <w:rPr>
          <w:sz w:val="28"/>
          <w:szCs w:val="28"/>
        </w:rPr>
        <w:t xml:space="preserve">ищных условий за счет средств </w:t>
      </w:r>
      <w:r w:rsidR="00701417" w:rsidRPr="00701417">
        <w:rPr>
          <w:sz w:val="28"/>
          <w:szCs w:val="28"/>
        </w:rPr>
        <w:t>социальной выпла</w:t>
      </w:r>
      <w:r w:rsidR="00B16ACB">
        <w:rPr>
          <w:sz w:val="28"/>
          <w:szCs w:val="28"/>
        </w:rPr>
        <w:t xml:space="preserve">ты, в общем количестве молодых </w:t>
      </w:r>
      <w:r w:rsidR="00701417" w:rsidRPr="00701417">
        <w:rPr>
          <w:sz w:val="28"/>
          <w:szCs w:val="28"/>
        </w:rPr>
        <w:t>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w:t>
      </w:r>
      <w:r w:rsidR="00B16ACB">
        <w:rPr>
          <w:sz w:val="28"/>
          <w:szCs w:val="28"/>
        </w:rPr>
        <w:t>а в размере не менее 95%.</w:t>
      </w:r>
    </w:p>
    <w:p w:rsidR="004B6438" w:rsidRPr="00471CF3" w:rsidRDefault="004B6438" w:rsidP="00B16ACB">
      <w:pPr>
        <w:ind w:left="142" w:firstLine="709"/>
        <w:rPr>
          <w:sz w:val="28"/>
          <w:szCs w:val="28"/>
        </w:rPr>
      </w:pPr>
      <w:r w:rsidRPr="00471CF3">
        <w:rPr>
          <w:color w:val="000000"/>
          <w:sz w:val="28"/>
          <w:szCs w:val="28"/>
        </w:rPr>
        <w:t xml:space="preserve">Реализация </w:t>
      </w:r>
      <w:r w:rsidRPr="00471CF3">
        <w:rPr>
          <w:sz w:val="28"/>
          <w:szCs w:val="28"/>
          <w:lang w:eastAsia="ru-RU"/>
        </w:rPr>
        <w:t xml:space="preserve">Программы будет способствовать </w:t>
      </w:r>
      <w:r w:rsidRPr="00471CF3">
        <w:rPr>
          <w:sz w:val="28"/>
          <w:szCs w:val="28"/>
        </w:rPr>
        <w:t xml:space="preserve">повышению гражданской активности молодежи в решении задач социально-экономического развития </w:t>
      </w:r>
      <w:r w:rsidR="00764638">
        <w:rPr>
          <w:sz w:val="28"/>
          <w:szCs w:val="28"/>
        </w:rPr>
        <w:t>Боготольского района.</w:t>
      </w:r>
    </w:p>
    <w:p w:rsidR="00BF333D" w:rsidRPr="00471CF3" w:rsidRDefault="00BF333D" w:rsidP="00B16ACB">
      <w:pPr>
        <w:pStyle w:val="15"/>
        <w:tabs>
          <w:tab w:val="left" w:pos="0"/>
        </w:tabs>
        <w:ind w:firstLine="709"/>
        <w:rPr>
          <w:sz w:val="28"/>
          <w:szCs w:val="28"/>
        </w:rPr>
      </w:pPr>
      <w:r w:rsidRPr="00471CF3">
        <w:rPr>
          <w:rFonts w:ascii="Times New Roman" w:hAnsi="Times New Roman" w:cs="Times New Roman"/>
          <w:sz w:val="28"/>
          <w:szCs w:val="28"/>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w:t>
      </w:r>
      <w:r w:rsidR="00304EDE">
        <w:rPr>
          <w:rFonts w:ascii="Times New Roman" w:hAnsi="Times New Roman" w:cs="Times New Roman"/>
          <w:sz w:val="28"/>
          <w:szCs w:val="28"/>
        </w:rPr>
        <w:t xml:space="preserve"> к Паспорту Программы</w:t>
      </w:r>
      <w:r w:rsidRPr="00471CF3">
        <w:rPr>
          <w:rFonts w:ascii="Times New Roman" w:hAnsi="Times New Roman" w:cs="Times New Roman"/>
          <w:color w:val="000000"/>
          <w:sz w:val="28"/>
          <w:szCs w:val="28"/>
        </w:rPr>
        <w:t xml:space="preserve">, значения целевых показателей на долгосрочный период </w:t>
      </w:r>
      <w:r w:rsidRPr="00471CF3">
        <w:rPr>
          <w:rFonts w:ascii="Times New Roman" w:hAnsi="Times New Roman" w:cs="Times New Roman"/>
          <w:sz w:val="28"/>
          <w:szCs w:val="28"/>
        </w:rPr>
        <w:t>представлены в приложении № 2</w:t>
      </w:r>
      <w:r w:rsidR="00304EDE">
        <w:rPr>
          <w:rFonts w:ascii="Times New Roman" w:hAnsi="Times New Roman" w:cs="Times New Roman"/>
          <w:sz w:val="28"/>
          <w:szCs w:val="28"/>
        </w:rPr>
        <w:t xml:space="preserve"> к Паспорту Программы</w:t>
      </w:r>
      <w:r w:rsidRPr="00471CF3">
        <w:rPr>
          <w:rFonts w:ascii="Times New Roman" w:hAnsi="Times New Roman" w:cs="Times New Roman"/>
          <w:sz w:val="28"/>
          <w:szCs w:val="28"/>
        </w:rPr>
        <w:t xml:space="preserve">. </w:t>
      </w:r>
    </w:p>
    <w:p w:rsidR="00BF333D" w:rsidRPr="00471CF3" w:rsidRDefault="00BF333D" w:rsidP="00B16ACB">
      <w:pPr>
        <w:rPr>
          <w:sz w:val="28"/>
          <w:szCs w:val="28"/>
        </w:rPr>
      </w:pPr>
    </w:p>
    <w:p w:rsidR="003231AA" w:rsidRPr="00764638" w:rsidRDefault="00B16ACB" w:rsidP="00B16ACB">
      <w:pPr>
        <w:pStyle w:val="aff1"/>
        <w:tabs>
          <w:tab w:val="left" w:pos="284"/>
        </w:tabs>
        <w:autoSpaceDE w:val="0"/>
        <w:autoSpaceDN w:val="0"/>
        <w:adjustRightInd w:val="0"/>
        <w:ind w:left="0"/>
        <w:contextualSpacing/>
        <w:jc w:val="center"/>
        <w:rPr>
          <w:rFonts w:ascii="Times New Roman" w:hAnsi="Times New Roman"/>
          <w:b/>
          <w:sz w:val="28"/>
          <w:szCs w:val="28"/>
        </w:rPr>
      </w:pPr>
      <w:r>
        <w:rPr>
          <w:rFonts w:ascii="Times New Roman" w:hAnsi="Times New Roman"/>
          <w:b/>
          <w:sz w:val="28"/>
          <w:szCs w:val="28"/>
        </w:rPr>
        <w:lastRenderedPageBreak/>
        <w:t>6.</w:t>
      </w:r>
      <w:r w:rsidR="003231AA" w:rsidRPr="00764638">
        <w:rPr>
          <w:rFonts w:ascii="Times New Roman" w:hAnsi="Times New Roman"/>
          <w:b/>
          <w:sz w:val="28"/>
          <w:szCs w:val="28"/>
        </w:rPr>
        <w:t>Перечень подпрограмм с указанием сроков их реализации и ожидаемых результатов</w:t>
      </w:r>
    </w:p>
    <w:p w:rsidR="003231AA" w:rsidRPr="00471CF3" w:rsidRDefault="003231AA" w:rsidP="00B16ACB">
      <w:pPr>
        <w:pStyle w:val="aff1"/>
        <w:tabs>
          <w:tab w:val="left" w:pos="284"/>
        </w:tabs>
        <w:autoSpaceDE w:val="0"/>
        <w:autoSpaceDN w:val="0"/>
        <w:adjustRightInd w:val="0"/>
        <w:ind w:left="0"/>
        <w:rPr>
          <w:rFonts w:ascii="Times New Roman" w:hAnsi="Times New Roman"/>
          <w:sz w:val="28"/>
          <w:szCs w:val="28"/>
        </w:rPr>
      </w:pPr>
    </w:p>
    <w:p w:rsidR="001F6115" w:rsidRPr="00471CF3" w:rsidRDefault="001F6115" w:rsidP="00B16ACB">
      <w:pPr>
        <w:snapToGrid w:val="0"/>
        <w:ind w:firstLine="709"/>
        <w:rPr>
          <w:sz w:val="28"/>
          <w:szCs w:val="28"/>
          <w:lang w:eastAsia="ru-RU"/>
        </w:rPr>
      </w:pPr>
      <w:r w:rsidRPr="00471CF3">
        <w:rPr>
          <w:sz w:val="28"/>
          <w:szCs w:val="28"/>
          <w:lang w:eastAsia="ru-RU"/>
        </w:rPr>
        <w:t>Программа включает 3 подпрограмм</w:t>
      </w:r>
      <w:r w:rsidR="00E61CA5" w:rsidRPr="00471CF3">
        <w:rPr>
          <w:sz w:val="28"/>
          <w:szCs w:val="28"/>
          <w:lang w:eastAsia="ru-RU"/>
        </w:rPr>
        <w:t>ы</w:t>
      </w:r>
      <w:r w:rsidRPr="00471CF3">
        <w:rPr>
          <w:sz w:val="28"/>
          <w:szCs w:val="28"/>
          <w:lang w:eastAsia="ru-RU"/>
        </w:rPr>
        <w:t>, реализация мероприятий которых в комплексе призвана обеспечить достижение цели и решение программных задач:</w:t>
      </w:r>
    </w:p>
    <w:p w:rsidR="001F6115" w:rsidRPr="00471CF3" w:rsidRDefault="001F6115" w:rsidP="00B16ACB">
      <w:pPr>
        <w:snapToGrid w:val="0"/>
        <w:ind w:firstLine="709"/>
        <w:rPr>
          <w:sz w:val="28"/>
          <w:szCs w:val="28"/>
          <w:lang w:eastAsia="ru-RU"/>
        </w:rPr>
      </w:pPr>
      <w:r w:rsidRPr="00471CF3">
        <w:rPr>
          <w:sz w:val="28"/>
          <w:szCs w:val="28"/>
          <w:lang w:eastAsia="ru-RU"/>
        </w:rPr>
        <w:t>Подпрограмма 1</w:t>
      </w:r>
      <w:r w:rsidR="00B16ACB">
        <w:rPr>
          <w:sz w:val="28"/>
          <w:szCs w:val="28"/>
          <w:lang w:eastAsia="ru-RU"/>
        </w:rPr>
        <w:t>.</w:t>
      </w:r>
      <w:r w:rsidR="00E61CA5" w:rsidRPr="00471CF3">
        <w:rPr>
          <w:sz w:val="28"/>
          <w:szCs w:val="28"/>
        </w:rPr>
        <w:t xml:space="preserve">«Вовлечение молодежи </w:t>
      </w:r>
      <w:r w:rsidR="00764638">
        <w:rPr>
          <w:sz w:val="28"/>
          <w:szCs w:val="28"/>
        </w:rPr>
        <w:t xml:space="preserve">Боготольского района </w:t>
      </w:r>
      <w:r w:rsidR="00E61CA5" w:rsidRPr="00471CF3">
        <w:rPr>
          <w:sz w:val="28"/>
          <w:szCs w:val="28"/>
        </w:rPr>
        <w:t>в социальную практику»;</w:t>
      </w:r>
    </w:p>
    <w:p w:rsidR="001F6115" w:rsidRPr="00471CF3" w:rsidRDefault="00B16ACB" w:rsidP="00B16ACB">
      <w:pPr>
        <w:snapToGrid w:val="0"/>
        <w:ind w:firstLine="709"/>
        <w:rPr>
          <w:sz w:val="28"/>
          <w:szCs w:val="28"/>
          <w:lang w:eastAsia="ru-RU"/>
        </w:rPr>
      </w:pPr>
      <w:r>
        <w:rPr>
          <w:sz w:val="28"/>
          <w:szCs w:val="28"/>
          <w:lang w:eastAsia="ru-RU"/>
        </w:rPr>
        <w:t>Подпрограмма 2.</w:t>
      </w:r>
      <w:r w:rsidR="001F6115" w:rsidRPr="00471CF3">
        <w:rPr>
          <w:sz w:val="28"/>
          <w:szCs w:val="28"/>
          <w:lang w:eastAsia="ru-RU"/>
        </w:rPr>
        <w:t>«</w:t>
      </w:r>
      <w:r w:rsidR="00E61CA5" w:rsidRPr="00471CF3">
        <w:rPr>
          <w:sz w:val="28"/>
          <w:szCs w:val="28"/>
        </w:rPr>
        <w:t xml:space="preserve">Патриотическое воспитание молодежи </w:t>
      </w:r>
      <w:r w:rsidR="00764638">
        <w:rPr>
          <w:sz w:val="28"/>
          <w:szCs w:val="28"/>
        </w:rPr>
        <w:t>Боготольского района</w:t>
      </w:r>
      <w:r w:rsidR="00E61CA5" w:rsidRPr="00471CF3">
        <w:rPr>
          <w:sz w:val="28"/>
          <w:szCs w:val="28"/>
        </w:rPr>
        <w:t>»</w:t>
      </w:r>
      <w:r w:rsidR="001F6115" w:rsidRPr="00471CF3">
        <w:rPr>
          <w:sz w:val="28"/>
          <w:szCs w:val="28"/>
          <w:lang w:eastAsia="ru-RU"/>
        </w:rPr>
        <w:t>;</w:t>
      </w:r>
    </w:p>
    <w:p w:rsidR="001F6115" w:rsidRPr="0086499F" w:rsidRDefault="00B16ACB" w:rsidP="00B16ACB">
      <w:pPr>
        <w:snapToGrid w:val="0"/>
        <w:ind w:firstLine="709"/>
        <w:rPr>
          <w:sz w:val="28"/>
          <w:szCs w:val="28"/>
          <w:lang w:eastAsia="ru-RU"/>
        </w:rPr>
      </w:pPr>
      <w:r>
        <w:rPr>
          <w:sz w:val="28"/>
          <w:szCs w:val="28"/>
          <w:lang w:eastAsia="ru-RU"/>
        </w:rPr>
        <w:t>Подпрограмма 3.</w:t>
      </w:r>
      <w:r w:rsidR="001F6115" w:rsidRPr="00471CF3">
        <w:rPr>
          <w:sz w:val="28"/>
          <w:szCs w:val="28"/>
          <w:lang w:eastAsia="ru-RU"/>
        </w:rPr>
        <w:t>«</w:t>
      </w:r>
      <w:r w:rsidR="00E61CA5" w:rsidRPr="00471CF3">
        <w:rPr>
          <w:sz w:val="28"/>
          <w:szCs w:val="28"/>
        </w:rPr>
        <w:t xml:space="preserve">Обеспечение жильем молодых семей в </w:t>
      </w:r>
      <w:r w:rsidR="00764638">
        <w:rPr>
          <w:sz w:val="28"/>
          <w:szCs w:val="28"/>
        </w:rPr>
        <w:t>Боготольском районе</w:t>
      </w:r>
      <w:r w:rsidR="0086499F">
        <w:rPr>
          <w:sz w:val="28"/>
          <w:szCs w:val="28"/>
          <w:lang w:eastAsia="ru-RU"/>
        </w:rPr>
        <w:t>».</w:t>
      </w:r>
    </w:p>
    <w:p w:rsidR="003231AA" w:rsidRPr="00471CF3" w:rsidRDefault="003231AA" w:rsidP="00B16ACB">
      <w:pPr>
        <w:autoSpaceDE w:val="0"/>
        <w:autoSpaceDN w:val="0"/>
        <w:adjustRightInd w:val="0"/>
        <w:ind w:firstLine="709"/>
        <w:rPr>
          <w:sz w:val="28"/>
          <w:szCs w:val="28"/>
          <w:lang w:eastAsia="ru-RU"/>
        </w:rPr>
      </w:pPr>
      <w:r w:rsidRPr="00471CF3">
        <w:rPr>
          <w:sz w:val="28"/>
          <w:szCs w:val="28"/>
          <w:lang w:eastAsia="ru-RU"/>
        </w:rPr>
        <w:t>Реализация мероприятий подпрограмм позволит достичь в 2014 - 201</w:t>
      </w:r>
      <w:r w:rsidR="000253C4">
        <w:rPr>
          <w:sz w:val="28"/>
          <w:szCs w:val="28"/>
          <w:lang w:eastAsia="ru-RU"/>
        </w:rPr>
        <w:t>7</w:t>
      </w:r>
      <w:r w:rsidRPr="00471CF3">
        <w:rPr>
          <w:sz w:val="28"/>
          <w:szCs w:val="28"/>
          <w:lang w:eastAsia="ru-RU"/>
        </w:rPr>
        <w:t xml:space="preserve"> годах следующих результатов:</w:t>
      </w:r>
    </w:p>
    <w:p w:rsidR="00E61CA5" w:rsidRDefault="003231AA" w:rsidP="00B16ACB">
      <w:pPr>
        <w:snapToGrid w:val="0"/>
        <w:ind w:firstLine="709"/>
        <w:rPr>
          <w:sz w:val="28"/>
          <w:szCs w:val="28"/>
        </w:rPr>
      </w:pPr>
      <w:r w:rsidRPr="00471CF3">
        <w:rPr>
          <w:sz w:val="28"/>
          <w:szCs w:val="28"/>
          <w:lang w:eastAsia="ru-RU"/>
        </w:rPr>
        <w:t>по подпрограмме 1</w:t>
      </w:r>
      <w:r w:rsidR="00B16ACB">
        <w:rPr>
          <w:sz w:val="28"/>
          <w:szCs w:val="28"/>
          <w:lang w:eastAsia="ru-RU"/>
        </w:rPr>
        <w:t>.</w:t>
      </w:r>
      <w:r w:rsidR="00E61CA5" w:rsidRPr="00471CF3">
        <w:rPr>
          <w:sz w:val="28"/>
          <w:szCs w:val="28"/>
        </w:rPr>
        <w:t xml:space="preserve">«Вовлечение молодежи </w:t>
      </w:r>
      <w:r w:rsidR="00D25C09">
        <w:rPr>
          <w:sz w:val="28"/>
          <w:szCs w:val="28"/>
        </w:rPr>
        <w:t>Боготольского района</w:t>
      </w:r>
      <w:r w:rsidR="00E61CA5" w:rsidRPr="00471CF3">
        <w:rPr>
          <w:sz w:val="28"/>
          <w:szCs w:val="28"/>
        </w:rPr>
        <w:t xml:space="preserve"> в социальную практику»</w:t>
      </w:r>
      <w:r w:rsidR="008102A4">
        <w:rPr>
          <w:sz w:val="28"/>
          <w:szCs w:val="28"/>
        </w:rPr>
        <w:t>:</w:t>
      </w:r>
    </w:p>
    <w:p w:rsidR="001360CE" w:rsidRDefault="00FE57A8" w:rsidP="00B16ACB">
      <w:pPr>
        <w:widowControl w:val="0"/>
        <w:spacing w:line="100" w:lineRule="atLeast"/>
        <w:ind w:firstLine="709"/>
      </w:pPr>
      <w:r w:rsidRPr="00FE57A8">
        <w:rPr>
          <w:sz w:val="28"/>
          <w:szCs w:val="28"/>
        </w:rPr>
        <w:t xml:space="preserve">увеличить </w:t>
      </w:r>
      <w:r w:rsidR="00F66DA2">
        <w:rPr>
          <w:sz w:val="28"/>
          <w:szCs w:val="28"/>
        </w:rPr>
        <w:t>количество</w:t>
      </w:r>
      <w:r w:rsidR="000D25EC" w:rsidRPr="000D25EC">
        <w:rPr>
          <w:sz w:val="28"/>
          <w:szCs w:val="28"/>
        </w:rPr>
        <w:t xml:space="preserve"> </w:t>
      </w:r>
      <w:r w:rsidR="00F66DA2" w:rsidRPr="00F66DA2">
        <w:rPr>
          <w:sz w:val="28"/>
          <w:szCs w:val="28"/>
        </w:rPr>
        <w:t>молодых граждан Боготольского района посещающих молодёжный центр "Факел" на постоянной основе</w:t>
      </w:r>
      <w:r w:rsidR="00F823F1">
        <w:rPr>
          <w:sz w:val="28"/>
          <w:szCs w:val="28"/>
        </w:rPr>
        <w:t xml:space="preserve"> до 150 в 201</w:t>
      </w:r>
      <w:r w:rsidR="000253C4">
        <w:rPr>
          <w:sz w:val="28"/>
          <w:szCs w:val="28"/>
        </w:rPr>
        <w:t>7</w:t>
      </w:r>
      <w:r w:rsidR="00F823F1">
        <w:rPr>
          <w:sz w:val="28"/>
          <w:szCs w:val="28"/>
        </w:rPr>
        <w:t xml:space="preserve"> году</w:t>
      </w:r>
      <w:r w:rsidR="00F66DA2" w:rsidRPr="00F66DA2">
        <w:rPr>
          <w:sz w:val="28"/>
          <w:szCs w:val="28"/>
        </w:rPr>
        <w:t>.</w:t>
      </w:r>
    </w:p>
    <w:p w:rsidR="00F66DA2" w:rsidRDefault="001360CE" w:rsidP="00B16ACB">
      <w:pPr>
        <w:widowControl w:val="0"/>
        <w:spacing w:line="100" w:lineRule="atLeast"/>
        <w:ind w:firstLine="709"/>
        <w:rPr>
          <w:sz w:val="28"/>
          <w:szCs w:val="28"/>
        </w:rPr>
      </w:pPr>
      <w:r>
        <w:rPr>
          <w:sz w:val="28"/>
          <w:szCs w:val="28"/>
        </w:rPr>
        <w:t>у</w:t>
      </w:r>
      <w:r w:rsidRPr="001360CE">
        <w:rPr>
          <w:sz w:val="28"/>
          <w:szCs w:val="28"/>
        </w:rPr>
        <w:t>величить</w:t>
      </w:r>
      <w:r>
        <w:t xml:space="preserve"> </w:t>
      </w:r>
      <w:r w:rsidRPr="001360CE">
        <w:rPr>
          <w:sz w:val="28"/>
          <w:szCs w:val="28"/>
        </w:rPr>
        <w:t>количество молодых граждан Боготольско</w:t>
      </w:r>
      <w:r w:rsidR="00B16ACB">
        <w:rPr>
          <w:sz w:val="28"/>
          <w:szCs w:val="28"/>
        </w:rPr>
        <w:t xml:space="preserve">го района, принявших участие в </w:t>
      </w:r>
      <w:r w:rsidRPr="001360CE">
        <w:rPr>
          <w:sz w:val="28"/>
          <w:szCs w:val="28"/>
        </w:rPr>
        <w:t>краевых молодёжных проектах, слётах, семинарах</w:t>
      </w:r>
      <w:r>
        <w:rPr>
          <w:sz w:val="28"/>
          <w:szCs w:val="28"/>
        </w:rPr>
        <w:t xml:space="preserve"> до 25 в 201</w:t>
      </w:r>
      <w:r w:rsidR="000253C4">
        <w:rPr>
          <w:sz w:val="28"/>
          <w:szCs w:val="28"/>
        </w:rPr>
        <w:t>7</w:t>
      </w:r>
      <w:r>
        <w:rPr>
          <w:sz w:val="28"/>
          <w:szCs w:val="28"/>
        </w:rPr>
        <w:t xml:space="preserve"> году</w:t>
      </w:r>
      <w:r w:rsidRPr="001360CE">
        <w:rPr>
          <w:sz w:val="28"/>
          <w:szCs w:val="28"/>
        </w:rPr>
        <w:t>.</w:t>
      </w:r>
    </w:p>
    <w:p w:rsidR="001360CE" w:rsidRDefault="001360CE" w:rsidP="00B16ACB">
      <w:pPr>
        <w:widowControl w:val="0"/>
        <w:spacing w:line="100" w:lineRule="atLeast"/>
        <w:ind w:firstLine="709"/>
        <w:rPr>
          <w:sz w:val="28"/>
          <w:szCs w:val="28"/>
        </w:rPr>
      </w:pPr>
      <w:r w:rsidRPr="001360CE">
        <w:rPr>
          <w:sz w:val="28"/>
          <w:szCs w:val="28"/>
        </w:rPr>
        <w:t>увеличить количество молодых граждан Боготольского района, принявших участие в районных фестивалях, конкурсах, проектах</w:t>
      </w:r>
      <w:r>
        <w:rPr>
          <w:sz w:val="28"/>
          <w:szCs w:val="28"/>
        </w:rPr>
        <w:t xml:space="preserve"> до 250 в 201</w:t>
      </w:r>
      <w:r w:rsidR="000253C4">
        <w:rPr>
          <w:sz w:val="28"/>
          <w:szCs w:val="28"/>
        </w:rPr>
        <w:t>7</w:t>
      </w:r>
      <w:r>
        <w:rPr>
          <w:sz w:val="28"/>
          <w:szCs w:val="28"/>
        </w:rPr>
        <w:t xml:space="preserve"> году</w:t>
      </w:r>
      <w:r w:rsidRPr="001360CE">
        <w:rPr>
          <w:sz w:val="28"/>
          <w:szCs w:val="28"/>
        </w:rPr>
        <w:t>.</w:t>
      </w:r>
    </w:p>
    <w:p w:rsidR="00FE57A8" w:rsidRDefault="000D25EC" w:rsidP="00B16ACB">
      <w:pPr>
        <w:widowControl w:val="0"/>
        <w:spacing w:line="100" w:lineRule="atLeast"/>
        <w:ind w:firstLine="709"/>
        <w:rPr>
          <w:sz w:val="28"/>
          <w:szCs w:val="28"/>
        </w:rPr>
      </w:pPr>
      <w:r>
        <w:rPr>
          <w:sz w:val="28"/>
          <w:szCs w:val="28"/>
        </w:rPr>
        <w:t xml:space="preserve">сохранить </w:t>
      </w:r>
      <w:r w:rsidRPr="000D25EC">
        <w:rPr>
          <w:sz w:val="28"/>
          <w:szCs w:val="28"/>
        </w:rPr>
        <w:t xml:space="preserve">количество созданных рабочих мест для несовершеннолетних граждан, проживающих в </w:t>
      </w:r>
      <w:r w:rsidR="00D25C09">
        <w:rPr>
          <w:sz w:val="28"/>
          <w:szCs w:val="28"/>
        </w:rPr>
        <w:t>Боготольском районе</w:t>
      </w:r>
      <w:r>
        <w:rPr>
          <w:sz w:val="28"/>
          <w:szCs w:val="28"/>
        </w:rPr>
        <w:t xml:space="preserve"> на уровне </w:t>
      </w:r>
      <w:r w:rsidR="00F66DA2" w:rsidRPr="00F66DA2">
        <w:rPr>
          <w:sz w:val="28"/>
          <w:szCs w:val="28"/>
        </w:rPr>
        <w:t>5</w:t>
      </w:r>
      <w:r w:rsidR="00F66DA2">
        <w:rPr>
          <w:sz w:val="28"/>
          <w:szCs w:val="28"/>
        </w:rPr>
        <w:t>4</w:t>
      </w:r>
      <w:r w:rsidR="008D6120" w:rsidRPr="00F66DA2">
        <w:rPr>
          <w:sz w:val="28"/>
          <w:szCs w:val="28"/>
        </w:rPr>
        <w:t xml:space="preserve"> ед</w:t>
      </w:r>
      <w:r w:rsidR="008D6120">
        <w:rPr>
          <w:sz w:val="28"/>
          <w:szCs w:val="28"/>
        </w:rPr>
        <w:t>.</w:t>
      </w:r>
      <w:r w:rsidR="00FE57A8" w:rsidRPr="00FE57A8">
        <w:rPr>
          <w:sz w:val="28"/>
          <w:szCs w:val="28"/>
        </w:rPr>
        <w:t>;</w:t>
      </w:r>
    </w:p>
    <w:p w:rsidR="00E61CA5" w:rsidRPr="00471CF3" w:rsidRDefault="00CA5E29" w:rsidP="00B16ACB">
      <w:pPr>
        <w:snapToGrid w:val="0"/>
        <w:ind w:firstLine="709"/>
        <w:rPr>
          <w:sz w:val="28"/>
          <w:szCs w:val="28"/>
          <w:lang w:eastAsia="ru-RU"/>
        </w:rPr>
      </w:pPr>
      <w:r w:rsidRPr="00471CF3">
        <w:rPr>
          <w:sz w:val="28"/>
          <w:szCs w:val="28"/>
          <w:lang w:eastAsia="ru-RU"/>
        </w:rPr>
        <w:t>по подпрограмме 2</w:t>
      </w:r>
      <w:r w:rsidR="00B16ACB">
        <w:rPr>
          <w:sz w:val="28"/>
          <w:szCs w:val="28"/>
          <w:lang w:eastAsia="ru-RU"/>
        </w:rPr>
        <w:t>.</w:t>
      </w:r>
      <w:r w:rsidR="00E61CA5" w:rsidRPr="00471CF3">
        <w:rPr>
          <w:sz w:val="28"/>
          <w:szCs w:val="28"/>
          <w:lang w:eastAsia="ru-RU"/>
        </w:rPr>
        <w:t>«</w:t>
      </w:r>
      <w:r w:rsidR="00E61CA5" w:rsidRPr="00471CF3">
        <w:rPr>
          <w:sz w:val="28"/>
          <w:szCs w:val="28"/>
        </w:rPr>
        <w:t xml:space="preserve">Патриотическое воспитание молодежи </w:t>
      </w:r>
      <w:r w:rsidR="00D25C09">
        <w:rPr>
          <w:sz w:val="28"/>
          <w:szCs w:val="28"/>
        </w:rPr>
        <w:t>Боготольского района</w:t>
      </w:r>
      <w:r w:rsidR="00E61CA5" w:rsidRPr="00471CF3">
        <w:rPr>
          <w:sz w:val="28"/>
          <w:szCs w:val="28"/>
        </w:rPr>
        <w:t>»</w:t>
      </w:r>
      <w:r w:rsidR="00CD7145">
        <w:rPr>
          <w:sz w:val="28"/>
          <w:szCs w:val="28"/>
          <w:lang w:eastAsia="ru-RU"/>
        </w:rPr>
        <w:t>:</w:t>
      </w:r>
    </w:p>
    <w:p w:rsidR="00CA5E29" w:rsidRPr="00BA650C" w:rsidRDefault="00CA5E29" w:rsidP="00B16ACB">
      <w:pPr>
        <w:pStyle w:val="ConsPlusCell"/>
        <w:spacing w:line="240" w:lineRule="auto"/>
        <w:ind w:firstLine="709"/>
        <w:jc w:val="both"/>
        <w:rPr>
          <w:rFonts w:ascii="Times New Roman" w:eastAsia="Times New Roman" w:hAnsi="Times New Roman" w:cs="Times New Roman"/>
          <w:kern w:val="0"/>
          <w:sz w:val="28"/>
          <w:szCs w:val="28"/>
          <w:lang w:eastAsia="ru-RU"/>
        </w:rPr>
      </w:pPr>
      <w:r w:rsidRPr="00471CF3">
        <w:rPr>
          <w:rFonts w:ascii="Times New Roman" w:hAnsi="Times New Roman" w:cs="Times New Roman"/>
          <w:sz w:val="28"/>
          <w:szCs w:val="28"/>
        </w:rPr>
        <w:t>увелич</w:t>
      </w:r>
      <w:r w:rsidR="004843E7">
        <w:rPr>
          <w:rFonts w:ascii="Times New Roman" w:hAnsi="Times New Roman" w:cs="Times New Roman"/>
          <w:sz w:val="28"/>
          <w:szCs w:val="28"/>
        </w:rPr>
        <w:t xml:space="preserve">ить </w:t>
      </w:r>
      <w:r w:rsidR="00B16ACB">
        <w:rPr>
          <w:rFonts w:ascii="Times New Roman" w:hAnsi="Times New Roman" w:cs="Times New Roman"/>
          <w:sz w:val="28"/>
          <w:szCs w:val="28"/>
        </w:rPr>
        <w:t>количество</w:t>
      </w:r>
      <w:r w:rsidRPr="00471CF3">
        <w:rPr>
          <w:rFonts w:ascii="Times New Roman" w:hAnsi="Times New Roman" w:cs="Times New Roman"/>
          <w:sz w:val="28"/>
          <w:szCs w:val="28"/>
        </w:rPr>
        <w:t xml:space="preserve"> молодых граждан, проживающих в </w:t>
      </w:r>
      <w:r w:rsidR="00D25C09">
        <w:rPr>
          <w:rFonts w:ascii="Times New Roman" w:hAnsi="Times New Roman" w:cs="Times New Roman"/>
          <w:sz w:val="28"/>
          <w:szCs w:val="28"/>
        </w:rPr>
        <w:t>Боготольском районе</w:t>
      </w:r>
      <w:r w:rsidRPr="0099540D">
        <w:rPr>
          <w:rFonts w:ascii="Times New Roman" w:hAnsi="Times New Roman" w:cs="Times New Roman"/>
          <w:sz w:val="28"/>
          <w:szCs w:val="28"/>
        </w:rPr>
        <w:t xml:space="preserve">, вовлеченных </w:t>
      </w:r>
      <w:r w:rsidR="00BA650C" w:rsidRPr="00BA650C">
        <w:rPr>
          <w:rFonts w:ascii="Times New Roman" w:hAnsi="Times New Roman" w:cs="Times New Roman"/>
          <w:sz w:val="28"/>
          <w:szCs w:val="28"/>
        </w:rPr>
        <w:t>в</w:t>
      </w:r>
      <w:r w:rsidR="00AA1213">
        <w:rPr>
          <w:rFonts w:ascii="Times New Roman" w:hAnsi="Times New Roman" w:cs="Times New Roman"/>
          <w:sz w:val="28"/>
          <w:szCs w:val="28"/>
        </w:rPr>
        <w:t xml:space="preserve"> краеведческо – патриотическую </w:t>
      </w:r>
      <w:r w:rsidR="00BA650C" w:rsidRPr="00BA650C">
        <w:rPr>
          <w:rFonts w:ascii="Times New Roman" w:hAnsi="Times New Roman" w:cs="Times New Roman"/>
          <w:sz w:val="28"/>
          <w:szCs w:val="28"/>
        </w:rPr>
        <w:t>деятельность</w:t>
      </w:r>
      <w:r w:rsidRPr="00BA650C">
        <w:rPr>
          <w:rFonts w:ascii="Times New Roman" w:eastAsia="Times New Roman" w:hAnsi="Times New Roman" w:cs="Times New Roman"/>
          <w:kern w:val="0"/>
          <w:sz w:val="28"/>
          <w:szCs w:val="28"/>
          <w:lang w:eastAsia="ru-RU"/>
        </w:rPr>
        <w:t xml:space="preserve"> до </w:t>
      </w:r>
      <w:r w:rsidR="00691509" w:rsidRPr="00F07A83">
        <w:rPr>
          <w:rFonts w:ascii="Times New Roman" w:eastAsia="Times New Roman" w:hAnsi="Times New Roman" w:cs="Times New Roman"/>
          <w:color w:val="000000"/>
          <w:kern w:val="0"/>
          <w:sz w:val="28"/>
          <w:szCs w:val="28"/>
          <w:lang w:eastAsia="ru-RU"/>
        </w:rPr>
        <w:t>60</w:t>
      </w:r>
      <w:r w:rsidRPr="00F07A83">
        <w:rPr>
          <w:rFonts w:ascii="Times New Roman" w:eastAsia="Times New Roman" w:hAnsi="Times New Roman" w:cs="Times New Roman"/>
          <w:color w:val="000000"/>
          <w:kern w:val="0"/>
          <w:sz w:val="28"/>
          <w:szCs w:val="28"/>
          <w:lang w:eastAsia="ru-RU"/>
        </w:rPr>
        <w:t xml:space="preserve">  </w:t>
      </w:r>
      <w:r w:rsidRPr="00BA650C">
        <w:rPr>
          <w:rFonts w:ascii="Times New Roman" w:eastAsia="Times New Roman" w:hAnsi="Times New Roman" w:cs="Times New Roman"/>
          <w:kern w:val="0"/>
          <w:sz w:val="28"/>
          <w:szCs w:val="28"/>
          <w:lang w:eastAsia="ru-RU"/>
        </w:rPr>
        <w:t>в 201</w:t>
      </w:r>
      <w:r w:rsidR="000253C4">
        <w:rPr>
          <w:rFonts w:ascii="Times New Roman" w:eastAsia="Times New Roman" w:hAnsi="Times New Roman" w:cs="Times New Roman"/>
          <w:kern w:val="0"/>
          <w:sz w:val="28"/>
          <w:szCs w:val="28"/>
          <w:lang w:eastAsia="ru-RU"/>
        </w:rPr>
        <w:t>7</w:t>
      </w:r>
      <w:r w:rsidRPr="00BA650C">
        <w:rPr>
          <w:rFonts w:ascii="Times New Roman" w:eastAsia="Times New Roman" w:hAnsi="Times New Roman" w:cs="Times New Roman"/>
          <w:kern w:val="0"/>
          <w:sz w:val="28"/>
          <w:szCs w:val="28"/>
          <w:lang w:eastAsia="ru-RU"/>
        </w:rPr>
        <w:t xml:space="preserve"> году</w:t>
      </w:r>
      <w:r w:rsidRPr="00BA650C">
        <w:rPr>
          <w:rFonts w:ascii="Times New Roman" w:hAnsi="Times New Roman" w:cs="Times New Roman"/>
          <w:sz w:val="28"/>
          <w:szCs w:val="28"/>
        </w:rPr>
        <w:t>;</w:t>
      </w:r>
    </w:p>
    <w:p w:rsidR="00CA5E29" w:rsidRPr="00B16ACB" w:rsidRDefault="00CA5E29" w:rsidP="00B16ACB">
      <w:pPr>
        <w:widowControl w:val="0"/>
        <w:autoSpaceDE w:val="0"/>
        <w:autoSpaceDN w:val="0"/>
        <w:adjustRightInd w:val="0"/>
        <w:ind w:firstLine="709"/>
        <w:rPr>
          <w:sz w:val="28"/>
          <w:szCs w:val="28"/>
        </w:rPr>
      </w:pPr>
      <w:r w:rsidRPr="00471CF3">
        <w:rPr>
          <w:sz w:val="28"/>
          <w:szCs w:val="28"/>
        </w:rPr>
        <w:t>увелич</w:t>
      </w:r>
      <w:r w:rsidR="004843E7">
        <w:rPr>
          <w:sz w:val="28"/>
          <w:szCs w:val="28"/>
        </w:rPr>
        <w:t>ить</w:t>
      </w:r>
      <w:r w:rsidRPr="00471CF3">
        <w:rPr>
          <w:sz w:val="28"/>
          <w:szCs w:val="28"/>
        </w:rPr>
        <w:t xml:space="preserve"> </w:t>
      </w:r>
      <w:r w:rsidR="001D0F9A">
        <w:rPr>
          <w:sz w:val="28"/>
          <w:szCs w:val="28"/>
        </w:rPr>
        <w:t>количество</w:t>
      </w:r>
      <w:r w:rsidR="00283C15" w:rsidRPr="00283C15">
        <w:rPr>
          <w:sz w:val="28"/>
          <w:szCs w:val="28"/>
        </w:rPr>
        <w:t xml:space="preserve"> молодых граждан, проживающих в </w:t>
      </w:r>
      <w:r w:rsidR="00D25C09">
        <w:rPr>
          <w:sz w:val="28"/>
          <w:szCs w:val="28"/>
        </w:rPr>
        <w:t>Боготольском районе</w:t>
      </w:r>
      <w:r w:rsidR="00B16ACB">
        <w:rPr>
          <w:sz w:val="28"/>
          <w:szCs w:val="28"/>
        </w:rPr>
        <w:t xml:space="preserve">, являющихся </w:t>
      </w:r>
      <w:r w:rsidR="00283C15" w:rsidRPr="00283C15">
        <w:rPr>
          <w:sz w:val="28"/>
          <w:szCs w:val="28"/>
        </w:rPr>
        <w:t xml:space="preserve">членами </w:t>
      </w:r>
      <w:r w:rsidR="00B16ACB">
        <w:rPr>
          <w:sz w:val="28"/>
          <w:szCs w:val="28"/>
        </w:rPr>
        <w:t xml:space="preserve">или участниками патриотических </w:t>
      </w:r>
      <w:r w:rsidR="00283C15" w:rsidRPr="00283C15">
        <w:rPr>
          <w:sz w:val="28"/>
          <w:szCs w:val="28"/>
        </w:rPr>
        <w:t xml:space="preserve">объединений </w:t>
      </w:r>
      <w:r w:rsidR="00D25C09">
        <w:rPr>
          <w:sz w:val="28"/>
          <w:szCs w:val="28"/>
        </w:rPr>
        <w:t>Боготольского района</w:t>
      </w:r>
      <w:r w:rsidR="00283C15" w:rsidRPr="003E1BC3">
        <w:rPr>
          <w:sz w:val="28"/>
          <w:szCs w:val="28"/>
        </w:rPr>
        <w:t xml:space="preserve">, </w:t>
      </w:r>
      <w:r w:rsidRPr="00A371DC">
        <w:rPr>
          <w:sz w:val="28"/>
          <w:szCs w:val="28"/>
        </w:rPr>
        <w:t xml:space="preserve">до </w:t>
      </w:r>
      <w:r w:rsidR="003E1BC3" w:rsidRPr="003E1BC3">
        <w:rPr>
          <w:sz w:val="28"/>
          <w:szCs w:val="28"/>
        </w:rPr>
        <w:t>75</w:t>
      </w:r>
      <w:r w:rsidRPr="003E1BC3">
        <w:rPr>
          <w:sz w:val="28"/>
          <w:szCs w:val="28"/>
        </w:rPr>
        <w:t xml:space="preserve"> в 201</w:t>
      </w:r>
      <w:r w:rsidR="000253C4">
        <w:rPr>
          <w:sz w:val="28"/>
          <w:szCs w:val="28"/>
        </w:rPr>
        <w:t>7</w:t>
      </w:r>
      <w:r w:rsidRPr="003E1BC3">
        <w:rPr>
          <w:sz w:val="28"/>
          <w:szCs w:val="28"/>
        </w:rPr>
        <w:t xml:space="preserve"> году;</w:t>
      </w:r>
    </w:p>
    <w:p w:rsidR="00CA5E29" w:rsidRPr="00471CF3" w:rsidRDefault="00CA5E29" w:rsidP="00B16ACB">
      <w:pPr>
        <w:widowControl w:val="0"/>
        <w:autoSpaceDE w:val="0"/>
        <w:autoSpaceDN w:val="0"/>
        <w:adjustRightInd w:val="0"/>
        <w:ind w:firstLine="709"/>
        <w:rPr>
          <w:sz w:val="28"/>
          <w:szCs w:val="28"/>
        </w:rPr>
      </w:pPr>
      <w:r w:rsidRPr="006855B0">
        <w:rPr>
          <w:sz w:val="28"/>
          <w:szCs w:val="28"/>
        </w:rPr>
        <w:t>увелич</w:t>
      </w:r>
      <w:r w:rsidR="004843E7" w:rsidRPr="006855B0">
        <w:rPr>
          <w:sz w:val="28"/>
          <w:szCs w:val="28"/>
        </w:rPr>
        <w:t>ить</w:t>
      </w:r>
      <w:r w:rsidRPr="006855B0">
        <w:rPr>
          <w:sz w:val="28"/>
          <w:szCs w:val="28"/>
        </w:rPr>
        <w:t xml:space="preserve"> </w:t>
      </w:r>
      <w:r w:rsidR="001D0F9A" w:rsidRPr="006855B0">
        <w:rPr>
          <w:sz w:val="28"/>
          <w:szCs w:val="28"/>
        </w:rPr>
        <w:t>количество</w:t>
      </w:r>
      <w:r w:rsidR="004843E7" w:rsidRPr="006855B0">
        <w:rPr>
          <w:sz w:val="28"/>
          <w:szCs w:val="28"/>
        </w:rPr>
        <w:t xml:space="preserve"> </w:t>
      </w:r>
      <w:r w:rsidRPr="006855B0">
        <w:rPr>
          <w:sz w:val="28"/>
          <w:szCs w:val="28"/>
        </w:rPr>
        <w:t>молодых граждан, проживающих в</w:t>
      </w:r>
      <w:r w:rsidRPr="00471CF3">
        <w:rPr>
          <w:sz w:val="28"/>
          <w:szCs w:val="28"/>
        </w:rPr>
        <w:t xml:space="preserve"> </w:t>
      </w:r>
      <w:r w:rsidR="00D25C09">
        <w:rPr>
          <w:sz w:val="28"/>
          <w:szCs w:val="28"/>
        </w:rPr>
        <w:t>Боготольском районе</w:t>
      </w:r>
      <w:r w:rsidRPr="00471CF3">
        <w:rPr>
          <w:sz w:val="28"/>
          <w:szCs w:val="28"/>
        </w:rPr>
        <w:t xml:space="preserve">, вовлеченных в добровольческую деятельность, </w:t>
      </w:r>
      <w:r w:rsidR="003D5D29">
        <w:rPr>
          <w:sz w:val="28"/>
          <w:szCs w:val="28"/>
        </w:rPr>
        <w:t>до</w:t>
      </w:r>
      <w:r w:rsidR="005F5842">
        <w:rPr>
          <w:sz w:val="28"/>
          <w:szCs w:val="28"/>
        </w:rPr>
        <w:t xml:space="preserve"> </w:t>
      </w:r>
      <w:r w:rsidR="00AA1213">
        <w:rPr>
          <w:sz w:val="28"/>
          <w:szCs w:val="28"/>
        </w:rPr>
        <w:t>80</w:t>
      </w:r>
      <w:r w:rsidR="00B16ACB">
        <w:rPr>
          <w:sz w:val="28"/>
          <w:szCs w:val="28"/>
        </w:rPr>
        <w:t xml:space="preserve"> </w:t>
      </w:r>
      <w:r w:rsidRPr="00471CF3">
        <w:rPr>
          <w:sz w:val="28"/>
          <w:szCs w:val="28"/>
        </w:rPr>
        <w:t>в 201</w:t>
      </w:r>
      <w:r w:rsidR="000253C4">
        <w:rPr>
          <w:sz w:val="28"/>
          <w:szCs w:val="28"/>
        </w:rPr>
        <w:t>7</w:t>
      </w:r>
      <w:r w:rsidRPr="00471CF3">
        <w:rPr>
          <w:sz w:val="28"/>
          <w:szCs w:val="28"/>
        </w:rPr>
        <w:t xml:space="preserve"> году.</w:t>
      </w:r>
    </w:p>
    <w:p w:rsidR="00CE33C9" w:rsidRPr="005F5842" w:rsidRDefault="00CA5E29" w:rsidP="00B16ACB">
      <w:pPr>
        <w:snapToGrid w:val="0"/>
        <w:ind w:firstLine="709"/>
        <w:rPr>
          <w:sz w:val="28"/>
          <w:szCs w:val="28"/>
          <w:lang w:eastAsia="ru-RU"/>
        </w:rPr>
      </w:pPr>
      <w:r w:rsidRPr="005F5842">
        <w:rPr>
          <w:sz w:val="28"/>
          <w:szCs w:val="28"/>
          <w:lang w:eastAsia="ru-RU"/>
        </w:rPr>
        <w:t>по подпрограмме 3</w:t>
      </w:r>
      <w:r w:rsidR="00B16ACB">
        <w:rPr>
          <w:sz w:val="28"/>
          <w:szCs w:val="28"/>
          <w:lang w:eastAsia="ru-RU"/>
        </w:rPr>
        <w:t>.</w:t>
      </w:r>
      <w:r w:rsidR="00E61CA5" w:rsidRPr="005F5842">
        <w:rPr>
          <w:sz w:val="28"/>
          <w:szCs w:val="28"/>
          <w:lang w:eastAsia="ru-RU"/>
        </w:rPr>
        <w:t>«</w:t>
      </w:r>
      <w:r w:rsidR="00E61CA5" w:rsidRPr="005F5842">
        <w:rPr>
          <w:sz w:val="28"/>
          <w:szCs w:val="28"/>
        </w:rPr>
        <w:t xml:space="preserve">Обеспечение жильем молодых семей в </w:t>
      </w:r>
      <w:r w:rsidR="005F5842" w:rsidRPr="005F5842">
        <w:rPr>
          <w:sz w:val="28"/>
          <w:szCs w:val="28"/>
        </w:rPr>
        <w:t>Боготольском</w:t>
      </w:r>
      <w:r w:rsidR="00E61CA5" w:rsidRPr="005F5842">
        <w:rPr>
          <w:sz w:val="28"/>
          <w:szCs w:val="28"/>
        </w:rPr>
        <w:t xml:space="preserve"> </w:t>
      </w:r>
      <w:r w:rsidR="005F5842" w:rsidRPr="005F5842">
        <w:rPr>
          <w:sz w:val="28"/>
          <w:szCs w:val="28"/>
        </w:rPr>
        <w:t>районе</w:t>
      </w:r>
      <w:r w:rsidR="00E61CA5" w:rsidRPr="005F5842">
        <w:rPr>
          <w:sz w:val="28"/>
          <w:szCs w:val="28"/>
          <w:lang w:eastAsia="ru-RU"/>
        </w:rPr>
        <w:t>»</w:t>
      </w:r>
      <w:r w:rsidR="00CE33C9" w:rsidRPr="005F5842">
        <w:rPr>
          <w:sz w:val="28"/>
          <w:szCs w:val="28"/>
          <w:lang w:eastAsia="ru-RU"/>
        </w:rPr>
        <w:t>:</w:t>
      </w:r>
    </w:p>
    <w:p w:rsidR="00CE33C9" w:rsidRDefault="005F5842" w:rsidP="00B16ACB">
      <w:pPr>
        <w:pStyle w:val="aff1"/>
        <w:tabs>
          <w:tab w:val="left" w:pos="426"/>
        </w:tabs>
        <w:ind w:left="0" w:firstLine="709"/>
        <w:contextualSpacing/>
        <w:jc w:val="both"/>
        <w:rPr>
          <w:rFonts w:ascii="Times New Roman" w:hAnsi="Times New Roman"/>
          <w:sz w:val="28"/>
          <w:szCs w:val="28"/>
        </w:rPr>
      </w:pPr>
      <w:r>
        <w:rPr>
          <w:rFonts w:ascii="Times New Roman" w:hAnsi="Times New Roman"/>
          <w:sz w:val="28"/>
          <w:szCs w:val="28"/>
        </w:rPr>
        <w:t>увеличить количество молодых семей</w:t>
      </w:r>
      <w:r w:rsidR="001D0F9A" w:rsidRPr="001D0F9A">
        <w:rPr>
          <w:rFonts w:ascii="Times New Roman" w:hAnsi="Times New Roman"/>
          <w:sz w:val="28"/>
          <w:szCs w:val="28"/>
        </w:rPr>
        <w:t>, нуждающихся в улучшении жилищных условий, в том</w:t>
      </w:r>
      <w:r w:rsidR="00B16ACB">
        <w:rPr>
          <w:rFonts w:ascii="Times New Roman" w:hAnsi="Times New Roman"/>
          <w:sz w:val="28"/>
          <w:szCs w:val="28"/>
        </w:rPr>
        <w:t xml:space="preserve"> числе по годам: 2014 – 4</w:t>
      </w:r>
      <w:r w:rsidR="001D0F9A" w:rsidRPr="001D0F9A">
        <w:rPr>
          <w:rFonts w:ascii="Times New Roman" w:hAnsi="Times New Roman"/>
          <w:sz w:val="28"/>
          <w:szCs w:val="28"/>
        </w:rPr>
        <w:t xml:space="preserve"> молоды</w:t>
      </w:r>
      <w:r w:rsidR="00B16ACB">
        <w:rPr>
          <w:rFonts w:ascii="Times New Roman" w:hAnsi="Times New Roman"/>
          <w:sz w:val="28"/>
          <w:szCs w:val="28"/>
        </w:rPr>
        <w:t>е</w:t>
      </w:r>
      <w:r w:rsidR="001D0F9A" w:rsidRPr="001D0F9A">
        <w:rPr>
          <w:rFonts w:ascii="Times New Roman" w:hAnsi="Times New Roman"/>
          <w:sz w:val="28"/>
          <w:szCs w:val="28"/>
        </w:rPr>
        <w:t xml:space="preserve"> семьи, 2015 - 4 молоды</w:t>
      </w:r>
      <w:r>
        <w:rPr>
          <w:rFonts w:ascii="Times New Roman" w:hAnsi="Times New Roman"/>
          <w:sz w:val="28"/>
          <w:szCs w:val="28"/>
        </w:rPr>
        <w:t>е</w:t>
      </w:r>
      <w:r w:rsidR="001D0F9A" w:rsidRPr="001D0F9A">
        <w:rPr>
          <w:rFonts w:ascii="Times New Roman" w:hAnsi="Times New Roman"/>
          <w:sz w:val="28"/>
          <w:szCs w:val="28"/>
        </w:rPr>
        <w:t xml:space="preserve"> семьи, 2016 – 4 молоды</w:t>
      </w:r>
      <w:r>
        <w:rPr>
          <w:rFonts w:ascii="Times New Roman" w:hAnsi="Times New Roman"/>
          <w:sz w:val="28"/>
          <w:szCs w:val="28"/>
        </w:rPr>
        <w:t xml:space="preserve">е </w:t>
      </w:r>
      <w:r w:rsidR="001D0F9A" w:rsidRPr="001D0F9A">
        <w:rPr>
          <w:rFonts w:ascii="Times New Roman" w:hAnsi="Times New Roman"/>
          <w:sz w:val="28"/>
          <w:szCs w:val="28"/>
        </w:rPr>
        <w:t>семьи</w:t>
      </w:r>
      <w:r w:rsidR="009E1725">
        <w:rPr>
          <w:rFonts w:ascii="Times New Roman" w:hAnsi="Times New Roman"/>
          <w:sz w:val="28"/>
          <w:szCs w:val="28"/>
        </w:rPr>
        <w:t xml:space="preserve">, </w:t>
      </w:r>
      <w:r w:rsidR="009E1725" w:rsidRPr="009E1725">
        <w:rPr>
          <w:rFonts w:ascii="Times New Roman" w:hAnsi="Times New Roman"/>
          <w:sz w:val="28"/>
          <w:szCs w:val="28"/>
        </w:rPr>
        <w:t>201</w:t>
      </w:r>
      <w:r w:rsidR="009E1725">
        <w:rPr>
          <w:rFonts w:ascii="Times New Roman" w:hAnsi="Times New Roman"/>
          <w:sz w:val="28"/>
          <w:szCs w:val="28"/>
        </w:rPr>
        <w:t>7</w:t>
      </w:r>
      <w:r w:rsidR="009E1725" w:rsidRPr="009E1725">
        <w:rPr>
          <w:rFonts w:ascii="Times New Roman" w:hAnsi="Times New Roman"/>
          <w:sz w:val="28"/>
          <w:szCs w:val="28"/>
        </w:rPr>
        <w:t xml:space="preserve"> – 4 молодые семьи</w:t>
      </w:r>
      <w:r w:rsidR="001D0F9A" w:rsidRPr="001D0F9A">
        <w:rPr>
          <w:rFonts w:ascii="Times New Roman" w:hAnsi="Times New Roman"/>
          <w:sz w:val="28"/>
          <w:szCs w:val="28"/>
        </w:rPr>
        <w:t>.</w:t>
      </w:r>
    </w:p>
    <w:p w:rsidR="007A76E6" w:rsidRPr="00D25C09" w:rsidRDefault="00B16ACB" w:rsidP="00B16ACB">
      <w:pPr>
        <w:pStyle w:val="aff1"/>
        <w:tabs>
          <w:tab w:val="left" w:pos="426"/>
        </w:tabs>
        <w:ind w:left="0"/>
        <w:contextualSpacing/>
        <w:jc w:val="center"/>
        <w:rPr>
          <w:rFonts w:ascii="Times New Roman" w:hAnsi="Times New Roman"/>
          <w:b/>
          <w:sz w:val="28"/>
          <w:szCs w:val="28"/>
        </w:rPr>
      </w:pPr>
      <w:r>
        <w:rPr>
          <w:rFonts w:ascii="Times New Roman" w:hAnsi="Times New Roman"/>
          <w:b/>
          <w:sz w:val="28"/>
          <w:szCs w:val="28"/>
        </w:rPr>
        <w:t>7.</w:t>
      </w:r>
      <w:r w:rsidR="007A76E6" w:rsidRPr="00D25C09">
        <w:rPr>
          <w:rFonts w:ascii="Times New Roman" w:hAnsi="Times New Roman"/>
          <w:b/>
          <w:sz w:val="28"/>
          <w:szCs w:val="28"/>
        </w:rPr>
        <w:t>Информация о распределении планируемых расходов по отдельным мероприятиям Программы, подпрограммам</w:t>
      </w:r>
    </w:p>
    <w:p w:rsidR="007A76E6" w:rsidRPr="00471CF3" w:rsidRDefault="007A76E6" w:rsidP="00B16ACB">
      <w:pPr>
        <w:pStyle w:val="aff1"/>
        <w:ind w:left="0"/>
        <w:rPr>
          <w:rFonts w:ascii="Times New Roman" w:hAnsi="Times New Roman"/>
          <w:sz w:val="28"/>
          <w:szCs w:val="28"/>
        </w:rPr>
      </w:pPr>
    </w:p>
    <w:p w:rsidR="007A76E6" w:rsidRPr="00471CF3" w:rsidRDefault="007A76E6" w:rsidP="00B16ACB">
      <w:pPr>
        <w:widowControl w:val="0"/>
        <w:autoSpaceDE w:val="0"/>
        <w:autoSpaceDN w:val="0"/>
        <w:adjustRightInd w:val="0"/>
        <w:ind w:firstLine="709"/>
        <w:rPr>
          <w:sz w:val="28"/>
          <w:szCs w:val="28"/>
        </w:rPr>
      </w:pPr>
      <w:r w:rsidRPr="00471CF3">
        <w:rPr>
          <w:sz w:val="28"/>
          <w:szCs w:val="28"/>
        </w:rPr>
        <w:t xml:space="preserve">Информация о распределении планируемых расходов по подпрограммам и мероприятиям подпрограмм, с указанием главных распорядителей средств </w:t>
      </w:r>
      <w:r w:rsidR="00D25C09">
        <w:rPr>
          <w:sz w:val="28"/>
          <w:szCs w:val="28"/>
        </w:rPr>
        <w:t>местного</w:t>
      </w:r>
      <w:r w:rsidRPr="00471CF3">
        <w:rPr>
          <w:sz w:val="28"/>
          <w:szCs w:val="28"/>
        </w:rPr>
        <w:t xml:space="preserve"> бюджета, а также по годам реализации Программы представлена в приложении № </w:t>
      </w:r>
      <w:r w:rsidR="00304EDE">
        <w:rPr>
          <w:sz w:val="28"/>
          <w:szCs w:val="28"/>
        </w:rPr>
        <w:t>1</w:t>
      </w:r>
      <w:r w:rsidRPr="00471CF3">
        <w:rPr>
          <w:sz w:val="28"/>
          <w:szCs w:val="28"/>
        </w:rPr>
        <w:t xml:space="preserve"> к Программе.</w:t>
      </w:r>
    </w:p>
    <w:p w:rsidR="007A76E6" w:rsidRPr="00471CF3" w:rsidRDefault="007A76E6" w:rsidP="00B16ACB">
      <w:pPr>
        <w:widowControl w:val="0"/>
        <w:autoSpaceDE w:val="0"/>
        <w:autoSpaceDN w:val="0"/>
        <w:adjustRightInd w:val="0"/>
        <w:rPr>
          <w:sz w:val="28"/>
          <w:szCs w:val="28"/>
        </w:rPr>
      </w:pPr>
    </w:p>
    <w:p w:rsidR="007A76E6" w:rsidRPr="00D25C09" w:rsidRDefault="00B16ACB" w:rsidP="00B16ACB">
      <w:pPr>
        <w:pStyle w:val="aff1"/>
        <w:tabs>
          <w:tab w:val="left" w:pos="426"/>
        </w:tabs>
        <w:ind w:left="0"/>
        <w:contextualSpacing/>
        <w:jc w:val="center"/>
        <w:rPr>
          <w:rFonts w:ascii="Times New Roman" w:hAnsi="Times New Roman"/>
          <w:b/>
          <w:sz w:val="28"/>
          <w:szCs w:val="28"/>
        </w:rPr>
      </w:pPr>
      <w:r>
        <w:rPr>
          <w:rFonts w:ascii="Times New Roman" w:hAnsi="Times New Roman"/>
          <w:b/>
          <w:sz w:val="28"/>
          <w:szCs w:val="28"/>
        </w:rPr>
        <w:lastRenderedPageBreak/>
        <w:t>8.</w:t>
      </w:r>
      <w:r w:rsidR="007A76E6" w:rsidRPr="00D25C09">
        <w:rPr>
          <w:rFonts w:ascii="Times New Roman" w:hAnsi="Times New Roman"/>
          <w:b/>
          <w:sz w:val="28"/>
          <w:szCs w:val="28"/>
        </w:rPr>
        <w:t>Информация об объеме бюджетных ассигнований, направленных на реализацию научной, научно-технической и инновационной деятельности</w:t>
      </w:r>
    </w:p>
    <w:p w:rsidR="007A76E6" w:rsidRPr="00471CF3" w:rsidRDefault="007A76E6" w:rsidP="00B16ACB">
      <w:pPr>
        <w:widowControl w:val="0"/>
        <w:autoSpaceDE w:val="0"/>
        <w:autoSpaceDN w:val="0"/>
        <w:adjustRightInd w:val="0"/>
        <w:rPr>
          <w:sz w:val="28"/>
          <w:szCs w:val="28"/>
        </w:rPr>
      </w:pPr>
    </w:p>
    <w:p w:rsidR="007A76E6" w:rsidRPr="00471CF3" w:rsidRDefault="007A76E6" w:rsidP="00B16ACB">
      <w:pPr>
        <w:pStyle w:val="aff1"/>
        <w:ind w:left="0" w:firstLine="709"/>
        <w:rPr>
          <w:rFonts w:ascii="Times New Roman" w:hAnsi="Times New Roman"/>
          <w:sz w:val="28"/>
          <w:szCs w:val="28"/>
        </w:rPr>
      </w:pPr>
      <w:r w:rsidRPr="00471CF3">
        <w:rPr>
          <w:rFonts w:ascii="Times New Roman" w:hAnsi="Times New Roman"/>
          <w:sz w:val="28"/>
          <w:szCs w:val="28"/>
        </w:rPr>
        <w:t>Реализация научной, научно-технической и инновационной деятельности в рамках Программы не предусмотрено.</w:t>
      </w:r>
    </w:p>
    <w:p w:rsidR="007A76E6" w:rsidRPr="00471CF3" w:rsidRDefault="007A76E6" w:rsidP="00B16ACB">
      <w:pPr>
        <w:pStyle w:val="aff1"/>
        <w:ind w:left="0" w:firstLine="709"/>
        <w:rPr>
          <w:rFonts w:ascii="Times New Roman" w:hAnsi="Times New Roman"/>
          <w:sz w:val="28"/>
          <w:szCs w:val="28"/>
        </w:rPr>
      </w:pPr>
    </w:p>
    <w:p w:rsidR="007A76E6" w:rsidRPr="00D25C09" w:rsidRDefault="00D25C09" w:rsidP="00B16ACB">
      <w:pPr>
        <w:pStyle w:val="aff1"/>
        <w:tabs>
          <w:tab w:val="left" w:pos="567"/>
        </w:tabs>
        <w:ind w:left="0"/>
        <w:contextualSpacing/>
        <w:jc w:val="center"/>
        <w:rPr>
          <w:rFonts w:ascii="Times New Roman" w:hAnsi="Times New Roman"/>
          <w:b/>
          <w:sz w:val="28"/>
          <w:szCs w:val="28"/>
        </w:rPr>
      </w:pPr>
      <w:r w:rsidRPr="00D25C09">
        <w:rPr>
          <w:rFonts w:ascii="Times New Roman" w:hAnsi="Times New Roman"/>
          <w:b/>
          <w:sz w:val="28"/>
          <w:szCs w:val="28"/>
        </w:rPr>
        <w:t>9</w:t>
      </w:r>
      <w:r w:rsidR="00B16ACB">
        <w:rPr>
          <w:rFonts w:ascii="Times New Roman" w:hAnsi="Times New Roman"/>
          <w:b/>
          <w:sz w:val="28"/>
          <w:szCs w:val="28"/>
        </w:rPr>
        <w:t>.</w:t>
      </w:r>
      <w:r w:rsidR="007A76E6" w:rsidRPr="00D25C09">
        <w:rPr>
          <w:rFonts w:ascii="Times New Roman" w:hAnsi="Times New Roman"/>
          <w:b/>
          <w:sz w:val="28"/>
          <w:szCs w:val="28"/>
        </w:rPr>
        <w:t>Информация о ресурсном обеспечении и прогнозной оценке расходов на реализацию целей прогр</w:t>
      </w:r>
      <w:r w:rsidR="00B16ACB">
        <w:rPr>
          <w:rFonts w:ascii="Times New Roman" w:hAnsi="Times New Roman"/>
          <w:b/>
          <w:sz w:val="28"/>
          <w:szCs w:val="28"/>
        </w:rPr>
        <w:t>аммы</w:t>
      </w:r>
    </w:p>
    <w:p w:rsidR="007A76E6" w:rsidRPr="00471CF3" w:rsidRDefault="007A76E6" w:rsidP="00B16ACB">
      <w:pPr>
        <w:pStyle w:val="aff1"/>
        <w:ind w:left="0"/>
        <w:rPr>
          <w:rFonts w:ascii="Times New Roman" w:hAnsi="Times New Roman"/>
          <w:sz w:val="28"/>
          <w:szCs w:val="28"/>
        </w:rPr>
      </w:pPr>
    </w:p>
    <w:p w:rsidR="0094658E" w:rsidRPr="0094658E" w:rsidRDefault="00403AA6" w:rsidP="00B16ACB">
      <w:pPr>
        <w:snapToGrid w:val="0"/>
        <w:ind w:left="-108" w:firstLine="709"/>
        <w:rPr>
          <w:sz w:val="28"/>
          <w:szCs w:val="28"/>
        </w:rPr>
      </w:pPr>
      <w:r w:rsidRPr="0057273B">
        <w:rPr>
          <w:sz w:val="28"/>
          <w:szCs w:val="28"/>
        </w:rPr>
        <w:t xml:space="preserve">Общий объем финансирования Программы </w:t>
      </w:r>
      <w:r w:rsidR="00B16ACB">
        <w:rPr>
          <w:sz w:val="28"/>
          <w:szCs w:val="28"/>
        </w:rPr>
        <w:t xml:space="preserve">составляет </w:t>
      </w:r>
      <w:r w:rsidR="00F62F70">
        <w:rPr>
          <w:sz w:val="28"/>
          <w:szCs w:val="28"/>
        </w:rPr>
        <w:t>8072,</w:t>
      </w:r>
      <w:r w:rsidR="00FE7588">
        <w:rPr>
          <w:sz w:val="28"/>
          <w:szCs w:val="28"/>
        </w:rPr>
        <w:t>6</w:t>
      </w:r>
      <w:r w:rsidR="003774CE">
        <w:rPr>
          <w:sz w:val="28"/>
          <w:szCs w:val="28"/>
        </w:rPr>
        <w:t xml:space="preserve"> </w:t>
      </w:r>
      <w:r w:rsidR="0094658E">
        <w:rPr>
          <w:sz w:val="28"/>
          <w:szCs w:val="28"/>
        </w:rPr>
        <w:t>тыс. рублей,</w:t>
      </w:r>
      <w:r w:rsidR="0094658E" w:rsidRPr="0094658E">
        <w:rPr>
          <w:sz w:val="28"/>
          <w:szCs w:val="28"/>
        </w:rPr>
        <w:t xml:space="preserve"> </w:t>
      </w:r>
      <w:r w:rsidR="0094658E" w:rsidRPr="0057273B">
        <w:rPr>
          <w:sz w:val="28"/>
          <w:szCs w:val="28"/>
        </w:rPr>
        <w:t>в том числе по годам реализации:</w:t>
      </w:r>
    </w:p>
    <w:p w:rsidR="00D25C09" w:rsidRDefault="00403AA6" w:rsidP="00B16ACB">
      <w:pPr>
        <w:snapToGrid w:val="0"/>
        <w:ind w:left="-108" w:firstLine="709"/>
        <w:rPr>
          <w:sz w:val="28"/>
          <w:szCs w:val="28"/>
        </w:rPr>
      </w:pPr>
      <w:r w:rsidRPr="0057273B">
        <w:rPr>
          <w:sz w:val="28"/>
          <w:szCs w:val="28"/>
        </w:rPr>
        <w:t>2014 год –</w:t>
      </w:r>
      <w:r w:rsidR="0094658E">
        <w:rPr>
          <w:sz w:val="28"/>
          <w:szCs w:val="28"/>
        </w:rPr>
        <w:t xml:space="preserve"> </w:t>
      </w:r>
      <w:r w:rsidR="00F62F70">
        <w:rPr>
          <w:sz w:val="28"/>
          <w:szCs w:val="28"/>
        </w:rPr>
        <w:t>2843,</w:t>
      </w:r>
      <w:r w:rsidR="00FE7588">
        <w:rPr>
          <w:sz w:val="28"/>
          <w:szCs w:val="28"/>
        </w:rPr>
        <w:t>6</w:t>
      </w:r>
      <w:r w:rsidR="0094658E" w:rsidRPr="0094658E">
        <w:rPr>
          <w:sz w:val="28"/>
          <w:szCs w:val="28"/>
        </w:rPr>
        <w:t xml:space="preserve"> </w:t>
      </w:r>
      <w:r w:rsidRPr="0057273B">
        <w:rPr>
          <w:sz w:val="28"/>
          <w:szCs w:val="28"/>
        </w:rPr>
        <w:t>тыс. рублей</w:t>
      </w:r>
    </w:p>
    <w:p w:rsidR="00D25C09" w:rsidRDefault="00403AA6" w:rsidP="00B16ACB">
      <w:pPr>
        <w:snapToGrid w:val="0"/>
        <w:ind w:left="-108" w:firstLine="709"/>
        <w:rPr>
          <w:sz w:val="28"/>
          <w:szCs w:val="28"/>
        </w:rPr>
      </w:pPr>
      <w:r w:rsidRPr="0057273B">
        <w:rPr>
          <w:sz w:val="28"/>
          <w:szCs w:val="28"/>
        </w:rPr>
        <w:t xml:space="preserve">2015 год </w:t>
      </w:r>
      <w:r>
        <w:rPr>
          <w:sz w:val="28"/>
          <w:szCs w:val="28"/>
        </w:rPr>
        <w:t>–</w:t>
      </w:r>
      <w:r w:rsidRPr="0057273B">
        <w:rPr>
          <w:sz w:val="28"/>
          <w:szCs w:val="28"/>
        </w:rPr>
        <w:t xml:space="preserve"> </w:t>
      </w:r>
      <w:r w:rsidR="00F62F70">
        <w:rPr>
          <w:sz w:val="28"/>
          <w:szCs w:val="28"/>
        </w:rPr>
        <w:t>1896,00</w:t>
      </w:r>
      <w:r w:rsidR="0094658E" w:rsidRPr="0094658E">
        <w:rPr>
          <w:sz w:val="28"/>
          <w:szCs w:val="28"/>
        </w:rPr>
        <w:t xml:space="preserve"> </w:t>
      </w:r>
      <w:r w:rsidRPr="0057273B">
        <w:rPr>
          <w:sz w:val="28"/>
          <w:szCs w:val="28"/>
        </w:rPr>
        <w:t>тыс. рублей</w:t>
      </w:r>
    </w:p>
    <w:p w:rsidR="00403AA6" w:rsidRDefault="00403AA6" w:rsidP="00B16ACB">
      <w:pPr>
        <w:snapToGrid w:val="0"/>
        <w:ind w:left="-108" w:firstLine="709"/>
        <w:rPr>
          <w:sz w:val="28"/>
          <w:szCs w:val="28"/>
        </w:rPr>
      </w:pPr>
      <w:r w:rsidRPr="0057273B">
        <w:rPr>
          <w:sz w:val="28"/>
          <w:szCs w:val="28"/>
        </w:rPr>
        <w:t xml:space="preserve">2016 год – </w:t>
      </w:r>
      <w:r w:rsidR="00F62F70">
        <w:rPr>
          <w:sz w:val="28"/>
          <w:szCs w:val="28"/>
        </w:rPr>
        <w:t>1665,5</w:t>
      </w:r>
      <w:r w:rsidR="0094658E" w:rsidRPr="0094658E">
        <w:rPr>
          <w:sz w:val="28"/>
          <w:szCs w:val="28"/>
        </w:rPr>
        <w:t xml:space="preserve"> </w:t>
      </w:r>
      <w:r w:rsidR="00D25C09">
        <w:rPr>
          <w:sz w:val="28"/>
          <w:szCs w:val="28"/>
        </w:rPr>
        <w:t>тыс. рублей</w:t>
      </w:r>
    </w:p>
    <w:p w:rsidR="00F62F70" w:rsidRPr="0057273B" w:rsidRDefault="00F62F70" w:rsidP="00B16ACB">
      <w:pPr>
        <w:snapToGrid w:val="0"/>
        <w:ind w:left="-108" w:firstLine="709"/>
        <w:rPr>
          <w:sz w:val="28"/>
          <w:szCs w:val="28"/>
        </w:rPr>
      </w:pPr>
      <w:r>
        <w:rPr>
          <w:sz w:val="28"/>
          <w:szCs w:val="28"/>
        </w:rPr>
        <w:t>2017</w:t>
      </w:r>
      <w:r w:rsidRPr="00F62F70">
        <w:rPr>
          <w:sz w:val="28"/>
          <w:szCs w:val="28"/>
        </w:rPr>
        <w:t xml:space="preserve"> год – 1665,5 тыс. рублей</w:t>
      </w:r>
    </w:p>
    <w:p w:rsidR="00A020C4" w:rsidRPr="00471CF3" w:rsidRDefault="00A020C4" w:rsidP="00B16ACB">
      <w:pPr>
        <w:pStyle w:val="aff1"/>
        <w:ind w:left="0" w:firstLine="709"/>
        <w:jc w:val="both"/>
        <w:rPr>
          <w:rFonts w:ascii="Times New Roman" w:hAnsi="Times New Roman"/>
          <w:sz w:val="28"/>
          <w:szCs w:val="28"/>
        </w:rPr>
      </w:pPr>
      <w:r w:rsidRPr="00471CF3">
        <w:rPr>
          <w:rFonts w:ascii="Times New Roman" w:hAnsi="Times New Roman"/>
          <w:sz w:val="28"/>
          <w:szCs w:val="28"/>
        </w:rPr>
        <w:t xml:space="preserve">Основными направлениями </w:t>
      </w:r>
      <w:r w:rsidR="00B16ACB">
        <w:rPr>
          <w:rFonts w:ascii="Times New Roman" w:hAnsi="Times New Roman"/>
          <w:sz w:val="28"/>
          <w:szCs w:val="28"/>
        </w:rPr>
        <w:t>расходов является:</w:t>
      </w:r>
    </w:p>
    <w:p w:rsidR="00A020C4" w:rsidRPr="00471CF3" w:rsidRDefault="00A020C4" w:rsidP="00B16ACB">
      <w:pPr>
        <w:pStyle w:val="aff1"/>
        <w:ind w:left="0" w:firstLine="709"/>
        <w:jc w:val="both"/>
        <w:rPr>
          <w:rFonts w:ascii="Times New Roman" w:hAnsi="Times New Roman"/>
          <w:sz w:val="28"/>
          <w:szCs w:val="28"/>
        </w:rPr>
      </w:pPr>
      <w:r w:rsidRPr="00471CF3">
        <w:rPr>
          <w:rFonts w:ascii="Times New Roman" w:hAnsi="Times New Roman"/>
          <w:sz w:val="28"/>
          <w:szCs w:val="28"/>
        </w:rPr>
        <w:t xml:space="preserve">обеспечение выполнения </w:t>
      </w:r>
      <w:r w:rsidR="00BF577C">
        <w:rPr>
          <w:rFonts w:ascii="Times New Roman" w:hAnsi="Times New Roman"/>
          <w:sz w:val="28"/>
          <w:szCs w:val="28"/>
        </w:rPr>
        <w:t>муниципального</w:t>
      </w:r>
      <w:r w:rsidRPr="00471CF3">
        <w:rPr>
          <w:rFonts w:ascii="Times New Roman" w:hAnsi="Times New Roman"/>
          <w:sz w:val="28"/>
          <w:szCs w:val="28"/>
        </w:rPr>
        <w:t xml:space="preserve"> задания </w:t>
      </w:r>
      <w:r w:rsidR="00BF577C">
        <w:rPr>
          <w:rFonts w:ascii="Times New Roman" w:hAnsi="Times New Roman"/>
          <w:sz w:val="28"/>
          <w:szCs w:val="28"/>
        </w:rPr>
        <w:t>муниципальным бюджетным учреждением</w:t>
      </w:r>
      <w:r w:rsidR="00BF3F8B">
        <w:rPr>
          <w:rFonts w:ascii="Times New Roman" w:hAnsi="Times New Roman"/>
          <w:sz w:val="28"/>
          <w:szCs w:val="28"/>
        </w:rPr>
        <w:t xml:space="preserve"> молодёжным центром «Факел»</w:t>
      </w:r>
      <w:r w:rsidRPr="00471CF3">
        <w:rPr>
          <w:rFonts w:ascii="Times New Roman" w:hAnsi="Times New Roman"/>
          <w:sz w:val="28"/>
          <w:szCs w:val="28"/>
        </w:rPr>
        <w:t xml:space="preserve"> по организации предоставления </w:t>
      </w:r>
      <w:r w:rsidR="00BF577C">
        <w:rPr>
          <w:rFonts w:ascii="Times New Roman" w:hAnsi="Times New Roman"/>
          <w:sz w:val="28"/>
          <w:szCs w:val="28"/>
        </w:rPr>
        <w:t xml:space="preserve">муниципальных </w:t>
      </w:r>
      <w:r w:rsidRPr="00471CF3">
        <w:rPr>
          <w:rFonts w:ascii="Times New Roman" w:hAnsi="Times New Roman"/>
          <w:sz w:val="28"/>
          <w:szCs w:val="28"/>
        </w:rPr>
        <w:t>услуг;</w:t>
      </w:r>
    </w:p>
    <w:p w:rsidR="00A020C4" w:rsidRPr="00471CF3" w:rsidRDefault="00A020C4" w:rsidP="00B16ACB">
      <w:pPr>
        <w:pStyle w:val="aff1"/>
        <w:ind w:left="0" w:firstLine="709"/>
        <w:jc w:val="both"/>
        <w:rPr>
          <w:rFonts w:ascii="Times New Roman" w:hAnsi="Times New Roman"/>
          <w:sz w:val="28"/>
          <w:szCs w:val="28"/>
        </w:rPr>
      </w:pPr>
      <w:r w:rsidRPr="00471CF3">
        <w:rPr>
          <w:rFonts w:ascii="Times New Roman" w:hAnsi="Times New Roman"/>
          <w:sz w:val="28"/>
          <w:szCs w:val="28"/>
        </w:rPr>
        <w:t xml:space="preserve">обеспечение выполнения соглашений на предоставление субсидий на цели, не связанные с выполнением </w:t>
      </w:r>
      <w:r w:rsidR="00537143">
        <w:rPr>
          <w:rFonts w:ascii="Times New Roman" w:hAnsi="Times New Roman"/>
          <w:sz w:val="28"/>
          <w:szCs w:val="28"/>
        </w:rPr>
        <w:t>муниципального</w:t>
      </w:r>
      <w:r w:rsidRPr="00471CF3">
        <w:rPr>
          <w:rFonts w:ascii="Times New Roman" w:hAnsi="Times New Roman"/>
          <w:sz w:val="28"/>
          <w:szCs w:val="28"/>
        </w:rPr>
        <w:t xml:space="preserve"> задания на выполнение </w:t>
      </w:r>
      <w:r w:rsidR="00537143">
        <w:rPr>
          <w:rFonts w:ascii="Times New Roman" w:hAnsi="Times New Roman"/>
          <w:sz w:val="28"/>
          <w:szCs w:val="28"/>
        </w:rPr>
        <w:t>муниципальных</w:t>
      </w:r>
      <w:r w:rsidRPr="00471CF3">
        <w:rPr>
          <w:rFonts w:ascii="Times New Roman" w:hAnsi="Times New Roman"/>
          <w:sz w:val="28"/>
          <w:szCs w:val="28"/>
        </w:rPr>
        <w:t xml:space="preserve"> услуг </w:t>
      </w:r>
      <w:r w:rsidR="00537143">
        <w:rPr>
          <w:rFonts w:ascii="Times New Roman" w:hAnsi="Times New Roman"/>
          <w:sz w:val="28"/>
          <w:szCs w:val="28"/>
        </w:rPr>
        <w:t>М</w:t>
      </w:r>
      <w:r w:rsidRPr="00471CF3">
        <w:rPr>
          <w:rFonts w:ascii="Times New Roman" w:hAnsi="Times New Roman"/>
          <w:sz w:val="28"/>
          <w:szCs w:val="28"/>
        </w:rPr>
        <w:t>БУ</w:t>
      </w:r>
      <w:r w:rsidR="00BF3F8B">
        <w:rPr>
          <w:rFonts w:ascii="Times New Roman" w:hAnsi="Times New Roman"/>
          <w:sz w:val="28"/>
          <w:szCs w:val="28"/>
        </w:rPr>
        <w:t xml:space="preserve"> МЦ «Факел»</w:t>
      </w:r>
      <w:r w:rsidRPr="00471CF3">
        <w:rPr>
          <w:rFonts w:ascii="Times New Roman" w:hAnsi="Times New Roman"/>
          <w:sz w:val="28"/>
          <w:szCs w:val="28"/>
        </w:rPr>
        <w:t>;</w:t>
      </w:r>
    </w:p>
    <w:p w:rsidR="008D6E76" w:rsidRPr="00471CF3" w:rsidRDefault="008D6E76" w:rsidP="00B16ACB">
      <w:pPr>
        <w:ind w:firstLine="709"/>
        <w:rPr>
          <w:sz w:val="28"/>
          <w:szCs w:val="28"/>
        </w:rPr>
      </w:pPr>
      <w:r w:rsidRPr="00471CF3">
        <w:rPr>
          <w:sz w:val="28"/>
          <w:szCs w:val="28"/>
        </w:rPr>
        <w:t xml:space="preserve">реализация мероприятий по обеспечению жильем молодых семей в </w:t>
      </w:r>
      <w:r w:rsidR="00BF3F8B" w:rsidRPr="00BF3F8B">
        <w:rPr>
          <w:sz w:val="28"/>
          <w:szCs w:val="28"/>
        </w:rPr>
        <w:t>Боготольско</w:t>
      </w:r>
      <w:r w:rsidR="005A5F73">
        <w:rPr>
          <w:sz w:val="28"/>
          <w:szCs w:val="28"/>
        </w:rPr>
        <w:t>м</w:t>
      </w:r>
      <w:r w:rsidR="00BF3F8B" w:rsidRPr="00BF3F8B">
        <w:rPr>
          <w:sz w:val="28"/>
          <w:szCs w:val="28"/>
        </w:rPr>
        <w:t xml:space="preserve"> район</w:t>
      </w:r>
      <w:r w:rsidR="005A5F73">
        <w:rPr>
          <w:sz w:val="28"/>
          <w:szCs w:val="28"/>
        </w:rPr>
        <w:t>е</w:t>
      </w:r>
      <w:r w:rsidRPr="00471CF3">
        <w:rPr>
          <w:sz w:val="28"/>
          <w:szCs w:val="28"/>
        </w:rPr>
        <w:t>.</w:t>
      </w:r>
    </w:p>
    <w:p w:rsidR="007A76E6" w:rsidRPr="00471CF3" w:rsidRDefault="007A76E6" w:rsidP="00B16ACB">
      <w:pPr>
        <w:ind w:firstLine="709"/>
        <w:rPr>
          <w:sz w:val="28"/>
          <w:szCs w:val="28"/>
        </w:rPr>
      </w:pPr>
      <w:r w:rsidRPr="00471CF3">
        <w:rPr>
          <w:sz w:val="28"/>
          <w:szCs w:val="28"/>
        </w:rPr>
        <w:t xml:space="preserve">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w:t>
      </w:r>
      <w:r w:rsidR="00304EDE">
        <w:rPr>
          <w:sz w:val="28"/>
          <w:szCs w:val="28"/>
        </w:rPr>
        <w:t>2</w:t>
      </w:r>
      <w:r w:rsidRPr="00471CF3">
        <w:rPr>
          <w:sz w:val="28"/>
          <w:szCs w:val="28"/>
        </w:rPr>
        <w:t xml:space="preserve"> к Программе.</w:t>
      </w:r>
    </w:p>
    <w:p w:rsidR="007A76E6" w:rsidRPr="00471CF3" w:rsidRDefault="007A76E6" w:rsidP="00B16ACB">
      <w:pPr>
        <w:rPr>
          <w:sz w:val="28"/>
          <w:szCs w:val="28"/>
        </w:rPr>
      </w:pPr>
    </w:p>
    <w:p w:rsidR="007A76E6" w:rsidRDefault="007A76E6" w:rsidP="00B16ACB">
      <w:pPr>
        <w:pStyle w:val="aff1"/>
        <w:ind w:left="0"/>
        <w:contextualSpacing/>
        <w:jc w:val="center"/>
        <w:rPr>
          <w:rFonts w:ascii="Times New Roman" w:hAnsi="Times New Roman"/>
          <w:b/>
          <w:sz w:val="28"/>
          <w:szCs w:val="28"/>
        </w:rPr>
      </w:pPr>
      <w:r w:rsidRPr="00050DC4">
        <w:rPr>
          <w:rFonts w:ascii="Times New Roman" w:hAnsi="Times New Roman"/>
          <w:b/>
          <w:sz w:val="28"/>
          <w:szCs w:val="28"/>
        </w:rPr>
        <w:t>1</w:t>
      </w:r>
      <w:r w:rsidR="00D82FDA" w:rsidRPr="00050DC4">
        <w:rPr>
          <w:rFonts w:ascii="Times New Roman" w:hAnsi="Times New Roman"/>
          <w:b/>
          <w:sz w:val="28"/>
          <w:szCs w:val="28"/>
        </w:rPr>
        <w:t>0</w:t>
      </w:r>
      <w:r w:rsidR="00B16ACB">
        <w:rPr>
          <w:rFonts w:ascii="Times New Roman" w:hAnsi="Times New Roman"/>
          <w:b/>
          <w:sz w:val="28"/>
          <w:szCs w:val="28"/>
        </w:rPr>
        <w:t>.</w:t>
      </w:r>
      <w:r w:rsidRPr="00050DC4">
        <w:rPr>
          <w:rFonts w:ascii="Times New Roman" w:hAnsi="Times New Roman"/>
          <w:b/>
          <w:sz w:val="28"/>
          <w:szCs w:val="28"/>
        </w:rPr>
        <w:t xml:space="preserve">Прогноз сводных показателей </w:t>
      </w:r>
      <w:r w:rsidR="00D82FDA" w:rsidRPr="00050DC4">
        <w:rPr>
          <w:rFonts w:ascii="Times New Roman" w:hAnsi="Times New Roman"/>
          <w:b/>
          <w:sz w:val="28"/>
          <w:szCs w:val="28"/>
        </w:rPr>
        <w:t xml:space="preserve">муниципального </w:t>
      </w:r>
      <w:r w:rsidRPr="00050DC4">
        <w:rPr>
          <w:rFonts w:ascii="Times New Roman" w:hAnsi="Times New Roman"/>
          <w:b/>
          <w:sz w:val="28"/>
          <w:szCs w:val="28"/>
        </w:rPr>
        <w:t>задани</w:t>
      </w:r>
      <w:r w:rsidR="00D82FDA" w:rsidRPr="00050DC4">
        <w:rPr>
          <w:rFonts w:ascii="Times New Roman" w:hAnsi="Times New Roman"/>
          <w:b/>
          <w:sz w:val="28"/>
          <w:szCs w:val="28"/>
        </w:rPr>
        <w:t>я</w:t>
      </w:r>
      <w:r w:rsidRPr="00050DC4">
        <w:rPr>
          <w:rFonts w:ascii="Times New Roman" w:hAnsi="Times New Roman"/>
          <w:b/>
          <w:sz w:val="28"/>
          <w:szCs w:val="28"/>
        </w:rPr>
        <w:t xml:space="preserve">, в случае оказания </w:t>
      </w:r>
      <w:r w:rsidR="00B16ACB">
        <w:rPr>
          <w:rFonts w:ascii="Times New Roman" w:hAnsi="Times New Roman"/>
          <w:b/>
          <w:sz w:val="28"/>
          <w:szCs w:val="28"/>
        </w:rPr>
        <w:t>муниципальным</w:t>
      </w:r>
      <w:r w:rsidR="001217A2" w:rsidRPr="00050DC4">
        <w:rPr>
          <w:rFonts w:ascii="Times New Roman" w:hAnsi="Times New Roman"/>
          <w:b/>
          <w:sz w:val="28"/>
          <w:szCs w:val="28"/>
        </w:rPr>
        <w:t xml:space="preserve"> бюджетным </w:t>
      </w:r>
      <w:r w:rsidRPr="00050DC4">
        <w:rPr>
          <w:rFonts w:ascii="Times New Roman" w:hAnsi="Times New Roman"/>
          <w:b/>
          <w:sz w:val="28"/>
          <w:szCs w:val="28"/>
        </w:rPr>
        <w:t>учреждени</w:t>
      </w:r>
      <w:r w:rsidR="001217A2" w:rsidRPr="00050DC4">
        <w:rPr>
          <w:rFonts w:ascii="Times New Roman" w:hAnsi="Times New Roman"/>
          <w:b/>
          <w:sz w:val="28"/>
          <w:szCs w:val="28"/>
        </w:rPr>
        <w:t>е</w:t>
      </w:r>
      <w:r w:rsidRPr="00050DC4">
        <w:rPr>
          <w:rFonts w:ascii="Times New Roman" w:hAnsi="Times New Roman"/>
          <w:b/>
          <w:sz w:val="28"/>
          <w:szCs w:val="28"/>
        </w:rPr>
        <w:t>м</w:t>
      </w:r>
      <w:r w:rsidR="001217A2" w:rsidRPr="00050DC4">
        <w:rPr>
          <w:rFonts w:ascii="Times New Roman" w:hAnsi="Times New Roman"/>
          <w:b/>
          <w:sz w:val="28"/>
          <w:szCs w:val="28"/>
        </w:rPr>
        <w:t xml:space="preserve"> </w:t>
      </w:r>
      <w:r w:rsidR="00D82FDA" w:rsidRPr="00050DC4">
        <w:rPr>
          <w:rFonts w:ascii="Times New Roman" w:hAnsi="Times New Roman"/>
          <w:b/>
          <w:sz w:val="28"/>
          <w:szCs w:val="28"/>
        </w:rPr>
        <w:t>муниципальных</w:t>
      </w:r>
      <w:r w:rsidRPr="00050DC4">
        <w:rPr>
          <w:rFonts w:ascii="Times New Roman" w:hAnsi="Times New Roman"/>
          <w:b/>
          <w:sz w:val="28"/>
          <w:szCs w:val="28"/>
        </w:rPr>
        <w:t xml:space="preserve"> услуг юридическим и (или) физическим лицам, выполнения работ</w:t>
      </w:r>
    </w:p>
    <w:p w:rsidR="00B16ACB" w:rsidRPr="00050DC4" w:rsidRDefault="00B16ACB" w:rsidP="00B16ACB">
      <w:pPr>
        <w:pStyle w:val="aff1"/>
        <w:ind w:left="0"/>
        <w:contextualSpacing/>
        <w:rPr>
          <w:rFonts w:ascii="Times New Roman" w:hAnsi="Times New Roman"/>
          <w:b/>
          <w:sz w:val="28"/>
          <w:szCs w:val="28"/>
        </w:rPr>
      </w:pPr>
    </w:p>
    <w:p w:rsidR="00CB4BBD" w:rsidRPr="00050DC4" w:rsidRDefault="00CB4BBD" w:rsidP="00B16ACB">
      <w:pPr>
        <w:ind w:firstLine="709"/>
        <w:rPr>
          <w:sz w:val="28"/>
          <w:szCs w:val="28"/>
          <w:lang w:eastAsia="ru-RU"/>
        </w:rPr>
      </w:pPr>
      <w:r w:rsidRPr="00050DC4">
        <w:rPr>
          <w:sz w:val="28"/>
          <w:szCs w:val="28"/>
          <w:lang w:eastAsia="ru-RU"/>
        </w:rPr>
        <w:t>В рамках реализации Программы предусматривается ок</w:t>
      </w:r>
      <w:r w:rsidR="00B16ACB">
        <w:rPr>
          <w:sz w:val="28"/>
          <w:szCs w:val="28"/>
          <w:lang w:eastAsia="ru-RU"/>
        </w:rPr>
        <w:t xml:space="preserve">азание следующих муниципальных </w:t>
      </w:r>
      <w:r w:rsidRPr="00050DC4">
        <w:rPr>
          <w:sz w:val="28"/>
          <w:szCs w:val="28"/>
          <w:lang w:eastAsia="ru-RU"/>
        </w:rPr>
        <w:t>услуг (работ):</w:t>
      </w:r>
    </w:p>
    <w:p w:rsidR="00CB4BBD" w:rsidRPr="00050DC4" w:rsidRDefault="00CB4BBD" w:rsidP="00B16ACB">
      <w:pPr>
        <w:ind w:firstLine="709"/>
        <w:rPr>
          <w:sz w:val="28"/>
          <w:szCs w:val="28"/>
          <w:lang w:eastAsia="ru-RU"/>
        </w:rPr>
      </w:pPr>
      <w:r w:rsidRPr="00050DC4">
        <w:rPr>
          <w:sz w:val="28"/>
          <w:szCs w:val="28"/>
          <w:lang w:eastAsia="ru-RU"/>
        </w:rPr>
        <w:t xml:space="preserve">Организация работы с молодежью </w:t>
      </w:r>
    </w:p>
    <w:p w:rsidR="007A76E6" w:rsidRPr="00471CF3" w:rsidRDefault="00CB4BBD" w:rsidP="00B16ACB">
      <w:pPr>
        <w:ind w:firstLine="709"/>
        <w:rPr>
          <w:sz w:val="28"/>
          <w:szCs w:val="28"/>
        </w:rPr>
      </w:pPr>
      <w:r w:rsidRPr="00050DC4">
        <w:rPr>
          <w:sz w:val="28"/>
          <w:szCs w:val="28"/>
          <w:lang w:eastAsia="ru-RU"/>
        </w:rPr>
        <w:t xml:space="preserve">Прогноз сводных показателей </w:t>
      </w:r>
      <w:r w:rsidR="003D5D29">
        <w:rPr>
          <w:sz w:val="28"/>
          <w:szCs w:val="28"/>
          <w:lang w:eastAsia="ru-RU"/>
        </w:rPr>
        <w:t>муниципальных заданий</w:t>
      </w:r>
      <w:r w:rsidRPr="00050DC4">
        <w:rPr>
          <w:sz w:val="28"/>
          <w:szCs w:val="28"/>
          <w:lang w:eastAsia="ru-RU"/>
        </w:rPr>
        <w:t xml:space="preserve"> на оказание (выполнение) </w:t>
      </w:r>
      <w:r w:rsidR="003D5D29">
        <w:rPr>
          <w:sz w:val="28"/>
          <w:szCs w:val="28"/>
          <w:lang w:eastAsia="ru-RU"/>
        </w:rPr>
        <w:t>муниципальных</w:t>
      </w:r>
      <w:r w:rsidRPr="00050DC4">
        <w:rPr>
          <w:sz w:val="28"/>
          <w:szCs w:val="28"/>
          <w:lang w:eastAsia="ru-RU"/>
        </w:rPr>
        <w:t xml:space="preserve"> услуг (работ) учреждений представлен в приложении № 3 </w:t>
      </w:r>
      <w:r w:rsidRPr="00050DC4">
        <w:rPr>
          <w:sz w:val="28"/>
          <w:szCs w:val="28"/>
        </w:rPr>
        <w:t>к Программе.</w:t>
      </w:r>
    </w:p>
    <w:sectPr w:rsidR="007A76E6" w:rsidRPr="00471CF3" w:rsidSect="00B16ACB">
      <w:pgSz w:w="11906" w:h="16838"/>
      <w:pgMar w:top="947" w:right="566"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677" w:rsidRDefault="002A5677">
      <w:r>
        <w:separator/>
      </w:r>
    </w:p>
  </w:endnote>
  <w:endnote w:type="continuationSeparator" w:id="0">
    <w:p w:rsidR="002A5677" w:rsidRDefault="002A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font299">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677" w:rsidRDefault="002A5677">
      <w:r>
        <w:separator/>
      </w:r>
    </w:p>
  </w:footnote>
  <w:footnote w:type="continuationSeparator" w:id="0">
    <w:p w:rsidR="002A5677" w:rsidRDefault="002A56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5"/>
    <w:lvl w:ilvl="0">
      <w:start w:val="2"/>
      <w:numFmt w:val="decimal"/>
      <w:lvlText w:val="%1."/>
      <w:lvlJc w:val="left"/>
      <w:pPr>
        <w:tabs>
          <w:tab w:val="num" w:pos="0"/>
        </w:tabs>
        <w:ind w:left="450" w:hanging="450"/>
      </w:pPr>
    </w:lvl>
    <w:lvl w:ilvl="1">
      <w:start w:val="2"/>
      <w:numFmt w:val="decimal"/>
      <w:lvlText w:val="%1.%2."/>
      <w:lvlJc w:val="left"/>
      <w:pPr>
        <w:tabs>
          <w:tab w:val="num" w:pos="-294"/>
        </w:tabs>
        <w:ind w:left="1146"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3">
    <w:nsid w:val="00000004"/>
    <w:multiLevelType w:val="multilevel"/>
    <w:tmpl w:val="00000004"/>
    <w:name w:val="WW8Num9"/>
    <w:lvl w:ilvl="0">
      <w:start w:val="1"/>
      <w:numFmt w:val="decimal"/>
      <w:lvlText w:val="%1."/>
      <w:lvlJc w:val="left"/>
      <w:pPr>
        <w:tabs>
          <w:tab w:val="num" w:pos="0"/>
        </w:tabs>
        <w:ind w:left="720" w:hanging="360"/>
      </w:pPr>
    </w:lvl>
    <w:lvl w:ilvl="1">
      <w:start w:val="1"/>
      <w:numFmt w:val="decimal"/>
      <w:lvlText w:val="%1.%2."/>
      <w:lvlJc w:val="left"/>
      <w:pPr>
        <w:tabs>
          <w:tab w:val="num" w:pos="0"/>
        </w:tabs>
        <w:ind w:left="1260" w:hanging="720"/>
      </w:pPr>
      <w:rPr>
        <w:rFonts w:ascii="Courier New" w:hAnsi="Courier New" w:cs="Courier New"/>
      </w:rPr>
    </w:lvl>
    <w:lvl w:ilvl="2">
      <w:start w:val="1"/>
      <w:numFmt w:val="decimal"/>
      <w:lvlText w:val="%1.%2.%3."/>
      <w:lvlJc w:val="left"/>
      <w:pPr>
        <w:tabs>
          <w:tab w:val="num" w:pos="0"/>
        </w:tabs>
        <w:ind w:left="1440" w:hanging="720"/>
      </w:pPr>
      <w:rPr>
        <w:rFonts w:ascii="Courier New" w:hAnsi="Courier New" w:cs="Courier New"/>
      </w:rPr>
    </w:lvl>
    <w:lvl w:ilvl="3">
      <w:start w:val="1"/>
      <w:numFmt w:val="decimal"/>
      <w:lvlText w:val="%1.%2.%3.%4."/>
      <w:lvlJc w:val="left"/>
      <w:pPr>
        <w:tabs>
          <w:tab w:val="num" w:pos="0"/>
        </w:tabs>
        <w:ind w:left="1980" w:hanging="1080"/>
      </w:pPr>
      <w:rPr>
        <w:rFonts w:ascii="Courier New" w:hAnsi="Courier New" w:cs="Courier New"/>
      </w:rPr>
    </w:lvl>
    <w:lvl w:ilvl="4">
      <w:start w:val="1"/>
      <w:numFmt w:val="decimal"/>
      <w:lvlText w:val="%1.%2.%3.%4.%5."/>
      <w:lvlJc w:val="left"/>
      <w:pPr>
        <w:tabs>
          <w:tab w:val="num" w:pos="0"/>
        </w:tabs>
        <w:ind w:left="2160" w:hanging="1080"/>
      </w:pPr>
      <w:rPr>
        <w:rFonts w:ascii="Courier New" w:hAnsi="Courier New" w:cs="Courier New"/>
      </w:rPr>
    </w:lvl>
    <w:lvl w:ilvl="5">
      <w:start w:val="1"/>
      <w:numFmt w:val="decimal"/>
      <w:lvlText w:val="%1.%2.%3.%4.%5.%6."/>
      <w:lvlJc w:val="left"/>
      <w:pPr>
        <w:tabs>
          <w:tab w:val="num" w:pos="0"/>
        </w:tabs>
        <w:ind w:left="2700" w:hanging="1440"/>
      </w:pPr>
      <w:rPr>
        <w:rFonts w:ascii="Courier New" w:hAnsi="Courier New" w:cs="Courier New"/>
      </w:rPr>
    </w:lvl>
    <w:lvl w:ilvl="6">
      <w:start w:val="1"/>
      <w:numFmt w:val="decimal"/>
      <w:lvlText w:val="%1.%2.%3.%4.%5.%6.%7."/>
      <w:lvlJc w:val="left"/>
      <w:pPr>
        <w:tabs>
          <w:tab w:val="num" w:pos="0"/>
        </w:tabs>
        <w:ind w:left="3240" w:hanging="1800"/>
      </w:pPr>
      <w:rPr>
        <w:rFonts w:ascii="Courier New" w:hAnsi="Courier New" w:cs="Courier New"/>
      </w:rPr>
    </w:lvl>
    <w:lvl w:ilvl="7">
      <w:start w:val="1"/>
      <w:numFmt w:val="decimal"/>
      <w:lvlText w:val="%1.%2.%3.%4.%5.%6.%7.%8."/>
      <w:lvlJc w:val="left"/>
      <w:pPr>
        <w:tabs>
          <w:tab w:val="num" w:pos="0"/>
        </w:tabs>
        <w:ind w:left="3420" w:hanging="1800"/>
      </w:pPr>
      <w:rPr>
        <w:rFonts w:ascii="Courier New" w:hAnsi="Courier New" w:cs="Courier New"/>
      </w:rPr>
    </w:lvl>
    <w:lvl w:ilvl="8">
      <w:start w:val="1"/>
      <w:numFmt w:val="decimal"/>
      <w:lvlText w:val="%1.%2.%3.%4.%5.%6.%7.%8.%9."/>
      <w:lvlJc w:val="left"/>
      <w:pPr>
        <w:tabs>
          <w:tab w:val="num" w:pos="0"/>
        </w:tabs>
        <w:ind w:left="3960" w:hanging="2160"/>
      </w:pPr>
      <w:rPr>
        <w:rFonts w:ascii="Courier New" w:hAnsi="Courier New" w:cs="Courier New"/>
      </w:rPr>
    </w:lvl>
  </w:abstractNum>
  <w:abstractNum w:abstractNumId="4">
    <w:nsid w:val="00000005"/>
    <w:multiLevelType w:val="singleLevel"/>
    <w:tmpl w:val="00000005"/>
    <w:name w:val="WW8Num10"/>
    <w:lvl w:ilvl="0">
      <w:start w:val="1"/>
      <w:numFmt w:val="decimal"/>
      <w:lvlText w:val="%1."/>
      <w:lvlJc w:val="left"/>
      <w:pPr>
        <w:tabs>
          <w:tab w:val="num" w:pos="0"/>
        </w:tabs>
        <w:ind w:left="720" w:hanging="360"/>
      </w:pPr>
    </w:lvl>
  </w:abstractNum>
  <w:abstractNum w:abstractNumId="5">
    <w:nsid w:val="00000006"/>
    <w:multiLevelType w:val="singleLevel"/>
    <w:tmpl w:val="00000006"/>
    <w:name w:val="WW8Num11"/>
    <w:lvl w:ilvl="0">
      <w:start w:val="1"/>
      <w:numFmt w:val="decimal"/>
      <w:lvlText w:val="%1."/>
      <w:lvlJc w:val="left"/>
      <w:pPr>
        <w:tabs>
          <w:tab w:val="num" w:pos="0"/>
        </w:tabs>
        <w:ind w:left="720" w:hanging="360"/>
      </w:pPr>
    </w:lvl>
  </w:abstractNum>
  <w:abstractNum w:abstractNumId="6">
    <w:nsid w:val="12A734FA"/>
    <w:multiLevelType w:val="hybridMultilevel"/>
    <w:tmpl w:val="70782698"/>
    <w:lvl w:ilvl="0" w:tplc="BBA2EAB2">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7">
    <w:nsid w:val="16E056F4"/>
    <w:multiLevelType w:val="hybridMultilevel"/>
    <w:tmpl w:val="D86E8AF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020131A"/>
    <w:multiLevelType w:val="multilevel"/>
    <w:tmpl w:val="1102F1EC"/>
    <w:lvl w:ilvl="0">
      <w:start w:val="2"/>
      <w:numFmt w:val="decimal"/>
      <w:lvlText w:val="%1."/>
      <w:lvlJc w:val="left"/>
      <w:pPr>
        <w:ind w:left="675" w:hanging="675"/>
      </w:pPr>
      <w:rPr>
        <w:rFonts w:hint="default"/>
      </w:rPr>
    </w:lvl>
    <w:lvl w:ilvl="1">
      <w:start w:val="2"/>
      <w:numFmt w:val="decimal"/>
      <w:lvlText w:val="%1.%2."/>
      <w:lvlJc w:val="left"/>
      <w:pPr>
        <w:ind w:left="1430"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9">
    <w:nsid w:val="2044078C"/>
    <w:multiLevelType w:val="hybridMultilevel"/>
    <w:tmpl w:val="F190AEE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0B15FC7"/>
    <w:multiLevelType w:val="hybridMultilevel"/>
    <w:tmpl w:val="37842BB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2">
    <w:nsid w:val="27E07BE2"/>
    <w:multiLevelType w:val="hybridMultilevel"/>
    <w:tmpl w:val="64360348"/>
    <w:lvl w:ilvl="0" w:tplc="01628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BCE3A02"/>
    <w:multiLevelType w:val="hybridMultilevel"/>
    <w:tmpl w:val="3230D3DC"/>
    <w:lvl w:ilvl="0" w:tplc="BB46E5D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28D4E79"/>
    <w:multiLevelType w:val="hybridMultilevel"/>
    <w:tmpl w:val="7C9E4FA0"/>
    <w:lvl w:ilvl="0" w:tplc="CE648D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03537C1"/>
    <w:multiLevelType w:val="hybridMultilevel"/>
    <w:tmpl w:val="9EEC3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133B66"/>
    <w:multiLevelType w:val="hybridMultilevel"/>
    <w:tmpl w:val="35A2D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7E63E7"/>
    <w:multiLevelType w:val="multilevel"/>
    <w:tmpl w:val="A73078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0E14867"/>
    <w:multiLevelType w:val="hybridMultilevel"/>
    <w:tmpl w:val="24FE8C38"/>
    <w:lvl w:ilvl="0" w:tplc="95A66FD2">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7F6223C0"/>
    <w:multiLevelType w:val="hybridMultilevel"/>
    <w:tmpl w:val="4E9E84C0"/>
    <w:lvl w:ilvl="0" w:tplc="BB46E5D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9"/>
  </w:num>
  <w:num w:numId="8">
    <w:abstractNumId w:val="18"/>
  </w:num>
  <w:num w:numId="9">
    <w:abstractNumId w:val="17"/>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16"/>
  </w:num>
  <w:num w:numId="15">
    <w:abstractNumId w:val="12"/>
  </w:num>
  <w:num w:numId="16">
    <w:abstractNumId w:val="15"/>
  </w:num>
  <w:num w:numId="17">
    <w:abstractNumId w:val="9"/>
  </w:num>
  <w:num w:numId="18">
    <w:abstractNumId w:val="7"/>
  </w:num>
  <w:num w:numId="19">
    <w:abstractNumId w:val="14"/>
  </w:num>
  <w:num w:numId="20">
    <w:abstractNumId w:val="13"/>
  </w:num>
  <w:num w:numId="21">
    <w:abstractNumId w:val="2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33D"/>
    <w:rsid w:val="0001133E"/>
    <w:rsid w:val="000253C4"/>
    <w:rsid w:val="00034F25"/>
    <w:rsid w:val="000352BC"/>
    <w:rsid w:val="0003610A"/>
    <w:rsid w:val="0004103D"/>
    <w:rsid w:val="0005054A"/>
    <w:rsid w:val="00050DC4"/>
    <w:rsid w:val="0005125C"/>
    <w:rsid w:val="00072EB3"/>
    <w:rsid w:val="00073B2D"/>
    <w:rsid w:val="00074CA1"/>
    <w:rsid w:val="000A25DF"/>
    <w:rsid w:val="000C17D2"/>
    <w:rsid w:val="000D25EC"/>
    <w:rsid w:val="000D6348"/>
    <w:rsid w:val="000E2E83"/>
    <w:rsid w:val="000E7DDA"/>
    <w:rsid w:val="00100B72"/>
    <w:rsid w:val="0011217E"/>
    <w:rsid w:val="001213AD"/>
    <w:rsid w:val="001217A2"/>
    <w:rsid w:val="00134B17"/>
    <w:rsid w:val="001360CE"/>
    <w:rsid w:val="00171BCA"/>
    <w:rsid w:val="00184F23"/>
    <w:rsid w:val="00195746"/>
    <w:rsid w:val="00195950"/>
    <w:rsid w:val="001A273C"/>
    <w:rsid w:val="001A7707"/>
    <w:rsid w:val="001B6354"/>
    <w:rsid w:val="001D0F9A"/>
    <w:rsid w:val="001D0FA6"/>
    <w:rsid w:val="001F6115"/>
    <w:rsid w:val="00235BCF"/>
    <w:rsid w:val="002618A5"/>
    <w:rsid w:val="002719CB"/>
    <w:rsid w:val="00280D4A"/>
    <w:rsid w:val="00283C15"/>
    <w:rsid w:val="00291B4D"/>
    <w:rsid w:val="002A4067"/>
    <w:rsid w:val="002A5677"/>
    <w:rsid w:val="002C74E3"/>
    <w:rsid w:val="002C7D46"/>
    <w:rsid w:val="002E0800"/>
    <w:rsid w:val="002F4FB0"/>
    <w:rsid w:val="002F5480"/>
    <w:rsid w:val="002F59B2"/>
    <w:rsid w:val="003002A6"/>
    <w:rsid w:val="00303E79"/>
    <w:rsid w:val="00304EDE"/>
    <w:rsid w:val="0031534D"/>
    <w:rsid w:val="003231AA"/>
    <w:rsid w:val="003339DE"/>
    <w:rsid w:val="00350E76"/>
    <w:rsid w:val="00363571"/>
    <w:rsid w:val="003715C4"/>
    <w:rsid w:val="003774CE"/>
    <w:rsid w:val="00384CE8"/>
    <w:rsid w:val="00393A20"/>
    <w:rsid w:val="003A0E16"/>
    <w:rsid w:val="003B7B94"/>
    <w:rsid w:val="003C38E8"/>
    <w:rsid w:val="003C3EAF"/>
    <w:rsid w:val="003C744C"/>
    <w:rsid w:val="003D5D29"/>
    <w:rsid w:val="003E1068"/>
    <w:rsid w:val="003E1BC3"/>
    <w:rsid w:val="003E60CF"/>
    <w:rsid w:val="003F45E9"/>
    <w:rsid w:val="003F4F09"/>
    <w:rsid w:val="0040367A"/>
    <w:rsid w:val="00403AA6"/>
    <w:rsid w:val="004071B3"/>
    <w:rsid w:val="00410068"/>
    <w:rsid w:val="00414D4A"/>
    <w:rsid w:val="00420850"/>
    <w:rsid w:val="0042536F"/>
    <w:rsid w:val="00430AAD"/>
    <w:rsid w:val="00436B36"/>
    <w:rsid w:val="00441CB4"/>
    <w:rsid w:val="004436AA"/>
    <w:rsid w:val="004509D0"/>
    <w:rsid w:val="0045447A"/>
    <w:rsid w:val="00464AA7"/>
    <w:rsid w:val="00471CF3"/>
    <w:rsid w:val="004843E7"/>
    <w:rsid w:val="004917EF"/>
    <w:rsid w:val="00495814"/>
    <w:rsid w:val="004A701E"/>
    <w:rsid w:val="004B6438"/>
    <w:rsid w:val="004C264E"/>
    <w:rsid w:val="004C7429"/>
    <w:rsid w:val="004D2C93"/>
    <w:rsid w:val="004E077F"/>
    <w:rsid w:val="004F7AEF"/>
    <w:rsid w:val="0050172D"/>
    <w:rsid w:val="00505EA7"/>
    <w:rsid w:val="00524899"/>
    <w:rsid w:val="00524B7C"/>
    <w:rsid w:val="00530D89"/>
    <w:rsid w:val="00537143"/>
    <w:rsid w:val="00555B05"/>
    <w:rsid w:val="00566AE4"/>
    <w:rsid w:val="00581A83"/>
    <w:rsid w:val="00584BDD"/>
    <w:rsid w:val="005A5F73"/>
    <w:rsid w:val="005A6815"/>
    <w:rsid w:val="005B1603"/>
    <w:rsid w:val="005B49C1"/>
    <w:rsid w:val="005B4CE7"/>
    <w:rsid w:val="005D715B"/>
    <w:rsid w:val="005F01A9"/>
    <w:rsid w:val="005F32A1"/>
    <w:rsid w:val="005F5343"/>
    <w:rsid w:val="005F5382"/>
    <w:rsid w:val="005F5842"/>
    <w:rsid w:val="005F7A5B"/>
    <w:rsid w:val="006111FC"/>
    <w:rsid w:val="006326FC"/>
    <w:rsid w:val="006332F1"/>
    <w:rsid w:val="006446DE"/>
    <w:rsid w:val="00651010"/>
    <w:rsid w:val="00666AED"/>
    <w:rsid w:val="00667D3F"/>
    <w:rsid w:val="00672264"/>
    <w:rsid w:val="00682B5A"/>
    <w:rsid w:val="006855B0"/>
    <w:rsid w:val="006859CE"/>
    <w:rsid w:val="00691509"/>
    <w:rsid w:val="006B0F90"/>
    <w:rsid w:val="006B19FC"/>
    <w:rsid w:val="006B3A53"/>
    <w:rsid w:val="006B520B"/>
    <w:rsid w:val="006C3EFC"/>
    <w:rsid w:val="006D6D8E"/>
    <w:rsid w:val="006D7F25"/>
    <w:rsid w:val="006E08CD"/>
    <w:rsid w:val="006E26CB"/>
    <w:rsid w:val="006F1BC8"/>
    <w:rsid w:val="006F4763"/>
    <w:rsid w:val="00701417"/>
    <w:rsid w:val="00714A43"/>
    <w:rsid w:val="00716AE1"/>
    <w:rsid w:val="00717033"/>
    <w:rsid w:val="007258C2"/>
    <w:rsid w:val="00737EA3"/>
    <w:rsid w:val="00743407"/>
    <w:rsid w:val="00744CA2"/>
    <w:rsid w:val="00744D9C"/>
    <w:rsid w:val="00751078"/>
    <w:rsid w:val="00764638"/>
    <w:rsid w:val="00766035"/>
    <w:rsid w:val="00770DC2"/>
    <w:rsid w:val="007772A4"/>
    <w:rsid w:val="00777ACC"/>
    <w:rsid w:val="007A5528"/>
    <w:rsid w:val="007A76E6"/>
    <w:rsid w:val="007B2FAC"/>
    <w:rsid w:val="007B7912"/>
    <w:rsid w:val="007D163D"/>
    <w:rsid w:val="007E1C2B"/>
    <w:rsid w:val="007F719A"/>
    <w:rsid w:val="007F7516"/>
    <w:rsid w:val="008049EB"/>
    <w:rsid w:val="00807029"/>
    <w:rsid w:val="008102A4"/>
    <w:rsid w:val="008151C7"/>
    <w:rsid w:val="00847278"/>
    <w:rsid w:val="00856FCF"/>
    <w:rsid w:val="0086499F"/>
    <w:rsid w:val="008760EF"/>
    <w:rsid w:val="00880568"/>
    <w:rsid w:val="00882A3B"/>
    <w:rsid w:val="00884A4C"/>
    <w:rsid w:val="008873B3"/>
    <w:rsid w:val="008A589A"/>
    <w:rsid w:val="008B04A1"/>
    <w:rsid w:val="008C57B0"/>
    <w:rsid w:val="008D6120"/>
    <w:rsid w:val="008D6E76"/>
    <w:rsid w:val="00911A5A"/>
    <w:rsid w:val="00937930"/>
    <w:rsid w:val="0094658E"/>
    <w:rsid w:val="00946895"/>
    <w:rsid w:val="009645B5"/>
    <w:rsid w:val="00972A12"/>
    <w:rsid w:val="009834F1"/>
    <w:rsid w:val="00985A8B"/>
    <w:rsid w:val="0099540D"/>
    <w:rsid w:val="00997362"/>
    <w:rsid w:val="009A4409"/>
    <w:rsid w:val="009B39AC"/>
    <w:rsid w:val="009D37A3"/>
    <w:rsid w:val="009D7D5B"/>
    <w:rsid w:val="009E1725"/>
    <w:rsid w:val="009F5390"/>
    <w:rsid w:val="00A020C4"/>
    <w:rsid w:val="00A113A2"/>
    <w:rsid w:val="00A14751"/>
    <w:rsid w:val="00A23131"/>
    <w:rsid w:val="00A36DF9"/>
    <w:rsid w:val="00A371DC"/>
    <w:rsid w:val="00A41207"/>
    <w:rsid w:val="00A50634"/>
    <w:rsid w:val="00A52E6B"/>
    <w:rsid w:val="00A621F4"/>
    <w:rsid w:val="00A7292C"/>
    <w:rsid w:val="00A96AF4"/>
    <w:rsid w:val="00AA1213"/>
    <w:rsid w:val="00AD2D64"/>
    <w:rsid w:val="00AE661F"/>
    <w:rsid w:val="00AE7FB4"/>
    <w:rsid w:val="00AF079D"/>
    <w:rsid w:val="00AF3102"/>
    <w:rsid w:val="00B156B3"/>
    <w:rsid w:val="00B16ACB"/>
    <w:rsid w:val="00B2487C"/>
    <w:rsid w:val="00B36D57"/>
    <w:rsid w:val="00B51231"/>
    <w:rsid w:val="00B66EFD"/>
    <w:rsid w:val="00B70D47"/>
    <w:rsid w:val="00B710BD"/>
    <w:rsid w:val="00B8042F"/>
    <w:rsid w:val="00B84AD4"/>
    <w:rsid w:val="00B87657"/>
    <w:rsid w:val="00BA650C"/>
    <w:rsid w:val="00BB5D9D"/>
    <w:rsid w:val="00BB7661"/>
    <w:rsid w:val="00BC0B5C"/>
    <w:rsid w:val="00BC48A1"/>
    <w:rsid w:val="00BC791A"/>
    <w:rsid w:val="00BD0670"/>
    <w:rsid w:val="00BF333D"/>
    <w:rsid w:val="00BF3F8B"/>
    <w:rsid w:val="00BF45F1"/>
    <w:rsid w:val="00BF577C"/>
    <w:rsid w:val="00C05200"/>
    <w:rsid w:val="00C245CD"/>
    <w:rsid w:val="00C26433"/>
    <w:rsid w:val="00C26588"/>
    <w:rsid w:val="00C31E06"/>
    <w:rsid w:val="00C37699"/>
    <w:rsid w:val="00C379B2"/>
    <w:rsid w:val="00C52270"/>
    <w:rsid w:val="00C5502F"/>
    <w:rsid w:val="00C57ED0"/>
    <w:rsid w:val="00C878F6"/>
    <w:rsid w:val="00CA2DE3"/>
    <w:rsid w:val="00CA5E29"/>
    <w:rsid w:val="00CB0A7E"/>
    <w:rsid w:val="00CB1165"/>
    <w:rsid w:val="00CB4BBD"/>
    <w:rsid w:val="00CB716E"/>
    <w:rsid w:val="00CD2CDE"/>
    <w:rsid w:val="00CD6BDD"/>
    <w:rsid w:val="00CD7145"/>
    <w:rsid w:val="00CE33C9"/>
    <w:rsid w:val="00CF2B93"/>
    <w:rsid w:val="00CF55D1"/>
    <w:rsid w:val="00D00801"/>
    <w:rsid w:val="00D03A9B"/>
    <w:rsid w:val="00D05180"/>
    <w:rsid w:val="00D07BF9"/>
    <w:rsid w:val="00D25C09"/>
    <w:rsid w:val="00D279E7"/>
    <w:rsid w:val="00D56EED"/>
    <w:rsid w:val="00D60676"/>
    <w:rsid w:val="00D63E34"/>
    <w:rsid w:val="00D65A99"/>
    <w:rsid w:val="00D65B18"/>
    <w:rsid w:val="00D7345F"/>
    <w:rsid w:val="00D7452C"/>
    <w:rsid w:val="00D749AB"/>
    <w:rsid w:val="00D77592"/>
    <w:rsid w:val="00D82FDA"/>
    <w:rsid w:val="00D9150F"/>
    <w:rsid w:val="00DA1D17"/>
    <w:rsid w:val="00DB23CF"/>
    <w:rsid w:val="00DC0797"/>
    <w:rsid w:val="00DD0153"/>
    <w:rsid w:val="00DD45F0"/>
    <w:rsid w:val="00DF06DC"/>
    <w:rsid w:val="00E1175A"/>
    <w:rsid w:val="00E26F7F"/>
    <w:rsid w:val="00E30087"/>
    <w:rsid w:val="00E449C0"/>
    <w:rsid w:val="00E50C33"/>
    <w:rsid w:val="00E51319"/>
    <w:rsid w:val="00E61CA5"/>
    <w:rsid w:val="00E62F49"/>
    <w:rsid w:val="00E63C25"/>
    <w:rsid w:val="00E67051"/>
    <w:rsid w:val="00E67761"/>
    <w:rsid w:val="00E8279D"/>
    <w:rsid w:val="00E84E1B"/>
    <w:rsid w:val="00F07A83"/>
    <w:rsid w:val="00F12258"/>
    <w:rsid w:val="00F14AC1"/>
    <w:rsid w:val="00F343BC"/>
    <w:rsid w:val="00F372B9"/>
    <w:rsid w:val="00F4756C"/>
    <w:rsid w:val="00F62F70"/>
    <w:rsid w:val="00F66DA2"/>
    <w:rsid w:val="00F733E7"/>
    <w:rsid w:val="00F77702"/>
    <w:rsid w:val="00F814D8"/>
    <w:rsid w:val="00F81719"/>
    <w:rsid w:val="00F823F1"/>
    <w:rsid w:val="00F8687F"/>
    <w:rsid w:val="00F879D3"/>
    <w:rsid w:val="00FA0BE8"/>
    <w:rsid w:val="00FB0AE1"/>
    <w:rsid w:val="00FB76A1"/>
    <w:rsid w:val="00FD1270"/>
    <w:rsid w:val="00FE57A8"/>
    <w:rsid w:val="00FE7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jc w:val="both"/>
    </w:pPr>
    <w:rPr>
      <w:sz w:val="24"/>
      <w:szCs w:val="24"/>
      <w:lang w:eastAsia="ar-SA"/>
    </w:rPr>
  </w:style>
  <w:style w:type="paragraph" w:styleId="1">
    <w:name w:val="heading 1"/>
    <w:basedOn w:val="a"/>
    <w:next w:val="a"/>
    <w:qFormat/>
    <w:pPr>
      <w:keepNext/>
      <w:numPr>
        <w:numId w:val="1"/>
      </w:numPr>
      <w:outlineLvl w:val="0"/>
    </w:pPr>
    <w:rPr>
      <w:sz w:val="28"/>
      <w:szCs w:val="20"/>
    </w:rPr>
  </w:style>
  <w:style w:type="paragraph" w:styleId="2">
    <w:name w:val="heading 2"/>
    <w:basedOn w:val="a"/>
    <w:next w:val="a"/>
    <w:qFormat/>
    <w:pPr>
      <w:keepNext/>
      <w:numPr>
        <w:ilvl w:val="1"/>
        <w:numId w:val="1"/>
      </w:numPr>
      <w:spacing w:before="240" w:after="60"/>
      <w:outlineLvl w:val="1"/>
    </w:pPr>
    <w:rPr>
      <w:rFonts w:ascii="Arial" w:hAnsi="Arial" w:cs="Arial"/>
      <w:b/>
      <w:i/>
      <w:sz w:val="28"/>
      <w:szCs w:val="20"/>
    </w:rPr>
  </w:style>
  <w:style w:type="paragraph" w:styleId="3">
    <w:name w:val="heading 3"/>
    <w:basedOn w:val="a"/>
    <w:next w:val="a"/>
    <w:qFormat/>
    <w:pPr>
      <w:keepNext/>
      <w:numPr>
        <w:ilvl w:val="2"/>
        <w:numId w:val="1"/>
      </w:numPr>
      <w:outlineLvl w:val="2"/>
    </w:pPr>
    <w:rPr>
      <w:b/>
      <w:szCs w:val="20"/>
    </w:rPr>
  </w:style>
  <w:style w:type="paragraph" w:styleId="4">
    <w:name w:val="heading 4"/>
    <w:basedOn w:val="a"/>
    <w:next w:val="a"/>
    <w:qFormat/>
    <w:pPr>
      <w:keepNext/>
      <w:numPr>
        <w:ilvl w:val="3"/>
        <w:numId w:val="1"/>
      </w:numPr>
      <w:jc w:val="center"/>
      <w:outlineLvl w:val="3"/>
    </w:pPr>
    <w:rPr>
      <w:b/>
      <w:szCs w:val="20"/>
    </w:rPr>
  </w:style>
  <w:style w:type="paragraph" w:styleId="5">
    <w:name w:val="heading 5"/>
    <w:basedOn w:val="a"/>
    <w:next w:val="a"/>
    <w:qFormat/>
    <w:pPr>
      <w:keepNext/>
      <w:numPr>
        <w:ilvl w:val="4"/>
        <w:numId w:val="1"/>
      </w:numPr>
      <w:tabs>
        <w:tab w:val="left" w:pos="3402"/>
        <w:tab w:val="left" w:pos="4253"/>
        <w:tab w:val="left" w:pos="6521"/>
      </w:tabs>
      <w:ind w:right="-1047"/>
      <w:outlineLvl w:val="4"/>
    </w:pPr>
    <w:rPr>
      <w:b/>
      <w:sz w:val="28"/>
      <w:szCs w:val="20"/>
    </w:rPr>
  </w:style>
  <w:style w:type="paragraph" w:styleId="6">
    <w:name w:val="heading 6"/>
    <w:basedOn w:val="a"/>
    <w:next w:val="a"/>
    <w:qFormat/>
    <w:pPr>
      <w:keepNext/>
      <w:numPr>
        <w:ilvl w:val="5"/>
        <w:numId w:val="1"/>
      </w:numPr>
      <w:tabs>
        <w:tab w:val="left" w:pos="3402"/>
        <w:tab w:val="left" w:pos="4253"/>
        <w:tab w:val="left" w:pos="6521"/>
      </w:tabs>
      <w:ind w:right="-1047"/>
      <w:outlineLvl w:val="5"/>
    </w:pPr>
    <w:rPr>
      <w:b/>
      <w:sz w:val="28"/>
      <w:szCs w:val="20"/>
    </w:rPr>
  </w:style>
  <w:style w:type="paragraph" w:styleId="7">
    <w:name w:val="heading 7"/>
    <w:basedOn w:val="a"/>
    <w:next w:val="a"/>
    <w:qFormat/>
    <w:pPr>
      <w:keepNext/>
      <w:numPr>
        <w:ilvl w:val="6"/>
        <w:numId w:val="1"/>
      </w:numPr>
      <w:tabs>
        <w:tab w:val="left" w:pos="3402"/>
        <w:tab w:val="left" w:pos="4253"/>
        <w:tab w:val="left" w:pos="6521"/>
      </w:tabs>
      <w:ind w:right="-1047"/>
      <w:outlineLvl w:val="6"/>
    </w:pPr>
    <w:rPr>
      <w:sz w:val="28"/>
      <w:szCs w:val="20"/>
    </w:rPr>
  </w:style>
  <w:style w:type="paragraph" w:styleId="8">
    <w:name w:val="heading 8"/>
    <w:basedOn w:val="a"/>
    <w:next w:val="a"/>
    <w:qFormat/>
    <w:pPr>
      <w:keepNext/>
      <w:numPr>
        <w:ilvl w:val="7"/>
        <w:numId w:val="1"/>
      </w:numPr>
      <w:outlineLvl w:val="7"/>
    </w:pPr>
    <w:rPr>
      <w:szCs w:val="20"/>
    </w:rPr>
  </w:style>
  <w:style w:type="paragraph" w:styleId="9">
    <w:name w:val="heading 9"/>
    <w:basedOn w:val="a"/>
    <w:next w:val="a"/>
    <w:qFormat/>
    <w:pPr>
      <w:keepNext/>
      <w:numPr>
        <w:ilvl w:val="8"/>
        <w:numId w:val="1"/>
      </w:numP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Arial" w:hAnsi="Arial" w:cs="Arial"/>
    </w:rPr>
  </w:style>
  <w:style w:type="character" w:customStyle="1" w:styleId="WW8Num3z0">
    <w:name w:val="WW8Num3z0"/>
    <w:rPr>
      <w:rFonts w:ascii="Symbol" w:hAnsi="Symbol" w:cs="Symbol"/>
    </w:rPr>
  </w:style>
  <w:style w:type="character" w:customStyle="1" w:styleId="WW8Num6z0">
    <w:name w:val="WW8Num6z0"/>
    <w:rPr>
      <w:rFonts w:ascii="Wingdings" w:hAnsi="Wingdings" w:cs="Wingdings"/>
    </w:rPr>
  </w:style>
  <w:style w:type="character" w:customStyle="1" w:styleId="WW8Num9z1">
    <w:name w:val="WW8Num9z1"/>
    <w:rPr>
      <w:rFonts w:ascii="Courier New" w:hAnsi="Courier New" w:cs="Courier New"/>
    </w:rPr>
  </w:style>
  <w:style w:type="character" w:customStyle="1" w:styleId="20">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1">
    <w:name w:val="WW8Num1z1"/>
    <w:rPr>
      <w:rFonts w:ascii="Wingdings" w:hAnsi="Wingdings" w:cs="Wingdings"/>
    </w:rPr>
  </w:style>
  <w:style w:type="character" w:customStyle="1" w:styleId="WW8Num2z1">
    <w:name w:val="WW8Num2z1"/>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0z4">
    <w:name w:val="WW8Num10z4"/>
    <w:rPr>
      <w:rFonts w:ascii="Courier New" w:hAnsi="Courier New" w:cs="Courier New"/>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10">
    <w:name w:val="Основной шрифт абзаца1"/>
  </w:style>
  <w:style w:type="character" w:styleId="a3">
    <w:name w:val="page number"/>
    <w:basedOn w:val="10"/>
  </w:style>
  <w:style w:type="character" w:customStyle="1" w:styleId="a4">
    <w:name w:val=" Знак Знак"/>
    <w:rPr>
      <w:b/>
      <w:sz w:val="28"/>
      <w:lang w:val="ru-RU" w:eastAsia="ar-SA" w:bidi="ar-SA"/>
    </w:rPr>
  </w:style>
  <w:style w:type="character" w:customStyle="1" w:styleId="a5">
    <w:name w:val="Основной текст ГД Знак Знак Знак Знак"/>
    <w:rPr>
      <w:sz w:val="24"/>
      <w:szCs w:val="24"/>
      <w:lang w:val="ru-RU" w:eastAsia="ar-SA" w:bidi="ar-SA"/>
    </w:rPr>
  </w:style>
  <w:style w:type="character" w:customStyle="1" w:styleId="a6">
    <w:name w:val="Знак Знак"/>
    <w:rPr>
      <w:b/>
      <w:sz w:val="28"/>
      <w:lang w:val="ru-RU" w:eastAsia="ar-SA" w:bidi="ar-SA"/>
    </w:rPr>
  </w:style>
  <w:style w:type="character" w:customStyle="1" w:styleId="a7">
    <w:name w:val="Верхний колонтитул Знак"/>
    <w:uiPriority w:val="99"/>
  </w:style>
  <w:style w:type="character" w:customStyle="1" w:styleId="a8">
    <w:name w:val="Без интервала Знак"/>
    <w:rPr>
      <w:rFonts w:ascii="Calibri" w:eastAsia="Calibri" w:hAnsi="Calibri" w:cs="Calibri"/>
      <w:sz w:val="22"/>
      <w:szCs w:val="22"/>
      <w:lang w:val="ru-RU" w:eastAsia="ar-SA" w:bidi="ar-SA"/>
    </w:rPr>
  </w:style>
  <w:style w:type="character" w:customStyle="1" w:styleId="30">
    <w:name w:val="Основной текст с отступом 3 Знак"/>
    <w:rPr>
      <w:sz w:val="16"/>
      <w:szCs w:val="16"/>
    </w:rPr>
  </w:style>
  <w:style w:type="character" w:customStyle="1" w:styleId="A10">
    <w:name w:val="A1"/>
    <w:uiPriority w:val="99"/>
    <w:rPr>
      <w:color w:val="000000"/>
      <w:sz w:val="22"/>
      <w:szCs w:val="22"/>
    </w:rPr>
  </w:style>
  <w:style w:type="character" w:customStyle="1" w:styleId="11">
    <w:name w:val="Знак примечания1"/>
    <w:rPr>
      <w:sz w:val="16"/>
      <w:szCs w:val="16"/>
    </w:rPr>
  </w:style>
  <w:style w:type="character" w:customStyle="1" w:styleId="a9">
    <w:name w:val="Текст примечания Знак"/>
    <w:link w:val="aa"/>
  </w:style>
  <w:style w:type="character" w:customStyle="1" w:styleId="DefaultParagraphFont">
    <w:name w:val="Default Paragraph Font"/>
  </w:style>
  <w:style w:type="character" w:styleId="ab">
    <w:name w:val="Hyperlink"/>
    <w:rPr>
      <w:color w:val="000080"/>
      <w:u w:val="single"/>
      <w:lang/>
    </w:rPr>
  </w:style>
  <w:style w:type="character" w:styleId="ac">
    <w:name w:val="Strong"/>
    <w:qFormat/>
    <w:rPr>
      <w:b/>
      <w:bCs/>
    </w:rPr>
  </w:style>
  <w:style w:type="character" w:styleId="ad">
    <w:name w:val="Emphasis"/>
    <w:qFormat/>
    <w:rPr>
      <w:i/>
      <w:iCs/>
    </w:rPr>
  </w:style>
  <w:style w:type="character" w:customStyle="1" w:styleId="WW8Num1z0">
    <w:name w:val="WW8Num1z0"/>
    <w:rPr>
      <w:rFonts w:ascii="Times New Roman" w:eastAsia="Calibri" w:hAnsi="Times New Roman" w:cs="Times New Roman"/>
    </w:rPr>
  </w:style>
  <w:style w:type="character" w:customStyle="1" w:styleId="WW8Num5z0">
    <w:name w:val="WW8Num5z0"/>
    <w:rPr>
      <w:rFonts w:ascii="Times New Roman" w:hAnsi="Times New Roman" w:cs="Times New Roman"/>
    </w:rPr>
  </w:style>
  <w:style w:type="character" w:customStyle="1" w:styleId="ae">
    <w:name w:val="Текст выноски Знак"/>
    <w:rPr>
      <w:rFonts w:ascii="Tahoma" w:hAnsi="Tahoma" w:cs="Tahoma"/>
      <w:sz w:val="16"/>
      <w:szCs w:val="16"/>
    </w:rPr>
  </w:style>
  <w:style w:type="character" w:customStyle="1" w:styleId="af">
    <w:name w:val="Тема примечания Знак"/>
    <w:rPr>
      <w:rFonts w:ascii="Calibri" w:eastAsia="SimSun" w:hAnsi="Calibri" w:cs="Calibri"/>
      <w:b/>
      <w:bCs/>
      <w:kern w:val="1"/>
      <w:lang w:val="x-none"/>
    </w:rPr>
  </w:style>
  <w:style w:type="character" w:customStyle="1" w:styleId="af0">
    <w:name w:val="Нижний колонтитул Знак"/>
  </w:style>
  <w:style w:type="paragraph" w:customStyle="1" w:styleId="af1">
    <w:name w:val="Заголовок"/>
    <w:basedOn w:val="a"/>
    <w:next w:val="af2"/>
    <w:pPr>
      <w:keepNext/>
      <w:spacing w:before="240" w:after="120"/>
    </w:pPr>
    <w:rPr>
      <w:rFonts w:ascii="Arial" w:eastAsia="MS Mincho" w:hAnsi="Arial" w:cs="Tahoma"/>
      <w:sz w:val="28"/>
      <w:szCs w:val="28"/>
    </w:rPr>
  </w:style>
  <w:style w:type="paragraph" w:styleId="af2">
    <w:name w:val="Body Text"/>
    <w:basedOn w:val="a"/>
    <w:pPr>
      <w:jc w:val="center"/>
    </w:pPr>
    <w:rPr>
      <w:b/>
      <w:sz w:val="28"/>
      <w:szCs w:val="20"/>
    </w:rPr>
  </w:style>
  <w:style w:type="paragraph" w:styleId="af3">
    <w:name w:val="List"/>
    <w:basedOn w:val="af2"/>
    <w:rPr>
      <w:rFonts w:ascii="Arial" w:hAnsi="Arial" w:cs="Tahoma"/>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customStyle="1" w:styleId="210">
    <w:name w:val="Основной текст 21"/>
    <w:basedOn w:val="a"/>
    <w:pPr>
      <w:spacing w:after="120" w:line="480" w:lineRule="auto"/>
    </w:pPr>
    <w:rPr>
      <w:szCs w:val="20"/>
    </w:rPr>
  </w:style>
  <w:style w:type="paragraph" w:customStyle="1" w:styleId="31">
    <w:name w:val="Основной текст с отступом 31"/>
    <w:basedOn w:val="a"/>
    <w:pPr>
      <w:spacing w:after="120"/>
      <w:ind w:left="283"/>
    </w:pPr>
    <w:rPr>
      <w:sz w:val="16"/>
      <w:szCs w:val="20"/>
    </w:rPr>
  </w:style>
  <w:style w:type="paragraph" w:customStyle="1" w:styleId="211">
    <w:name w:val="Основной текст с отступом 21"/>
    <w:basedOn w:val="a"/>
    <w:pPr>
      <w:spacing w:after="120" w:line="480" w:lineRule="auto"/>
      <w:ind w:left="283"/>
    </w:pPr>
    <w:rPr>
      <w:szCs w:val="20"/>
    </w:rPr>
  </w:style>
  <w:style w:type="paragraph" w:styleId="af4">
    <w:name w:val="Body Text Indent"/>
    <w:basedOn w:val="a"/>
    <w:pPr>
      <w:spacing w:after="120"/>
      <w:ind w:left="283"/>
    </w:pPr>
    <w:rPr>
      <w:szCs w:val="20"/>
    </w:rPr>
  </w:style>
  <w:style w:type="paragraph" w:styleId="af5">
    <w:name w:val="Title"/>
    <w:basedOn w:val="a"/>
    <w:next w:val="af6"/>
    <w:qFormat/>
    <w:pPr>
      <w:jc w:val="center"/>
    </w:pPr>
    <w:rPr>
      <w:sz w:val="28"/>
      <w:szCs w:val="20"/>
    </w:rPr>
  </w:style>
  <w:style w:type="paragraph" w:styleId="af6">
    <w:name w:val="Subtitle"/>
    <w:basedOn w:val="a"/>
    <w:next w:val="af2"/>
    <w:qFormat/>
    <w:pPr>
      <w:jc w:val="center"/>
    </w:pPr>
    <w:rPr>
      <w:b/>
      <w:sz w:val="28"/>
      <w:szCs w:val="20"/>
    </w:rPr>
  </w:style>
  <w:style w:type="paragraph" w:customStyle="1" w:styleId="14">
    <w:name w:val="Цитата1"/>
    <w:basedOn w:val="a"/>
    <w:pPr>
      <w:tabs>
        <w:tab w:val="left" w:pos="2552"/>
        <w:tab w:val="left" w:pos="3402"/>
        <w:tab w:val="left" w:pos="4678"/>
      </w:tabs>
      <w:ind w:left="4678" w:right="30" w:hanging="4678"/>
    </w:pPr>
    <w:rPr>
      <w:sz w:val="28"/>
      <w:szCs w:val="20"/>
    </w:rPr>
  </w:style>
  <w:style w:type="paragraph" w:customStyle="1" w:styleId="BodyText2">
    <w:name w:val="Body Text 2"/>
    <w:basedOn w:val="a"/>
    <w:pPr>
      <w:ind w:right="-763" w:firstLine="567"/>
    </w:pPr>
    <w:rPr>
      <w:sz w:val="28"/>
      <w:szCs w:val="20"/>
    </w:rPr>
  </w:style>
  <w:style w:type="paragraph" w:customStyle="1" w:styleId="BlockText">
    <w:name w:val="Block Text"/>
    <w:basedOn w:val="a"/>
    <w:pPr>
      <w:ind w:left="425" w:right="-763"/>
    </w:pPr>
    <w:rPr>
      <w:sz w:val="28"/>
      <w:szCs w:val="20"/>
    </w:rPr>
  </w:style>
  <w:style w:type="paragraph" w:customStyle="1" w:styleId="310">
    <w:name w:val="Основной текст 31"/>
    <w:basedOn w:val="a"/>
    <w:rPr>
      <w:szCs w:val="20"/>
    </w:rPr>
  </w:style>
  <w:style w:type="paragraph" w:customStyle="1" w:styleId="BodyText21">
    <w:name w:val="Body Text 21"/>
    <w:basedOn w:val="a"/>
    <w:pPr>
      <w:overflowPunct w:val="0"/>
      <w:autoSpaceDE w:val="0"/>
      <w:textAlignment w:val="baseline"/>
    </w:pPr>
    <w:rPr>
      <w:rFonts w:ascii="Arial" w:hAnsi="Arial" w:cs="Arial"/>
      <w:sz w:val="20"/>
      <w:szCs w:val="20"/>
    </w:rPr>
  </w:style>
  <w:style w:type="paragraph" w:styleId="af7">
    <w:name w:val="header"/>
    <w:basedOn w:val="a"/>
    <w:uiPriority w:val="99"/>
    <w:pPr>
      <w:tabs>
        <w:tab w:val="center" w:pos="4153"/>
        <w:tab w:val="right" w:pos="8306"/>
      </w:tabs>
    </w:pPr>
    <w:rPr>
      <w:sz w:val="20"/>
      <w:szCs w:val="20"/>
      <w:lang w:val="x-none"/>
    </w:rPr>
  </w:style>
  <w:style w:type="paragraph" w:styleId="af8">
    <w:name w:val="footer"/>
    <w:basedOn w:val="a"/>
    <w:pPr>
      <w:tabs>
        <w:tab w:val="center" w:pos="4677"/>
        <w:tab w:val="right" w:pos="9355"/>
      </w:tabs>
    </w:pPr>
    <w:rPr>
      <w:sz w:val="20"/>
      <w:szCs w:val="20"/>
    </w:rPr>
  </w:style>
  <w:style w:type="paragraph" w:styleId="af9">
    <w:name w:val="Normal (Web)"/>
    <w:basedOn w:val="a"/>
    <w:pPr>
      <w:spacing w:before="280" w:after="280"/>
    </w:pPr>
  </w:style>
  <w:style w:type="paragraph" w:customStyle="1" w:styleId="ConsNormal">
    <w:name w:val="ConsNormal"/>
    <w:pPr>
      <w:widowControl w:val="0"/>
      <w:suppressAutoHyphens/>
      <w:autoSpaceDE w:val="0"/>
      <w:ind w:right="19772" w:firstLine="720"/>
      <w:jc w:val="both"/>
    </w:pPr>
    <w:rPr>
      <w:rFonts w:ascii="Arial" w:eastAsia="Arial" w:hAnsi="Arial" w:cs="Arial"/>
      <w:lang w:eastAsia="ar-SA"/>
    </w:rPr>
  </w:style>
  <w:style w:type="paragraph" w:styleId="afa">
    <w:name w:val="Balloon Text"/>
    <w:basedOn w:val="a"/>
    <w:rPr>
      <w:rFonts w:ascii="Tahoma" w:hAnsi="Tahoma" w:cs="Tahoma"/>
      <w:sz w:val="16"/>
      <w:szCs w:val="16"/>
    </w:rPr>
  </w:style>
  <w:style w:type="paragraph" w:customStyle="1" w:styleId="ConsPlusNormal">
    <w:name w:val="ConsPlusNormal"/>
    <w:link w:val="ConsPlusNormal0"/>
    <w:pPr>
      <w:widowControl w:val="0"/>
      <w:suppressAutoHyphens/>
      <w:autoSpaceDE w:val="0"/>
      <w:ind w:firstLine="720"/>
      <w:jc w:val="both"/>
    </w:pPr>
    <w:rPr>
      <w:rFonts w:ascii="Arial" w:eastAsia="Arial" w:hAnsi="Arial" w:cs="Arial"/>
      <w:lang w:eastAsia="ar-SA"/>
    </w:rPr>
  </w:style>
  <w:style w:type="paragraph" w:customStyle="1" w:styleId="afb">
    <w:name w:val="Основной текст ГД Знак Знак Знак"/>
    <w:basedOn w:val="af4"/>
    <w:pPr>
      <w:spacing w:after="0"/>
      <w:ind w:left="0" w:firstLine="709"/>
    </w:pPr>
    <w:rPr>
      <w:szCs w:val="24"/>
    </w:rPr>
  </w:style>
  <w:style w:type="paragraph" w:customStyle="1" w:styleId="afc">
    <w:name w:val="Основной текст ГД Знак Знак"/>
    <w:basedOn w:val="af4"/>
    <w:pPr>
      <w:spacing w:after="0"/>
      <w:ind w:left="0" w:firstLine="709"/>
    </w:pPr>
    <w:rPr>
      <w:sz w:val="28"/>
      <w:szCs w:val="28"/>
    </w:rPr>
  </w:style>
  <w:style w:type="paragraph" w:customStyle="1" w:styleId="15">
    <w:name w:val="Текст1"/>
    <w:basedOn w:val="a"/>
    <w:rPr>
      <w:rFonts w:ascii="Courier New" w:hAnsi="Courier New" w:cs="Courier New"/>
      <w:sz w:val="20"/>
      <w:szCs w:val="20"/>
    </w:rPr>
  </w:style>
  <w:style w:type="paragraph" w:customStyle="1" w:styleId="rvps690070">
    <w:name w:val="rvps690070"/>
    <w:basedOn w:val="a"/>
    <w:pPr>
      <w:spacing w:after="176"/>
      <w:ind w:right="351"/>
    </w:pPr>
  </w:style>
  <w:style w:type="paragraph" w:customStyle="1" w:styleId="ConsPlusNonformat">
    <w:name w:val="ConsPlusNonformat"/>
    <w:uiPriority w:val="99"/>
    <w:pPr>
      <w:widowControl w:val="0"/>
      <w:suppressAutoHyphens/>
      <w:autoSpaceDE w:val="0"/>
      <w:jc w:val="both"/>
    </w:pPr>
    <w:rPr>
      <w:rFonts w:ascii="Courier New" w:eastAsia="Arial" w:hAnsi="Courier New" w:cs="Courier New"/>
      <w:lang w:eastAsia="ar-SA"/>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aff">
    <w:name w:val="Содержимое врезки"/>
    <w:basedOn w:val="af2"/>
  </w:style>
  <w:style w:type="paragraph" w:styleId="aff0">
    <w:name w:val="No Spacing"/>
    <w:qFormat/>
    <w:pPr>
      <w:suppressAutoHyphens/>
    </w:pPr>
    <w:rPr>
      <w:rFonts w:ascii="Calibri" w:eastAsia="Calibri" w:hAnsi="Calibri" w:cs="Calibri"/>
      <w:sz w:val="22"/>
      <w:szCs w:val="22"/>
      <w:lang w:eastAsia="ar-SA"/>
    </w:rPr>
  </w:style>
  <w:style w:type="paragraph" w:customStyle="1" w:styleId="32">
    <w:name w:val="Основной текст с отступом 32"/>
    <w:basedOn w:val="a"/>
    <w:pPr>
      <w:spacing w:after="120"/>
      <w:ind w:left="283"/>
    </w:pPr>
    <w:rPr>
      <w:sz w:val="16"/>
      <w:szCs w:val="16"/>
      <w:lang w:val="x-none"/>
    </w:rPr>
  </w:style>
  <w:style w:type="paragraph" w:customStyle="1" w:styleId="ConsPlusTitle">
    <w:name w:val="ConsPlusTitle"/>
    <w:uiPriority w:val="99"/>
    <w:pPr>
      <w:widowControl w:val="0"/>
      <w:suppressAutoHyphens/>
      <w:spacing w:line="100" w:lineRule="atLeast"/>
    </w:pPr>
    <w:rPr>
      <w:rFonts w:ascii="Calibri" w:eastAsia="SimSun" w:hAnsi="Calibri" w:cs="font299"/>
      <w:b/>
      <w:bCs/>
      <w:kern w:val="1"/>
      <w:sz w:val="22"/>
      <w:szCs w:val="22"/>
      <w:lang w:eastAsia="ar-SA"/>
    </w:rPr>
  </w:style>
  <w:style w:type="paragraph" w:customStyle="1" w:styleId="ConsPlusCell">
    <w:name w:val="ConsPlusCell"/>
    <w:uiPriority w:val="99"/>
    <w:pPr>
      <w:widowControl w:val="0"/>
      <w:suppressAutoHyphens/>
      <w:spacing w:line="100" w:lineRule="atLeast"/>
    </w:pPr>
    <w:rPr>
      <w:rFonts w:ascii="Calibri" w:eastAsia="SimSun" w:hAnsi="Calibri" w:cs="font299"/>
      <w:kern w:val="1"/>
      <w:sz w:val="22"/>
      <w:szCs w:val="22"/>
      <w:lang w:eastAsia="ar-SA"/>
    </w:rPr>
  </w:style>
  <w:style w:type="paragraph" w:styleId="aff1">
    <w:name w:val="List Paragraph"/>
    <w:basedOn w:val="a"/>
    <w:uiPriority w:val="34"/>
    <w:qFormat/>
    <w:pPr>
      <w:suppressAutoHyphens w:val="0"/>
      <w:ind w:left="720"/>
      <w:jc w:val="left"/>
    </w:pPr>
    <w:rPr>
      <w:rFonts w:ascii="Calibri" w:eastAsia="Calibri" w:hAnsi="Calibri" w:cs="Calibri"/>
      <w:sz w:val="22"/>
      <w:szCs w:val="22"/>
    </w:rPr>
  </w:style>
  <w:style w:type="paragraph" w:customStyle="1" w:styleId="16">
    <w:name w:val="Абзац списка1"/>
    <w:basedOn w:val="a"/>
    <w:pPr>
      <w:suppressAutoHyphens w:val="0"/>
      <w:spacing w:after="200" w:line="276" w:lineRule="auto"/>
      <w:ind w:left="720"/>
      <w:jc w:val="left"/>
    </w:pPr>
    <w:rPr>
      <w:rFonts w:ascii="Calibri" w:eastAsia="Calibri" w:hAnsi="Calibri" w:cs="Calibri"/>
      <w:sz w:val="22"/>
      <w:szCs w:val="22"/>
    </w:rPr>
  </w:style>
  <w:style w:type="paragraph" w:customStyle="1" w:styleId="Default">
    <w:name w:val="Default"/>
    <w:pPr>
      <w:suppressAutoHyphens/>
      <w:autoSpaceDE w:val="0"/>
    </w:pPr>
    <w:rPr>
      <w:color w:val="000000"/>
      <w:sz w:val="24"/>
      <w:szCs w:val="24"/>
      <w:lang w:eastAsia="ar-SA"/>
    </w:rPr>
  </w:style>
  <w:style w:type="paragraph" w:customStyle="1" w:styleId="17">
    <w:name w:val="Текст примечания1"/>
    <w:basedOn w:val="a"/>
    <w:rPr>
      <w:sz w:val="20"/>
      <w:szCs w:val="20"/>
      <w:lang w:val="x-none"/>
    </w:rPr>
  </w:style>
  <w:style w:type="paragraph" w:customStyle="1" w:styleId="ListParagraph">
    <w:name w:val="List Paragraph"/>
    <w:basedOn w:val="a"/>
    <w:pPr>
      <w:ind w:left="720"/>
      <w:jc w:val="left"/>
    </w:pPr>
    <w:rPr>
      <w:kern w:val="1"/>
    </w:rPr>
  </w:style>
  <w:style w:type="paragraph" w:customStyle="1" w:styleId="Standard">
    <w:name w:val="Standard"/>
    <w:pPr>
      <w:suppressAutoHyphens/>
      <w:spacing w:after="200" w:line="276" w:lineRule="auto"/>
      <w:textAlignment w:val="baseline"/>
    </w:pPr>
    <w:rPr>
      <w:rFonts w:ascii="Calibri" w:eastAsia="Calibri" w:hAnsi="Calibri" w:cs="Calibri"/>
      <w:kern w:val="1"/>
      <w:sz w:val="22"/>
      <w:szCs w:val="22"/>
      <w:lang w:eastAsia="ar-SA"/>
    </w:rPr>
  </w:style>
  <w:style w:type="paragraph" w:customStyle="1" w:styleId="Pa1">
    <w:name w:val="Pa1"/>
    <w:basedOn w:val="Default"/>
    <w:next w:val="Default"/>
    <w:uiPriority w:val="99"/>
    <w:pPr>
      <w:spacing w:line="241" w:lineRule="atLeast"/>
    </w:pPr>
    <w:rPr>
      <w:color w:val="auto"/>
    </w:rPr>
  </w:style>
  <w:style w:type="paragraph" w:styleId="aff2">
    <w:name w:val="annotation subject"/>
    <w:basedOn w:val="17"/>
    <w:next w:val="17"/>
    <w:pPr>
      <w:spacing w:after="200" w:line="276" w:lineRule="auto"/>
      <w:jc w:val="left"/>
    </w:pPr>
    <w:rPr>
      <w:rFonts w:ascii="Calibri" w:eastAsia="SimSun" w:hAnsi="Calibri" w:cs="Calibri"/>
      <w:b/>
      <w:bCs/>
      <w:kern w:val="1"/>
    </w:rPr>
  </w:style>
  <w:style w:type="character" w:styleId="aff3">
    <w:name w:val="annotation reference"/>
    <w:rsid w:val="00C379B2"/>
    <w:rPr>
      <w:sz w:val="16"/>
      <w:szCs w:val="16"/>
    </w:rPr>
  </w:style>
  <w:style w:type="paragraph" w:styleId="aa">
    <w:name w:val="annotation text"/>
    <w:basedOn w:val="a"/>
    <w:link w:val="a9"/>
    <w:rsid w:val="00C379B2"/>
    <w:pPr>
      <w:spacing w:after="200" w:line="276" w:lineRule="auto"/>
      <w:jc w:val="left"/>
    </w:pPr>
    <w:rPr>
      <w:sz w:val="20"/>
      <w:szCs w:val="20"/>
      <w:lang w:val="x-none"/>
    </w:rPr>
  </w:style>
  <w:style w:type="character" w:customStyle="1" w:styleId="18">
    <w:name w:val="Текст примечания Знак1"/>
    <w:uiPriority w:val="99"/>
    <w:semiHidden/>
    <w:rsid w:val="00C379B2"/>
    <w:rPr>
      <w:lang w:eastAsia="ar-SA"/>
    </w:rPr>
  </w:style>
  <w:style w:type="character" w:customStyle="1" w:styleId="ConsPlusNormal0">
    <w:name w:val="ConsPlusNormal Знак"/>
    <w:link w:val="ConsPlusNormal"/>
    <w:locked/>
    <w:rsid w:val="00280D4A"/>
    <w:rPr>
      <w:rFonts w:ascii="Arial" w:eastAsia="Arial" w:hAnsi="Arial" w:cs="Arial"/>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jc w:val="both"/>
    </w:pPr>
    <w:rPr>
      <w:sz w:val="24"/>
      <w:szCs w:val="24"/>
      <w:lang w:eastAsia="ar-SA"/>
    </w:rPr>
  </w:style>
  <w:style w:type="paragraph" w:styleId="1">
    <w:name w:val="heading 1"/>
    <w:basedOn w:val="a"/>
    <w:next w:val="a"/>
    <w:qFormat/>
    <w:pPr>
      <w:keepNext/>
      <w:numPr>
        <w:numId w:val="1"/>
      </w:numPr>
      <w:outlineLvl w:val="0"/>
    </w:pPr>
    <w:rPr>
      <w:sz w:val="28"/>
      <w:szCs w:val="20"/>
    </w:rPr>
  </w:style>
  <w:style w:type="paragraph" w:styleId="2">
    <w:name w:val="heading 2"/>
    <w:basedOn w:val="a"/>
    <w:next w:val="a"/>
    <w:qFormat/>
    <w:pPr>
      <w:keepNext/>
      <w:numPr>
        <w:ilvl w:val="1"/>
        <w:numId w:val="1"/>
      </w:numPr>
      <w:spacing w:before="240" w:after="60"/>
      <w:outlineLvl w:val="1"/>
    </w:pPr>
    <w:rPr>
      <w:rFonts w:ascii="Arial" w:hAnsi="Arial" w:cs="Arial"/>
      <w:b/>
      <w:i/>
      <w:sz w:val="28"/>
      <w:szCs w:val="20"/>
    </w:rPr>
  </w:style>
  <w:style w:type="paragraph" w:styleId="3">
    <w:name w:val="heading 3"/>
    <w:basedOn w:val="a"/>
    <w:next w:val="a"/>
    <w:qFormat/>
    <w:pPr>
      <w:keepNext/>
      <w:numPr>
        <w:ilvl w:val="2"/>
        <w:numId w:val="1"/>
      </w:numPr>
      <w:outlineLvl w:val="2"/>
    </w:pPr>
    <w:rPr>
      <w:b/>
      <w:szCs w:val="20"/>
    </w:rPr>
  </w:style>
  <w:style w:type="paragraph" w:styleId="4">
    <w:name w:val="heading 4"/>
    <w:basedOn w:val="a"/>
    <w:next w:val="a"/>
    <w:qFormat/>
    <w:pPr>
      <w:keepNext/>
      <w:numPr>
        <w:ilvl w:val="3"/>
        <w:numId w:val="1"/>
      </w:numPr>
      <w:jc w:val="center"/>
      <w:outlineLvl w:val="3"/>
    </w:pPr>
    <w:rPr>
      <w:b/>
      <w:szCs w:val="20"/>
    </w:rPr>
  </w:style>
  <w:style w:type="paragraph" w:styleId="5">
    <w:name w:val="heading 5"/>
    <w:basedOn w:val="a"/>
    <w:next w:val="a"/>
    <w:qFormat/>
    <w:pPr>
      <w:keepNext/>
      <w:numPr>
        <w:ilvl w:val="4"/>
        <w:numId w:val="1"/>
      </w:numPr>
      <w:tabs>
        <w:tab w:val="left" w:pos="3402"/>
        <w:tab w:val="left" w:pos="4253"/>
        <w:tab w:val="left" w:pos="6521"/>
      </w:tabs>
      <w:ind w:right="-1047"/>
      <w:outlineLvl w:val="4"/>
    </w:pPr>
    <w:rPr>
      <w:b/>
      <w:sz w:val="28"/>
      <w:szCs w:val="20"/>
    </w:rPr>
  </w:style>
  <w:style w:type="paragraph" w:styleId="6">
    <w:name w:val="heading 6"/>
    <w:basedOn w:val="a"/>
    <w:next w:val="a"/>
    <w:qFormat/>
    <w:pPr>
      <w:keepNext/>
      <w:numPr>
        <w:ilvl w:val="5"/>
        <w:numId w:val="1"/>
      </w:numPr>
      <w:tabs>
        <w:tab w:val="left" w:pos="3402"/>
        <w:tab w:val="left" w:pos="4253"/>
        <w:tab w:val="left" w:pos="6521"/>
      </w:tabs>
      <w:ind w:right="-1047"/>
      <w:outlineLvl w:val="5"/>
    </w:pPr>
    <w:rPr>
      <w:b/>
      <w:sz w:val="28"/>
      <w:szCs w:val="20"/>
    </w:rPr>
  </w:style>
  <w:style w:type="paragraph" w:styleId="7">
    <w:name w:val="heading 7"/>
    <w:basedOn w:val="a"/>
    <w:next w:val="a"/>
    <w:qFormat/>
    <w:pPr>
      <w:keepNext/>
      <w:numPr>
        <w:ilvl w:val="6"/>
        <w:numId w:val="1"/>
      </w:numPr>
      <w:tabs>
        <w:tab w:val="left" w:pos="3402"/>
        <w:tab w:val="left" w:pos="4253"/>
        <w:tab w:val="left" w:pos="6521"/>
      </w:tabs>
      <w:ind w:right="-1047"/>
      <w:outlineLvl w:val="6"/>
    </w:pPr>
    <w:rPr>
      <w:sz w:val="28"/>
      <w:szCs w:val="20"/>
    </w:rPr>
  </w:style>
  <w:style w:type="paragraph" w:styleId="8">
    <w:name w:val="heading 8"/>
    <w:basedOn w:val="a"/>
    <w:next w:val="a"/>
    <w:qFormat/>
    <w:pPr>
      <w:keepNext/>
      <w:numPr>
        <w:ilvl w:val="7"/>
        <w:numId w:val="1"/>
      </w:numPr>
      <w:outlineLvl w:val="7"/>
    </w:pPr>
    <w:rPr>
      <w:szCs w:val="20"/>
    </w:rPr>
  </w:style>
  <w:style w:type="paragraph" w:styleId="9">
    <w:name w:val="heading 9"/>
    <w:basedOn w:val="a"/>
    <w:next w:val="a"/>
    <w:qFormat/>
    <w:pPr>
      <w:keepNext/>
      <w:numPr>
        <w:ilvl w:val="8"/>
        <w:numId w:val="1"/>
      </w:numP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Arial" w:hAnsi="Arial" w:cs="Arial"/>
    </w:rPr>
  </w:style>
  <w:style w:type="character" w:customStyle="1" w:styleId="WW8Num3z0">
    <w:name w:val="WW8Num3z0"/>
    <w:rPr>
      <w:rFonts w:ascii="Symbol" w:hAnsi="Symbol" w:cs="Symbol"/>
    </w:rPr>
  </w:style>
  <w:style w:type="character" w:customStyle="1" w:styleId="WW8Num6z0">
    <w:name w:val="WW8Num6z0"/>
    <w:rPr>
      <w:rFonts w:ascii="Wingdings" w:hAnsi="Wingdings" w:cs="Wingdings"/>
    </w:rPr>
  </w:style>
  <w:style w:type="character" w:customStyle="1" w:styleId="WW8Num9z1">
    <w:name w:val="WW8Num9z1"/>
    <w:rPr>
      <w:rFonts w:ascii="Courier New" w:hAnsi="Courier New" w:cs="Courier New"/>
    </w:rPr>
  </w:style>
  <w:style w:type="character" w:customStyle="1" w:styleId="20">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1">
    <w:name w:val="WW8Num1z1"/>
    <w:rPr>
      <w:rFonts w:ascii="Wingdings" w:hAnsi="Wingdings" w:cs="Wingdings"/>
    </w:rPr>
  </w:style>
  <w:style w:type="character" w:customStyle="1" w:styleId="WW8Num2z1">
    <w:name w:val="WW8Num2z1"/>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0z4">
    <w:name w:val="WW8Num10z4"/>
    <w:rPr>
      <w:rFonts w:ascii="Courier New" w:hAnsi="Courier New" w:cs="Courier New"/>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10">
    <w:name w:val="Основной шрифт абзаца1"/>
  </w:style>
  <w:style w:type="character" w:styleId="a3">
    <w:name w:val="page number"/>
    <w:basedOn w:val="10"/>
  </w:style>
  <w:style w:type="character" w:customStyle="1" w:styleId="a4">
    <w:name w:val=" Знак Знак"/>
    <w:rPr>
      <w:b/>
      <w:sz w:val="28"/>
      <w:lang w:val="ru-RU" w:eastAsia="ar-SA" w:bidi="ar-SA"/>
    </w:rPr>
  </w:style>
  <w:style w:type="character" w:customStyle="1" w:styleId="a5">
    <w:name w:val="Основной текст ГД Знак Знак Знак Знак"/>
    <w:rPr>
      <w:sz w:val="24"/>
      <w:szCs w:val="24"/>
      <w:lang w:val="ru-RU" w:eastAsia="ar-SA" w:bidi="ar-SA"/>
    </w:rPr>
  </w:style>
  <w:style w:type="character" w:customStyle="1" w:styleId="a6">
    <w:name w:val="Знак Знак"/>
    <w:rPr>
      <w:b/>
      <w:sz w:val="28"/>
      <w:lang w:val="ru-RU" w:eastAsia="ar-SA" w:bidi="ar-SA"/>
    </w:rPr>
  </w:style>
  <w:style w:type="character" w:customStyle="1" w:styleId="a7">
    <w:name w:val="Верхний колонтитул Знак"/>
    <w:uiPriority w:val="99"/>
  </w:style>
  <w:style w:type="character" w:customStyle="1" w:styleId="a8">
    <w:name w:val="Без интервала Знак"/>
    <w:rPr>
      <w:rFonts w:ascii="Calibri" w:eastAsia="Calibri" w:hAnsi="Calibri" w:cs="Calibri"/>
      <w:sz w:val="22"/>
      <w:szCs w:val="22"/>
      <w:lang w:val="ru-RU" w:eastAsia="ar-SA" w:bidi="ar-SA"/>
    </w:rPr>
  </w:style>
  <w:style w:type="character" w:customStyle="1" w:styleId="30">
    <w:name w:val="Основной текст с отступом 3 Знак"/>
    <w:rPr>
      <w:sz w:val="16"/>
      <w:szCs w:val="16"/>
    </w:rPr>
  </w:style>
  <w:style w:type="character" w:customStyle="1" w:styleId="A10">
    <w:name w:val="A1"/>
    <w:uiPriority w:val="99"/>
    <w:rPr>
      <w:color w:val="000000"/>
      <w:sz w:val="22"/>
      <w:szCs w:val="22"/>
    </w:rPr>
  </w:style>
  <w:style w:type="character" w:customStyle="1" w:styleId="11">
    <w:name w:val="Знак примечания1"/>
    <w:rPr>
      <w:sz w:val="16"/>
      <w:szCs w:val="16"/>
    </w:rPr>
  </w:style>
  <w:style w:type="character" w:customStyle="1" w:styleId="a9">
    <w:name w:val="Текст примечания Знак"/>
    <w:link w:val="aa"/>
  </w:style>
  <w:style w:type="character" w:customStyle="1" w:styleId="DefaultParagraphFont">
    <w:name w:val="Default Paragraph Font"/>
  </w:style>
  <w:style w:type="character" w:styleId="ab">
    <w:name w:val="Hyperlink"/>
    <w:rPr>
      <w:color w:val="000080"/>
      <w:u w:val="single"/>
      <w:lang/>
    </w:rPr>
  </w:style>
  <w:style w:type="character" w:styleId="ac">
    <w:name w:val="Strong"/>
    <w:qFormat/>
    <w:rPr>
      <w:b/>
      <w:bCs/>
    </w:rPr>
  </w:style>
  <w:style w:type="character" w:styleId="ad">
    <w:name w:val="Emphasis"/>
    <w:qFormat/>
    <w:rPr>
      <w:i/>
      <w:iCs/>
    </w:rPr>
  </w:style>
  <w:style w:type="character" w:customStyle="1" w:styleId="WW8Num1z0">
    <w:name w:val="WW8Num1z0"/>
    <w:rPr>
      <w:rFonts w:ascii="Times New Roman" w:eastAsia="Calibri" w:hAnsi="Times New Roman" w:cs="Times New Roman"/>
    </w:rPr>
  </w:style>
  <w:style w:type="character" w:customStyle="1" w:styleId="WW8Num5z0">
    <w:name w:val="WW8Num5z0"/>
    <w:rPr>
      <w:rFonts w:ascii="Times New Roman" w:hAnsi="Times New Roman" w:cs="Times New Roman"/>
    </w:rPr>
  </w:style>
  <w:style w:type="character" w:customStyle="1" w:styleId="ae">
    <w:name w:val="Текст выноски Знак"/>
    <w:rPr>
      <w:rFonts w:ascii="Tahoma" w:hAnsi="Tahoma" w:cs="Tahoma"/>
      <w:sz w:val="16"/>
      <w:szCs w:val="16"/>
    </w:rPr>
  </w:style>
  <w:style w:type="character" w:customStyle="1" w:styleId="af">
    <w:name w:val="Тема примечания Знак"/>
    <w:rPr>
      <w:rFonts w:ascii="Calibri" w:eastAsia="SimSun" w:hAnsi="Calibri" w:cs="Calibri"/>
      <w:b/>
      <w:bCs/>
      <w:kern w:val="1"/>
      <w:lang w:val="x-none"/>
    </w:rPr>
  </w:style>
  <w:style w:type="character" w:customStyle="1" w:styleId="af0">
    <w:name w:val="Нижний колонтитул Знак"/>
  </w:style>
  <w:style w:type="paragraph" w:customStyle="1" w:styleId="af1">
    <w:name w:val="Заголовок"/>
    <w:basedOn w:val="a"/>
    <w:next w:val="af2"/>
    <w:pPr>
      <w:keepNext/>
      <w:spacing w:before="240" w:after="120"/>
    </w:pPr>
    <w:rPr>
      <w:rFonts w:ascii="Arial" w:eastAsia="MS Mincho" w:hAnsi="Arial" w:cs="Tahoma"/>
      <w:sz w:val="28"/>
      <w:szCs w:val="28"/>
    </w:rPr>
  </w:style>
  <w:style w:type="paragraph" w:styleId="af2">
    <w:name w:val="Body Text"/>
    <w:basedOn w:val="a"/>
    <w:pPr>
      <w:jc w:val="center"/>
    </w:pPr>
    <w:rPr>
      <w:b/>
      <w:sz w:val="28"/>
      <w:szCs w:val="20"/>
    </w:rPr>
  </w:style>
  <w:style w:type="paragraph" w:styleId="af3">
    <w:name w:val="List"/>
    <w:basedOn w:val="af2"/>
    <w:rPr>
      <w:rFonts w:ascii="Arial" w:hAnsi="Arial" w:cs="Tahoma"/>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customStyle="1" w:styleId="210">
    <w:name w:val="Основной текст 21"/>
    <w:basedOn w:val="a"/>
    <w:pPr>
      <w:spacing w:after="120" w:line="480" w:lineRule="auto"/>
    </w:pPr>
    <w:rPr>
      <w:szCs w:val="20"/>
    </w:rPr>
  </w:style>
  <w:style w:type="paragraph" w:customStyle="1" w:styleId="31">
    <w:name w:val="Основной текст с отступом 31"/>
    <w:basedOn w:val="a"/>
    <w:pPr>
      <w:spacing w:after="120"/>
      <w:ind w:left="283"/>
    </w:pPr>
    <w:rPr>
      <w:sz w:val="16"/>
      <w:szCs w:val="20"/>
    </w:rPr>
  </w:style>
  <w:style w:type="paragraph" w:customStyle="1" w:styleId="211">
    <w:name w:val="Основной текст с отступом 21"/>
    <w:basedOn w:val="a"/>
    <w:pPr>
      <w:spacing w:after="120" w:line="480" w:lineRule="auto"/>
      <w:ind w:left="283"/>
    </w:pPr>
    <w:rPr>
      <w:szCs w:val="20"/>
    </w:rPr>
  </w:style>
  <w:style w:type="paragraph" w:styleId="af4">
    <w:name w:val="Body Text Indent"/>
    <w:basedOn w:val="a"/>
    <w:pPr>
      <w:spacing w:after="120"/>
      <w:ind w:left="283"/>
    </w:pPr>
    <w:rPr>
      <w:szCs w:val="20"/>
    </w:rPr>
  </w:style>
  <w:style w:type="paragraph" w:styleId="af5">
    <w:name w:val="Title"/>
    <w:basedOn w:val="a"/>
    <w:next w:val="af6"/>
    <w:qFormat/>
    <w:pPr>
      <w:jc w:val="center"/>
    </w:pPr>
    <w:rPr>
      <w:sz w:val="28"/>
      <w:szCs w:val="20"/>
    </w:rPr>
  </w:style>
  <w:style w:type="paragraph" w:styleId="af6">
    <w:name w:val="Subtitle"/>
    <w:basedOn w:val="a"/>
    <w:next w:val="af2"/>
    <w:qFormat/>
    <w:pPr>
      <w:jc w:val="center"/>
    </w:pPr>
    <w:rPr>
      <w:b/>
      <w:sz w:val="28"/>
      <w:szCs w:val="20"/>
    </w:rPr>
  </w:style>
  <w:style w:type="paragraph" w:customStyle="1" w:styleId="14">
    <w:name w:val="Цитата1"/>
    <w:basedOn w:val="a"/>
    <w:pPr>
      <w:tabs>
        <w:tab w:val="left" w:pos="2552"/>
        <w:tab w:val="left" w:pos="3402"/>
        <w:tab w:val="left" w:pos="4678"/>
      </w:tabs>
      <w:ind w:left="4678" w:right="30" w:hanging="4678"/>
    </w:pPr>
    <w:rPr>
      <w:sz w:val="28"/>
      <w:szCs w:val="20"/>
    </w:rPr>
  </w:style>
  <w:style w:type="paragraph" w:customStyle="1" w:styleId="BodyText2">
    <w:name w:val="Body Text 2"/>
    <w:basedOn w:val="a"/>
    <w:pPr>
      <w:ind w:right="-763" w:firstLine="567"/>
    </w:pPr>
    <w:rPr>
      <w:sz w:val="28"/>
      <w:szCs w:val="20"/>
    </w:rPr>
  </w:style>
  <w:style w:type="paragraph" w:customStyle="1" w:styleId="BlockText">
    <w:name w:val="Block Text"/>
    <w:basedOn w:val="a"/>
    <w:pPr>
      <w:ind w:left="425" w:right="-763"/>
    </w:pPr>
    <w:rPr>
      <w:sz w:val="28"/>
      <w:szCs w:val="20"/>
    </w:rPr>
  </w:style>
  <w:style w:type="paragraph" w:customStyle="1" w:styleId="310">
    <w:name w:val="Основной текст 31"/>
    <w:basedOn w:val="a"/>
    <w:rPr>
      <w:szCs w:val="20"/>
    </w:rPr>
  </w:style>
  <w:style w:type="paragraph" w:customStyle="1" w:styleId="BodyText21">
    <w:name w:val="Body Text 21"/>
    <w:basedOn w:val="a"/>
    <w:pPr>
      <w:overflowPunct w:val="0"/>
      <w:autoSpaceDE w:val="0"/>
      <w:textAlignment w:val="baseline"/>
    </w:pPr>
    <w:rPr>
      <w:rFonts w:ascii="Arial" w:hAnsi="Arial" w:cs="Arial"/>
      <w:sz w:val="20"/>
      <w:szCs w:val="20"/>
    </w:rPr>
  </w:style>
  <w:style w:type="paragraph" w:styleId="af7">
    <w:name w:val="header"/>
    <w:basedOn w:val="a"/>
    <w:uiPriority w:val="99"/>
    <w:pPr>
      <w:tabs>
        <w:tab w:val="center" w:pos="4153"/>
        <w:tab w:val="right" w:pos="8306"/>
      </w:tabs>
    </w:pPr>
    <w:rPr>
      <w:sz w:val="20"/>
      <w:szCs w:val="20"/>
      <w:lang w:val="x-none"/>
    </w:rPr>
  </w:style>
  <w:style w:type="paragraph" w:styleId="af8">
    <w:name w:val="footer"/>
    <w:basedOn w:val="a"/>
    <w:pPr>
      <w:tabs>
        <w:tab w:val="center" w:pos="4677"/>
        <w:tab w:val="right" w:pos="9355"/>
      </w:tabs>
    </w:pPr>
    <w:rPr>
      <w:sz w:val="20"/>
      <w:szCs w:val="20"/>
    </w:rPr>
  </w:style>
  <w:style w:type="paragraph" w:styleId="af9">
    <w:name w:val="Normal (Web)"/>
    <w:basedOn w:val="a"/>
    <w:pPr>
      <w:spacing w:before="280" w:after="280"/>
    </w:pPr>
  </w:style>
  <w:style w:type="paragraph" w:customStyle="1" w:styleId="ConsNormal">
    <w:name w:val="ConsNormal"/>
    <w:pPr>
      <w:widowControl w:val="0"/>
      <w:suppressAutoHyphens/>
      <w:autoSpaceDE w:val="0"/>
      <w:ind w:right="19772" w:firstLine="720"/>
      <w:jc w:val="both"/>
    </w:pPr>
    <w:rPr>
      <w:rFonts w:ascii="Arial" w:eastAsia="Arial" w:hAnsi="Arial" w:cs="Arial"/>
      <w:lang w:eastAsia="ar-SA"/>
    </w:rPr>
  </w:style>
  <w:style w:type="paragraph" w:styleId="afa">
    <w:name w:val="Balloon Text"/>
    <w:basedOn w:val="a"/>
    <w:rPr>
      <w:rFonts w:ascii="Tahoma" w:hAnsi="Tahoma" w:cs="Tahoma"/>
      <w:sz w:val="16"/>
      <w:szCs w:val="16"/>
    </w:rPr>
  </w:style>
  <w:style w:type="paragraph" w:customStyle="1" w:styleId="ConsPlusNormal">
    <w:name w:val="ConsPlusNormal"/>
    <w:link w:val="ConsPlusNormal0"/>
    <w:pPr>
      <w:widowControl w:val="0"/>
      <w:suppressAutoHyphens/>
      <w:autoSpaceDE w:val="0"/>
      <w:ind w:firstLine="720"/>
      <w:jc w:val="both"/>
    </w:pPr>
    <w:rPr>
      <w:rFonts w:ascii="Arial" w:eastAsia="Arial" w:hAnsi="Arial" w:cs="Arial"/>
      <w:lang w:eastAsia="ar-SA"/>
    </w:rPr>
  </w:style>
  <w:style w:type="paragraph" w:customStyle="1" w:styleId="afb">
    <w:name w:val="Основной текст ГД Знак Знак Знак"/>
    <w:basedOn w:val="af4"/>
    <w:pPr>
      <w:spacing w:after="0"/>
      <w:ind w:left="0" w:firstLine="709"/>
    </w:pPr>
    <w:rPr>
      <w:szCs w:val="24"/>
    </w:rPr>
  </w:style>
  <w:style w:type="paragraph" w:customStyle="1" w:styleId="afc">
    <w:name w:val="Основной текст ГД Знак Знак"/>
    <w:basedOn w:val="af4"/>
    <w:pPr>
      <w:spacing w:after="0"/>
      <w:ind w:left="0" w:firstLine="709"/>
    </w:pPr>
    <w:rPr>
      <w:sz w:val="28"/>
      <w:szCs w:val="28"/>
    </w:rPr>
  </w:style>
  <w:style w:type="paragraph" w:customStyle="1" w:styleId="15">
    <w:name w:val="Текст1"/>
    <w:basedOn w:val="a"/>
    <w:rPr>
      <w:rFonts w:ascii="Courier New" w:hAnsi="Courier New" w:cs="Courier New"/>
      <w:sz w:val="20"/>
      <w:szCs w:val="20"/>
    </w:rPr>
  </w:style>
  <w:style w:type="paragraph" w:customStyle="1" w:styleId="rvps690070">
    <w:name w:val="rvps690070"/>
    <w:basedOn w:val="a"/>
    <w:pPr>
      <w:spacing w:after="176"/>
      <w:ind w:right="351"/>
    </w:pPr>
  </w:style>
  <w:style w:type="paragraph" w:customStyle="1" w:styleId="ConsPlusNonformat">
    <w:name w:val="ConsPlusNonformat"/>
    <w:uiPriority w:val="99"/>
    <w:pPr>
      <w:widowControl w:val="0"/>
      <w:suppressAutoHyphens/>
      <w:autoSpaceDE w:val="0"/>
      <w:jc w:val="both"/>
    </w:pPr>
    <w:rPr>
      <w:rFonts w:ascii="Courier New" w:eastAsia="Arial" w:hAnsi="Courier New" w:cs="Courier New"/>
      <w:lang w:eastAsia="ar-SA"/>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aff">
    <w:name w:val="Содержимое врезки"/>
    <w:basedOn w:val="af2"/>
  </w:style>
  <w:style w:type="paragraph" w:styleId="aff0">
    <w:name w:val="No Spacing"/>
    <w:qFormat/>
    <w:pPr>
      <w:suppressAutoHyphens/>
    </w:pPr>
    <w:rPr>
      <w:rFonts w:ascii="Calibri" w:eastAsia="Calibri" w:hAnsi="Calibri" w:cs="Calibri"/>
      <w:sz w:val="22"/>
      <w:szCs w:val="22"/>
      <w:lang w:eastAsia="ar-SA"/>
    </w:rPr>
  </w:style>
  <w:style w:type="paragraph" w:customStyle="1" w:styleId="32">
    <w:name w:val="Основной текст с отступом 32"/>
    <w:basedOn w:val="a"/>
    <w:pPr>
      <w:spacing w:after="120"/>
      <w:ind w:left="283"/>
    </w:pPr>
    <w:rPr>
      <w:sz w:val="16"/>
      <w:szCs w:val="16"/>
      <w:lang w:val="x-none"/>
    </w:rPr>
  </w:style>
  <w:style w:type="paragraph" w:customStyle="1" w:styleId="ConsPlusTitle">
    <w:name w:val="ConsPlusTitle"/>
    <w:uiPriority w:val="99"/>
    <w:pPr>
      <w:widowControl w:val="0"/>
      <w:suppressAutoHyphens/>
      <w:spacing w:line="100" w:lineRule="atLeast"/>
    </w:pPr>
    <w:rPr>
      <w:rFonts w:ascii="Calibri" w:eastAsia="SimSun" w:hAnsi="Calibri" w:cs="font299"/>
      <w:b/>
      <w:bCs/>
      <w:kern w:val="1"/>
      <w:sz w:val="22"/>
      <w:szCs w:val="22"/>
      <w:lang w:eastAsia="ar-SA"/>
    </w:rPr>
  </w:style>
  <w:style w:type="paragraph" w:customStyle="1" w:styleId="ConsPlusCell">
    <w:name w:val="ConsPlusCell"/>
    <w:uiPriority w:val="99"/>
    <w:pPr>
      <w:widowControl w:val="0"/>
      <w:suppressAutoHyphens/>
      <w:spacing w:line="100" w:lineRule="atLeast"/>
    </w:pPr>
    <w:rPr>
      <w:rFonts w:ascii="Calibri" w:eastAsia="SimSun" w:hAnsi="Calibri" w:cs="font299"/>
      <w:kern w:val="1"/>
      <w:sz w:val="22"/>
      <w:szCs w:val="22"/>
      <w:lang w:eastAsia="ar-SA"/>
    </w:rPr>
  </w:style>
  <w:style w:type="paragraph" w:styleId="aff1">
    <w:name w:val="List Paragraph"/>
    <w:basedOn w:val="a"/>
    <w:uiPriority w:val="34"/>
    <w:qFormat/>
    <w:pPr>
      <w:suppressAutoHyphens w:val="0"/>
      <w:ind w:left="720"/>
      <w:jc w:val="left"/>
    </w:pPr>
    <w:rPr>
      <w:rFonts w:ascii="Calibri" w:eastAsia="Calibri" w:hAnsi="Calibri" w:cs="Calibri"/>
      <w:sz w:val="22"/>
      <w:szCs w:val="22"/>
    </w:rPr>
  </w:style>
  <w:style w:type="paragraph" w:customStyle="1" w:styleId="16">
    <w:name w:val="Абзац списка1"/>
    <w:basedOn w:val="a"/>
    <w:pPr>
      <w:suppressAutoHyphens w:val="0"/>
      <w:spacing w:after="200" w:line="276" w:lineRule="auto"/>
      <w:ind w:left="720"/>
      <w:jc w:val="left"/>
    </w:pPr>
    <w:rPr>
      <w:rFonts w:ascii="Calibri" w:eastAsia="Calibri" w:hAnsi="Calibri" w:cs="Calibri"/>
      <w:sz w:val="22"/>
      <w:szCs w:val="22"/>
    </w:rPr>
  </w:style>
  <w:style w:type="paragraph" w:customStyle="1" w:styleId="Default">
    <w:name w:val="Default"/>
    <w:pPr>
      <w:suppressAutoHyphens/>
      <w:autoSpaceDE w:val="0"/>
    </w:pPr>
    <w:rPr>
      <w:color w:val="000000"/>
      <w:sz w:val="24"/>
      <w:szCs w:val="24"/>
      <w:lang w:eastAsia="ar-SA"/>
    </w:rPr>
  </w:style>
  <w:style w:type="paragraph" w:customStyle="1" w:styleId="17">
    <w:name w:val="Текст примечания1"/>
    <w:basedOn w:val="a"/>
    <w:rPr>
      <w:sz w:val="20"/>
      <w:szCs w:val="20"/>
      <w:lang w:val="x-none"/>
    </w:rPr>
  </w:style>
  <w:style w:type="paragraph" w:customStyle="1" w:styleId="ListParagraph">
    <w:name w:val="List Paragraph"/>
    <w:basedOn w:val="a"/>
    <w:pPr>
      <w:ind w:left="720"/>
      <w:jc w:val="left"/>
    </w:pPr>
    <w:rPr>
      <w:kern w:val="1"/>
    </w:rPr>
  </w:style>
  <w:style w:type="paragraph" w:customStyle="1" w:styleId="Standard">
    <w:name w:val="Standard"/>
    <w:pPr>
      <w:suppressAutoHyphens/>
      <w:spacing w:after="200" w:line="276" w:lineRule="auto"/>
      <w:textAlignment w:val="baseline"/>
    </w:pPr>
    <w:rPr>
      <w:rFonts w:ascii="Calibri" w:eastAsia="Calibri" w:hAnsi="Calibri" w:cs="Calibri"/>
      <w:kern w:val="1"/>
      <w:sz w:val="22"/>
      <w:szCs w:val="22"/>
      <w:lang w:eastAsia="ar-SA"/>
    </w:rPr>
  </w:style>
  <w:style w:type="paragraph" w:customStyle="1" w:styleId="Pa1">
    <w:name w:val="Pa1"/>
    <w:basedOn w:val="Default"/>
    <w:next w:val="Default"/>
    <w:uiPriority w:val="99"/>
    <w:pPr>
      <w:spacing w:line="241" w:lineRule="atLeast"/>
    </w:pPr>
    <w:rPr>
      <w:color w:val="auto"/>
    </w:rPr>
  </w:style>
  <w:style w:type="paragraph" w:styleId="aff2">
    <w:name w:val="annotation subject"/>
    <w:basedOn w:val="17"/>
    <w:next w:val="17"/>
    <w:pPr>
      <w:spacing w:after="200" w:line="276" w:lineRule="auto"/>
      <w:jc w:val="left"/>
    </w:pPr>
    <w:rPr>
      <w:rFonts w:ascii="Calibri" w:eastAsia="SimSun" w:hAnsi="Calibri" w:cs="Calibri"/>
      <w:b/>
      <w:bCs/>
      <w:kern w:val="1"/>
    </w:rPr>
  </w:style>
  <w:style w:type="character" w:styleId="aff3">
    <w:name w:val="annotation reference"/>
    <w:rsid w:val="00C379B2"/>
    <w:rPr>
      <w:sz w:val="16"/>
      <w:szCs w:val="16"/>
    </w:rPr>
  </w:style>
  <w:style w:type="paragraph" w:styleId="aa">
    <w:name w:val="annotation text"/>
    <w:basedOn w:val="a"/>
    <w:link w:val="a9"/>
    <w:rsid w:val="00C379B2"/>
    <w:pPr>
      <w:spacing w:after="200" w:line="276" w:lineRule="auto"/>
      <w:jc w:val="left"/>
    </w:pPr>
    <w:rPr>
      <w:sz w:val="20"/>
      <w:szCs w:val="20"/>
      <w:lang w:val="x-none"/>
    </w:rPr>
  </w:style>
  <w:style w:type="character" w:customStyle="1" w:styleId="18">
    <w:name w:val="Текст примечания Знак1"/>
    <w:uiPriority w:val="99"/>
    <w:semiHidden/>
    <w:rsid w:val="00C379B2"/>
    <w:rPr>
      <w:lang w:eastAsia="ar-SA"/>
    </w:rPr>
  </w:style>
  <w:style w:type="character" w:customStyle="1" w:styleId="ConsPlusNormal0">
    <w:name w:val="ConsPlusNormal Знак"/>
    <w:link w:val="ConsPlusNormal"/>
    <w:locked/>
    <w:rsid w:val="00280D4A"/>
    <w:rPr>
      <w:rFonts w:ascii="Arial" w:eastAsia="Arial" w:hAnsi="Arial" w:cs="Arial"/>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160545">
      <w:bodyDiv w:val="1"/>
      <w:marLeft w:val="0"/>
      <w:marRight w:val="0"/>
      <w:marTop w:val="0"/>
      <w:marBottom w:val="0"/>
      <w:divBdr>
        <w:top w:val="none" w:sz="0" w:space="0" w:color="auto"/>
        <w:left w:val="none" w:sz="0" w:space="0" w:color="auto"/>
        <w:bottom w:val="none" w:sz="0" w:space="0" w:color="auto"/>
        <w:right w:val="none" w:sz="0" w:space="0" w:color="auto"/>
      </w:divBdr>
    </w:div>
    <w:div w:id="206906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D502A-4992-4161-BD7B-317E8A76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3931</Words>
  <Characters>22413</Characters>
  <Application>Microsoft Office Word</Application>
  <DocSecurity>4</DocSecurity>
  <Lines>186</Lines>
  <Paragraphs>52</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WareZ Provider</Company>
  <LinksUpToDate>false</LinksUpToDate>
  <CharactersWithSpaces>26292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Новичихина Любовь Геннадьевна</dc:creator>
  <cp:lastModifiedBy>Глава</cp:lastModifiedBy>
  <cp:revision>2</cp:revision>
  <cp:lastPrinted>2014-11-06T02:06:00Z</cp:lastPrinted>
  <dcterms:created xsi:type="dcterms:W3CDTF">2014-12-24T06:41:00Z</dcterms:created>
  <dcterms:modified xsi:type="dcterms:W3CDTF">2014-12-24T06:41:00Z</dcterms:modified>
</cp:coreProperties>
</file>