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AE" w:rsidRDefault="00787305" w:rsidP="00712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75640"/>
            <wp:effectExtent l="19050" t="0" r="0" b="0"/>
            <wp:docPr id="4" name="Рисунок 4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305" w:rsidRPr="00787305" w:rsidRDefault="00787305" w:rsidP="00712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05">
        <w:rPr>
          <w:rFonts w:ascii="Times New Roman" w:hAnsi="Times New Roman" w:cs="Times New Roman"/>
          <w:b/>
          <w:sz w:val="28"/>
          <w:szCs w:val="28"/>
        </w:rPr>
        <w:t>Администрация Боготольского района</w:t>
      </w:r>
    </w:p>
    <w:p w:rsidR="00787305" w:rsidRPr="00787305" w:rsidRDefault="00787305" w:rsidP="00712F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05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87305" w:rsidRPr="00787305" w:rsidRDefault="00787305" w:rsidP="00712F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05" w:rsidRPr="00787305" w:rsidRDefault="007006C0" w:rsidP="00712F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7305" w:rsidRDefault="00787305" w:rsidP="0071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FAE" w:rsidRDefault="00E346D5" w:rsidP="00712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Боготол</w:t>
      </w:r>
    </w:p>
    <w:p w:rsidR="00787305" w:rsidRDefault="00B62F22" w:rsidP="00712F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A242E">
        <w:rPr>
          <w:rFonts w:ascii="Times New Roman" w:eastAsia="Calibri" w:hAnsi="Times New Roman" w:cs="Times New Roman"/>
          <w:sz w:val="28"/>
          <w:szCs w:val="28"/>
        </w:rPr>
        <w:t>01</w:t>
      </w:r>
      <w:r w:rsidR="00E346D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A242E">
        <w:rPr>
          <w:rFonts w:ascii="Times New Roman" w:eastAsia="Calibri" w:hAnsi="Times New Roman" w:cs="Times New Roman"/>
          <w:sz w:val="28"/>
          <w:szCs w:val="28"/>
        </w:rPr>
        <w:t xml:space="preserve">июня </w:t>
      </w:r>
      <w:r w:rsidR="00787305" w:rsidRPr="00787305">
        <w:rPr>
          <w:rFonts w:ascii="Times New Roman" w:eastAsia="Calibri" w:hAnsi="Times New Roman" w:cs="Times New Roman"/>
          <w:sz w:val="28"/>
          <w:szCs w:val="28"/>
        </w:rPr>
        <w:t>201</w:t>
      </w:r>
      <w:r w:rsidR="005D2F2C">
        <w:rPr>
          <w:rFonts w:ascii="Times New Roman" w:eastAsia="Calibri" w:hAnsi="Times New Roman" w:cs="Times New Roman"/>
          <w:sz w:val="28"/>
          <w:szCs w:val="28"/>
        </w:rPr>
        <w:t>6</w:t>
      </w:r>
      <w:r w:rsidR="00787305" w:rsidRPr="0078730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E346D5">
        <w:rPr>
          <w:rFonts w:ascii="Times New Roman" w:eastAsia="Calibri" w:hAnsi="Times New Roman" w:cs="Times New Roman"/>
          <w:sz w:val="28"/>
          <w:szCs w:val="28"/>
        </w:rPr>
        <w:tab/>
      </w:r>
      <w:r w:rsidR="00712FAE">
        <w:rPr>
          <w:rFonts w:ascii="Times New Roman" w:eastAsia="Calibri" w:hAnsi="Times New Roman" w:cs="Times New Roman"/>
          <w:sz w:val="28"/>
          <w:szCs w:val="28"/>
        </w:rPr>
        <w:tab/>
      </w:r>
      <w:r w:rsidR="00712FAE">
        <w:rPr>
          <w:rFonts w:ascii="Times New Roman" w:eastAsia="Calibri" w:hAnsi="Times New Roman" w:cs="Times New Roman"/>
          <w:sz w:val="28"/>
          <w:szCs w:val="28"/>
        </w:rPr>
        <w:tab/>
      </w:r>
      <w:r w:rsidR="00787305" w:rsidRPr="0078730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A242E">
        <w:rPr>
          <w:rFonts w:ascii="Times New Roman" w:eastAsia="Calibri" w:hAnsi="Times New Roman" w:cs="Times New Roman"/>
          <w:sz w:val="28"/>
          <w:szCs w:val="28"/>
        </w:rPr>
        <w:t>198</w:t>
      </w:r>
      <w:r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712FAE" w:rsidRPr="00787305" w:rsidRDefault="00712FAE" w:rsidP="00712F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7305" w:rsidRDefault="000601E8" w:rsidP="0078730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внесение изменений и дополнений в Постановление Администрации Боготольского района от 27.03.2014 г. № 151-п «</w:t>
      </w:r>
      <w:r w:rsidR="00787305" w:rsidRPr="00787305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предприятиям (организациям) жилищно-коммунального хозяйства субсидий на возмещение затрат по содержанию полиг</w:t>
      </w:r>
      <w:r w:rsidR="00712FAE">
        <w:rPr>
          <w:rFonts w:ascii="Times New Roman" w:eastAsia="Calibri" w:hAnsi="Times New Roman" w:cs="Times New Roman"/>
          <w:sz w:val="28"/>
          <w:szCs w:val="28"/>
        </w:rPr>
        <w:t>она для твердых бытовых отходов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87305" w:rsidRPr="00787305" w:rsidRDefault="00787305" w:rsidP="0078730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1C1C" w:rsidRDefault="00EF1C1C" w:rsidP="00EF1C1C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нормативных правовых актов администрации Боготольского района, приведен</w:t>
      </w:r>
      <w:r w:rsidR="005A242E">
        <w:rPr>
          <w:rFonts w:ascii="Times New Roman" w:hAnsi="Times New Roman" w:cs="Times New Roman"/>
          <w:sz w:val="28"/>
          <w:szCs w:val="28"/>
        </w:rPr>
        <w:t xml:space="preserve">ия их </w:t>
      </w:r>
      <w:r>
        <w:rPr>
          <w:rFonts w:ascii="Times New Roman" w:hAnsi="Times New Roman" w:cs="Times New Roman"/>
          <w:sz w:val="28"/>
          <w:szCs w:val="28"/>
        </w:rPr>
        <w:t>в соо</w:t>
      </w:r>
      <w:r w:rsidR="005A242E">
        <w:rPr>
          <w:rFonts w:ascii="Times New Roman" w:hAnsi="Times New Roman" w:cs="Times New Roman"/>
          <w:sz w:val="28"/>
          <w:szCs w:val="28"/>
        </w:rPr>
        <w:t xml:space="preserve">тветствие с Бюджетным Кодексом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87305" w:rsidRDefault="00787305" w:rsidP="0078730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3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A4612" w:rsidRDefault="00E346D5" w:rsidP="006A4612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4612" w:rsidRPr="006A4612">
        <w:rPr>
          <w:sz w:val="28"/>
          <w:szCs w:val="28"/>
        </w:rPr>
        <w:t xml:space="preserve"> </w:t>
      </w:r>
      <w:r w:rsidR="006A4612" w:rsidRPr="006A4612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Боготольского района </w:t>
      </w:r>
      <w:r w:rsidR="006A4612">
        <w:rPr>
          <w:rFonts w:ascii="Times New Roman" w:eastAsia="Calibri" w:hAnsi="Times New Roman" w:cs="Times New Roman"/>
          <w:sz w:val="28"/>
          <w:szCs w:val="28"/>
        </w:rPr>
        <w:t>от 27.03.2014 г. № 151-п «</w:t>
      </w:r>
      <w:r w:rsidR="006A4612" w:rsidRPr="00787305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предприятиям (организациям) жилищно-коммунального хозяйства субсидий на возмещение затрат по содержанию полиг</w:t>
      </w:r>
      <w:r w:rsidR="006A4612">
        <w:rPr>
          <w:rFonts w:ascii="Times New Roman" w:eastAsia="Calibri" w:hAnsi="Times New Roman" w:cs="Times New Roman"/>
          <w:sz w:val="28"/>
          <w:szCs w:val="28"/>
        </w:rPr>
        <w:t>она для твердых бытовых отходов» следующие изменения и дополнения:</w:t>
      </w:r>
    </w:p>
    <w:p w:rsidR="007A561D" w:rsidRDefault="006A4612" w:rsidP="006A4612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</w:t>
      </w:r>
      <w:r w:rsidR="00833DBC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787305">
        <w:rPr>
          <w:rFonts w:ascii="Times New Roman" w:eastAsia="Calibri" w:hAnsi="Times New Roman" w:cs="Times New Roman"/>
          <w:sz w:val="28"/>
          <w:szCs w:val="28"/>
        </w:rPr>
        <w:t>предоставления предприятиям (организациям) жилищно-коммунального хозяйства субсидий на возмещение затрат по содержанию полиг</w:t>
      </w:r>
      <w:r>
        <w:rPr>
          <w:rFonts w:ascii="Times New Roman" w:eastAsia="Calibri" w:hAnsi="Times New Roman" w:cs="Times New Roman"/>
          <w:sz w:val="28"/>
          <w:szCs w:val="28"/>
        </w:rPr>
        <w:t>она для твердых бытовых отходов (далее – Порядок)</w:t>
      </w:r>
      <w:r w:rsidR="007A561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E57DE" w:rsidRDefault="007A561D" w:rsidP="006A4612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4E57DE">
        <w:rPr>
          <w:rFonts w:ascii="Times New Roman" w:eastAsia="Calibri" w:hAnsi="Times New Roman" w:cs="Times New Roman"/>
          <w:sz w:val="28"/>
          <w:szCs w:val="28"/>
        </w:rPr>
        <w:t>дополнить п.5 абзацем следующего содержания:</w:t>
      </w:r>
    </w:p>
    <w:p w:rsidR="004E57DE" w:rsidRDefault="004E57DE" w:rsidP="006A4612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 - согласие </w:t>
      </w:r>
      <w:r w:rsidR="006A0632">
        <w:rPr>
          <w:rFonts w:ascii="Times New Roman" w:eastAsia="Calibri" w:hAnsi="Times New Roman" w:cs="Times New Roman"/>
          <w:sz w:val="28"/>
          <w:szCs w:val="28"/>
        </w:rPr>
        <w:t>предприятия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осуществление Администрацией Боготольского района (Отдел капитального строительства и архитектуры) и органами муниципального финансового контроля проверок соблюдения получателем субсидий условий, целей и порядка их предоставления»;</w:t>
      </w:r>
    </w:p>
    <w:p w:rsidR="006A4612" w:rsidRDefault="004E57DE" w:rsidP="006A4612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6A4612">
        <w:rPr>
          <w:rFonts w:ascii="Times New Roman" w:eastAsia="Calibri" w:hAnsi="Times New Roman" w:cs="Times New Roman"/>
          <w:sz w:val="28"/>
          <w:szCs w:val="28"/>
        </w:rPr>
        <w:t>дополнить пунктом 5.1 следующего содержания</w:t>
      </w:r>
      <w:r w:rsidR="007A561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4612" w:rsidRDefault="006A4612" w:rsidP="006A4612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«5.</w:t>
      </w:r>
      <w:r w:rsidR="004B5F6A">
        <w:rPr>
          <w:rFonts w:ascii="Times New Roman" w:eastAsia="Calibri" w:hAnsi="Times New Roman" w:cs="Times New Roman"/>
          <w:sz w:val="28"/>
          <w:szCs w:val="28"/>
        </w:rPr>
        <w:t>1</w:t>
      </w:r>
      <w:proofErr w:type="gramStart"/>
      <w:r w:rsidR="008261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F6A" w:rsidRPr="004B5F6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4B5F6A" w:rsidRPr="004B5F6A">
        <w:rPr>
          <w:rFonts w:ascii="Times New Roman" w:eastAsia="Calibri" w:hAnsi="Times New Roman" w:cs="Times New Roman"/>
          <w:sz w:val="28"/>
          <w:szCs w:val="28"/>
        </w:rPr>
        <w:t xml:space="preserve">ри предоставлении субсидий, предусмотренных </w:t>
      </w:r>
      <w:r w:rsidR="006A0632">
        <w:rPr>
          <w:rFonts w:ascii="Times New Roman" w:eastAsia="Calibri" w:hAnsi="Times New Roman" w:cs="Times New Roman"/>
          <w:sz w:val="28"/>
          <w:szCs w:val="28"/>
        </w:rPr>
        <w:t>предприятию</w:t>
      </w:r>
      <w:r w:rsidR="00D0533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</w:t>
      </w:r>
      <w:r w:rsidR="00EF1C1C">
        <w:rPr>
          <w:rFonts w:ascii="Times New Roman" w:eastAsia="Calibri" w:hAnsi="Times New Roman" w:cs="Times New Roman"/>
          <w:sz w:val="28"/>
          <w:szCs w:val="28"/>
        </w:rPr>
        <w:t>о</w:t>
      </w:r>
      <w:r w:rsidR="00D05333">
        <w:rPr>
          <w:rFonts w:ascii="Times New Roman" w:eastAsia="Calibri" w:hAnsi="Times New Roman" w:cs="Times New Roman"/>
          <w:sz w:val="28"/>
          <w:szCs w:val="28"/>
        </w:rPr>
        <w:t xml:space="preserve"> ст.78</w:t>
      </w:r>
      <w:r w:rsidR="00D05333" w:rsidRPr="00D05333">
        <w:rPr>
          <w:rFonts w:ascii="Times New Roman" w:hAnsi="Times New Roman" w:cs="Times New Roman"/>
          <w:sz w:val="28"/>
          <w:szCs w:val="28"/>
        </w:rPr>
        <w:t xml:space="preserve"> </w:t>
      </w:r>
      <w:r w:rsidR="00D05333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D62550">
        <w:rPr>
          <w:rFonts w:ascii="Times New Roman" w:eastAsia="Calibri" w:hAnsi="Times New Roman" w:cs="Times New Roman"/>
          <w:sz w:val="28"/>
          <w:szCs w:val="28"/>
        </w:rPr>
        <w:t>,</w:t>
      </w:r>
      <w:r w:rsidR="004B5F6A" w:rsidRPr="004B5F6A">
        <w:rPr>
          <w:rFonts w:ascii="Times New Roman" w:eastAsia="Calibri" w:hAnsi="Times New Roman" w:cs="Times New Roman"/>
          <w:sz w:val="28"/>
          <w:szCs w:val="28"/>
        </w:rPr>
        <w:t xml:space="preserve"> обязательным условием их предоставления, включаемым в </w:t>
      </w:r>
      <w:r w:rsidR="00D05333">
        <w:rPr>
          <w:rFonts w:ascii="Times New Roman" w:eastAsia="Calibri" w:hAnsi="Times New Roman" w:cs="Times New Roman"/>
          <w:sz w:val="28"/>
          <w:szCs w:val="28"/>
        </w:rPr>
        <w:t>соглашения</w:t>
      </w:r>
      <w:r w:rsidR="004B5F6A" w:rsidRPr="004B5F6A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</w:t>
      </w:r>
      <w:r w:rsidR="004B5F6A" w:rsidRPr="004B5F6A">
        <w:rPr>
          <w:rFonts w:ascii="Times New Roman" w:eastAsia="Calibri" w:hAnsi="Times New Roman" w:cs="Times New Roman"/>
          <w:sz w:val="28"/>
          <w:szCs w:val="28"/>
        </w:rPr>
        <w:lastRenderedPageBreak/>
        <w:t>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</w:t>
      </w:r>
      <w:r w:rsidR="004B5F6A">
        <w:rPr>
          <w:rFonts w:ascii="Times New Roman" w:eastAsia="Calibri" w:hAnsi="Times New Roman" w:cs="Times New Roman"/>
          <w:sz w:val="28"/>
          <w:szCs w:val="28"/>
        </w:rPr>
        <w:t>»</w:t>
      </w:r>
      <w:r w:rsidR="00D625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62550" w:rsidRDefault="004E57DE" w:rsidP="006A4612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62550">
        <w:rPr>
          <w:rFonts w:ascii="Times New Roman" w:eastAsia="Calibri" w:hAnsi="Times New Roman" w:cs="Times New Roman"/>
          <w:sz w:val="28"/>
          <w:szCs w:val="28"/>
        </w:rPr>
        <w:t>)</w:t>
      </w:r>
      <w:r w:rsidR="007A561D">
        <w:rPr>
          <w:rFonts w:ascii="Times New Roman" w:eastAsia="Calibri" w:hAnsi="Times New Roman" w:cs="Times New Roman"/>
          <w:sz w:val="28"/>
          <w:szCs w:val="28"/>
        </w:rPr>
        <w:t xml:space="preserve"> дополнить пунктом 12.1 следующего содержания:</w:t>
      </w:r>
    </w:p>
    <w:p w:rsidR="007A561D" w:rsidRDefault="007A561D" w:rsidP="007A561D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«12.1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561D">
        <w:rPr>
          <w:rFonts w:ascii="Times New Roman" w:eastAsia="Calibri" w:hAnsi="Times New Roman" w:cs="Times New Roman"/>
          <w:sz w:val="28"/>
          <w:szCs w:val="28"/>
        </w:rPr>
        <w:t xml:space="preserve">случае нарушения получателями предусмотренных </w:t>
      </w:r>
      <w:r w:rsidR="00D05333">
        <w:rPr>
          <w:rFonts w:ascii="Times New Roman" w:eastAsia="Calibri" w:hAnsi="Times New Roman" w:cs="Times New Roman"/>
          <w:sz w:val="28"/>
          <w:szCs w:val="28"/>
        </w:rPr>
        <w:t xml:space="preserve">в п. 5.1 настоящего Порядка </w:t>
      </w:r>
      <w:r w:rsidRPr="007A561D">
        <w:rPr>
          <w:rFonts w:ascii="Times New Roman" w:eastAsia="Calibri" w:hAnsi="Times New Roman" w:cs="Times New Roman"/>
          <w:sz w:val="28"/>
          <w:szCs w:val="28"/>
        </w:rPr>
        <w:t>условий</w:t>
      </w:r>
      <w:r w:rsidR="00242595" w:rsidRPr="002425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595">
        <w:rPr>
          <w:rFonts w:ascii="Times New Roman" w:eastAsia="Calibri" w:hAnsi="Times New Roman" w:cs="Times New Roman"/>
          <w:sz w:val="28"/>
          <w:szCs w:val="28"/>
        </w:rPr>
        <w:t xml:space="preserve">установленных при </w:t>
      </w:r>
      <w:r w:rsidR="00242595" w:rsidRPr="007A561D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="00242595">
        <w:rPr>
          <w:rFonts w:ascii="Times New Roman" w:eastAsia="Calibri" w:hAnsi="Times New Roman" w:cs="Times New Roman"/>
          <w:sz w:val="28"/>
          <w:szCs w:val="28"/>
        </w:rPr>
        <w:t>я субсидий</w:t>
      </w:r>
      <w:r w:rsidRPr="007A561D">
        <w:rPr>
          <w:rFonts w:ascii="Times New Roman" w:eastAsia="Calibri" w:hAnsi="Times New Roman" w:cs="Times New Roman"/>
          <w:sz w:val="28"/>
          <w:szCs w:val="28"/>
        </w:rPr>
        <w:t xml:space="preserve">, соответствующие средства подлежат возврату в </w:t>
      </w:r>
      <w:r>
        <w:rPr>
          <w:rFonts w:ascii="Times New Roman" w:eastAsia="Calibri" w:hAnsi="Times New Roman" w:cs="Times New Roman"/>
          <w:sz w:val="28"/>
          <w:szCs w:val="28"/>
        </w:rPr>
        <w:t>районны</w:t>
      </w:r>
      <w:r w:rsidRPr="007A561D">
        <w:rPr>
          <w:rFonts w:ascii="Times New Roman" w:eastAsia="Calibri" w:hAnsi="Times New Roman" w:cs="Times New Roman"/>
          <w:sz w:val="28"/>
          <w:szCs w:val="28"/>
        </w:rPr>
        <w:t xml:space="preserve">й бюджет </w:t>
      </w:r>
      <w:r w:rsidR="00FA1D72">
        <w:rPr>
          <w:rFonts w:ascii="Times New Roman" w:eastAsia="Calibri" w:hAnsi="Times New Roman" w:cs="Times New Roman"/>
          <w:sz w:val="28"/>
          <w:szCs w:val="28"/>
        </w:rPr>
        <w:t xml:space="preserve"> в порядке, предусмотренном п . 13 настоящего Порядка</w:t>
      </w:r>
      <w:r w:rsidRPr="007A561D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5265" w:rsidRPr="006D5265" w:rsidRDefault="006D5265" w:rsidP="005A242E">
      <w:pPr>
        <w:spacing w:after="0" w:line="240" w:lineRule="auto"/>
        <w:ind w:right="-2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26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6D526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D526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Боготольского района по финансово-экономическим вопросам Н.В. Бакуневич.</w:t>
      </w:r>
    </w:p>
    <w:p w:rsidR="006D5265" w:rsidRPr="006D5265" w:rsidRDefault="006D5265" w:rsidP="005A242E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265">
        <w:rPr>
          <w:rFonts w:ascii="Times New Roman" w:eastAsia="Calibri" w:hAnsi="Times New Roman" w:cs="Times New Roman"/>
          <w:sz w:val="28"/>
          <w:szCs w:val="28"/>
        </w:rPr>
        <w:t xml:space="preserve">3.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</w:t>
      </w:r>
      <w:proofErr w:type="spellStart"/>
      <w:r w:rsidRPr="006D5265">
        <w:rPr>
          <w:rFonts w:ascii="Times New Roman" w:eastAsia="Calibri" w:hAnsi="Times New Roman" w:cs="Times New Roman"/>
          <w:sz w:val="28"/>
          <w:szCs w:val="28"/>
        </w:rPr>
        <w:t>Боготольского</w:t>
      </w:r>
      <w:proofErr w:type="spellEnd"/>
      <w:r w:rsidRPr="006D5265">
        <w:rPr>
          <w:rFonts w:ascii="Times New Roman" w:eastAsia="Calibri" w:hAnsi="Times New Roman" w:cs="Times New Roman"/>
          <w:sz w:val="28"/>
          <w:szCs w:val="28"/>
        </w:rPr>
        <w:t xml:space="preserve"> района (www.bogotol-r.ru).</w:t>
      </w:r>
    </w:p>
    <w:p w:rsidR="006D5265" w:rsidRPr="006D5265" w:rsidRDefault="006D5265" w:rsidP="005A242E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265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 (обнародования).</w:t>
      </w:r>
    </w:p>
    <w:p w:rsidR="006D5265" w:rsidRPr="006D5265" w:rsidRDefault="006D5265" w:rsidP="005A2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265" w:rsidRPr="006D5265" w:rsidRDefault="006D5265" w:rsidP="005A24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5265">
        <w:rPr>
          <w:rFonts w:ascii="Times New Roman" w:eastAsia="Calibri" w:hAnsi="Times New Roman" w:cs="Times New Roman"/>
          <w:sz w:val="28"/>
          <w:szCs w:val="28"/>
        </w:rPr>
        <w:t>Глава Боготольского района</w:t>
      </w:r>
      <w:r w:rsidRPr="006D5265">
        <w:rPr>
          <w:rFonts w:ascii="Times New Roman" w:eastAsia="Calibri" w:hAnsi="Times New Roman" w:cs="Times New Roman"/>
          <w:sz w:val="28"/>
          <w:szCs w:val="28"/>
        </w:rPr>
        <w:tab/>
      </w:r>
      <w:r w:rsidRPr="006D5265">
        <w:rPr>
          <w:rFonts w:ascii="Times New Roman" w:eastAsia="Calibri" w:hAnsi="Times New Roman" w:cs="Times New Roman"/>
          <w:sz w:val="28"/>
          <w:szCs w:val="28"/>
        </w:rPr>
        <w:tab/>
      </w:r>
      <w:r w:rsidRPr="006D5265">
        <w:rPr>
          <w:rFonts w:ascii="Times New Roman" w:eastAsia="Calibri" w:hAnsi="Times New Roman" w:cs="Times New Roman"/>
          <w:sz w:val="28"/>
          <w:szCs w:val="28"/>
        </w:rPr>
        <w:tab/>
      </w:r>
      <w:r w:rsidRPr="006D5265">
        <w:rPr>
          <w:rFonts w:ascii="Times New Roman" w:eastAsia="Calibri" w:hAnsi="Times New Roman" w:cs="Times New Roman"/>
          <w:sz w:val="28"/>
          <w:szCs w:val="28"/>
        </w:rPr>
        <w:tab/>
      </w:r>
      <w:r w:rsidRPr="006D5265">
        <w:rPr>
          <w:rFonts w:ascii="Times New Roman" w:eastAsia="Calibri" w:hAnsi="Times New Roman" w:cs="Times New Roman"/>
          <w:sz w:val="28"/>
          <w:szCs w:val="28"/>
        </w:rPr>
        <w:tab/>
      </w:r>
      <w:r w:rsidRPr="006D5265">
        <w:rPr>
          <w:rFonts w:ascii="Times New Roman" w:eastAsia="Calibri" w:hAnsi="Times New Roman" w:cs="Times New Roman"/>
          <w:sz w:val="28"/>
          <w:szCs w:val="28"/>
        </w:rPr>
        <w:tab/>
      </w:r>
      <w:r w:rsidRPr="006D5265">
        <w:rPr>
          <w:rFonts w:ascii="Times New Roman" w:eastAsia="Calibri" w:hAnsi="Times New Roman" w:cs="Times New Roman"/>
          <w:sz w:val="28"/>
          <w:szCs w:val="28"/>
        </w:rPr>
        <w:tab/>
        <w:t>А.В. Белов</w:t>
      </w:r>
      <w:bookmarkStart w:id="0" w:name="_GoBack"/>
      <w:bookmarkEnd w:id="0"/>
    </w:p>
    <w:sectPr w:rsidR="006D5265" w:rsidRPr="006D5265" w:rsidSect="007873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3D35"/>
    <w:multiLevelType w:val="hybridMultilevel"/>
    <w:tmpl w:val="77F0B93C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B1C6F"/>
    <w:multiLevelType w:val="hybridMultilevel"/>
    <w:tmpl w:val="0492AD06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217CE"/>
    <w:multiLevelType w:val="hybridMultilevel"/>
    <w:tmpl w:val="54B29AFE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C4FC9"/>
    <w:multiLevelType w:val="hybridMultilevel"/>
    <w:tmpl w:val="436E5D2C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929B1"/>
    <w:multiLevelType w:val="hybridMultilevel"/>
    <w:tmpl w:val="87DA2272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F366C"/>
    <w:multiLevelType w:val="hybridMultilevel"/>
    <w:tmpl w:val="087264EA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B4CB7"/>
    <w:multiLevelType w:val="hybridMultilevel"/>
    <w:tmpl w:val="B562F918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5647D"/>
    <w:multiLevelType w:val="hybridMultilevel"/>
    <w:tmpl w:val="2098EDD4"/>
    <w:lvl w:ilvl="0" w:tplc="7640D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305"/>
    <w:rsid w:val="000459EB"/>
    <w:rsid w:val="000601E8"/>
    <w:rsid w:val="001A4450"/>
    <w:rsid w:val="00215C99"/>
    <w:rsid w:val="00242595"/>
    <w:rsid w:val="00261B62"/>
    <w:rsid w:val="003B585A"/>
    <w:rsid w:val="004314C6"/>
    <w:rsid w:val="00437DC7"/>
    <w:rsid w:val="00470E9C"/>
    <w:rsid w:val="004B5F6A"/>
    <w:rsid w:val="004C6BC8"/>
    <w:rsid w:val="004E57DE"/>
    <w:rsid w:val="00515C6F"/>
    <w:rsid w:val="005A242E"/>
    <w:rsid w:val="005D2F2C"/>
    <w:rsid w:val="006A0632"/>
    <w:rsid w:val="006A4612"/>
    <w:rsid w:val="006C4EFD"/>
    <w:rsid w:val="006D5265"/>
    <w:rsid w:val="006E243C"/>
    <w:rsid w:val="007006C0"/>
    <w:rsid w:val="00710BEC"/>
    <w:rsid w:val="00712FAE"/>
    <w:rsid w:val="00757FF0"/>
    <w:rsid w:val="00787305"/>
    <w:rsid w:val="007A561D"/>
    <w:rsid w:val="0082619A"/>
    <w:rsid w:val="00833DBC"/>
    <w:rsid w:val="00AE4AED"/>
    <w:rsid w:val="00B62F22"/>
    <w:rsid w:val="00BA7259"/>
    <w:rsid w:val="00BD3FF9"/>
    <w:rsid w:val="00D05333"/>
    <w:rsid w:val="00D62550"/>
    <w:rsid w:val="00E346D5"/>
    <w:rsid w:val="00EF1C1C"/>
    <w:rsid w:val="00F234B0"/>
    <w:rsid w:val="00FA1D72"/>
    <w:rsid w:val="00FA7E2D"/>
    <w:rsid w:val="00FF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30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87305"/>
    <w:rPr>
      <w:color w:val="0000FF"/>
      <w:u w:val="single"/>
    </w:rPr>
  </w:style>
  <w:style w:type="paragraph" w:styleId="a6">
    <w:name w:val="No Spacing"/>
    <w:uiPriority w:val="1"/>
    <w:qFormat/>
    <w:rsid w:val="00787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5682-F9C5-4689-B8EC-B886B614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Меженина</dc:creator>
  <cp:keywords/>
  <dc:description/>
  <cp:lastModifiedBy>Кадровик</cp:lastModifiedBy>
  <cp:revision>13</cp:revision>
  <cp:lastPrinted>2016-05-19T01:02:00Z</cp:lastPrinted>
  <dcterms:created xsi:type="dcterms:W3CDTF">2016-05-12T07:55:00Z</dcterms:created>
  <dcterms:modified xsi:type="dcterms:W3CDTF">2016-06-03T09:10:00Z</dcterms:modified>
</cp:coreProperties>
</file>