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782793" w:rsidRDefault="00782793" w:rsidP="00D579A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827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93" w:rsidRPr="00782793" w:rsidRDefault="00782793" w:rsidP="00D57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93">
        <w:rPr>
          <w:rFonts w:ascii="Times New Roman" w:eastAsia="Calibri" w:hAnsi="Times New Roman" w:cs="Times New Roman"/>
          <w:b/>
          <w:sz w:val="28"/>
          <w:szCs w:val="28"/>
        </w:rPr>
        <w:t>Администрация Боготольского района</w:t>
      </w:r>
    </w:p>
    <w:p w:rsidR="00782793" w:rsidRDefault="00782793" w:rsidP="00D57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93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D579A4" w:rsidRPr="00782793" w:rsidRDefault="00D579A4" w:rsidP="00D57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793" w:rsidRDefault="00782793" w:rsidP="00D57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9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579A4" w:rsidRDefault="00D579A4" w:rsidP="00D57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9A4" w:rsidRPr="00782793" w:rsidRDefault="00D579A4" w:rsidP="00D57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93">
        <w:rPr>
          <w:rFonts w:ascii="Times New Roman" w:eastAsia="Calibri" w:hAnsi="Times New Roman" w:cs="Times New Roman"/>
          <w:sz w:val="28"/>
          <w:szCs w:val="28"/>
        </w:rPr>
        <w:t>г. Боготол</w:t>
      </w:r>
    </w:p>
    <w:p w:rsidR="00782793" w:rsidRPr="00782793" w:rsidRDefault="00236782" w:rsidP="00D57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F757F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F757F"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="00782793" w:rsidRPr="0078279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0627D">
        <w:rPr>
          <w:rFonts w:ascii="Times New Roman" w:eastAsia="Calibri" w:hAnsi="Times New Roman" w:cs="Times New Roman"/>
          <w:sz w:val="28"/>
          <w:szCs w:val="28"/>
        </w:rPr>
        <w:tab/>
      </w:r>
      <w:r w:rsidR="00C0627D">
        <w:rPr>
          <w:rFonts w:ascii="Times New Roman" w:eastAsia="Calibri" w:hAnsi="Times New Roman" w:cs="Times New Roman"/>
          <w:sz w:val="28"/>
          <w:szCs w:val="28"/>
        </w:rPr>
        <w:tab/>
      </w:r>
      <w:r w:rsidR="00C0627D">
        <w:rPr>
          <w:rFonts w:ascii="Times New Roman" w:eastAsia="Calibri" w:hAnsi="Times New Roman" w:cs="Times New Roman"/>
          <w:sz w:val="28"/>
          <w:szCs w:val="28"/>
        </w:rPr>
        <w:tab/>
      </w:r>
      <w:r w:rsidR="00C0627D">
        <w:rPr>
          <w:rFonts w:ascii="Times New Roman" w:eastAsia="Calibri" w:hAnsi="Times New Roman" w:cs="Times New Roman"/>
          <w:sz w:val="28"/>
          <w:szCs w:val="28"/>
        </w:rPr>
        <w:tab/>
      </w:r>
      <w:r w:rsidR="00C0627D">
        <w:rPr>
          <w:rFonts w:ascii="Times New Roman" w:eastAsia="Calibri" w:hAnsi="Times New Roman" w:cs="Times New Roman"/>
          <w:sz w:val="28"/>
          <w:szCs w:val="28"/>
        </w:rPr>
        <w:tab/>
      </w:r>
      <w:r w:rsidR="00D579A4">
        <w:rPr>
          <w:rFonts w:ascii="Times New Roman" w:eastAsia="Calibri" w:hAnsi="Times New Roman" w:cs="Times New Roman"/>
          <w:sz w:val="28"/>
          <w:szCs w:val="28"/>
        </w:rPr>
        <w:tab/>
      </w:r>
      <w:r w:rsidR="00D579A4">
        <w:rPr>
          <w:rFonts w:ascii="Times New Roman" w:eastAsia="Calibri" w:hAnsi="Times New Roman" w:cs="Times New Roman"/>
          <w:sz w:val="28"/>
          <w:szCs w:val="28"/>
        </w:rPr>
        <w:tab/>
      </w:r>
      <w:r w:rsidR="00C0627D">
        <w:rPr>
          <w:rFonts w:ascii="Times New Roman" w:eastAsia="Calibri" w:hAnsi="Times New Roman" w:cs="Times New Roman"/>
          <w:sz w:val="28"/>
          <w:szCs w:val="28"/>
        </w:rPr>
        <w:tab/>
      </w:r>
      <w:r w:rsidR="00782793" w:rsidRPr="0078279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F757F">
        <w:rPr>
          <w:rFonts w:ascii="Times New Roman" w:eastAsia="Calibri" w:hAnsi="Times New Roman" w:cs="Times New Roman"/>
          <w:sz w:val="28"/>
          <w:szCs w:val="28"/>
        </w:rPr>
        <w:t>374</w:t>
      </w:r>
      <w:r w:rsidR="00782793" w:rsidRPr="0078279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782793" w:rsidRPr="0078279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782793" w:rsidRPr="00782793" w:rsidRDefault="00782793" w:rsidP="00D579A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793" w:rsidRPr="00782793" w:rsidRDefault="00782793" w:rsidP="00D57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27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 основных направлениях налоговой политики муниципального образования </w:t>
      </w:r>
      <w:proofErr w:type="spellStart"/>
      <w:r w:rsidRPr="00782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Боготольский</w:t>
      </w:r>
      <w:proofErr w:type="spellEnd"/>
      <w:r w:rsidRPr="00782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  <w:r w:rsidR="009572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2017 год и на плановый период 2018 и 2019</w:t>
      </w:r>
      <w:r w:rsidRPr="007827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C062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</w:t>
      </w:r>
      <w:r w:rsidRPr="007827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82793" w:rsidRPr="00782793" w:rsidRDefault="00782793" w:rsidP="00D579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82793" w:rsidRPr="00782793" w:rsidRDefault="00782793" w:rsidP="00D57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9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разработки проекта бюдж</w:t>
      </w:r>
      <w:r w:rsidR="009572EE">
        <w:rPr>
          <w:rFonts w:ascii="Times New Roman" w:eastAsia="Times New Roman" w:hAnsi="Times New Roman" w:cs="Times New Roman"/>
          <w:color w:val="000000"/>
          <w:sz w:val="28"/>
          <w:szCs w:val="28"/>
        </w:rPr>
        <w:t>ета Боготольского района на 2017 год и плановый период 2018 и 2019</w:t>
      </w:r>
      <w:r w:rsidRPr="00782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годов, в соответствии с требованиями пункта 2 статьи 172 Бюджетного кодекса Российской Федерации и </w:t>
      </w:r>
      <w:r w:rsidRPr="00782793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Боготольского районного Совета депутатов от 22.09.2008 № 43-289 «Об утверждении Положения о бюджетном процессе в </w:t>
      </w:r>
      <w:proofErr w:type="spellStart"/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</w:t>
      </w:r>
      <w:proofErr w:type="spellEnd"/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</w:p>
    <w:p w:rsidR="00782793" w:rsidRPr="00782793" w:rsidRDefault="00782793" w:rsidP="00D57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82793" w:rsidRPr="00782793" w:rsidRDefault="00782793" w:rsidP="00D57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основные направления налоговой политики муниципального образования </w:t>
      </w:r>
      <w:proofErr w:type="spellStart"/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</w:t>
      </w:r>
      <w:r w:rsidR="009572EE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2017 год и плановый период 2018 и 2019</w:t>
      </w:r>
      <w:r w:rsidR="00F0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bookmarkStart w:id="0" w:name="_GoBack"/>
      <w:bookmarkEnd w:id="0"/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82793" w:rsidRPr="00782793" w:rsidRDefault="00782793" w:rsidP="00D579A4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93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78279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8279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proofErr w:type="spellStart"/>
      <w:r w:rsidRPr="00782793">
        <w:rPr>
          <w:rFonts w:ascii="Times New Roman" w:eastAsia="Times New Roman" w:hAnsi="Times New Roman" w:cs="Times New Roman"/>
          <w:sz w:val="28"/>
          <w:szCs w:val="28"/>
        </w:rPr>
        <w:t>Бакуневич</w:t>
      </w:r>
      <w:proofErr w:type="spellEnd"/>
      <w:r w:rsidRPr="00782793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770C2B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</w:t>
      </w:r>
      <w:proofErr w:type="spellStart"/>
      <w:r w:rsidR="00D579A4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D57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C2B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782793">
        <w:rPr>
          <w:rFonts w:ascii="Times New Roman" w:eastAsia="Times New Roman" w:hAnsi="Times New Roman" w:cs="Times New Roman"/>
          <w:sz w:val="28"/>
          <w:szCs w:val="28"/>
        </w:rPr>
        <w:t>по финансово-экономическим вопросам.</w:t>
      </w:r>
    </w:p>
    <w:p w:rsidR="00782793" w:rsidRPr="00782793" w:rsidRDefault="00782793" w:rsidP="00D579A4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опубликовать в периодическом печатном издании «Официальный вестник Боготольского района» и разместить на</w:t>
      </w:r>
      <w:r w:rsidR="004F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proofErr w:type="spellStart"/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hyperlink r:id="rId7" w:history="1">
        <w:r w:rsidRPr="00782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793" w:rsidRDefault="00782793" w:rsidP="00D579A4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93">
        <w:rPr>
          <w:rFonts w:ascii="Times New Roman" w:eastAsia="Calibri" w:hAnsi="Times New Roman" w:cs="Times New Roman"/>
          <w:sz w:val="28"/>
          <w:szCs w:val="28"/>
        </w:rPr>
        <w:t>4.Постановление вступает в силу в день, следующий за днем его официального опублико</w:t>
      </w:r>
      <w:r w:rsidR="00770C2B">
        <w:rPr>
          <w:rFonts w:ascii="Times New Roman" w:eastAsia="Calibri" w:hAnsi="Times New Roman" w:cs="Times New Roman"/>
          <w:sz w:val="28"/>
          <w:szCs w:val="28"/>
        </w:rPr>
        <w:t>вания, но не ранее 1 января 2017</w:t>
      </w:r>
      <w:r w:rsidRPr="0078279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82793" w:rsidRDefault="00782793" w:rsidP="0078279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9A4" w:rsidRPr="00782793" w:rsidRDefault="00D579A4" w:rsidP="0078279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793" w:rsidRPr="00782793" w:rsidRDefault="00770C2B" w:rsidP="007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82793"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D5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</w:p>
    <w:p w:rsidR="00782793" w:rsidRDefault="00782793" w:rsidP="00D579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DD7" w:rsidRDefault="004F6DD7" w:rsidP="00D579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A4" w:rsidRPr="00782793" w:rsidRDefault="00D579A4" w:rsidP="00D579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A4" w:rsidRDefault="00D579A4" w:rsidP="00D579A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82793" w:rsidRDefault="00782793" w:rsidP="00D579A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</w:t>
      </w:r>
      <w:r w:rsidR="009138C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5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579A4" w:rsidRPr="00782793" w:rsidRDefault="00D579A4" w:rsidP="00D579A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82793" w:rsidRPr="00782793" w:rsidRDefault="00770C2B" w:rsidP="0078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F757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5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757F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="00782793"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82793" w:rsidRPr="00D579A4" w:rsidRDefault="00782793" w:rsidP="0078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793" w:rsidRPr="00D579A4" w:rsidRDefault="00782793" w:rsidP="00D5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направ</w:t>
      </w:r>
      <w:r w:rsidR="00770C2B" w:rsidRPr="00D579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налоговой политики на 2017 год и на плановый период 2018 и 2019</w:t>
      </w:r>
      <w:r w:rsidRPr="00D5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782793" w:rsidRPr="00D579A4" w:rsidRDefault="00782793" w:rsidP="007827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66" w:rsidRPr="00D579A4" w:rsidRDefault="00782793" w:rsidP="004528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направления налоговой политики муниципального образования </w:t>
      </w:r>
      <w:proofErr w:type="spellStart"/>
      <w:r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Боготольский</w:t>
      </w:r>
      <w:proofErr w:type="spellEnd"/>
      <w:r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="005A0B66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2017 год и на плановый период 2018 и 2019 годов:</w:t>
      </w:r>
    </w:p>
    <w:p w:rsidR="00782793" w:rsidRPr="00D579A4" w:rsidRDefault="00F82BB9" w:rsidP="004528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D579A4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0B66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разработаны в целях формирования основы для составления </w:t>
      </w:r>
      <w:r w:rsidR="00782793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районного бюджета (далее районный бюдже</w:t>
      </w:r>
      <w:r w:rsidR="004F6DD7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т)  </w:t>
      </w:r>
      <w:r w:rsidR="005A0B66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2017 год и </w:t>
      </w:r>
      <w:r w:rsidR="00770C2B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плановый период 2018 и 2019</w:t>
      </w:r>
      <w:r w:rsidR="005A0B66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годов;</w:t>
      </w:r>
    </w:p>
    <w:p w:rsidR="00F82BB9" w:rsidRPr="00D579A4" w:rsidRDefault="00F82BB9" w:rsidP="004528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D579A4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подготовлены с учетом Послания Президента Российской Федерации Федеральному Собранию </w:t>
      </w:r>
      <w:r w:rsidR="00610068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от 3 </w:t>
      </w:r>
      <w:r w:rsidR="00153CFC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 2015 года, законодательства Российской Федерации и Красноярского края о налогах и сборах;</w:t>
      </w:r>
    </w:p>
    <w:p w:rsidR="00153CFC" w:rsidRPr="00D579A4" w:rsidRDefault="00D579A4" w:rsidP="004528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153CFC" w:rsidRPr="00D5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 на увеличение налоговых доходов районного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782793" w:rsidRPr="00D579A4" w:rsidRDefault="00782793" w:rsidP="00452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2793" w:rsidRPr="00D579A4" w:rsidRDefault="00A030B2" w:rsidP="00D579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82793" w:rsidRPr="00D579A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Меры в области налоговой политики,</w:t>
      </w:r>
      <w:r w:rsidR="00367864" w:rsidRPr="00D5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планируемые к реализации в 2017 году и в плановом периоде 2018 и 2019</w:t>
      </w:r>
      <w:r w:rsidR="00D579A4" w:rsidRPr="00D5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782793" w:rsidRPr="00D579A4" w:rsidRDefault="00782793" w:rsidP="0045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B2" w:rsidRPr="00D579A4" w:rsidRDefault="004F6DD7" w:rsidP="0045289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9A4">
        <w:rPr>
          <w:rFonts w:ascii="Times New Roman" w:hAnsi="Times New Roman" w:cs="Times New Roman"/>
          <w:sz w:val="28"/>
          <w:szCs w:val="28"/>
        </w:rPr>
        <w:t>В 2017 году и в плановом</w:t>
      </w:r>
      <w:r w:rsidR="00292FEA" w:rsidRPr="00D579A4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D579A4">
        <w:rPr>
          <w:rFonts w:ascii="Times New Roman" w:hAnsi="Times New Roman" w:cs="Times New Roman"/>
          <w:sz w:val="28"/>
          <w:szCs w:val="28"/>
        </w:rPr>
        <w:t>е</w:t>
      </w:r>
      <w:r w:rsidR="00292FEA" w:rsidRPr="00D579A4">
        <w:rPr>
          <w:rFonts w:ascii="Times New Roman" w:hAnsi="Times New Roman" w:cs="Times New Roman"/>
          <w:sz w:val="28"/>
          <w:szCs w:val="28"/>
        </w:rPr>
        <w:t xml:space="preserve"> 2018 и 2019 годов планируется обеспечить преемственность реализуемой в </w:t>
      </w:r>
      <w:proofErr w:type="spellStart"/>
      <w:r w:rsidR="00292FEA" w:rsidRPr="00D579A4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292FEA" w:rsidRPr="00D579A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579A4" w:rsidRPr="00D579A4">
        <w:rPr>
          <w:rFonts w:ascii="Times New Roman" w:hAnsi="Times New Roman" w:cs="Times New Roman"/>
          <w:sz w:val="28"/>
          <w:szCs w:val="28"/>
        </w:rPr>
        <w:t xml:space="preserve"> налоговой политики.</w:t>
      </w:r>
    </w:p>
    <w:p w:rsidR="00292FEA" w:rsidRPr="00D579A4" w:rsidRDefault="00292FEA" w:rsidP="0045289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JournalSans" w:hAnsi="Times New Roman" w:cs="Times New Roman"/>
          <w:kern w:val="22"/>
          <w:sz w:val="28"/>
          <w:szCs w:val="28"/>
        </w:rPr>
      </w:pPr>
      <w:r w:rsidRPr="00D579A4">
        <w:rPr>
          <w:rFonts w:ascii="Times New Roman" w:hAnsi="Times New Roman" w:cs="Times New Roman"/>
          <w:sz w:val="28"/>
          <w:szCs w:val="28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="008332D1" w:rsidRPr="00D579A4">
        <w:rPr>
          <w:rFonts w:ascii="Times New Roman" w:eastAsia="JournalSans" w:hAnsi="Times New Roman" w:cs="Times New Roman"/>
          <w:kern w:val="22"/>
          <w:sz w:val="28"/>
          <w:szCs w:val="28"/>
        </w:rPr>
        <w:t>развития района</w:t>
      </w:r>
      <w:r w:rsidR="00D579A4" w:rsidRPr="00D579A4">
        <w:rPr>
          <w:rFonts w:ascii="Times New Roman" w:eastAsia="JournalSans" w:hAnsi="Times New Roman" w:cs="Times New Roman"/>
          <w:kern w:val="22"/>
          <w:sz w:val="28"/>
          <w:szCs w:val="28"/>
        </w:rPr>
        <w:t>.</w:t>
      </w:r>
    </w:p>
    <w:p w:rsidR="009138C9" w:rsidRPr="00D579A4" w:rsidRDefault="009138C9" w:rsidP="00452890">
      <w:pPr>
        <w:pStyle w:val="a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3D9F" w:rsidRPr="00D579A4" w:rsidRDefault="00723D9F" w:rsidP="00D579A4">
      <w:pPr>
        <w:pStyle w:val="a6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579A4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D579A4">
        <w:rPr>
          <w:rFonts w:ascii="Times New Roman" w:hAnsi="Times New Roman" w:cs="Times New Roman"/>
          <w:color w:val="auto"/>
          <w:sz w:val="28"/>
          <w:szCs w:val="28"/>
        </w:rPr>
        <w:t>. Основные направ</w:t>
      </w:r>
      <w:r w:rsidR="00452890" w:rsidRPr="00D579A4">
        <w:rPr>
          <w:rFonts w:ascii="Times New Roman" w:hAnsi="Times New Roman" w:cs="Times New Roman"/>
          <w:color w:val="auto"/>
          <w:sz w:val="28"/>
          <w:szCs w:val="28"/>
        </w:rPr>
        <w:t>ления налоговой политики на 2017 год и плановый период 2018 и 2019</w:t>
      </w:r>
      <w:r w:rsidRPr="00D579A4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723D9F" w:rsidRDefault="00723D9F" w:rsidP="00452890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3D9F" w:rsidRPr="00415A7D" w:rsidRDefault="00723D9F" w:rsidP="004528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A7D">
        <w:rPr>
          <w:rFonts w:ascii="Times New Roman" w:hAnsi="Times New Roman" w:cs="Times New Roman"/>
          <w:bCs/>
          <w:sz w:val="28"/>
          <w:szCs w:val="28"/>
        </w:rPr>
        <w:t>В области налоговой политики</w:t>
      </w:r>
      <w:r w:rsidR="00452890">
        <w:rPr>
          <w:rFonts w:ascii="Times New Roman" w:hAnsi="Times New Roman" w:cs="Times New Roman"/>
          <w:sz w:val="28"/>
          <w:szCs w:val="28"/>
        </w:rPr>
        <w:t>Боготольского района в 2017 году и плановом периоде 2018 и 2019</w:t>
      </w:r>
      <w:r w:rsidRPr="00415A7D">
        <w:rPr>
          <w:rFonts w:ascii="Times New Roman" w:hAnsi="Times New Roman" w:cs="Times New Roman"/>
          <w:sz w:val="28"/>
          <w:szCs w:val="28"/>
        </w:rPr>
        <w:t xml:space="preserve"> годов будет продолжена работа по реализации целей </w:t>
      </w:r>
      <w:r w:rsidR="00D579A4">
        <w:rPr>
          <w:rFonts w:ascii="Times New Roman" w:hAnsi="Times New Roman" w:cs="Times New Roman"/>
          <w:sz w:val="28"/>
          <w:szCs w:val="28"/>
        </w:rPr>
        <w:t>и задач, предусмотренных ранее.</w:t>
      </w:r>
    </w:p>
    <w:p w:rsidR="00723D9F" w:rsidRPr="00415A7D" w:rsidRDefault="00723D9F" w:rsidP="004528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A7D">
        <w:rPr>
          <w:rFonts w:ascii="Times New Roman" w:hAnsi="Times New Roman" w:cs="Times New Roman"/>
          <w:sz w:val="28"/>
          <w:szCs w:val="28"/>
        </w:rPr>
        <w:t>Как и в предыдущие годы, основной целью налоговой политики является обеспеч</w:t>
      </w:r>
      <w:r w:rsidR="00D579A4">
        <w:rPr>
          <w:rFonts w:ascii="Times New Roman" w:hAnsi="Times New Roman" w:cs="Times New Roman"/>
          <w:sz w:val="28"/>
          <w:szCs w:val="28"/>
        </w:rPr>
        <w:t xml:space="preserve">ение устойчивости и увеличения </w:t>
      </w:r>
      <w:r w:rsidRPr="00415A7D">
        <w:rPr>
          <w:rFonts w:ascii="Times New Roman" w:hAnsi="Times New Roman" w:cs="Times New Roman"/>
          <w:sz w:val="28"/>
          <w:szCs w:val="28"/>
        </w:rPr>
        <w:t>доходной базы местного бюджета. Для достижения поставленной цели планируется продолжить реализацию следующих мероприятий:</w:t>
      </w:r>
    </w:p>
    <w:p w:rsidR="00723D9F" w:rsidRPr="00415A7D" w:rsidRDefault="00723D9F" w:rsidP="004528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A7D">
        <w:rPr>
          <w:rFonts w:ascii="Times New Roman" w:hAnsi="Times New Roman" w:cs="Times New Roman"/>
          <w:sz w:val="28"/>
          <w:szCs w:val="28"/>
        </w:rPr>
        <w:t>1. Осуществление взаимодействия с территориальными органами (подразде</w:t>
      </w:r>
      <w:r w:rsidR="000607A3" w:rsidRPr="00415A7D">
        <w:rPr>
          <w:rFonts w:ascii="Times New Roman" w:hAnsi="Times New Roman" w:cs="Times New Roman"/>
          <w:sz w:val="28"/>
          <w:szCs w:val="28"/>
        </w:rPr>
        <w:t>лениями) федеральных и краевых</w:t>
      </w:r>
      <w:r w:rsidRPr="00415A7D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определенными в качестве главных администраторов доходов местных бюджетов в целях совершенствования порядка зачислен</w:t>
      </w:r>
      <w:r w:rsidR="000607A3" w:rsidRPr="00415A7D">
        <w:rPr>
          <w:rFonts w:ascii="Times New Roman" w:hAnsi="Times New Roman" w:cs="Times New Roman"/>
          <w:sz w:val="28"/>
          <w:szCs w:val="28"/>
        </w:rPr>
        <w:t>ия доходов в бюджет Боготольского</w:t>
      </w:r>
      <w:r w:rsidRPr="00415A7D">
        <w:rPr>
          <w:rFonts w:ascii="Times New Roman" w:hAnsi="Times New Roman" w:cs="Times New Roman"/>
          <w:sz w:val="28"/>
          <w:szCs w:val="28"/>
        </w:rPr>
        <w:t xml:space="preserve"> района, повышения уровня собираемости доходов, улучшения информационного обмена, повышения качества планирования.</w:t>
      </w:r>
    </w:p>
    <w:p w:rsidR="00723D9F" w:rsidRPr="00415A7D" w:rsidRDefault="00723D9F" w:rsidP="004528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A7D">
        <w:rPr>
          <w:rFonts w:ascii="Times New Roman" w:hAnsi="Times New Roman" w:cs="Times New Roman"/>
          <w:sz w:val="28"/>
          <w:szCs w:val="28"/>
        </w:rPr>
        <w:t>2. Обеспечение достоверного планирования администратор</w:t>
      </w:r>
      <w:r w:rsidR="000607A3" w:rsidRPr="00415A7D">
        <w:rPr>
          <w:rFonts w:ascii="Times New Roman" w:hAnsi="Times New Roman" w:cs="Times New Roman"/>
          <w:sz w:val="28"/>
          <w:szCs w:val="28"/>
        </w:rPr>
        <w:t>ами доходов бюджета Боготольского</w:t>
      </w:r>
      <w:r w:rsidRPr="00415A7D">
        <w:rPr>
          <w:rFonts w:ascii="Times New Roman" w:hAnsi="Times New Roman" w:cs="Times New Roman"/>
          <w:sz w:val="28"/>
          <w:szCs w:val="28"/>
        </w:rPr>
        <w:t xml:space="preserve"> района доходов, являющихся источниками </w:t>
      </w:r>
      <w:r w:rsidRPr="00415A7D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расходных обязательств в целях снижения рисков, связанных с неисполнением утвержденных плановых назначений по доходам.</w:t>
      </w:r>
    </w:p>
    <w:p w:rsidR="00723D9F" w:rsidRPr="00415A7D" w:rsidRDefault="00723D9F" w:rsidP="00452890">
      <w:pPr>
        <w:tabs>
          <w:tab w:val="left" w:pos="90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A7D">
        <w:rPr>
          <w:rFonts w:ascii="Times New Roman" w:hAnsi="Times New Roman" w:cs="Times New Roman"/>
          <w:sz w:val="28"/>
          <w:szCs w:val="28"/>
        </w:rPr>
        <w:t xml:space="preserve">3. Организация и проведение работы по взысканию недоимки по платежам, подлежащим зачислению в консолидированный </w:t>
      </w:r>
      <w:r w:rsidR="000607A3" w:rsidRPr="00415A7D">
        <w:rPr>
          <w:rFonts w:ascii="Times New Roman" w:hAnsi="Times New Roman" w:cs="Times New Roman"/>
          <w:sz w:val="28"/>
          <w:szCs w:val="28"/>
        </w:rPr>
        <w:t>бюджет Боготольского</w:t>
      </w:r>
      <w:r w:rsidRPr="00415A7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15A7D" w:rsidRPr="00415A7D" w:rsidRDefault="00415A7D" w:rsidP="00452890">
      <w:pPr>
        <w:spacing w:after="0" w:line="240" w:lineRule="auto"/>
        <w:ind w:right="-5" w:firstLine="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7D">
        <w:rPr>
          <w:rFonts w:ascii="Times New Roman" w:hAnsi="Times New Roman" w:cs="Times New Roman"/>
          <w:sz w:val="28"/>
          <w:szCs w:val="28"/>
        </w:rPr>
        <w:t xml:space="preserve">4.Организация и проведение работы </w:t>
      </w:r>
      <w:r w:rsidRPr="00415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фонды.</w:t>
      </w:r>
    </w:p>
    <w:p w:rsidR="00723D9F" w:rsidRPr="00415A7D" w:rsidRDefault="00415A7D" w:rsidP="0045289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A7D">
        <w:rPr>
          <w:rFonts w:ascii="Times New Roman" w:hAnsi="Times New Roman" w:cs="Times New Roman"/>
          <w:sz w:val="28"/>
          <w:szCs w:val="28"/>
        </w:rPr>
        <w:t>5</w:t>
      </w:r>
      <w:r w:rsidR="00723D9F" w:rsidRPr="00415A7D">
        <w:rPr>
          <w:rFonts w:ascii="Times New Roman" w:hAnsi="Times New Roman" w:cs="Times New Roman"/>
          <w:sz w:val="28"/>
          <w:szCs w:val="28"/>
        </w:rPr>
        <w:t>. Применение механизмов государственно-частного партнерства, способствующих снижению финансовой наг</w:t>
      </w:r>
      <w:r w:rsidR="000607A3" w:rsidRPr="00415A7D">
        <w:rPr>
          <w:rFonts w:ascii="Times New Roman" w:hAnsi="Times New Roman" w:cs="Times New Roman"/>
          <w:sz w:val="28"/>
          <w:szCs w:val="28"/>
        </w:rPr>
        <w:t>рузки на бюджет Боготольского</w:t>
      </w:r>
      <w:r w:rsidR="00723D9F" w:rsidRPr="00415A7D">
        <w:rPr>
          <w:rFonts w:ascii="Times New Roman" w:hAnsi="Times New Roman" w:cs="Times New Roman"/>
          <w:sz w:val="28"/>
          <w:szCs w:val="28"/>
        </w:rPr>
        <w:t xml:space="preserve"> района, в целях привлечения дополнительных доходных источников для реализации социально - значимых про</w:t>
      </w:r>
      <w:r w:rsidR="000607A3" w:rsidRPr="00415A7D">
        <w:rPr>
          <w:rFonts w:ascii="Times New Roman" w:hAnsi="Times New Roman" w:cs="Times New Roman"/>
          <w:sz w:val="28"/>
          <w:szCs w:val="28"/>
        </w:rPr>
        <w:t xml:space="preserve">ектов в </w:t>
      </w:r>
      <w:proofErr w:type="spellStart"/>
      <w:r w:rsidR="000607A3" w:rsidRPr="00415A7D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723D9F" w:rsidRPr="00415A7D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723D9F" w:rsidRPr="00415A7D" w:rsidRDefault="00415A7D" w:rsidP="0045289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A7D">
        <w:rPr>
          <w:rFonts w:ascii="Times New Roman" w:hAnsi="Times New Roman" w:cs="Times New Roman"/>
          <w:sz w:val="28"/>
          <w:szCs w:val="28"/>
        </w:rPr>
        <w:t>6</w:t>
      </w:r>
      <w:r w:rsidR="00723D9F" w:rsidRPr="00415A7D">
        <w:rPr>
          <w:rFonts w:ascii="Times New Roman" w:hAnsi="Times New Roman" w:cs="Times New Roman"/>
          <w:sz w:val="28"/>
          <w:szCs w:val="28"/>
        </w:rPr>
        <w:t>. Проведение подготовительной работы, связанной с введением налога на недвижимое имущество, налоговой базой по которому будет признаваться кадастровая стоимость объектов недвижимого имущества. В связи с чем, необходимо продолжить уточнение отсутствующих (недостоверных) сведений о земельных участках, объектах недвижимости и их правообладателях.</w:t>
      </w:r>
    </w:p>
    <w:p w:rsidR="00782793" w:rsidRPr="00415A7D" w:rsidRDefault="00415A7D" w:rsidP="00D579A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7D">
        <w:rPr>
          <w:rFonts w:ascii="Times New Roman" w:hAnsi="Times New Roman" w:cs="Times New Roman"/>
          <w:sz w:val="28"/>
          <w:szCs w:val="28"/>
        </w:rPr>
        <w:t>7</w:t>
      </w:r>
      <w:r w:rsidR="00723D9F" w:rsidRPr="00415A7D">
        <w:rPr>
          <w:rFonts w:ascii="Times New Roman" w:hAnsi="Times New Roman" w:cs="Times New Roman"/>
          <w:sz w:val="28"/>
          <w:szCs w:val="28"/>
        </w:rPr>
        <w:t>. Проведение мероприятий, способствующих эффективному использованию муниципа</w:t>
      </w:r>
      <w:r w:rsidR="00BA1833" w:rsidRPr="00415A7D">
        <w:rPr>
          <w:rFonts w:ascii="Times New Roman" w:hAnsi="Times New Roman" w:cs="Times New Roman"/>
          <w:sz w:val="28"/>
          <w:szCs w:val="28"/>
        </w:rPr>
        <w:t>льной собственности Боготольского</w:t>
      </w:r>
      <w:r w:rsidR="00723D9F" w:rsidRPr="00415A7D">
        <w:rPr>
          <w:rFonts w:ascii="Times New Roman" w:hAnsi="Times New Roman" w:cs="Times New Roman"/>
          <w:sz w:val="28"/>
          <w:szCs w:val="28"/>
        </w:rPr>
        <w:t xml:space="preserve"> района. Совершенствование работы по администрированию доходов от использования муниципального имущества, в том числе, по взыска</w:t>
      </w:r>
      <w:r w:rsidR="00D579A4">
        <w:rPr>
          <w:rFonts w:ascii="Times New Roman" w:hAnsi="Times New Roman" w:cs="Times New Roman"/>
          <w:sz w:val="28"/>
          <w:szCs w:val="28"/>
        </w:rPr>
        <w:t>нию недоимки по данным платежам.</w:t>
      </w:r>
    </w:p>
    <w:sectPr w:rsidR="00782793" w:rsidRPr="00415A7D" w:rsidSect="00D579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491"/>
    <w:multiLevelType w:val="hybridMultilevel"/>
    <w:tmpl w:val="9554449C"/>
    <w:lvl w:ilvl="0" w:tplc="905A6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453"/>
    <w:rsid w:val="00032D3C"/>
    <w:rsid w:val="000607A3"/>
    <w:rsid w:val="000927C1"/>
    <w:rsid w:val="000A1D5D"/>
    <w:rsid w:val="00123EC2"/>
    <w:rsid w:val="0013422B"/>
    <w:rsid w:val="001512CE"/>
    <w:rsid w:val="001519E1"/>
    <w:rsid w:val="00153CFC"/>
    <w:rsid w:val="00161D80"/>
    <w:rsid w:val="00161FE7"/>
    <w:rsid w:val="00180C43"/>
    <w:rsid w:val="001F45C4"/>
    <w:rsid w:val="00225B08"/>
    <w:rsid w:val="00236782"/>
    <w:rsid w:val="002675ED"/>
    <w:rsid w:val="00292FEA"/>
    <w:rsid w:val="002E1993"/>
    <w:rsid w:val="002E3E41"/>
    <w:rsid w:val="003562BD"/>
    <w:rsid w:val="00367864"/>
    <w:rsid w:val="00376A3E"/>
    <w:rsid w:val="00394104"/>
    <w:rsid w:val="003C15C0"/>
    <w:rsid w:val="003F757F"/>
    <w:rsid w:val="00415A7D"/>
    <w:rsid w:val="00420753"/>
    <w:rsid w:val="00426D9C"/>
    <w:rsid w:val="00452890"/>
    <w:rsid w:val="00456998"/>
    <w:rsid w:val="00480B36"/>
    <w:rsid w:val="00484242"/>
    <w:rsid w:val="004B27A9"/>
    <w:rsid w:val="004C2633"/>
    <w:rsid w:val="004C2FAC"/>
    <w:rsid w:val="004F6DD7"/>
    <w:rsid w:val="00511FBE"/>
    <w:rsid w:val="005221F3"/>
    <w:rsid w:val="00531334"/>
    <w:rsid w:val="005614C8"/>
    <w:rsid w:val="005A0B66"/>
    <w:rsid w:val="005C3116"/>
    <w:rsid w:val="005D1894"/>
    <w:rsid w:val="005E0453"/>
    <w:rsid w:val="00610068"/>
    <w:rsid w:val="006231DC"/>
    <w:rsid w:val="00627A1B"/>
    <w:rsid w:val="00635A16"/>
    <w:rsid w:val="00674CC2"/>
    <w:rsid w:val="0069761D"/>
    <w:rsid w:val="007165BE"/>
    <w:rsid w:val="00723D9F"/>
    <w:rsid w:val="00770C2B"/>
    <w:rsid w:val="00782793"/>
    <w:rsid w:val="007B0945"/>
    <w:rsid w:val="007C0230"/>
    <w:rsid w:val="00801249"/>
    <w:rsid w:val="008332D1"/>
    <w:rsid w:val="00874725"/>
    <w:rsid w:val="008C1A81"/>
    <w:rsid w:val="008F3D3F"/>
    <w:rsid w:val="0091223B"/>
    <w:rsid w:val="009138C9"/>
    <w:rsid w:val="00921745"/>
    <w:rsid w:val="00924B9D"/>
    <w:rsid w:val="00941C5A"/>
    <w:rsid w:val="009572EE"/>
    <w:rsid w:val="009A54E8"/>
    <w:rsid w:val="009B0838"/>
    <w:rsid w:val="009D545C"/>
    <w:rsid w:val="00A030B2"/>
    <w:rsid w:val="00A31D8E"/>
    <w:rsid w:val="00A84861"/>
    <w:rsid w:val="00A97A85"/>
    <w:rsid w:val="00AB1ED6"/>
    <w:rsid w:val="00AC2854"/>
    <w:rsid w:val="00AE0160"/>
    <w:rsid w:val="00B12FAF"/>
    <w:rsid w:val="00BA1833"/>
    <w:rsid w:val="00BD1E43"/>
    <w:rsid w:val="00BE5805"/>
    <w:rsid w:val="00BE65E6"/>
    <w:rsid w:val="00C0627D"/>
    <w:rsid w:val="00C212F7"/>
    <w:rsid w:val="00C5071A"/>
    <w:rsid w:val="00CC0900"/>
    <w:rsid w:val="00D22391"/>
    <w:rsid w:val="00D43470"/>
    <w:rsid w:val="00D579A4"/>
    <w:rsid w:val="00D86070"/>
    <w:rsid w:val="00DB7F95"/>
    <w:rsid w:val="00DD6500"/>
    <w:rsid w:val="00E165D6"/>
    <w:rsid w:val="00E420F8"/>
    <w:rsid w:val="00E474FF"/>
    <w:rsid w:val="00E845FE"/>
    <w:rsid w:val="00E936C9"/>
    <w:rsid w:val="00EB6920"/>
    <w:rsid w:val="00ED2A0C"/>
    <w:rsid w:val="00F07559"/>
    <w:rsid w:val="00F26333"/>
    <w:rsid w:val="00F77B03"/>
    <w:rsid w:val="00F82BB9"/>
    <w:rsid w:val="00FA4B55"/>
    <w:rsid w:val="00FA5C9C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BB9"/>
    <w:pPr>
      <w:ind w:left="720"/>
      <w:contextualSpacing/>
    </w:pPr>
  </w:style>
  <w:style w:type="paragraph" w:styleId="a6">
    <w:name w:val="Normal (Web)"/>
    <w:basedOn w:val="a"/>
    <w:rsid w:val="00723D9F"/>
    <w:pPr>
      <w:spacing w:before="42" w:after="4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Кадровик</cp:lastModifiedBy>
  <cp:revision>36</cp:revision>
  <cp:lastPrinted>2016-10-31T01:44:00Z</cp:lastPrinted>
  <dcterms:created xsi:type="dcterms:W3CDTF">2015-10-26T08:29:00Z</dcterms:created>
  <dcterms:modified xsi:type="dcterms:W3CDTF">2016-11-03T05:54:00Z</dcterms:modified>
</cp:coreProperties>
</file>