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BE0C3E" w:rsidP="00C7481F">
      <w:pPr>
        <w:jc w:val="center"/>
      </w:pPr>
      <w:r w:rsidRPr="00BE0C3E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B60EB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B60EB5">
        <w:rPr>
          <w:sz w:val="28"/>
          <w:szCs w:val="28"/>
        </w:rPr>
        <w:t>22</w:t>
      </w:r>
      <w:r w:rsidR="006E698F">
        <w:rPr>
          <w:sz w:val="28"/>
          <w:szCs w:val="28"/>
        </w:rPr>
        <w:t>6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B60EB5" w:rsidP="00B6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состава и порядка деятельности комиссии администрации Боготольского района по подготовке Правил землепользования  и застройки </w:t>
      </w:r>
      <w:r w:rsidR="006E698F">
        <w:rPr>
          <w:sz w:val="28"/>
          <w:szCs w:val="28"/>
        </w:rPr>
        <w:t>Критовского</w:t>
      </w:r>
      <w:r>
        <w:rPr>
          <w:sz w:val="28"/>
          <w:szCs w:val="28"/>
        </w:rPr>
        <w:t xml:space="preserve">  сельсовета, о подготовке проекта внесения изменений в Правила землепользования и застройки </w:t>
      </w:r>
      <w:r w:rsidR="006E698F">
        <w:rPr>
          <w:sz w:val="28"/>
          <w:szCs w:val="28"/>
        </w:rPr>
        <w:t>Критовского</w:t>
      </w:r>
      <w:r>
        <w:rPr>
          <w:sz w:val="28"/>
          <w:szCs w:val="28"/>
        </w:rPr>
        <w:t xml:space="preserve"> сельсовета»</w:t>
      </w:r>
    </w:p>
    <w:p w:rsidR="00B60EB5" w:rsidRDefault="00B60EB5" w:rsidP="00B60EB5">
      <w:pPr>
        <w:jc w:val="both"/>
        <w:rPr>
          <w:sz w:val="28"/>
          <w:szCs w:val="28"/>
        </w:rPr>
      </w:pP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B60EB5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на основании статьи 33 Градостроительного кодекса РФ, руководствуясь статьей</w:t>
      </w:r>
      <w:r w:rsidRPr="00B60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1. Утвердить состав и порядок деятельности комиссии администрации Боготольского района по подготовке Правил землепользования 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</w:t>
      </w:r>
      <w:r w:rsidR="00302C26">
        <w:rPr>
          <w:rFonts w:ascii="Times New Roman" w:hAnsi="Times New Roman" w:cs="Times New Roman"/>
          <w:sz w:val="28"/>
          <w:szCs w:val="28"/>
        </w:rPr>
        <w:t xml:space="preserve"> 1,2</w:t>
      </w:r>
      <w:r w:rsidRPr="00B60EB5">
        <w:rPr>
          <w:rFonts w:ascii="Times New Roman" w:hAnsi="Times New Roman" w:cs="Times New Roman"/>
          <w:sz w:val="28"/>
          <w:szCs w:val="28"/>
        </w:rPr>
        <w:t>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2. Комиссии администрации Боготольского района по подготовке проекта Правил землепользования 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положений статей </w:t>
      </w:r>
      <w:r>
        <w:rPr>
          <w:rFonts w:ascii="Times New Roman" w:hAnsi="Times New Roman" w:cs="Times New Roman"/>
          <w:sz w:val="28"/>
          <w:szCs w:val="28"/>
        </w:rPr>
        <w:t>59-67</w:t>
      </w:r>
      <w:r w:rsidRPr="00B60EB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</w:t>
      </w:r>
      <w:r w:rsidR="008C0686" w:rsidRPr="008C0686">
        <w:rPr>
          <w:rFonts w:ascii="Times New Roman" w:hAnsi="Times New Roman" w:cs="Times New Roman"/>
          <w:sz w:val="28"/>
          <w:szCs w:val="28"/>
        </w:rPr>
        <w:t>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(утв. решением 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27-17</w:t>
      </w:r>
      <w:r w:rsidR="006E698F">
        <w:rPr>
          <w:rFonts w:ascii="Times New Roman" w:hAnsi="Times New Roman" w:cs="Times New Roman"/>
          <w:sz w:val="28"/>
          <w:szCs w:val="28"/>
        </w:rPr>
        <w:t>5</w:t>
      </w:r>
      <w:r w:rsidRPr="00B60EB5">
        <w:rPr>
          <w:rFonts w:ascii="Times New Roman" w:hAnsi="Times New Roman" w:cs="Times New Roman"/>
          <w:sz w:val="28"/>
          <w:szCs w:val="28"/>
        </w:rPr>
        <w:t>)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3. Заинтересованным лицам в срок до </w:t>
      </w:r>
      <w:r w:rsidR="00C63386">
        <w:rPr>
          <w:rFonts w:ascii="Times New Roman" w:hAnsi="Times New Roman" w:cs="Times New Roman"/>
          <w:sz w:val="28"/>
          <w:szCs w:val="28"/>
        </w:rPr>
        <w:t>19</w:t>
      </w:r>
      <w:r w:rsidRPr="00B60EB5">
        <w:rPr>
          <w:rFonts w:ascii="Times New Roman" w:hAnsi="Times New Roman" w:cs="Times New Roman"/>
          <w:sz w:val="28"/>
          <w:szCs w:val="28"/>
        </w:rPr>
        <w:t xml:space="preserve">.06.2017 включительно представить в комиссию администрации Боготольского района по подготовке Правил землепользования 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r w:rsidRPr="00D979DF">
        <w:rPr>
          <w:rFonts w:ascii="Times New Roman" w:hAnsi="Times New Roman" w:cs="Times New Roman"/>
          <w:sz w:val="28"/>
          <w:szCs w:val="28"/>
        </w:rPr>
        <w:t>адресу:</w:t>
      </w:r>
      <w:r w:rsidR="00BD2979" w:rsidRPr="00D979DF">
        <w:rPr>
          <w:rFonts w:ascii="Times New Roman" w:hAnsi="Times New Roman" w:cs="Times New Roman"/>
          <w:sz w:val="28"/>
          <w:szCs w:val="28"/>
        </w:rPr>
        <w:t xml:space="preserve"> </w:t>
      </w:r>
      <w:r w:rsidR="006E698F" w:rsidRPr="004745D6">
        <w:rPr>
          <w:rFonts w:ascii="Times New Roman" w:hAnsi="Times New Roman" w:cs="Times New Roman"/>
          <w:sz w:val="28"/>
          <w:szCs w:val="28"/>
        </w:rPr>
        <w:t>с. Критово, ул.</w:t>
      </w:r>
      <w:r w:rsidR="004745D6">
        <w:rPr>
          <w:rFonts w:ascii="Times New Roman" w:hAnsi="Times New Roman" w:cs="Times New Roman"/>
          <w:sz w:val="28"/>
          <w:szCs w:val="28"/>
        </w:rPr>
        <w:t>Переездная</w:t>
      </w:r>
      <w:r w:rsidR="006E698F" w:rsidRPr="004745D6">
        <w:rPr>
          <w:rFonts w:ascii="Times New Roman" w:hAnsi="Times New Roman" w:cs="Times New Roman"/>
          <w:sz w:val="28"/>
          <w:szCs w:val="28"/>
        </w:rPr>
        <w:t>, 2</w:t>
      </w:r>
      <w:r w:rsidR="004745D6">
        <w:rPr>
          <w:rFonts w:ascii="Times New Roman" w:hAnsi="Times New Roman" w:cs="Times New Roman"/>
          <w:sz w:val="28"/>
          <w:szCs w:val="28"/>
        </w:rPr>
        <w:t>а</w:t>
      </w:r>
      <w:r w:rsidR="00BD2979" w:rsidRPr="006E698F">
        <w:rPr>
          <w:rFonts w:ascii="Times New Roman" w:hAnsi="Times New Roman" w:cs="Times New Roman"/>
          <w:sz w:val="28"/>
          <w:szCs w:val="28"/>
        </w:rPr>
        <w:t xml:space="preserve"> </w:t>
      </w:r>
      <w:r w:rsidRPr="006E698F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6E698F">
        <w:rPr>
          <w:rFonts w:ascii="Times New Roman" w:hAnsi="Times New Roman" w:cs="Times New Roman"/>
          <w:sz w:val="28"/>
          <w:szCs w:val="28"/>
        </w:rPr>
        <w:t xml:space="preserve"> </w:t>
      </w:r>
      <w:r w:rsidRPr="006E698F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 w:rsidRPr="006E698F">
        <w:rPr>
          <w:rFonts w:ascii="Times New Roman" w:hAnsi="Times New Roman" w:cs="Times New Roman"/>
          <w:sz w:val="28"/>
          <w:szCs w:val="28"/>
        </w:rPr>
        <w:t xml:space="preserve"> </w:t>
      </w:r>
      <w:r w:rsidRPr="006E698F">
        <w:rPr>
          <w:rFonts w:ascii="Times New Roman" w:hAnsi="Times New Roman" w:cs="Times New Roman"/>
          <w:sz w:val="28"/>
          <w:szCs w:val="28"/>
        </w:rPr>
        <w:t>в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Правила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4. Комиссии администрации Боготольского района по подготовке Правил землепользования 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BD2979">
        <w:rPr>
          <w:rFonts w:ascii="Times New Roman" w:hAnsi="Times New Roman" w:cs="Times New Roman"/>
          <w:sz w:val="28"/>
          <w:szCs w:val="28"/>
        </w:rPr>
        <w:t>01</w:t>
      </w:r>
      <w:r w:rsidR="00C63386">
        <w:rPr>
          <w:rFonts w:ascii="Times New Roman" w:hAnsi="Times New Roman" w:cs="Times New Roman"/>
          <w:sz w:val="28"/>
          <w:szCs w:val="28"/>
        </w:rPr>
        <w:t>.06</w:t>
      </w:r>
      <w:r w:rsidRPr="00B60EB5">
        <w:rPr>
          <w:rFonts w:ascii="Times New Roman" w:hAnsi="Times New Roman" w:cs="Times New Roman"/>
          <w:sz w:val="28"/>
          <w:szCs w:val="28"/>
        </w:rPr>
        <w:t xml:space="preserve">.2017 представить проект внесения изменений в Правила землепользования и застройки </w:t>
      </w:r>
      <w:r w:rsidR="006E698F">
        <w:rPr>
          <w:rFonts w:ascii="Times New Roman" w:hAnsi="Times New Roman" w:cs="Times New Roman"/>
          <w:sz w:val="28"/>
          <w:szCs w:val="28"/>
        </w:rPr>
        <w:t>Критовского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C80324" w:rsidRDefault="00B60EB5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43E" w:rsidRPr="00B60EB5">
        <w:rPr>
          <w:sz w:val="28"/>
          <w:szCs w:val="28"/>
        </w:rPr>
        <w:t>. Опубликовать настоящее постановление в периодическом</w:t>
      </w:r>
      <w:r w:rsidR="005C743E"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 w:rsidR="005C743E">
        <w:rPr>
          <w:sz w:val="28"/>
          <w:szCs w:val="28"/>
        </w:rPr>
        <w:t>(</w:t>
      </w:r>
      <w:r w:rsidR="005C743E" w:rsidRPr="00810B2E">
        <w:rPr>
          <w:sz w:val="28"/>
          <w:szCs w:val="28"/>
        </w:rPr>
        <w:t>www.bogotol-r.ru</w:t>
      </w:r>
      <w:r w:rsidR="005C743E">
        <w:rPr>
          <w:sz w:val="28"/>
          <w:szCs w:val="28"/>
        </w:rPr>
        <w:t>)</w:t>
      </w:r>
      <w:r w:rsidR="005C743E" w:rsidRPr="00C80324">
        <w:rPr>
          <w:sz w:val="28"/>
          <w:szCs w:val="28"/>
        </w:rPr>
        <w:t>.</w:t>
      </w:r>
    </w:p>
    <w:p w:rsidR="00AA70AD" w:rsidRDefault="00AA70AD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p w:rsidR="006E698F" w:rsidRDefault="006E698F" w:rsidP="00BD2979">
      <w:pPr>
        <w:ind w:firstLine="4962"/>
        <w:rPr>
          <w:sz w:val="28"/>
          <w:szCs w:val="28"/>
        </w:rPr>
      </w:pP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>Приложение 1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="006E698F">
        <w:rPr>
          <w:sz w:val="28"/>
          <w:szCs w:val="28"/>
        </w:rPr>
        <w:t>6</w:t>
      </w:r>
      <w:r>
        <w:rPr>
          <w:sz w:val="28"/>
          <w:szCs w:val="28"/>
        </w:rPr>
        <w:t>-п</w:t>
      </w:r>
      <w:r w:rsidRPr="00BD2979">
        <w:rPr>
          <w:sz w:val="28"/>
          <w:szCs w:val="28"/>
        </w:rPr>
        <w:t xml:space="preserve"> 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Состав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 землепользования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 сельсовета  Боготольского  района Красноярского края</w:t>
      </w:r>
    </w:p>
    <w:p w:rsidR="00BD2979" w:rsidRDefault="00BD2979" w:rsidP="00BD2979"/>
    <w:p w:rsidR="00BD2979" w:rsidRDefault="00BD2979" w:rsidP="00BD2979"/>
    <w:tbl>
      <w:tblPr>
        <w:tblW w:w="0" w:type="auto"/>
        <w:tblLook w:val="04A0"/>
      </w:tblPr>
      <w:tblGrid>
        <w:gridCol w:w="4784"/>
        <w:gridCol w:w="4786"/>
      </w:tblGrid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Воловников Анатолий Витальевич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председатель комиссии</w:t>
            </w:r>
          </w:p>
        </w:tc>
      </w:tr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Бельтепетерова Ирина Анатольевна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745D6" w:rsidRPr="006B77C4" w:rsidTr="0016349B">
        <w:tc>
          <w:tcPr>
            <w:tcW w:w="9570" w:type="dxa"/>
            <w:gridSpan w:val="2"/>
            <w:shd w:val="clear" w:color="auto" w:fill="auto"/>
          </w:tcPr>
          <w:p w:rsidR="004745D6" w:rsidRPr="006B77C4" w:rsidRDefault="004745D6" w:rsidP="0016349B">
            <w:pPr>
              <w:jc w:val="center"/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члены комиссии:</w:t>
            </w:r>
          </w:p>
        </w:tc>
      </w:tr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Клёсова Ольга Александровна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</w:p>
        </w:tc>
      </w:tr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Елена Ивановна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</w:p>
        </w:tc>
      </w:tr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9870FE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Бурдасова Инна Борисовна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</w:p>
        </w:tc>
      </w:tr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9870FE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Акатов Валерий Владимирович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</w:p>
        </w:tc>
      </w:tr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Никифорова Наталья Витальевна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</w:p>
        </w:tc>
      </w:tr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Ахматов Сергей Николаевич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</w:p>
        </w:tc>
      </w:tr>
      <w:tr w:rsidR="004745D6" w:rsidRPr="006B77C4" w:rsidTr="0016349B">
        <w:tc>
          <w:tcPr>
            <w:tcW w:w="4784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Шик Елена Ивановна</w:t>
            </w:r>
          </w:p>
        </w:tc>
        <w:tc>
          <w:tcPr>
            <w:tcW w:w="4786" w:type="dxa"/>
            <w:shd w:val="clear" w:color="auto" w:fill="auto"/>
          </w:tcPr>
          <w:p w:rsidR="004745D6" w:rsidRPr="006B77C4" w:rsidRDefault="004745D6" w:rsidP="0016349B">
            <w:pPr>
              <w:rPr>
                <w:sz w:val="28"/>
                <w:szCs w:val="28"/>
              </w:rPr>
            </w:pPr>
          </w:p>
        </w:tc>
      </w:tr>
    </w:tbl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>
      <w:r>
        <w:br w:type="page"/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Default="00BD2979" w:rsidP="00BD2979">
      <w:r>
        <w:rPr>
          <w:sz w:val="28"/>
          <w:szCs w:val="28"/>
        </w:rPr>
        <w:t xml:space="preserve">                                                                        </w:t>
      </w: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="006E698F"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Порядок деятельности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 Боготольского  района Красноярского края</w:t>
      </w:r>
    </w:p>
    <w:p w:rsidR="00BD2979" w:rsidRDefault="00BD2979" w:rsidP="00BD2979"/>
    <w:p w:rsidR="00BD2979" w:rsidRDefault="00BD2979" w:rsidP="00BD2979"/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1. Комиссия по подготовке проекта правил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  района Красноярского края (далее - Комиссия) является коллегиальным органом, деятельность которого направлена на осуществление консультативных, экспертных функций в области градостроительного зонирования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 Боготольского района Красноярского края.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2. Комиссия осуществляет свою деятельность в соответствии с Градостроительным кодексом Российской Федерации, Законом Красноярского края от 06.12.2005 № 16-4166 «О требованиях к составу, порядку деятельности комиссии по подготовке проекта правил землепользования и застройки», иными нормативными правовыми актами, настоящим Порядком.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3. Состав Комиссии, изменения, вносимые в состав, утверждаются постановлением администрации  </w:t>
      </w:r>
      <w:r w:rsidR="00F616C5" w:rsidRPr="00B60EB5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4. Основные функции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подготовка правил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 сельсовета, в том числе: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представление подготовленного проекта правил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 для проведения проверки в соответствии с частью 9 статьи 31 Градостроительного кодекса Российской Федерации;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обеспечение внесения изменений в проект правил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 с учетом результатов публичных слушаний;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проведение публичных слушаний: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по проекту правил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по проекту о внесении изменений в правила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в)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г)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 xml:space="preserve">3) рассмотрение предложений физических и юридических лиц о необходимости внесения изменений в правила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подготовка рекомендаций: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а) о предоставлении разрешения на условно разрешенные виды использования земельных участков или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9)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5) осуществления иных полномочий Комиссии, установленных в нормативных правовых актах.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5. Комиссия имеет право: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запрашивать и получать материалы, необходимые для выполнения возложенных функций;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приглашать в необходимых случаях экспертов и специалистов для анализа материалов и выработки предложений по рассматриваемым вопросам.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6. Комиссия осуществляет свою деятельность по адресу: Красноярский край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Боготольский район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</w:t>
      </w:r>
      <w:r w:rsidR="004745D6">
        <w:rPr>
          <w:sz w:val="28"/>
          <w:szCs w:val="28"/>
        </w:rPr>
        <w:t>с.</w:t>
      </w:r>
      <w:r w:rsidR="004745D6" w:rsidRPr="004745D6">
        <w:rPr>
          <w:sz w:val="28"/>
          <w:szCs w:val="28"/>
        </w:rPr>
        <w:t>Критово, ул.</w:t>
      </w:r>
      <w:r w:rsidR="004745D6">
        <w:rPr>
          <w:sz w:val="28"/>
          <w:szCs w:val="28"/>
        </w:rPr>
        <w:t>Переездная</w:t>
      </w:r>
      <w:r w:rsidR="004745D6" w:rsidRPr="004745D6">
        <w:rPr>
          <w:sz w:val="28"/>
          <w:szCs w:val="28"/>
        </w:rPr>
        <w:t>, 2</w:t>
      </w:r>
      <w:r w:rsidR="004745D6">
        <w:rPr>
          <w:sz w:val="28"/>
          <w:szCs w:val="28"/>
        </w:rPr>
        <w:t>а.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7. Комиссию возглавляет председатель.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Председатель Комиссии имеет одного заместителя из числа членов Комиссии, который осуществляет полномочия председателя в случае его отсутствия.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8. Председатель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руководит деятельностью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ведет заседания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3) назначает секретаря из числа членов Комиссии для ведения протоколов заседаний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подписывает документы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9. Заседания Комиссии созываются ее председателем по мере необходимости.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10. Заседания Комиссии считаются правомочными, если на них присутствует не менее 2/3 ее состава.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11. Заседание Комиссии протоколируется секретарем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12.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13. Решения Комиссии оформляются протоколами в срок, не позднее пяти календарных дней со дня проведения заседания.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 случаях, предусмотренных Градостроительным кодексом Российской Федерации, Комиссия осуществляет подготовку заключений и рекомендаций.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14. Период осуществления полномочий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в целях подготовки проекта правила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 Комиссия действует с даты вступления в </w:t>
      </w:r>
      <w:r w:rsidRPr="00BD2979">
        <w:rPr>
          <w:sz w:val="28"/>
          <w:szCs w:val="28"/>
        </w:rPr>
        <w:lastRenderedPageBreak/>
        <w:t xml:space="preserve">силу постановления администрации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о ее создании, до утверждения указанных правил  </w:t>
      </w:r>
      <w:r w:rsidR="00F032BA">
        <w:rPr>
          <w:sz w:val="28"/>
          <w:szCs w:val="28"/>
        </w:rPr>
        <w:t>Боготольского районного</w:t>
      </w:r>
      <w:r w:rsidRPr="00BD2979">
        <w:rPr>
          <w:sz w:val="28"/>
          <w:szCs w:val="28"/>
        </w:rPr>
        <w:t xml:space="preserve"> Советом депутатов;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2) в целях подготовки проекта о внесении изменений в правила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сельсовета.  Комиссия действует с даты</w:t>
      </w:r>
      <w:r w:rsidR="00F032BA">
        <w:rPr>
          <w:sz w:val="28"/>
          <w:szCs w:val="28"/>
        </w:rPr>
        <w:t xml:space="preserve"> </w:t>
      </w:r>
      <w:r w:rsidRPr="00BD2979">
        <w:rPr>
          <w:sz w:val="28"/>
          <w:szCs w:val="28"/>
        </w:rPr>
        <w:t xml:space="preserve"> поступления предложения о внесении изменений в правила землепользования и застройки территории </w:t>
      </w:r>
      <w:r w:rsidR="006E698F">
        <w:rPr>
          <w:sz w:val="28"/>
          <w:szCs w:val="28"/>
        </w:rPr>
        <w:t>Критовского</w:t>
      </w:r>
      <w:r w:rsidRPr="00BD2979">
        <w:rPr>
          <w:sz w:val="28"/>
          <w:szCs w:val="28"/>
        </w:rPr>
        <w:t xml:space="preserve"> сельсовета до утверждения изменений </w:t>
      </w:r>
      <w:r w:rsidR="00F032BA">
        <w:rPr>
          <w:sz w:val="28"/>
          <w:szCs w:val="28"/>
        </w:rPr>
        <w:t>Боготольским районным</w:t>
      </w:r>
      <w:r w:rsidRPr="00BD2979">
        <w:rPr>
          <w:sz w:val="28"/>
          <w:szCs w:val="28"/>
        </w:rPr>
        <w:t xml:space="preserve"> Советом депутатов либо до даты отклонения главой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предложения о внесении изменений;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3)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4) в целях решения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разрешения.</w:t>
      </w:r>
    </w:p>
    <w:p w:rsidR="00BD2979" w:rsidRPr="00E52CB7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D2979" w:rsidRPr="00E52CB7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95" w:rsidRDefault="00427595" w:rsidP="00E52CB7">
      <w:r>
        <w:separator/>
      </w:r>
    </w:p>
  </w:endnote>
  <w:endnote w:type="continuationSeparator" w:id="1">
    <w:p w:rsidR="00427595" w:rsidRDefault="00427595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95" w:rsidRDefault="00427595" w:rsidP="00E52CB7">
      <w:r>
        <w:separator/>
      </w:r>
    </w:p>
  </w:footnote>
  <w:footnote w:type="continuationSeparator" w:id="1">
    <w:p w:rsidR="00427595" w:rsidRDefault="00427595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2877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5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7F6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1ACC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45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5D6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698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0686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0FE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0AD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3E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3386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9DF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8C2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4</cp:revision>
  <cp:lastPrinted>2017-02-02T04:36:00Z</cp:lastPrinted>
  <dcterms:created xsi:type="dcterms:W3CDTF">2017-05-26T11:19:00Z</dcterms:created>
  <dcterms:modified xsi:type="dcterms:W3CDTF">2017-05-29T04:57:00Z</dcterms:modified>
</cp:coreProperties>
</file>