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05" w:rsidRPr="00A734CD" w:rsidRDefault="003F1605" w:rsidP="003F1605">
      <w:pPr>
        <w:pStyle w:val="a4"/>
        <w:jc w:val="center"/>
        <w:rPr>
          <w:rFonts w:ascii="Arial" w:hAnsi="Arial" w:cs="Arial"/>
          <w:b/>
          <w:sz w:val="24"/>
          <w:szCs w:val="24"/>
        </w:rPr>
      </w:pPr>
      <w:r w:rsidRPr="00A734CD">
        <w:rPr>
          <w:rFonts w:ascii="Arial" w:hAnsi="Arial" w:cs="Arial"/>
          <w:b/>
          <w:sz w:val="24"/>
          <w:szCs w:val="24"/>
        </w:rPr>
        <w:t xml:space="preserve">Администрация </w:t>
      </w:r>
      <w:proofErr w:type="spellStart"/>
      <w:r w:rsidRPr="00A734CD">
        <w:rPr>
          <w:rFonts w:ascii="Arial" w:hAnsi="Arial" w:cs="Arial"/>
          <w:b/>
          <w:sz w:val="24"/>
          <w:szCs w:val="24"/>
        </w:rPr>
        <w:t>Боготольского</w:t>
      </w:r>
      <w:proofErr w:type="spellEnd"/>
      <w:r w:rsidRPr="00A734CD">
        <w:rPr>
          <w:rFonts w:ascii="Arial" w:hAnsi="Arial" w:cs="Arial"/>
          <w:b/>
          <w:sz w:val="24"/>
          <w:szCs w:val="24"/>
        </w:rPr>
        <w:t xml:space="preserve"> района</w:t>
      </w:r>
    </w:p>
    <w:p w:rsidR="003F1605" w:rsidRPr="00A734CD" w:rsidRDefault="003F1605" w:rsidP="003F1605">
      <w:pPr>
        <w:pStyle w:val="a4"/>
        <w:jc w:val="center"/>
        <w:rPr>
          <w:rFonts w:ascii="Arial" w:hAnsi="Arial" w:cs="Arial"/>
          <w:b/>
          <w:bCs/>
          <w:sz w:val="24"/>
          <w:szCs w:val="24"/>
        </w:rPr>
      </w:pPr>
      <w:r w:rsidRPr="00A734CD">
        <w:rPr>
          <w:rFonts w:ascii="Arial" w:hAnsi="Arial" w:cs="Arial"/>
          <w:b/>
          <w:bCs/>
          <w:sz w:val="24"/>
          <w:szCs w:val="24"/>
        </w:rPr>
        <w:t>Красноярского края</w:t>
      </w:r>
    </w:p>
    <w:p w:rsidR="003F1605" w:rsidRPr="00A734CD" w:rsidRDefault="003F1605" w:rsidP="003F1605">
      <w:pPr>
        <w:pStyle w:val="a4"/>
        <w:jc w:val="center"/>
        <w:rPr>
          <w:rFonts w:ascii="Arial" w:hAnsi="Arial" w:cs="Arial"/>
          <w:b/>
          <w:bCs/>
          <w:sz w:val="24"/>
          <w:szCs w:val="24"/>
        </w:rPr>
      </w:pPr>
    </w:p>
    <w:p w:rsidR="003F1605" w:rsidRPr="00A734CD" w:rsidRDefault="003F1605" w:rsidP="003F1605">
      <w:pPr>
        <w:pStyle w:val="a4"/>
        <w:jc w:val="center"/>
        <w:rPr>
          <w:rFonts w:ascii="Arial" w:hAnsi="Arial" w:cs="Arial"/>
          <w:b/>
          <w:bCs/>
          <w:sz w:val="24"/>
          <w:szCs w:val="24"/>
        </w:rPr>
      </w:pPr>
      <w:r w:rsidRPr="00A734CD">
        <w:rPr>
          <w:rFonts w:ascii="Arial" w:hAnsi="Arial" w:cs="Arial"/>
          <w:b/>
          <w:bCs/>
          <w:sz w:val="24"/>
          <w:szCs w:val="24"/>
        </w:rPr>
        <w:t>ПОСТАНОВЛЕНИЕ</w:t>
      </w:r>
    </w:p>
    <w:p w:rsidR="003F1605" w:rsidRPr="00A734CD" w:rsidRDefault="003F1605" w:rsidP="003F1605">
      <w:pPr>
        <w:pStyle w:val="a4"/>
        <w:jc w:val="center"/>
        <w:rPr>
          <w:rFonts w:ascii="Arial" w:hAnsi="Arial" w:cs="Arial"/>
          <w:b/>
          <w:bCs/>
          <w:sz w:val="24"/>
          <w:szCs w:val="24"/>
        </w:rPr>
      </w:pPr>
    </w:p>
    <w:p w:rsidR="003F1605" w:rsidRPr="00A734CD" w:rsidRDefault="003F1605" w:rsidP="003F1605">
      <w:pPr>
        <w:pStyle w:val="a4"/>
        <w:jc w:val="center"/>
        <w:rPr>
          <w:rFonts w:ascii="Arial" w:hAnsi="Arial" w:cs="Arial"/>
          <w:bCs/>
          <w:sz w:val="24"/>
          <w:szCs w:val="24"/>
        </w:rPr>
      </w:pPr>
      <w:r w:rsidRPr="00A734CD">
        <w:rPr>
          <w:rFonts w:ascii="Arial" w:hAnsi="Arial" w:cs="Arial"/>
          <w:bCs/>
          <w:sz w:val="24"/>
          <w:szCs w:val="24"/>
        </w:rPr>
        <w:t>г. Боготол</w:t>
      </w:r>
    </w:p>
    <w:p w:rsidR="003F1605" w:rsidRPr="00A734CD" w:rsidRDefault="003F1605" w:rsidP="003F1605">
      <w:pPr>
        <w:pStyle w:val="a4"/>
        <w:jc w:val="center"/>
        <w:rPr>
          <w:rFonts w:ascii="Arial" w:hAnsi="Arial" w:cs="Arial"/>
          <w:bCs/>
          <w:sz w:val="24"/>
          <w:szCs w:val="24"/>
        </w:rPr>
      </w:pPr>
    </w:p>
    <w:p w:rsidR="003F1605" w:rsidRPr="00A734CD" w:rsidRDefault="003F1605" w:rsidP="00EE73C7">
      <w:pPr>
        <w:pStyle w:val="a4"/>
        <w:jc w:val="both"/>
        <w:rPr>
          <w:rFonts w:ascii="Arial" w:hAnsi="Arial" w:cs="Arial"/>
          <w:sz w:val="24"/>
          <w:szCs w:val="24"/>
        </w:rPr>
      </w:pPr>
      <w:r w:rsidRPr="00A734CD">
        <w:rPr>
          <w:rFonts w:ascii="Arial" w:hAnsi="Arial" w:cs="Arial"/>
          <w:sz w:val="24"/>
          <w:szCs w:val="24"/>
        </w:rPr>
        <w:t>«</w:t>
      </w:r>
      <w:r w:rsidR="00EE73C7">
        <w:rPr>
          <w:rFonts w:ascii="Arial" w:hAnsi="Arial" w:cs="Arial"/>
          <w:sz w:val="24"/>
          <w:szCs w:val="24"/>
        </w:rPr>
        <w:t>09</w:t>
      </w:r>
      <w:r w:rsidR="00A734CD" w:rsidRPr="00A734CD">
        <w:rPr>
          <w:rFonts w:ascii="Arial" w:hAnsi="Arial" w:cs="Arial"/>
          <w:sz w:val="24"/>
          <w:szCs w:val="24"/>
        </w:rPr>
        <w:t>» января</w:t>
      </w:r>
      <w:r w:rsidR="00342434" w:rsidRPr="00A734CD">
        <w:rPr>
          <w:rFonts w:ascii="Arial" w:hAnsi="Arial" w:cs="Arial"/>
          <w:sz w:val="24"/>
          <w:szCs w:val="24"/>
        </w:rPr>
        <w:t xml:space="preserve"> 2017</w:t>
      </w:r>
      <w:r w:rsidR="00A734CD" w:rsidRPr="00A734CD">
        <w:rPr>
          <w:rFonts w:ascii="Arial" w:hAnsi="Arial" w:cs="Arial"/>
          <w:sz w:val="24"/>
          <w:szCs w:val="24"/>
        </w:rPr>
        <w:t xml:space="preserve"> года</w:t>
      </w:r>
      <w:r w:rsidR="00A734CD" w:rsidRPr="00A734CD">
        <w:rPr>
          <w:rFonts w:ascii="Arial" w:hAnsi="Arial" w:cs="Arial"/>
          <w:sz w:val="24"/>
          <w:szCs w:val="24"/>
        </w:rPr>
        <w:tab/>
      </w:r>
      <w:r w:rsidR="00A734CD" w:rsidRPr="00A734CD">
        <w:rPr>
          <w:rFonts w:ascii="Arial" w:hAnsi="Arial" w:cs="Arial"/>
          <w:sz w:val="24"/>
          <w:szCs w:val="24"/>
        </w:rPr>
        <w:tab/>
      </w:r>
      <w:r w:rsidR="00A734CD" w:rsidRPr="00A734CD">
        <w:rPr>
          <w:rFonts w:ascii="Arial" w:hAnsi="Arial" w:cs="Arial"/>
          <w:sz w:val="24"/>
          <w:szCs w:val="24"/>
        </w:rPr>
        <w:tab/>
      </w:r>
      <w:r w:rsidR="00A734CD" w:rsidRPr="00A734CD">
        <w:rPr>
          <w:rFonts w:ascii="Arial" w:hAnsi="Arial" w:cs="Arial"/>
          <w:sz w:val="24"/>
          <w:szCs w:val="24"/>
        </w:rPr>
        <w:tab/>
      </w:r>
      <w:r w:rsidR="00A734CD" w:rsidRPr="00A734CD">
        <w:rPr>
          <w:rFonts w:ascii="Arial" w:hAnsi="Arial" w:cs="Arial"/>
          <w:sz w:val="24"/>
          <w:szCs w:val="24"/>
        </w:rPr>
        <w:tab/>
      </w:r>
      <w:r w:rsidR="00A734CD" w:rsidRPr="00A734CD">
        <w:rPr>
          <w:rFonts w:ascii="Arial" w:hAnsi="Arial" w:cs="Arial"/>
          <w:sz w:val="24"/>
          <w:szCs w:val="24"/>
        </w:rPr>
        <w:tab/>
      </w:r>
      <w:r w:rsidR="00EE73C7">
        <w:rPr>
          <w:rFonts w:ascii="Arial" w:hAnsi="Arial" w:cs="Arial"/>
          <w:sz w:val="24"/>
          <w:szCs w:val="24"/>
        </w:rPr>
        <w:tab/>
      </w:r>
      <w:r w:rsidR="00A734CD" w:rsidRPr="00A734CD">
        <w:rPr>
          <w:rFonts w:ascii="Arial" w:hAnsi="Arial" w:cs="Arial"/>
          <w:sz w:val="24"/>
          <w:szCs w:val="24"/>
        </w:rPr>
        <w:tab/>
        <w:t>№ 2</w:t>
      </w:r>
      <w:r w:rsidR="00EE73C7">
        <w:rPr>
          <w:rFonts w:ascii="Arial" w:hAnsi="Arial" w:cs="Arial"/>
          <w:sz w:val="24"/>
          <w:szCs w:val="24"/>
        </w:rPr>
        <w:t>-</w:t>
      </w:r>
      <w:r w:rsidRPr="00A734CD">
        <w:rPr>
          <w:rFonts w:ascii="Arial" w:hAnsi="Arial" w:cs="Arial"/>
          <w:sz w:val="24"/>
          <w:szCs w:val="24"/>
        </w:rPr>
        <w:t>п</w:t>
      </w:r>
    </w:p>
    <w:p w:rsidR="003F1605" w:rsidRPr="00A734CD" w:rsidRDefault="003F1605" w:rsidP="003F1605">
      <w:pPr>
        <w:pStyle w:val="a4"/>
        <w:rPr>
          <w:rFonts w:ascii="Arial" w:hAnsi="Arial" w:cs="Arial"/>
          <w:sz w:val="24"/>
          <w:szCs w:val="24"/>
        </w:rPr>
      </w:pPr>
    </w:p>
    <w:p w:rsidR="003F1605" w:rsidRPr="00A734CD" w:rsidRDefault="003F1605" w:rsidP="00EE73C7">
      <w:pPr>
        <w:pStyle w:val="a4"/>
        <w:ind w:firstLine="709"/>
        <w:jc w:val="both"/>
        <w:rPr>
          <w:rFonts w:ascii="Arial" w:hAnsi="Arial" w:cs="Arial"/>
          <w:sz w:val="24"/>
          <w:szCs w:val="24"/>
        </w:rPr>
      </w:pPr>
      <w:r w:rsidRPr="00A734CD">
        <w:rPr>
          <w:rFonts w:ascii="Arial" w:hAnsi="Arial" w:cs="Arial"/>
          <w:sz w:val="24"/>
          <w:szCs w:val="24"/>
        </w:rPr>
        <w:t xml:space="preserve">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регулярными перевозками пассажиров автомобильным транспортом по маршрутам </w:t>
      </w:r>
      <w:r w:rsidR="008917D4" w:rsidRPr="00A734CD">
        <w:rPr>
          <w:rFonts w:ascii="Arial" w:hAnsi="Arial" w:cs="Arial"/>
          <w:sz w:val="24"/>
          <w:szCs w:val="24"/>
        </w:rPr>
        <w:t xml:space="preserve">с небольшой интенсивностью пассажиропотоков </w:t>
      </w:r>
      <w:r w:rsidRPr="00A734CD">
        <w:rPr>
          <w:rFonts w:ascii="Arial" w:hAnsi="Arial" w:cs="Arial"/>
          <w:sz w:val="24"/>
          <w:szCs w:val="24"/>
        </w:rPr>
        <w:t>на т</w:t>
      </w:r>
      <w:r w:rsidR="008917D4" w:rsidRPr="00A734CD">
        <w:rPr>
          <w:rFonts w:ascii="Arial" w:hAnsi="Arial" w:cs="Arial"/>
          <w:sz w:val="24"/>
          <w:szCs w:val="24"/>
        </w:rPr>
        <w:t xml:space="preserve">ерритории </w:t>
      </w:r>
      <w:proofErr w:type="spellStart"/>
      <w:r w:rsidR="008917D4" w:rsidRPr="00A734CD">
        <w:rPr>
          <w:rFonts w:ascii="Arial" w:hAnsi="Arial" w:cs="Arial"/>
          <w:sz w:val="24"/>
          <w:szCs w:val="24"/>
        </w:rPr>
        <w:t>Боготольского</w:t>
      </w:r>
      <w:proofErr w:type="spellEnd"/>
      <w:r w:rsidR="008917D4" w:rsidRPr="00A734CD">
        <w:rPr>
          <w:rFonts w:ascii="Arial" w:hAnsi="Arial" w:cs="Arial"/>
          <w:sz w:val="24"/>
          <w:szCs w:val="24"/>
        </w:rPr>
        <w:t xml:space="preserve"> района</w:t>
      </w:r>
    </w:p>
    <w:p w:rsidR="003F1605" w:rsidRPr="00A734CD" w:rsidRDefault="003F1605" w:rsidP="003F1605">
      <w:pPr>
        <w:pStyle w:val="a4"/>
        <w:jc w:val="both"/>
        <w:rPr>
          <w:rFonts w:ascii="Arial" w:hAnsi="Arial" w:cs="Arial"/>
          <w:sz w:val="24"/>
          <w:szCs w:val="24"/>
        </w:rPr>
      </w:pPr>
    </w:p>
    <w:p w:rsidR="003F1605" w:rsidRPr="00A734CD" w:rsidRDefault="003F1605" w:rsidP="003F1605">
      <w:pPr>
        <w:autoSpaceDE w:val="0"/>
        <w:autoSpaceDN w:val="0"/>
        <w:adjustRightInd w:val="0"/>
        <w:spacing w:after="0" w:line="240" w:lineRule="auto"/>
        <w:ind w:firstLine="720"/>
        <w:jc w:val="both"/>
        <w:outlineLvl w:val="0"/>
        <w:rPr>
          <w:rFonts w:ascii="Arial" w:hAnsi="Arial" w:cs="Arial"/>
          <w:sz w:val="24"/>
          <w:szCs w:val="24"/>
        </w:rPr>
      </w:pPr>
      <w:r w:rsidRPr="00A734CD">
        <w:rPr>
          <w:rFonts w:ascii="Arial" w:hAnsi="Arial" w:cs="Arial"/>
          <w:sz w:val="24"/>
          <w:szCs w:val="24"/>
        </w:rPr>
        <w:t xml:space="preserve">В целях реализации Федерального закона от 06.10.2003 № 131-ФЗ «Об общих принципах организации местного самоуправления в Российской Федерации» и упорядочения механизмов предоставления средств районного бюджета, в соответствии со статьей 78 Бюджетного кодекса Российской Федерации, </w:t>
      </w:r>
      <w:r w:rsidR="008917D4" w:rsidRPr="00A734CD">
        <w:rPr>
          <w:rFonts w:ascii="Arial" w:hAnsi="Arial" w:cs="Arial"/>
          <w:sz w:val="24"/>
          <w:szCs w:val="24"/>
        </w:rPr>
        <w:t xml:space="preserve">руководствуясь </w:t>
      </w:r>
      <w:r w:rsidRPr="00A734CD">
        <w:rPr>
          <w:rFonts w:ascii="Arial" w:hAnsi="Arial" w:cs="Arial"/>
          <w:sz w:val="24"/>
          <w:szCs w:val="24"/>
        </w:rPr>
        <w:t xml:space="preserve">Уставом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w:t>
      </w:r>
    </w:p>
    <w:p w:rsidR="003F1605" w:rsidRPr="00A734CD" w:rsidRDefault="003F1605" w:rsidP="003F1605">
      <w:pPr>
        <w:autoSpaceDE w:val="0"/>
        <w:autoSpaceDN w:val="0"/>
        <w:adjustRightInd w:val="0"/>
        <w:spacing w:after="0" w:line="240" w:lineRule="auto"/>
        <w:ind w:firstLine="708"/>
        <w:jc w:val="both"/>
        <w:outlineLvl w:val="0"/>
        <w:rPr>
          <w:rFonts w:ascii="Arial" w:hAnsi="Arial" w:cs="Arial"/>
          <w:sz w:val="24"/>
          <w:szCs w:val="24"/>
        </w:rPr>
      </w:pPr>
      <w:r w:rsidRPr="00A734CD">
        <w:rPr>
          <w:rFonts w:ascii="Arial" w:hAnsi="Arial" w:cs="Arial"/>
          <w:sz w:val="24"/>
          <w:szCs w:val="24"/>
        </w:rPr>
        <w:t>ПОСТАНОВЛЯЮ:</w:t>
      </w:r>
    </w:p>
    <w:p w:rsidR="003F1605" w:rsidRPr="00A734CD" w:rsidRDefault="003F1605" w:rsidP="003F1605">
      <w:pPr>
        <w:pStyle w:val="a4"/>
        <w:ind w:firstLine="709"/>
        <w:jc w:val="both"/>
        <w:rPr>
          <w:rFonts w:ascii="Arial" w:hAnsi="Arial" w:cs="Arial"/>
          <w:sz w:val="24"/>
          <w:szCs w:val="24"/>
        </w:rPr>
      </w:pPr>
      <w:r w:rsidRPr="00A734CD">
        <w:rPr>
          <w:rFonts w:ascii="Arial" w:hAnsi="Arial" w:cs="Arial"/>
          <w:sz w:val="24"/>
          <w:szCs w:val="24"/>
        </w:rPr>
        <w:t xml:space="preserve">1. </w:t>
      </w:r>
      <w:proofErr w:type="gramStart"/>
      <w:r w:rsidRPr="00A734CD">
        <w:rPr>
          <w:rFonts w:ascii="Arial" w:hAnsi="Arial" w:cs="Arial"/>
          <w:sz w:val="24"/>
          <w:szCs w:val="24"/>
        </w:rPr>
        <w:t xml:space="preserve">Утвердить </w:t>
      </w:r>
      <w:r w:rsidR="008917D4" w:rsidRPr="00A734CD">
        <w:rPr>
          <w:rFonts w:ascii="Arial" w:hAnsi="Arial" w:cs="Arial"/>
          <w:sz w:val="24"/>
          <w:szCs w:val="24"/>
        </w:rPr>
        <w:t xml:space="preserve">Порядок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регулярными перевозками пассажиров автомобильным транспортом по маршрутам с небольшой интенсивностью пассажиропотоков на территории </w:t>
      </w:r>
      <w:proofErr w:type="spellStart"/>
      <w:r w:rsidR="008917D4" w:rsidRPr="00A734CD">
        <w:rPr>
          <w:rFonts w:ascii="Arial" w:hAnsi="Arial" w:cs="Arial"/>
          <w:sz w:val="24"/>
          <w:szCs w:val="24"/>
        </w:rPr>
        <w:t>Боготольского</w:t>
      </w:r>
      <w:proofErr w:type="spellEnd"/>
      <w:r w:rsidR="008917D4" w:rsidRPr="00A734CD">
        <w:rPr>
          <w:rFonts w:ascii="Arial" w:hAnsi="Arial" w:cs="Arial"/>
          <w:sz w:val="24"/>
          <w:szCs w:val="24"/>
        </w:rPr>
        <w:t xml:space="preserve"> района</w:t>
      </w:r>
      <w:r w:rsidRPr="00A734CD">
        <w:rPr>
          <w:rFonts w:ascii="Arial" w:hAnsi="Arial" w:cs="Arial"/>
          <w:sz w:val="24"/>
          <w:szCs w:val="24"/>
        </w:rPr>
        <w:t xml:space="preserve"> согласно приложению к настоящему Постановлению.</w:t>
      </w:r>
      <w:proofErr w:type="gramEnd"/>
    </w:p>
    <w:p w:rsidR="003F1605" w:rsidRPr="00A734CD" w:rsidRDefault="003F1605" w:rsidP="003F1605">
      <w:pPr>
        <w:pStyle w:val="a4"/>
        <w:ind w:firstLine="709"/>
        <w:jc w:val="both"/>
        <w:rPr>
          <w:rFonts w:ascii="Arial" w:hAnsi="Arial" w:cs="Arial"/>
          <w:sz w:val="24"/>
          <w:szCs w:val="24"/>
        </w:rPr>
      </w:pPr>
      <w:r w:rsidRPr="00A734CD">
        <w:rPr>
          <w:rFonts w:ascii="Arial" w:hAnsi="Arial" w:cs="Arial"/>
          <w:sz w:val="24"/>
          <w:szCs w:val="24"/>
        </w:rPr>
        <w:t xml:space="preserve">2. </w:t>
      </w:r>
      <w:proofErr w:type="gramStart"/>
      <w:r w:rsidRPr="00A734CD">
        <w:rPr>
          <w:rFonts w:ascii="Arial" w:hAnsi="Arial" w:cs="Arial"/>
          <w:sz w:val="24"/>
          <w:szCs w:val="24"/>
        </w:rPr>
        <w:t>Контроль за</w:t>
      </w:r>
      <w:proofErr w:type="gramEnd"/>
      <w:r w:rsidRPr="00A734CD">
        <w:rPr>
          <w:rFonts w:ascii="Arial" w:hAnsi="Arial" w:cs="Arial"/>
          <w:sz w:val="24"/>
          <w:szCs w:val="24"/>
        </w:rPr>
        <w:t xml:space="preserve"> исполнением настоящего постановления возложить на заместителя главы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по финансово – экономическим вопросам </w:t>
      </w:r>
      <w:proofErr w:type="spellStart"/>
      <w:r w:rsidRPr="00A734CD">
        <w:rPr>
          <w:rFonts w:ascii="Arial" w:hAnsi="Arial" w:cs="Arial"/>
          <w:sz w:val="24"/>
          <w:szCs w:val="24"/>
        </w:rPr>
        <w:t>Бакуневич</w:t>
      </w:r>
      <w:proofErr w:type="spellEnd"/>
      <w:r w:rsidR="00EE73C7">
        <w:rPr>
          <w:rFonts w:ascii="Arial" w:hAnsi="Arial" w:cs="Arial"/>
          <w:sz w:val="24"/>
          <w:szCs w:val="24"/>
        </w:rPr>
        <w:t xml:space="preserve"> Н.В.</w:t>
      </w:r>
    </w:p>
    <w:p w:rsidR="003F1605" w:rsidRPr="00A734CD" w:rsidRDefault="003F1605" w:rsidP="003F1605">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sidRPr="00A734CD">
        <w:rPr>
          <w:rFonts w:ascii="Arial" w:hAnsi="Arial" w:cs="Arial"/>
          <w:sz w:val="24"/>
          <w:szCs w:val="24"/>
        </w:rPr>
        <w:t xml:space="preserve">3. </w:t>
      </w:r>
      <w:r w:rsidRPr="00A734CD">
        <w:rPr>
          <w:rFonts w:ascii="Arial" w:eastAsia="Times New Roman" w:hAnsi="Arial" w:cs="Arial"/>
          <w:sz w:val="24"/>
          <w:szCs w:val="24"/>
        </w:rPr>
        <w:t xml:space="preserve">Настоящее постановление опубликовать в периодическом печатном издании «Официальный вестник </w:t>
      </w:r>
      <w:proofErr w:type="spellStart"/>
      <w:r w:rsidRPr="00A734CD">
        <w:rPr>
          <w:rFonts w:ascii="Arial" w:eastAsia="Times New Roman" w:hAnsi="Arial" w:cs="Arial"/>
          <w:sz w:val="24"/>
          <w:szCs w:val="24"/>
        </w:rPr>
        <w:t>Боготольского</w:t>
      </w:r>
      <w:proofErr w:type="spellEnd"/>
      <w:r w:rsidRPr="00A734CD">
        <w:rPr>
          <w:rFonts w:ascii="Arial" w:eastAsia="Times New Roman" w:hAnsi="Arial" w:cs="Arial"/>
          <w:sz w:val="24"/>
          <w:szCs w:val="24"/>
        </w:rPr>
        <w:t xml:space="preserve"> района» и разместить на официальном сайте </w:t>
      </w:r>
      <w:proofErr w:type="spellStart"/>
      <w:r w:rsidRPr="00A734CD">
        <w:rPr>
          <w:rFonts w:ascii="Arial" w:eastAsia="Times New Roman" w:hAnsi="Arial" w:cs="Arial"/>
          <w:sz w:val="24"/>
          <w:szCs w:val="24"/>
        </w:rPr>
        <w:t>Боготольского</w:t>
      </w:r>
      <w:proofErr w:type="spellEnd"/>
      <w:r w:rsidRPr="00A734CD">
        <w:rPr>
          <w:rFonts w:ascii="Arial" w:eastAsia="Times New Roman" w:hAnsi="Arial" w:cs="Arial"/>
          <w:sz w:val="24"/>
          <w:szCs w:val="24"/>
        </w:rPr>
        <w:t xml:space="preserve"> района </w:t>
      </w:r>
      <w:bookmarkStart w:id="0" w:name="_GoBack"/>
      <w:r w:rsidRPr="00A734CD">
        <w:rPr>
          <w:rFonts w:ascii="Arial" w:eastAsia="Times New Roman" w:hAnsi="Arial" w:cs="Arial"/>
          <w:sz w:val="24"/>
          <w:szCs w:val="24"/>
        </w:rPr>
        <w:t xml:space="preserve">в сети Интернет </w:t>
      </w:r>
      <w:hyperlink r:id="rId7" w:history="1">
        <w:r w:rsidRPr="00A734CD">
          <w:rPr>
            <w:rStyle w:val="a3"/>
            <w:rFonts w:ascii="Arial" w:eastAsia="Times New Roman" w:hAnsi="Arial" w:cs="Arial"/>
            <w:sz w:val="24"/>
            <w:szCs w:val="24"/>
          </w:rPr>
          <w:t>www.bogotol-r.ru</w:t>
        </w:r>
      </w:hyperlink>
      <w:r w:rsidRPr="00A734CD">
        <w:rPr>
          <w:rFonts w:ascii="Arial" w:eastAsia="Times New Roman" w:hAnsi="Arial" w:cs="Arial"/>
          <w:sz w:val="24"/>
          <w:szCs w:val="24"/>
        </w:rPr>
        <w:t>.</w:t>
      </w:r>
    </w:p>
    <w:bookmarkEnd w:id="0"/>
    <w:p w:rsidR="003F1605" w:rsidRPr="00A734CD" w:rsidRDefault="003F1605" w:rsidP="003F1605">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sidRPr="00A734CD">
        <w:rPr>
          <w:rFonts w:ascii="Arial" w:hAnsi="Arial" w:cs="Arial"/>
          <w:sz w:val="24"/>
          <w:szCs w:val="24"/>
        </w:rPr>
        <w:t xml:space="preserve">4.Постановление вступает в силу </w:t>
      </w:r>
      <w:r w:rsidR="00EE73C7">
        <w:rPr>
          <w:rFonts w:ascii="Arial" w:hAnsi="Arial" w:cs="Arial"/>
          <w:sz w:val="24"/>
          <w:szCs w:val="24"/>
        </w:rPr>
        <w:t>со</w:t>
      </w:r>
      <w:r w:rsidRPr="00A734CD">
        <w:rPr>
          <w:rFonts w:ascii="Arial" w:hAnsi="Arial" w:cs="Arial"/>
          <w:sz w:val="24"/>
          <w:szCs w:val="24"/>
        </w:rPr>
        <w:t xml:space="preserve"> дн</w:t>
      </w:r>
      <w:r w:rsidR="00EE73C7">
        <w:rPr>
          <w:rFonts w:ascii="Arial" w:hAnsi="Arial" w:cs="Arial"/>
          <w:sz w:val="24"/>
          <w:szCs w:val="24"/>
        </w:rPr>
        <w:t>я его официального опубликования.</w:t>
      </w:r>
    </w:p>
    <w:p w:rsidR="008917D4" w:rsidRPr="00A734CD" w:rsidRDefault="008917D4" w:rsidP="003F1605">
      <w:pPr>
        <w:pStyle w:val="a4"/>
        <w:rPr>
          <w:rFonts w:ascii="Arial" w:hAnsi="Arial" w:cs="Arial"/>
          <w:sz w:val="24"/>
          <w:szCs w:val="24"/>
        </w:rPr>
      </w:pPr>
    </w:p>
    <w:p w:rsidR="008917D4" w:rsidRPr="00A734CD" w:rsidRDefault="008917D4" w:rsidP="003F1605">
      <w:pPr>
        <w:pStyle w:val="a4"/>
        <w:rPr>
          <w:rFonts w:ascii="Arial" w:hAnsi="Arial" w:cs="Arial"/>
          <w:sz w:val="24"/>
          <w:szCs w:val="24"/>
        </w:rPr>
      </w:pPr>
    </w:p>
    <w:p w:rsidR="003F1605" w:rsidRPr="00A734CD" w:rsidRDefault="00783BCF" w:rsidP="003F1605">
      <w:pPr>
        <w:pStyle w:val="a4"/>
        <w:rPr>
          <w:rFonts w:ascii="Arial" w:hAnsi="Arial" w:cs="Arial"/>
          <w:sz w:val="24"/>
          <w:szCs w:val="24"/>
        </w:rPr>
      </w:pPr>
      <w:r w:rsidRPr="00A734CD">
        <w:rPr>
          <w:rFonts w:ascii="Arial" w:hAnsi="Arial" w:cs="Arial"/>
          <w:sz w:val="24"/>
          <w:szCs w:val="24"/>
        </w:rPr>
        <w:t xml:space="preserve">Глава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w:t>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8917D4" w:rsidRPr="00A734CD">
        <w:rPr>
          <w:rFonts w:ascii="Arial" w:hAnsi="Arial" w:cs="Arial"/>
          <w:sz w:val="24"/>
          <w:szCs w:val="24"/>
        </w:rPr>
        <w:t>А.В. Белов</w:t>
      </w:r>
    </w:p>
    <w:p w:rsidR="00342434" w:rsidRDefault="00342434">
      <w:pPr>
        <w:pStyle w:val="ConsPlusNormal"/>
        <w:jc w:val="right"/>
        <w:outlineLvl w:val="0"/>
        <w:rPr>
          <w:rFonts w:ascii="Arial" w:hAnsi="Arial" w:cs="Arial"/>
          <w:sz w:val="24"/>
          <w:szCs w:val="24"/>
        </w:rPr>
      </w:pPr>
    </w:p>
    <w:p w:rsidR="00A734CD" w:rsidRDefault="00A734CD">
      <w:pPr>
        <w:pStyle w:val="ConsPlusNormal"/>
        <w:jc w:val="right"/>
        <w:outlineLvl w:val="0"/>
        <w:rPr>
          <w:rFonts w:ascii="Arial" w:hAnsi="Arial" w:cs="Arial"/>
          <w:sz w:val="24"/>
          <w:szCs w:val="24"/>
        </w:rPr>
      </w:pPr>
    </w:p>
    <w:p w:rsidR="00A734CD" w:rsidRPr="00A734CD" w:rsidRDefault="00A734CD">
      <w:pPr>
        <w:pStyle w:val="ConsPlusNormal"/>
        <w:jc w:val="right"/>
        <w:outlineLvl w:val="0"/>
        <w:rPr>
          <w:rFonts w:ascii="Arial" w:hAnsi="Arial" w:cs="Arial"/>
          <w:sz w:val="24"/>
          <w:szCs w:val="24"/>
        </w:rPr>
      </w:pPr>
    </w:p>
    <w:p w:rsidR="00F21017" w:rsidRPr="00A734CD" w:rsidRDefault="00F21017">
      <w:pPr>
        <w:pStyle w:val="ConsPlusNormal"/>
        <w:jc w:val="right"/>
        <w:outlineLvl w:val="0"/>
        <w:rPr>
          <w:rFonts w:ascii="Arial" w:hAnsi="Arial" w:cs="Arial"/>
          <w:sz w:val="24"/>
          <w:szCs w:val="24"/>
        </w:rPr>
      </w:pPr>
      <w:r w:rsidRPr="00A734CD">
        <w:rPr>
          <w:rFonts w:ascii="Arial" w:hAnsi="Arial" w:cs="Arial"/>
          <w:sz w:val="24"/>
          <w:szCs w:val="24"/>
        </w:rPr>
        <w:t>Приложение</w:t>
      </w:r>
    </w:p>
    <w:p w:rsidR="00EE73C7" w:rsidRDefault="006B3BFB">
      <w:pPr>
        <w:pStyle w:val="ConsPlusNormal"/>
        <w:jc w:val="right"/>
        <w:rPr>
          <w:rFonts w:ascii="Arial" w:hAnsi="Arial" w:cs="Arial"/>
          <w:sz w:val="24"/>
          <w:szCs w:val="24"/>
        </w:rPr>
      </w:pPr>
      <w:r w:rsidRPr="00A734CD">
        <w:rPr>
          <w:rFonts w:ascii="Arial" w:hAnsi="Arial" w:cs="Arial"/>
          <w:sz w:val="24"/>
          <w:szCs w:val="24"/>
        </w:rPr>
        <w:t>к</w:t>
      </w:r>
      <w:r w:rsidR="00251FF9" w:rsidRPr="00A734CD">
        <w:rPr>
          <w:rFonts w:ascii="Arial" w:hAnsi="Arial" w:cs="Arial"/>
          <w:sz w:val="24"/>
          <w:szCs w:val="24"/>
        </w:rPr>
        <w:t xml:space="preserve"> </w:t>
      </w:r>
      <w:r w:rsidR="00342434" w:rsidRPr="00A734CD">
        <w:rPr>
          <w:rFonts w:ascii="Arial" w:hAnsi="Arial" w:cs="Arial"/>
          <w:sz w:val="24"/>
          <w:szCs w:val="24"/>
        </w:rPr>
        <w:t>постановлению</w:t>
      </w:r>
      <w:r w:rsidR="00EE73C7">
        <w:rPr>
          <w:rFonts w:ascii="Arial" w:hAnsi="Arial" w:cs="Arial"/>
          <w:sz w:val="24"/>
          <w:szCs w:val="24"/>
        </w:rPr>
        <w:t xml:space="preserve"> а</w:t>
      </w:r>
      <w:r w:rsidR="008917D4" w:rsidRPr="00A734CD">
        <w:rPr>
          <w:rFonts w:ascii="Arial" w:hAnsi="Arial" w:cs="Arial"/>
          <w:sz w:val="24"/>
          <w:szCs w:val="24"/>
        </w:rPr>
        <w:t>дм</w:t>
      </w:r>
      <w:r w:rsidR="00EE73C7">
        <w:rPr>
          <w:rFonts w:ascii="Arial" w:hAnsi="Arial" w:cs="Arial"/>
          <w:sz w:val="24"/>
          <w:szCs w:val="24"/>
        </w:rPr>
        <w:t>инистрации</w:t>
      </w:r>
    </w:p>
    <w:p w:rsidR="00F21017" w:rsidRPr="00A734CD" w:rsidRDefault="00EE73C7">
      <w:pPr>
        <w:pStyle w:val="ConsPlusNormal"/>
        <w:jc w:val="right"/>
        <w:rPr>
          <w:rFonts w:ascii="Arial" w:hAnsi="Arial" w:cs="Arial"/>
          <w:sz w:val="24"/>
          <w:szCs w:val="24"/>
        </w:rPr>
      </w:pPr>
      <w:proofErr w:type="spellStart"/>
      <w:r>
        <w:rPr>
          <w:rFonts w:ascii="Arial" w:hAnsi="Arial" w:cs="Arial"/>
          <w:sz w:val="24"/>
          <w:szCs w:val="24"/>
        </w:rPr>
        <w:t>Боготольского</w:t>
      </w:r>
      <w:proofErr w:type="spellEnd"/>
      <w:r>
        <w:rPr>
          <w:rFonts w:ascii="Arial" w:hAnsi="Arial" w:cs="Arial"/>
          <w:sz w:val="24"/>
          <w:szCs w:val="24"/>
        </w:rPr>
        <w:t xml:space="preserve"> района</w:t>
      </w:r>
    </w:p>
    <w:p w:rsidR="00F21017" w:rsidRPr="00A734CD" w:rsidRDefault="00342434">
      <w:pPr>
        <w:pStyle w:val="ConsPlusNormal"/>
        <w:jc w:val="right"/>
        <w:rPr>
          <w:rFonts w:ascii="Arial" w:hAnsi="Arial" w:cs="Arial"/>
          <w:sz w:val="24"/>
          <w:szCs w:val="24"/>
        </w:rPr>
      </w:pPr>
      <w:r w:rsidRPr="00A734CD">
        <w:rPr>
          <w:rFonts w:ascii="Arial" w:hAnsi="Arial" w:cs="Arial"/>
          <w:sz w:val="24"/>
          <w:szCs w:val="24"/>
        </w:rPr>
        <w:t xml:space="preserve">от </w:t>
      </w:r>
      <w:r w:rsidR="00EE73C7">
        <w:rPr>
          <w:rFonts w:ascii="Arial" w:hAnsi="Arial" w:cs="Arial"/>
          <w:sz w:val="24"/>
          <w:szCs w:val="24"/>
        </w:rPr>
        <w:t>09.01.</w:t>
      </w:r>
      <w:r w:rsidRPr="00A734CD">
        <w:rPr>
          <w:rFonts w:ascii="Arial" w:hAnsi="Arial" w:cs="Arial"/>
          <w:sz w:val="24"/>
          <w:szCs w:val="24"/>
        </w:rPr>
        <w:t>2017</w:t>
      </w:r>
      <w:r w:rsidR="008917D4" w:rsidRPr="00A734CD">
        <w:rPr>
          <w:rFonts w:ascii="Arial" w:hAnsi="Arial" w:cs="Arial"/>
          <w:sz w:val="24"/>
          <w:szCs w:val="24"/>
        </w:rPr>
        <w:t xml:space="preserve"> № </w:t>
      </w:r>
      <w:r w:rsidR="00EE73C7">
        <w:rPr>
          <w:rFonts w:ascii="Arial" w:hAnsi="Arial" w:cs="Arial"/>
          <w:sz w:val="24"/>
          <w:szCs w:val="24"/>
        </w:rPr>
        <w:t>2-п</w:t>
      </w:r>
    </w:p>
    <w:p w:rsidR="008917D4" w:rsidRPr="00A734CD" w:rsidRDefault="008917D4">
      <w:pPr>
        <w:pStyle w:val="ConsPlusNormal"/>
        <w:jc w:val="right"/>
        <w:rPr>
          <w:rFonts w:ascii="Arial" w:hAnsi="Arial" w:cs="Arial"/>
          <w:sz w:val="24"/>
          <w:szCs w:val="24"/>
        </w:rPr>
      </w:pPr>
    </w:p>
    <w:p w:rsidR="008917D4" w:rsidRPr="00A734CD" w:rsidRDefault="008917D4" w:rsidP="008917D4">
      <w:pPr>
        <w:pStyle w:val="ConsPlusNormal"/>
        <w:jc w:val="center"/>
        <w:rPr>
          <w:rFonts w:ascii="Arial" w:hAnsi="Arial" w:cs="Arial"/>
          <w:b/>
          <w:sz w:val="24"/>
          <w:szCs w:val="24"/>
        </w:rPr>
      </w:pPr>
      <w:r w:rsidRPr="00A734CD">
        <w:rPr>
          <w:rFonts w:ascii="Arial" w:hAnsi="Arial" w:cs="Arial"/>
          <w:b/>
          <w:sz w:val="24"/>
          <w:szCs w:val="24"/>
        </w:rPr>
        <w:t xml:space="preserve">Порядок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регулярными перевозками пассажиров </w:t>
      </w:r>
      <w:r w:rsidRPr="00A734CD">
        <w:rPr>
          <w:rFonts w:ascii="Arial" w:hAnsi="Arial" w:cs="Arial"/>
          <w:b/>
          <w:sz w:val="24"/>
          <w:szCs w:val="24"/>
        </w:rPr>
        <w:lastRenderedPageBreak/>
        <w:t xml:space="preserve">автомобильным транспортом по маршрутам с небольшой интенсивностью пассажиропотоков на территории </w:t>
      </w:r>
      <w:proofErr w:type="spellStart"/>
      <w:r w:rsidRPr="00A734CD">
        <w:rPr>
          <w:rFonts w:ascii="Arial" w:hAnsi="Arial" w:cs="Arial"/>
          <w:b/>
          <w:sz w:val="24"/>
          <w:szCs w:val="24"/>
        </w:rPr>
        <w:t>Боготольского</w:t>
      </w:r>
      <w:proofErr w:type="spellEnd"/>
      <w:r w:rsidRPr="00A734CD">
        <w:rPr>
          <w:rFonts w:ascii="Arial" w:hAnsi="Arial" w:cs="Arial"/>
          <w:b/>
          <w:sz w:val="24"/>
          <w:szCs w:val="24"/>
        </w:rPr>
        <w:t xml:space="preserve"> района</w:t>
      </w:r>
    </w:p>
    <w:p w:rsidR="00F21017" w:rsidRPr="00A734CD" w:rsidRDefault="00F21017" w:rsidP="008917D4">
      <w:pPr>
        <w:pStyle w:val="ConsPlusNormal"/>
        <w:jc w:val="both"/>
        <w:rPr>
          <w:rFonts w:ascii="Arial" w:hAnsi="Arial" w:cs="Arial"/>
          <w:sz w:val="24"/>
          <w:szCs w:val="24"/>
        </w:rPr>
      </w:pPr>
      <w:bookmarkStart w:id="1" w:name="P35"/>
      <w:bookmarkEnd w:id="1"/>
    </w:p>
    <w:p w:rsidR="006F5F12" w:rsidRPr="00A734CD" w:rsidRDefault="00F21017" w:rsidP="00EE73C7">
      <w:pPr>
        <w:pStyle w:val="ConsPlusNormal"/>
        <w:ind w:firstLine="709"/>
        <w:jc w:val="both"/>
        <w:rPr>
          <w:rFonts w:ascii="Arial" w:hAnsi="Arial" w:cs="Arial"/>
          <w:sz w:val="24"/>
          <w:szCs w:val="24"/>
        </w:rPr>
      </w:pPr>
      <w:r w:rsidRPr="00A734CD">
        <w:rPr>
          <w:rFonts w:ascii="Arial" w:hAnsi="Arial" w:cs="Arial"/>
          <w:sz w:val="24"/>
          <w:szCs w:val="24"/>
        </w:rPr>
        <w:t xml:space="preserve">1. </w:t>
      </w:r>
      <w:proofErr w:type="gramStart"/>
      <w:r w:rsidR="00D843FB" w:rsidRPr="00A734CD">
        <w:rPr>
          <w:rFonts w:ascii="Arial" w:hAnsi="Arial" w:cs="Arial"/>
          <w:sz w:val="24"/>
          <w:szCs w:val="24"/>
        </w:rPr>
        <w:t xml:space="preserve">Порядок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регулярными перевозками пассажиров автомобильным транспортом по маршрутам с небольшой интенсивностью пассажиропотоков на территории </w:t>
      </w:r>
      <w:proofErr w:type="spellStart"/>
      <w:r w:rsidR="00D843FB" w:rsidRPr="00A734CD">
        <w:rPr>
          <w:rFonts w:ascii="Arial" w:hAnsi="Arial" w:cs="Arial"/>
          <w:sz w:val="24"/>
          <w:szCs w:val="24"/>
        </w:rPr>
        <w:t>Боготольского</w:t>
      </w:r>
      <w:proofErr w:type="spellEnd"/>
      <w:r w:rsidR="00D843FB" w:rsidRPr="00A734CD">
        <w:rPr>
          <w:rFonts w:ascii="Arial" w:hAnsi="Arial" w:cs="Arial"/>
          <w:sz w:val="24"/>
          <w:szCs w:val="24"/>
        </w:rPr>
        <w:t xml:space="preserve"> района </w:t>
      </w:r>
      <w:r w:rsidRPr="00A734CD">
        <w:rPr>
          <w:rFonts w:ascii="Arial" w:hAnsi="Arial" w:cs="Arial"/>
          <w:sz w:val="24"/>
          <w:szCs w:val="24"/>
        </w:rPr>
        <w:t>(далее - Порядок), устанавливает процедуру предоставления и возврата субсидий</w:t>
      </w:r>
      <w:r w:rsidR="006F5F12" w:rsidRPr="00A734CD">
        <w:rPr>
          <w:rFonts w:ascii="Arial" w:hAnsi="Arial" w:cs="Arial"/>
          <w:sz w:val="24"/>
          <w:szCs w:val="24"/>
        </w:rPr>
        <w:t xml:space="preserve"> юридическим лицам (за исключением государственных</w:t>
      </w:r>
      <w:proofErr w:type="gramEnd"/>
      <w:r w:rsidR="006F5F12" w:rsidRPr="00A734CD">
        <w:rPr>
          <w:rFonts w:ascii="Arial" w:hAnsi="Arial" w:cs="Arial"/>
          <w:sz w:val="24"/>
          <w:szCs w:val="24"/>
        </w:rPr>
        <w:t xml:space="preserve">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регулярными перевозками пассажиров автомобильным транспортом по маршрутам с небольшой интенсивностью пассажиропотоков на территории </w:t>
      </w:r>
      <w:proofErr w:type="spellStart"/>
      <w:r w:rsidR="006F5F12" w:rsidRPr="00A734CD">
        <w:rPr>
          <w:rFonts w:ascii="Arial" w:hAnsi="Arial" w:cs="Arial"/>
          <w:sz w:val="24"/>
          <w:szCs w:val="24"/>
        </w:rPr>
        <w:t>Боготольского</w:t>
      </w:r>
      <w:proofErr w:type="spellEnd"/>
      <w:r w:rsidR="006F5F12" w:rsidRPr="00A734CD">
        <w:rPr>
          <w:rFonts w:ascii="Arial" w:hAnsi="Arial" w:cs="Arial"/>
          <w:sz w:val="24"/>
          <w:szCs w:val="24"/>
        </w:rPr>
        <w:t xml:space="preserve"> района.</w:t>
      </w:r>
    </w:p>
    <w:p w:rsidR="00F21017" w:rsidRPr="00A734CD" w:rsidRDefault="006F5F12" w:rsidP="00EE73C7">
      <w:pPr>
        <w:pStyle w:val="ConsPlusNormal"/>
        <w:ind w:firstLine="709"/>
        <w:jc w:val="both"/>
        <w:rPr>
          <w:rFonts w:ascii="Arial" w:hAnsi="Arial" w:cs="Arial"/>
          <w:sz w:val="24"/>
          <w:szCs w:val="24"/>
        </w:rPr>
      </w:pPr>
      <w:r w:rsidRPr="00A734CD">
        <w:rPr>
          <w:rFonts w:ascii="Arial" w:hAnsi="Arial" w:cs="Arial"/>
          <w:sz w:val="24"/>
          <w:szCs w:val="24"/>
        </w:rPr>
        <w:t>2</w:t>
      </w:r>
      <w:r w:rsidR="00F21017" w:rsidRPr="00A734CD">
        <w:rPr>
          <w:rFonts w:ascii="Arial" w:hAnsi="Arial" w:cs="Arial"/>
          <w:sz w:val="24"/>
          <w:szCs w:val="24"/>
        </w:rPr>
        <w:t xml:space="preserve">. Субсидии предоставляются </w:t>
      </w:r>
      <w:r w:rsidRPr="00A734CD">
        <w:rPr>
          <w:rFonts w:ascii="Arial" w:hAnsi="Arial" w:cs="Arial"/>
          <w:sz w:val="24"/>
          <w:szCs w:val="24"/>
        </w:rPr>
        <w:t>юридическим лицам (за исключением государственных и муниципальных учреждений) и индивидуальным предпринимателям (далее – перевозчики) в целях возмещения недополученных доходов, возникающих в связи</w:t>
      </w:r>
      <w:r w:rsidR="00C56221" w:rsidRPr="00A734CD">
        <w:rPr>
          <w:rFonts w:ascii="Arial" w:hAnsi="Arial" w:cs="Arial"/>
          <w:sz w:val="24"/>
          <w:szCs w:val="24"/>
        </w:rPr>
        <w:t xml:space="preserve"> с</w:t>
      </w:r>
      <w:r w:rsidRPr="00A734CD">
        <w:rPr>
          <w:rFonts w:ascii="Arial" w:hAnsi="Arial" w:cs="Arial"/>
          <w:sz w:val="24"/>
          <w:szCs w:val="24"/>
        </w:rPr>
        <w:t xml:space="preserve"> регулярными перевозками пассажиров автомобильным транспортом по маршрутам с небольшой интенсивностью пассажиропотоков на территории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w:t>
      </w:r>
      <w:r w:rsidR="00F21017" w:rsidRPr="00A734CD">
        <w:rPr>
          <w:rFonts w:ascii="Arial" w:hAnsi="Arial" w:cs="Arial"/>
          <w:sz w:val="24"/>
          <w:szCs w:val="24"/>
        </w:rPr>
        <w:t>(далее - субсидии).</w:t>
      </w:r>
    </w:p>
    <w:p w:rsidR="00F21017" w:rsidRPr="00A734CD" w:rsidRDefault="00F21017" w:rsidP="00EE73C7">
      <w:pPr>
        <w:pStyle w:val="ConsPlusNormal"/>
        <w:ind w:firstLine="709"/>
        <w:jc w:val="both"/>
        <w:rPr>
          <w:rFonts w:ascii="Arial" w:hAnsi="Arial" w:cs="Arial"/>
          <w:sz w:val="24"/>
          <w:szCs w:val="24"/>
        </w:rPr>
      </w:pPr>
      <w:r w:rsidRPr="00A734CD">
        <w:rPr>
          <w:rFonts w:ascii="Arial" w:hAnsi="Arial" w:cs="Arial"/>
          <w:sz w:val="24"/>
          <w:szCs w:val="24"/>
        </w:rPr>
        <w:t xml:space="preserve">Предоставление субсидий осуществляется </w:t>
      </w:r>
      <w:r w:rsidR="006F5F12" w:rsidRPr="00A734CD">
        <w:rPr>
          <w:rFonts w:ascii="Arial" w:hAnsi="Arial" w:cs="Arial"/>
          <w:sz w:val="24"/>
          <w:szCs w:val="24"/>
        </w:rPr>
        <w:t xml:space="preserve">Администрацией </w:t>
      </w:r>
      <w:proofErr w:type="spellStart"/>
      <w:r w:rsidR="006F5F12" w:rsidRPr="00A734CD">
        <w:rPr>
          <w:rFonts w:ascii="Arial" w:hAnsi="Arial" w:cs="Arial"/>
          <w:sz w:val="24"/>
          <w:szCs w:val="24"/>
        </w:rPr>
        <w:t>Боготольского</w:t>
      </w:r>
      <w:proofErr w:type="spellEnd"/>
      <w:r w:rsidR="00AD1422" w:rsidRPr="00A734CD">
        <w:rPr>
          <w:rFonts w:ascii="Arial" w:hAnsi="Arial" w:cs="Arial"/>
          <w:sz w:val="24"/>
          <w:szCs w:val="24"/>
        </w:rPr>
        <w:t xml:space="preserve"> района</w:t>
      </w:r>
      <w:r w:rsidRPr="00A734CD">
        <w:rPr>
          <w:rFonts w:ascii="Arial" w:hAnsi="Arial" w:cs="Arial"/>
          <w:sz w:val="24"/>
          <w:szCs w:val="24"/>
        </w:rPr>
        <w:t xml:space="preserve"> (далее - </w:t>
      </w:r>
      <w:r w:rsidR="00D303BB" w:rsidRPr="00A734CD">
        <w:rPr>
          <w:rFonts w:ascii="Arial" w:hAnsi="Arial" w:cs="Arial"/>
          <w:sz w:val="24"/>
          <w:szCs w:val="24"/>
        </w:rPr>
        <w:t>Администрация</w:t>
      </w:r>
      <w:r w:rsidRPr="00A734CD">
        <w:rPr>
          <w:rFonts w:ascii="Arial" w:hAnsi="Arial" w:cs="Arial"/>
          <w:sz w:val="24"/>
          <w:szCs w:val="24"/>
        </w:rPr>
        <w:t xml:space="preserve">) за счет средств </w:t>
      </w:r>
      <w:r w:rsidR="00461640" w:rsidRPr="00A734CD">
        <w:rPr>
          <w:rFonts w:ascii="Arial" w:hAnsi="Arial" w:cs="Arial"/>
          <w:sz w:val="24"/>
          <w:szCs w:val="24"/>
        </w:rPr>
        <w:t xml:space="preserve">районного </w:t>
      </w:r>
      <w:r w:rsidRPr="00A734CD">
        <w:rPr>
          <w:rFonts w:ascii="Arial" w:hAnsi="Arial" w:cs="Arial"/>
          <w:sz w:val="24"/>
          <w:szCs w:val="24"/>
        </w:rPr>
        <w:t>бюджета</w:t>
      </w:r>
      <w:r w:rsidR="002578C2" w:rsidRPr="00A734CD">
        <w:rPr>
          <w:rFonts w:ascii="Arial" w:hAnsi="Arial" w:cs="Arial"/>
          <w:sz w:val="24"/>
          <w:szCs w:val="24"/>
        </w:rPr>
        <w:t xml:space="preserve"> </w:t>
      </w:r>
      <w:proofErr w:type="spellStart"/>
      <w:r w:rsidR="002578C2" w:rsidRPr="00A734CD">
        <w:rPr>
          <w:rFonts w:ascii="Arial" w:hAnsi="Arial" w:cs="Arial"/>
          <w:sz w:val="24"/>
          <w:szCs w:val="24"/>
        </w:rPr>
        <w:t>Боготольского</w:t>
      </w:r>
      <w:proofErr w:type="spellEnd"/>
      <w:r w:rsidR="002578C2" w:rsidRPr="00A734CD">
        <w:rPr>
          <w:rFonts w:ascii="Arial" w:hAnsi="Arial" w:cs="Arial"/>
          <w:sz w:val="24"/>
          <w:szCs w:val="24"/>
        </w:rPr>
        <w:t xml:space="preserve"> района</w:t>
      </w:r>
      <w:r w:rsidRPr="00A734CD">
        <w:rPr>
          <w:rFonts w:ascii="Arial" w:hAnsi="Arial" w:cs="Arial"/>
          <w:sz w:val="24"/>
          <w:szCs w:val="24"/>
        </w:rPr>
        <w:t xml:space="preserve"> в пределах бюджетных ассигнований и лимитов бюджетных обязательств, утвержденных </w:t>
      </w:r>
      <w:r w:rsidR="00382E89" w:rsidRPr="00A734CD">
        <w:rPr>
          <w:rFonts w:ascii="Arial" w:hAnsi="Arial" w:cs="Arial"/>
          <w:sz w:val="24"/>
          <w:szCs w:val="24"/>
        </w:rPr>
        <w:t>Администрации</w:t>
      </w:r>
      <w:r w:rsidRPr="00A734CD">
        <w:rPr>
          <w:rFonts w:ascii="Arial" w:hAnsi="Arial" w:cs="Arial"/>
          <w:sz w:val="24"/>
          <w:szCs w:val="24"/>
        </w:rPr>
        <w:t xml:space="preserve"> на очередной финансовый год</w:t>
      </w:r>
      <w:r w:rsidR="00D303BB" w:rsidRPr="00A734CD">
        <w:rPr>
          <w:rFonts w:ascii="Arial" w:hAnsi="Arial" w:cs="Arial"/>
          <w:sz w:val="24"/>
          <w:szCs w:val="24"/>
        </w:rPr>
        <w:t>,</w:t>
      </w:r>
      <w:r w:rsidRPr="00A734CD">
        <w:rPr>
          <w:rFonts w:ascii="Arial" w:hAnsi="Arial" w:cs="Arial"/>
          <w:sz w:val="24"/>
          <w:szCs w:val="24"/>
        </w:rPr>
        <w:t xml:space="preserve"> как главному распорядителю средств </w:t>
      </w:r>
      <w:r w:rsidR="00D303BB" w:rsidRPr="00A734CD">
        <w:rPr>
          <w:rFonts w:ascii="Arial" w:hAnsi="Arial" w:cs="Arial"/>
          <w:sz w:val="24"/>
          <w:szCs w:val="24"/>
        </w:rPr>
        <w:t>район</w:t>
      </w:r>
      <w:r w:rsidR="00BC15C7" w:rsidRPr="00A734CD">
        <w:rPr>
          <w:rFonts w:ascii="Arial" w:hAnsi="Arial" w:cs="Arial"/>
          <w:sz w:val="24"/>
          <w:szCs w:val="24"/>
        </w:rPr>
        <w:t>н</w:t>
      </w:r>
      <w:r w:rsidR="00D303BB" w:rsidRPr="00A734CD">
        <w:rPr>
          <w:rFonts w:ascii="Arial" w:hAnsi="Arial" w:cs="Arial"/>
          <w:sz w:val="24"/>
          <w:szCs w:val="24"/>
        </w:rPr>
        <w:t>ого</w:t>
      </w:r>
      <w:r w:rsidRPr="00A734CD">
        <w:rPr>
          <w:rFonts w:ascii="Arial" w:hAnsi="Arial" w:cs="Arial"/>
          <w:sz w:val="24"/>
          <w:szCs w:val="24"/>
        </w:rPr>
        <w:t xml:space="preserve"> бюджета в соответствии со сводной бюджетной росписью.</w:t>
      </w:r>
    </w:p>
    <w:p w:rsidR="00F21017" w:rsidRPr="00A734CD" w:rsidRDefault="00C134B0" w:rsidP="00EE73C7">
      <w:pPr>
        <w:pStyle w:val="ConsPlusNormal"/>
        <w:ind w:firstLine="709"/>
        <w:jc w:val="both"/>
        <w:rPr>
          <w:rFonts w:ascii="Arial" w:hAnsi="Arial" w:cs="Arial"/>
          <w:sz w:val="24"/>
          <w:szCs w:val="24"/>
        </w:rPr>
      </w:pPr>
      <w:r w:rsidRPr="00A734CD">
        <w:rPr>
          <w:rFonts w:ascii="Arial" w:hAnsi="Arial" w:cs="Arial"/>
          <w:sz w:val="24"/>
          <w:szCs w:val="24"/>
        </w:rPr>
        <w:t xml:space="preserve">3. </w:t>
      </w:r>
      <w:r w:rsidR="00F21017" w:rsidRPr="00A734CD">
        <w:rPr>
          <w:rFonts w:ascii="Arial" w:hAnsi="Arial" w:cs="Arial"/>
          <w:sz w:val="24"/>
          <w:szCs w:val="24"/>
        </w:rPr>
        <w:t xml:space="preserve">Предоставление субсидий </w:t>
      </w:r>
      <w:r w:rsidR="00D303BB" w:rsidRPr="00A734CD">
        <w:rPr>
          <w:rFonts w:ascii="Arial" w:hAnsi="Arial" w:cs="Arial"/>
          <w:sz w:val="24"/>
          <w:szCs w:val="24"/>
        </w:rPr>
        <w:t>перевозчикам</w:t>
      </w:r>
      <w:r w:rsidR="00F21017" w:rsidRPr="00A734CD">
        <w:rPr>
          <w:rFonts w:ascii="Arial" w:hAnsi="Arial" w:cs="Arial"/>
          <w:sz w:val="24"/>
          <w:szCs w:val="24"/>
        </w:rPr>
        <w:t xml:space="preserve"> осуществляется на основании заключенного с </w:t>
      </w:r>
      <w:r w:rsidR="00D303BB" w:rsidRPr="00A734CD">
        <w:rPr>
          <w:rFonts w:ascii="Arial" w:hAnsi="Arial" w:cs="Arial"/>
          <w:sz w:val="24"/>
          <w:szCs w:val="24"/>
        </w:rPr>
        <w:t>Администрацией</w:t>
      </w:r>
      <w:r w:rsidR="00F21017" w:rsidRPr="00A734CD">
        <w:rPr>
          <w:rFonts w:ascii="Arial" w:hAnsi="Arial" w:cs="Arial"/>
          <w:sz w:val="24"/>
          <w:szCs w:val="24"/>
        </w:rPr>
        <w:t xml:space="preserve"> договор</w:t>
      </w:r>
      <w:r w:rsidR="00D303BB" w:rsidRPr="00A734CD">
        <w:rPr>
          <w:rFonts w:ascii="Arial" w:hAnsi="Arial" w:cs="Arial"/>
          <w:sz w:val="24"/>
          <w:szCs w:val="24"/>
        </w:rPr>
        <w:t>а</w:t>
      </w:r>
      <w:r w:rsidR="00F21017" w:rsidRPr="00A734CD">
        <w:rPr>
          <w:rFonts w:ascii="Arial" w:hAnsi="Arial" w:cs="Arial"/>
          <w:sz w:val="24"/>
          <w:szCs w:val="24"/>
        </w:rPr>
        <w:t xml:space="preserve"> </w:t>
      </w:r>
      <w:r w:rsidR="00461640" w:rsidRPr="00A734CD">
        <w:rPr>
          <w:rFonts w:ascii="Arial" w:hAnsi="Arial" w:cs="Arial"/>
          <w:sz w:val="24"/>
          <w:szCs w:val="24"/>
        </w:rPr>
        <w:t>о предоставлении субсидий</w:t>
      </w:r>
      <w:r w:rsidR="00AD1422" w:rsidRPr="00A734CD">
        <w:rPr>
          <w:rFonts w:ascii="Arial" w:hAnsi="Arial" w:cs="Arial"/>
          <w:sz w:val="24"/>
          <w:szCs w:val="24"/>
        </w:rPr>
        <w:t xml:space="preserve"> </w:t>
      </w:r>
      <w:r w:rsidR="00F21017" w:rsidRPr="00A734CD">
        <w:rPr>
          <w:rFonts w:ascii="Arial" w:hAnsi="Arial" w:cs="Arial"/>
          <w:sz w:val="24"/>
          <w:szCs w:val="24"/>
        </w:rPr>
        <w:t>(далее - договор)</w:t>
      </w:r>
      <w:r w:rsidR="000D2D27" w:rsidRPr="00A734CD">
        <w:rPr>
          <w:rFonts w:ascii="Arial" w:hAnsi="Arial" w:cs="Arial"/>
          <w:sz w:val="24"/>
          <w:szCs w:val="24"/>
        </w:rPr>
        <w:t xml:space="preserve"> в соответствии с формой согласно приложению № 1 к настоящему Порядку</w:t>
      </w:r>
      <w:r w:rsidR="00F21017" w:rsidRPr="00A734CD">
        <w:rPr>
          <w:rFonts w:ascii="Arial" w:hAnsi="Arial" w:cs="Arial"/>
          <w:sz w:val="24"/>
          <w:szCs w:val="24"/>
        </w:rPr>
        <w:t>.</w:t>
      </w:r>
    </w:p>
    <w:p w:rsidR="00AD1422" w:rsidRPr="00A734CD" w:rsidRDefault="00AD1422" w:rsidP="00EE73C7">
      <w:pPr>
        <w:pStyle w:val="ConsPlusNormal"/>
        <w:ind w:firstLine="709"/>
        <w:jc w:val="both"/>
        <w:rPr>
          <w:rFonts w:ascii="Arial" w:hAnsi="Arial" w:cs="Arial"/>
          <w:sz w:val="24"/>
          <w:szCs w:val="24"/>
        </w:rPr>
      </w:pPr>
      <w:proofErr w:type="gramStart"/>
      <w:r w:rsidRPr="00A734CD">
        <w:rPr>
          <w:rFonts w:ascii="Arial" w:hAnsi="Arial" w:cs="Arial"/>
          <w:sz w:val="24"/>
          <w:szCs w:val="24"/>
        </w:rPr>
        <w:t>Договор должен содержать согласие перевозчика на осуществление Администрацией</w:t>
      </w:r>
      <w:r w:rsidR="00461640" w:rsidRPr="00A734CD">
        <w:rPr>
          <w:rFonts w:ascii="Arial" w:hAnsi="Arial" w:cs="Arial"/>
          <w:sz w:val="24"/>
          <w:szCs w:val="24"/>
        </w:rPr>
        <w:t xml:space="preserve"> </w:t>
      </w:r>
      <w:proofErr w:type="spellStart"/>
      <w:r w:rsidR="00461640" w:rsidRPr="00A734CD">
        <w:rPr>
          <w:rFonts w:ascii="Arial" w:hAnsi="Arial" w:cs="Arial"/>
          <w:sz w:val="24"/>
          <w:szCs w:val="24"/>
        </w:rPr>
        <w:t>Боготольского</w:t>
      </w:r>
      <w:proofErr w:type="spellEnd"/>
      <w:r w:rsidR="00461640" w:rsidRPr="00A734CD">
        <w:rPr>
          <w:rFonts w:ascii="Arial" w:hAnsi="Arial" w:cs="Arial"/>
          <w:sz w:val="24"/>
          <w:szCs w:val="24"/>
        </w:rPr>
        <w:t xml:space="preserve"> района</w:t>
      </w:r>
      <w:r w:rsidR="00BB4CE3" w:rsidRPr="00A734CD">
        <w:rPr>
          <w:rFonts w:ascii="Arial" w:hAnsi="Arial" w:cs="Arial"/>
          <w:sz w:val="24"/>
          <w:szCs w:val="24"/>
        </w:rPr>
        <w:t xml:space="preserve"> (Отдел экономики и планирования)</w:t>
      </w:r>
      <w:r w:rsidRPr="00A734CD">
        <w:rPr>
          <w:rFonts w:ascii="Arial" w:hAnsi="Arial" w:cs="Arial"/>
          <w:sz w:val="24"/>
          <w:szCs w:val="24"/>
        </w:rPr>
        <w:t xml:space="preserve">, </w:t>
      </w:r>
      <w:r w:rsidR="00BB4CE3" w:rsidRPr="00A734CD">
        <w:rPr>
          <w:rFonts w:ascii="Arial" w:hAnsi="Arial" w:cs="Arial"/>
          <w:sz w:val="24"/>
          <w:szCs w:val="24"/>
        </w:rPr>
        <w:t>и органами муниципального финансового контроля пр</w:t>
      </w:r>
      <w:r w:rsidRPr="00A734CD">
        <w:rPr>
          <w:rFonts w:ascii="Arial" w:hAnsi="Arial" w:cs="Arial"/>
          <w:sz w:val="24"/>
          <w:szCs w:val="24"/>
        </w:rPr>
        <w:t>оверок соблюдения перевозчиком условий, целей и порядка их предоставления и требование о запрете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F21017" w:rsidRPr="00A734CD" w:rsidRDefault="00C134B0" w:rsidP="00EE73C7">
      <w:pPr>
        <w:pStyle w:val="ConsPlusNormal"/>
        <w:ind w:firstLine="709"/>
        <w:jc w:val="both"/>
        <w:rPr>
          <w:rFonts w:ascii="Arial" w:hAnsi="Arial" w:cs="Arial"/>
          <w:sz w:val="24"/>
          <w:szCs w:val="24"/>
        </w:rPr>
      </w:pPr>
      <w:bookmarkStart w:id="2" w:name="P49"/>
      <w:bookmarkStart w:id="3" w:name="P72"/>
      <w:bookmarkEnd w:id="2"/>
      <w:bookmarkEnd w:id="3"/>
      <w:r w:rsidRPr="00A734CD">
        <w:rPr>
          <w:rFonts w:ascii="Arial" w:hAnsi="Arial" w:cs="Arial"/>
          <w:sz w:val="24"/>
          <w:szCs w:val="24"/>
        </w:rPr>
        <w:t>4</w:t>
      </w:r>
      <w:r w:rsidR="00F21017" w:rsidRPr="00A734CD">
        <w:rPr>
          <w:rFonts w:ascii="Arial" w:hAnsi="Arial" w:cs="Arial"/>
          <w:sz w:val="24"/>
          <w:szCs w:val="24"/>
        </w:rPr>
        <w:t xml:space="preserve">. Субсидии предоставляются </w:t>
      </w:r>
      <w:r w:rsidR="00D303BB" w:rsidRPr="00A734CD">
        <w:rPr>
          <w:rFonts w:ascii="Arial" w:hAnsi="Arial" w:cs="Arial"/>
          <w:sz w:val="24"/>
          <w:szCs w:val="24"/>
        </w:rPr>
        <w:t>перевозчикам</w:t>
      </w:r>
      <w:r w:rsidR="00F21017" w:rsidRPr="00A734CD">
        <w:rPr>
          <w:rFonts w:ascii="Arial" w:hAnsi="Arial" w:cs="Arial"/>
          <w:sz w:val="24"/>
          <w:szCs w:val="24"/>
        </w:rPr>
        <w:t xml:space="preserve"> при выполнении следующих условий:</w:t>
      </w:r>
    </w:p>
    <w:p w:rsidR="00BC15C7" w:rsidRPr="00A734CD" w:rsidRDefault="00253B30" w:rsidP="00EE73C7">
      <w:pPr>
        <w:pStyle w:val="ConsPlusNormal"/>
        <w:ind w:firstLine="709"/>
        <w:jc w:val="both"/>
        <w:rPr>
          <w:rFonts w:ascii="Arial" w:hAnsi="Arial" w:cs="Arial"/>
          <w:sz w:val="24"/>
          <w:szCs w:val="24"/>
          <w:highlight w:val="yellow"/>
        </w:rPr>
      </w:pPr>
      <w:proofErr w:type="gramStart"/>
      <w:r w:rsidRPr="00A734CD">
        <w:rPr>
          <w:rFonts w:ascii="Arial" w:hAnsi="Arial" w:cs="Arial"/>
          <w:sz w:val="24"/>
          <w:szCs w:val="24"/>
        </w:rPr>
        <w:t xml:space="preserve">1) осуществление регулярных перевозок автомобильным транспортом </w:t>
      </w:r>
      <w:r w:rsidR="00BC15C7" w:rsidRPr="00A734CD">
        <w:rPr>
          <w:rFonts w:ascii="Arial" w:hAnsi="Arial" w:cs="Arial"/>
          <w:sz w:val="24"/>
          <w:szCs w:val="24"/>
        </w:rPr>
        <w:t>по пригородным и междугородным маршрутам с небольшой интенсивностью пассажиропотока</w:t>
      </w:r>
      <w:r w:rsidR="00F21017" w:rsidRPr="00A734CD">
        <w:rPr>
          <w:rFonts w:ascii="Arial" w:hAnsi="Arial" w:cs="Arial"/>
          <w:sz w:val="24"/>
          <w:szCs w:val="24"/>
        </w:rPr>
        <w:t>, включенным в п</w:t>
      </w:r>
      <w:r w:rsidR="00A0187B" w:rsidRPr="00A734CD">
        <w:rPr>
          <w:rFonts w:ascii="Arial" w:hAnsi="Arial" w:cs="Arial"/>
          <w:sz w:val="24"/>
          <w:szCs w:val="24"/>
        </w:rPr>
        <w:t xml:space="preserve">рограмму пассажирских перевозок автомобильного транспортом, субсидируемую за счет средств </w:t>
      </w:r>
      <w:r w:rsidR="00B42EA0" w:rsidRPr="00A734CD">
        <w:rPr>
          <w:rFonts w:ascii="Arial" w:hAnsi="Arial" w:cs="Arial"/>
          <w:sz w:val="24"/>
          <w:szCs w:val="24"/>
        </w:rPr>
        <w:t xml:space="preserve">муниципального образования </w:t>
      </w:r>
      <w:r w:rsidR="00083907" w:rsidRPr="00A734CD">
        <w:rPr>
          <w:rFonts w:ascii="Arial" w:hAnsi="Arial" w:cs="Arial"/>
          <w:sz w:val="24"/>
          <w:szCs w:val="24"/>
        </w:rPr>
        <w:t>(далее – программа пассажирских перевозок)</w:t>
      </w:r>
      <w:r w:rsidR="00A0187B" w:rsidRPr="00A734CD">
        <w:rPr>
          <w:rFonts w:ascii="Arial" w:hAnsi="Arial" w:cs="Arial"/>
          <w:sz w:val="24"/>
          <w:szCs w:val="24"/>
        </w:rPr>
        <w:t>;</w:t>
      </w:r>
      <w:proofErr w:type="gramEnd"/>
    </w:p>
    <w:p w:rsidR="00BC15C7" w:rsidRPr="00A734CD" w:rsidRDefault="00BC15C7" w:rsidP="00EE73C7">
      <w:pPr>
        <w:pStyle w:val="ConsPlusNormal"/>
        <w:ind w:firstLine="709"/>
        <w:jc w:val="both"/>
        <w:rPr>
          <w:rFonts w:ascii="Arial" w:hAnsi="Arial" w:cs="Arial"/>
          <w:sz w:val="24"/>
          <w:szCs w:val="24"/>
        </w:rPr>
      </w:pPr>
      <w:r w:rsidRPr="00A734CD">
        <w:rPr>
          <w:rFonts w:ascii="Arial" w:hAnsi="Arial" w:cs="Arial"/>
          <w:sz w:val="24"/>
          <w:szCs w:val="24"/>
        </w:rPr>
        <w:t>2) ведение раздельного учета по маршрутам, включенным в программу пассажирских перевозок автомобильн</w:t>
      </w:r>
      <w:r w:rsidR="00083907" w:rsidRPr="00A734CD">
        <w:rPr>
          <w:rFonts w:ascii="Arial" w:hAnsi="Arial" w:cs="Arial"/>
          <w:sz w:val="24"/>
          <w:szCs w:val="24"/>
        </w:rPr>
        <w:t>ым транспортом, субсидируемых</w:t>
      </w:r>
      <w:r w:rsidRPr="00A734CD">
        <w:rPr>
          <w:rFonts w:ascii="Arial" w:hAnsi="Arial" w:cs="Arial"/>
          <w:sz w:val="24"/>
          <w:szCs w:val="24"/>
        </w:rPr>
        <w:t xml:space="preserve"> </w:t>
      </w:r>
      <w:r w:rsidR="00A0187B" w:rsidRPr="00A734CD">
        <w:rPr>
          <w:rFonts w:ascii="Arial" w:hAnsi="Arial" w:cs="Arial"/>
          <w:sz w:val="24"/>
          <w:szCs w:val="24"/>
        </w:rPr>
        <w:t>за счет средств муниципального образования</w:t>
      </w:r>
      <w:r w:rsidRPr="00A734CD">
        <w:rPr>
          <w:rFonts w:ascii="Arial" w:hAnsi="Arial" w:cs="Arial"/>
          <w:sz w:val="24"/>
          <w:szCs w:val="24"/>
        </w:rPr>
        <w:t>.</w:t>
      </w:r>
    </w:p>
    <w:p w:rsidR="00BC15C7" w:rsidRPr="00A734CD" w:rsidRDefault="00C134B0" w:rsidP="00EE73C7">
      <w:pPr>
        <w:pStyle w:val="ConsPlusNormal"/>
        <w:ind w:firstLine="709"/>
        <w:jc w:val="both"/>
        <w:rPr>
          <w:rFonts w:ascii="Arial" w:hAnsi="Arial" w:cs="Arial"/>
          <w:sz w:val="24"/>
          <w:szCs w:val="24"/>
        </w:rPr>
      </w:pPr>
      <w:r w:rsidRPr="00A734CD">
        <w:rPr>
          <w:rFonts w:ascii="Arial" w:hAnsi="Arial" w:cs="Arial"/>
          <w:sz w:val="24"/>
          <w:szCs w:val="24"/>
        </w:rPr>
        <w:t>5</w:t>
      </w:r>
      <w:r w:rsidR="00BC15C7" w:rsidRPr="00A734CD">
        <w:rPr>
          <w:rFonts w:ascii="Arial" w:hAnsi="Arial" w:cs="Arial"/>
          <w:sz w:val="24"/>
          <w:szCs w:val="24"/>
        </w:rPr>
        <w:t>.</w:t>
      </w:r>
      <w:r w:rsidR="006F575C" w:rsidRPr="00A734CD">
        <w:rPr>
          <w:rFonts w:ascii="Arial" w:hAnsi="Arial" w:cs="Arial"/>
          <w:sz w:val="24"/>
          <w:szCs w:val="24"/>
        </w:rPr>
        <w:t xml:space="preserve"> </w:t>
      </w:r>
      <w:proofErr w:type="gramStart"/>
      <w:r w:rsidR="006F575C" w:rsidRPr="00A734CD">
        <w:rPr>
          <w:rFonts w:ascii="Arial" w:hAnsi="Arial" w:cs="Arial"/>
          <w:sz w:val="24"/>
          <w:szCs w:val="24"/>
        </w:rPr>
        <w:t xml:space="preserve">Субсидии предоставляются перевозчикам при выполнении следующего условия - наличие у перевозчика небольшой интенсивности пассажиропотока по </w:t>
      </w:r>
      <w:r w:rsidR="006F575C" w:rsidRPr="00A734CD">
        <w:rPr>
          <w:rFonts w:ascii="Arial" w:hAnsi="Arial" w:cs="Arial"/>
          <w:sz w:val="24"/>
          <w:szCs w:val="24"/>
        </w:rPr>
        <w:lastRenderedPageBreak/>
        <w:t>междугородним и пригородным маршрутам регулярных перевозок соответственно за предшествующий год (для перевозчиков, осуществлявших данную деятельность в указанном периоде) и на очередной год (для перевозчиков, осуществлявших данную деятельность в указанном периоде, для перевозчиков, ранее не осуществлявших данную деятельность в указанном периоде, и для перевозчиков в случае открытия</w:t>
      </w:r>
      <w:proofErr w:type="gramEnd"/>
      <w:r w:rsidR="006F575C" w:rsidRPr="00A734CD">
        <w:rPr>
          <w:rFonts w:ascii="Arial" w:hAnsi="Arial" w:cs="Arial"/>
          <w:sz w:val="24"/>
          <w:szCs w:val="24"/>
        </w:rPr>
        <w:t xml:space="preserve"> новых маршрутов перевозки). </w:t>
      </w:r>
      <w:r w:rsidR="00BC15C7" w:rsidRPr="00A734CD">
        <w:rPr>
          <w:rFonts w:ascii="Arial" w:hAnsi="Arial" w:cs="Arial"/>
          <w:sz w:val="24"/>
          <w:szCs w:val="24"/>
        </w:rPr>
        <w:t>Под небольшой интенсивностью пассажиропотока понимается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B85DEF" w:rsidRPr="00A734CD" w:rsidRDefault="00C134B0" w:rsidP="00EE73C7">
      <w:pPr>
        <w:pStyle w:val="ConsPlusNormal"/>
        <w:ind w:firstLine="709"/>
        <w:jc w:val="both"/>
        <w:rPr>
          <w:rFonts w:ascii="Arial" w:hAnsi="Arial" w:cs="Arial"/>
          <w:sz w:val="24"/>
          <w:szCs w:val="24"/>
        </w:rPr>
      </w:pPr>
      <w:bookmarkStart w:id="4" w:name="P56"/>
      <w:bookmarkEnd w:id="4"/>
      <w:r w:rsidRPr="00A734CD">
        <w:rPr>
          <w:rFonts w:ascii="Arial" w:hAnsi="Arial" w:cs="Arial"/>
          <w:sz w:val="24"/>
          <w:szCs w:val="24"/>
        </w:rPr>
        <w:t>6</w:t>
      </w:r>
      <w:r w:rsidR="000B7CF9" w:rsidRPr="00A734CD">
        <w:rPr>
          <w:rFonts w:ascii="Arial" w:hAnsi="Arial" w:cs="Arial"/>
          <w:sz w:val="24"/>
          <w:szCs w:val="24"/>
        </w:rPr>
        <w:t>.</w:t>
      </w:r>
      <w:r w:rsidR="00B85DEF" w:rsidRPr="00A734CD">
        <w:rPr>
          <w:rFonts w:ascii="Arial" w:hAnsi="Arial" w:cs="Arial"/>
          <w:sz w:val="24"/>
          <w:szCs w:val="24"/>
        </w:rPr>
        <w:t xml:space="preserve"> </w:t>
      </w:r>
      <w:proofErr w:type="gramStart"/>
      <w:r w:rsidR="00B85DEF" w:rsidRPr="00A734CD">
        <w:rPr>
          <w:rFonts w:ascii="Arial" w:hAnsi="Arial" w:cs="Arial"/>
          <w:sz w:val="24"/>
          <w:szCs w:val="24"/>
        </w:rPr>
        <w:t xml:space="preserve">Перечисление субсидий осуществляется </w:t>
      </w:r>
      <w:r w:rsidR="000B7CF9" w:rsidRPr="00A734CD">
        <w:rPr>
          <w:rFonts w:ascii="Arial" w:hAnsi="Arial" w:cs="Arial"/>
          <w:sz w:val="24"/>
          <w:szCs w:val="24"/>
        </w:rPr>
        <w:t>Администрацией</w:t>
      </w:r>
      <w:r w:rsidR="00B85DEF" w:rsidRPr="00A734CD">
        <w:rPr>
          <w:rFonts w:ascii="Arial" w:hAnsi="Arial" w:cs="Arial"/>
          <w:sz w:val="24"/>
          <w:szCs w:val="24"/>
        </w:rPr>
        <w:t xml:space="preserve"> на основании </w:t>
      </w:r>
      <w:hyperlink w:anchor="P182" w:history="1">
        <w:r w:rsidR="00B85DEF" w:rsidRPr="00A734CD">
          <w:rPr>
            <w:rFonts w:ascii="Arial" w:hAnsi="Arial" w:cs="Arial"/>
            <w:sz w:val="24"/>
            <w:szCs w:val="24"/>
          </w:rPr>
          <w:t>отчета</w:t>
        </w:r>
      </w:hyperlink>
      <w:r w:rsidR="00B85DEF" w:rsidRPr="00A734CD">
        <w:rPr>
          <w:rFonts w:ascii="Arial" w:hAnsi="Arial" w:cs="Arial"/>
          <w:sz w:val="24"/>
          <w:szCs w:val="24"/>
        </w:rPr>
        <w:t xml:space="preserve"> для расчета суммы субсидий за предыдущий месяц </w:t>
      </w:r>
      <w:r w:rsidR="000B7CF9" w:rsidRPr="00A734CD">
        <w:rPr>
          <w:rFonts w:ascii="Arial" w:hAnsi="Arial" w:cs="Arial"/>
          <w:sz w:val="24"/>
          <w:szCs w:val="24"/>
        </w:rPr>
        <w:t xml:space="preserve">по форме согласно приложению </w:t>
      </w:r>
      <w:r w:rsidR="002A2B3B" w:rsidRPr="00A734CD">
        <w:rPr>
          <w:rFonts w:ascii="Arial" w:hAnsi="Arial" w:cs="Arial"/>
          <w:sz w:val="24"/>
          <w:szCs w:val="24"/>
        </w:rPr>
        <w:t>№ 2</w:t>
      </w:r>
      <w:r w:rsidR="00B85DEF" w:rsidRPr="00A734CD">
        <w:rPr>
          <w:rFonts w:ascii="Arial" w:hAnsi="Arial" w:cs="Arial"/>
          <w:sz w:val="24"/>
          <w:szCs w:val="24"/>
        </w:rPr>
        <w:t xml:space="preserve"> к настоящему Порядку (далее - отчет) </w:t>
      </w:r>
      <w:r w:rsidR="00083907" w:rsidRPr="00A734CD">
        <w:rPr>
          <w:rFonts w:ascii="Arial" w:hAnsi="Arial" w:cs="Arial"/>
          <w:sz w:val="24"/>
          <w:szCs w:val="24"/>
        </w:rPr>
        <w:t>исходя из фактического количества километров пробега с пассажирами</w:t>
      </w:r>
      <w:r w:rsidR="002578C2" w:rsidRPr="00A734CD">
        <w:rPr>
          <w:rFonts w:ascii="Arial" w:hAnsi="Arial" w:cs="Arial"/>
          <w:sz w:val="24"/>
          <w:szCs w:val="24"/>
        </w:rPr>
        <w:t>,</w:t>
      </w:r>
      <w:r w:rsidR="00083907" w:rsidRPr="00A734CD">
        <w:rPr>
          <w:rFonts w:ascii="Arial" w:hAnsi="Arial" w:cs="Arial"/>
          <w:sz w:val="24"/>
          <w:szCs w:val="24"/>
        </w:rPr>
        <w:t xml:space="preserve"> в пределах количества километров пробега с пассажирами, утвержденного в программе пассажирских перевозок на текущий год</w:t>
      </w:r>
      <w:r w:rsidR="00B85DEF" w:rsidRPr="00A734CD">
        <w:rPr>
          <w:rFonts w:ascii="Arial" w:hAnsi="Arial" w:cs="Arial"/>
          <w:sz w:val="24"/>
          <w:szCs w:val="24"/>
        </w:rPr>
        <w:t xml:space="preserve">, представленных перевозчиком в </w:t>
      </w:r>
      <w:r w:rsidR="00A0187B" w:rsidRPr="00A734CD">
        <w:rPr>
          <w:rFonts w:ascii="Arial" w:hAnsi="Arial" w:cs="Arial"/>
          <w:sz w:val="24"/>
          <w:szCs w:val="24"/>
        </w:rPr>
        <w:t xml:space="preserve">Отдел экономики и планирования Администрации </w:t>
      </w:r>
      <w:proofErr w:type="spellStart"/>
      <w:r w:rsidR="00A0187B" w:rsidRPr="00A734CD">
        <w:rPr>
          <w:rFonts w:ascii="Arial" w:hAnsi="Arial" w:cs="Arial"/>
          <w:sz w:val="24"/>
          <w:szCs w:val="24"/>
        </w:rPr>
        <w:t>Боготольского</w:t>
      </w:r>
      <w:proofErr w:type="spellEnd"/>
      <w:r w:rsidR="00A0187B" w:rsidRPr="00A734CD">
        <w:rPr>
          <w:rFonts w:ascii="Arial" w:hAnsi="Arial" w:cs="Arial"/>
          <w:sz w:val="24"/>
          <w:szCs w:val="24"/>
        </w:rPr>
        <w:t xml:space="preserve"> района</w:t>
      </w:r>
      <w:r w:rsidR="009B57FE" w:rsidRPr="00A734CD">
        <w:rPr>
          <w:rFonts w:ascii="Arial" w:hAnsi="Arial" w:cs="Arial"/>
          <w:sz w:val="24"/>
          <w:szCs w:val="24"/>
        </w:rPr>
        <w:t xml:space="preserve"> (далее – отдел экономики</w:t>
      </w:r>
      <w:proofErr w:type="gramEnd"/>
      <w:r w:rsidR="009B57FE" w:rsidRPr="00A734CD">
        <w:rPr>
          <w:rFonts w:ascii="Arial" w:hAnsi="Arial" w:cs="Arial"/>
          <w:sz w:val="24"/>
          <w:szCs w:val="24"/>
        </w:rPr>
        <w:t xml:space="preserve"> и планирования)</w:t>
      </w:r>
      <w:r w:rsidR="00B85DEF" w:rsidRPr="00A734CD">
        <w:rPr>
          <w:rFonts w:ascii="Arial" w:hAnsi="Arial" w:cs="Arial"/>
          <w:sz w:val="24"/>
          <w:szCs w:val="24"/>
        </w:rPr>
        <w:t xml:space="preserve"> не позднее</w:t>
      </w:r>
      <w:r w:rsidR="002578C2" w:rsidRPr="00A734CD">
        <w:rPr>
          <w:rFonts w:ascii="Arial" w:hAnsi="Arial" w:cs="Arial"/>
          <w:sz w:val="24"/>
          <w:szCs w:val="24"/>
        </w:rPr>
        <w:t xml:space="preserve"> </w:t>
      </w:r>
      <w:r w:rsidR="00223B40" w:rsidRPr="00A734CD">
        <w:rPr>
          <w:rFonts w:ascii="Arial" w:hAnsi="Arial" w:cs="Arial"/>
          <w:sz w:val="24"/>
          <w:szCs w:val="24"/>
        </w:rPr>
        <w:t>7</w:t>
      </w:r>
      <w:r w:rsidR="00B85DEF" w:rsidRPr="00A734CD">
        <w:rPr>
          <w:rFonts w:ascii="Arial" w:hAnsi="Arial" w:cs="Arial"/>
          <w:sz w:val="24"/>
          <w:szCs w:val="24"/>
        </w:rPr>
        <w:t>-го числа текущего месяца.</w:t>
      </w:r>
    </w:p>
    <w:p w:rsidR="00B85DEF" w:rsidRPr="00A734CD" w:rsidRDefault="00B85DEF" w:rsidP="00EE73C7">
      <w:pPr>
        <w:pStyle w:val="ConsPlusNormal"/>
        <w:ind w:firstLine="709"/>
        <w:jc w:val="both"/>
        <w:rPr>
          <w:rFonts w:ascii="Arial" w:hAnsi="Arial" w:cs="Arial"/>
          <w:sz w:val="24"/>
          <w:szCs w:val="24"/>
        </w:rPr>
      </w:pPr>
      <w:r w:rsidRPr="00A734CD">
        <w:rPr>
          <w:rFonts w:ascii="Arial" w:hAnsi="Arial" w:cs="Arial"/>
          <w:sz w:val="24"/>
          <w:szCs w:val="24"/>
        </w:rPr>
        <w:t>Отчет представляется нарочным или направляется перевозчиком почтовым отправлением с уведомлением о вручении и описью вложения.</w:t>
      </w:r>
    </w:p>
    <w:p w:rsidR="00B85DEF" w:rsidRPr="00A734CD" w:rsidRDefault="00B85DEF" w:rsidP="00EE73C7">
      <w:pPr>
        <w:pStyle w:val="ConsPlusNormal"/>
        <w:ind w:firstLine="709"/>
        <w:jc w:val="both"/>
        <w:rPr>
          <w:rFonts w:ascii="Arial" w:hAnsi="Arial" w:cs="Arial"/>
          <w:sz w:val="24"/>
          <w:szCs w:val="24"/>
        </w:rPr>
      </w:pPr>
      <w:r w:rsidRPr="00A734CD">
        <w:rPr>
          <w:rFonts w:ascii="Arial" w:hAnsi="Arial" w:cs="Arial"/>
          <w:sz w:val="24"/>
          <w:szCs w:val="24"/>
        </w:rPr>
        <w:t xml:space="preserve">Отчет за декабрь составляется </w:t>
      </w:r>
      <w:proofErr w:type="gramStart"/>
      <w:r w:rsidRPr="00A734CD">
        <w:rPr>
          <w:rFonts w:ascii="Arial" w:hAnsi="Arial" w:cs="Arial"/>
          <w:sz w:val="24"/>
          <w:szCs w:val="24"/>
        </w:rPr>
        <w:t>исходя из планируемых объемов перевозок на декабрь текущего года и представляется</w:t>
      </w:r>
      <w:proofErr w:type="gramEnd"/>
      <w:r w:rsidRPr="00A734CD">
        <w:rPr>
          <w:rFonts w:ascii="Arial" w:hAnsi="Arial" w:cs="Arial"/>
          <w:sz w:val="24"/>
          <w:szCs w:val="24"/>
        </w:rPr>
        <w:t xml:space="preserve"> в </w:t>
      </w:r>
      <w:r w:rsidR="003A6D19" w:rsidRPr="00A734CD">
        <w:rPr>
          <w:rFonts w:ascii="Arial" w:hAnsi="Arial" w:cs="Arial"/>
          <w:sz w:val="24"/>
          <w:szCs w:val="24"/>
        </w:rPr>
        <w:t xml:space="preserve">отдел экономики и планирования </w:t>
      </w:r>
      <w:r w:rsidRPr="00A734CD">
        <w:rPr>
          <w:rFonts w:ascii="Arial" w:hAnsi="Arial" w:cs="Arial"/>
          <w:sz w:val="24"/>
          <w:szCs w:val="24"/>
        </w:rPr>
        <w:t>одновременно с отчетом за ноябрь текущего года.</w:t>
      </w:r>
    </w:p>
    <w:p w:rsidR="00B85DEF" w:rsidRPr="00A734CD" w:rsidRDefault="00B85DEF" w:rsidP="00EE73C7">
      <w:pPr>
        <w:pStyle w:val="ConsPlusNormal"/>
        <w:ind w:firstLine="709"/>
        <w:jc w:val="both"/>
        <w:rPr>
          <w:rFonts w:ascii="Arial" w:hAnsi="Arial" w:cs="Arial"/>
          <w:sz w:val="24"/>
          <w:szCs w:val="24"/>
        </w:rPr>
      </w:pPr>
      <w:r w:rsidRPr="00A734CD">
        <w:rPr>
          <w:rFonts w:ascii="Arial" w:hAnsi="Arial" w:cs="Arial"/>
          <w:sz w:val="24"/>
          <w:szCs w:val="24"/>
        </w:rPr>
        <w:t>Уточненный отчет за декабрь текущего года предоставляется перевозчиком не позднее 20 января следующего финансового года.</w:t>
      </w:r>
    </w:p>
    <w:p w:rsidR="00B85DEF" w:rsidRPr="00A734CD" w:rsidRDefault="004B247B" w:rsidP="00EE73C7">
      <w:pPr>
        <w:pStyle w:val="ConsPlusNormal"/>
        <w:ind w:firstLine="709"/>
        <w:jc w:val="both"/>
        <w:rPr>
          <w:rFonts w:ascii="Arial" w:hAnsi="Arial" w:cs="Arial"/>
          <w:sz w:val="24"/>
          <w:szCs w:val="24"/>
        </w:rPr>
      </w:pPr>
      <w:r w:rsidRPr="00A734CD">
        <w:rPr>
          <w:rFonts w:ascii="Arial" w:hAnsi="Arial" w:cs="Arial"/>
          <w:sz w:val="24"/>
          <w:szCs w:val="24"/>
        </w:rPr>
        <w:t xml:space="preserve">7. </w:t>
      </w:r>
      <w:proofErr w:type="gramStart"/>
      <w:r w:rsidR="00092AF1" w:rsidRPr="00A734CD">
        <w:rPr>
          <w:rFonts w:ascii="Arial" w:hAnsi="Arial" w:cs="Arial"/>
          <w:sz w:val="24"/>
          <w:szCs w:val="24"/>
        </w:rPr>
        <w:t>Отдел экономики и планирования</w:t>
      </w:r>
      <w:r w:rsidR="00B85DEF" w:rsidRPr="00A734CD">
        <w:rPr>
          <w:rFonts w:ascii="Arial" w:hAnsi="Arial" w:cs="Arial"/>
          <w:sz w:val="24"/>
          <w:szCs w:val="24"/>
        </w:rPr>
        <w:t xml:space="preserve"> в течение 10 рабочих дней с даты представления уточненного отчета за декабрь рассматривае</w:t>
      </w:r>
      <w:r w:rsidR="00805FFF" w:rsidRPr="00A734CD">
        <w:rPr>
          <w:rFonts w:ascii="Arial" w:hAnsi="Arial" w:cs="Arial"/>
          <w:sz w:val="24"/>
          <w:szCs w:val="24"/>
        </w:rPr>
        <w:t>т его и в случае выявления фактов</w:t>
      </w:r>
      <w:r w:rsidR="00B85DEF" w:rsidRPr="00A734CD">
        <w:rPr>
          <w:rFonts w:ascii="Arial" w:hAnsi="Arial" w:cs="Arial"/>
          <w:sz w:val="24"/>
          <w:szCs w:val="24"/>
        </w:rPr>
        <w:t xml:space="preserve"> превышения планируемых объемов перевозок над фактическими принимает решение о возврате в </w:t>
      </w:r>
      <w:r w:rsidR="00F17898" w:rsidRPr="00A734CD">
        <w:rPr>
          <w:rFonts w:ascii="Arial" w:hAnsi="Arial" w:cs="Arial"/>
          <w:sz w:val="24"/>
          <w:szCs w:val="24"/>
        </w:rPr>
        <w:t>районный</w:t>
      </w:r>
      <w:r w:rsidR="00B85DEF" w:rsidRPr="00A734CD">
        <w:rPr>
          <w:rFonts w:ascii="Arial" w:hAnsi="Arial" w:cs="Arial"/>
          <w:sz w:val="24"/>
          <w:szCs w:val="24"/>
        </w:rPr>
        <w:t xml:space="preserve"> бюджет в текущем финансовом году остатков субсидий, не использованных в отчетном финансовом году, с указанием оснований его принятия (далее - решение о возврате субсидии), и извещает</w:t>
      </w:r>
      <w:proofErr w:type="gramEnd"/>
      <w:r w:rsidR="00B85DEF" w:rsidRPr="00A734CD">
        <w:rPr>
          <w:rFonts w:ascii="Arial" w:hAnsi="Arial" w:cs="Arial"/>
          <w:sz w:val="24"/>
          <w:szCs w:val="24"/>
        </w:rPr>
        <w:t xml:space="preserve"> перевозчика о принятом </w:t>
      </w:r>
      <w:proofErr w:type="gramStart"/>
      <w:r w:rsidR="00B85DEF" w:rsidRPr="00A734CD">
        <w:rPr>
          <w:rFonts w:ascii="Arial" w:hAnsi="Arial" w:cs="Arial"/>
          <w:sz w:val="24"/>
          <w:szCs w:val="24"/>
        </w:rPr>
        <w:t>решении</w:t>
      </w:r>
      <w:proofErr w:type="gramEnd"/>
      <w:r w:rsidR="00B85DEF" w:rsidRPr="00A734CD">
        <w:rPr>
          <w:rFonts w:ascii="Arial" w:hAnsi="Arial" w:cs="Arial"/>
          <w:sz w:val="24"/>
          <w:szCs w:val="24"/>
        </w:rPr>
        <w:t xml:space="preserve"> о возврате субсидий в течение 5 дней с момента его принятия путем непосредственного вручения представителю перевозчика или путем почтового отправления с уведомлением о вручении и описью вложения.</w:t>
      </w:r>
    </w:p>
    <w:p w:rsidR="00092AF1" w:rsidRPr="00A734CD" w:rsidRDefault="00092AF1" w:rsidP="00EE73C7">
      <w:pPr>
        <w:pStyle w:val="ConsPlusNormal"/>
        <w:ind w:firstLine="709"/>
        <w:jc w:val="both"/>
        <w:rPr>
          <w:rFonts w:ascii="Arial" w:hAnsi="Arial" w:cs="Arial"/>
          <w:sz w:val="24"/>
          <w:szCs w:val="24"/>
        </w:rPr>
      </w:pPr>
      <w:r w:rsidRPr="00A734CD">
        <w:rPr>
          <w:rFonts w:ascii="Arial" w:hAnsi="Arial" w:cs="Arial"/>
          <w:sz w:val="24"/>
          <w:szCs w:val="24"/>
        </w:rPr>
        <w:t>Перечисление субсидий за декабрь на расчетный счет перевозчика осуществляется одновременно с выплатами за ноябрь.</w:t>
      </w:r>
    </w:p>
    <w:p w:rsidR="00B85DEF" w:rsidRPr="00A734CD" w:rsidRDefault="00B85DEF" w:rsidP="00EE73C7">
      <w:pPr>
        <w:pStyle w:val="ConsPlusNormal"/>
        <w:ind w:firstLine="709"/>
        <w:jc w:val="both"/>
        <w:rPr>
          <w:rFonts w:ascii="Arial" w:hAnsi="Arial" w:cs="Arial"/>
          <w:sz w:val="24"/>
          <w:szCs w:val="24"/>
        </w:rPr>
      </w:pPr>
      <w:r w:rsidRPr="00A734CD">
        <w:rPr>
          <w:rFonts w:ascii="Arial" w:hAnsi="Arial" w:cs="Arial"/>
          <w:sz w:val="24"/>
          <w:szCs w:val="24"/>
        </w:rPr>
        <w:t xml:space="preserve">Решение о возврате субсидий оформляется </w:t>
      </w:r>
      <w:r w:rsidR="009971EA" w:rsidRPr="00A734CD">
        <w:rPr>
          <w:rFonts w:ascii="Arial" w:hAnsi="Arial" w:cs="Arial"/>
          <w:sz w:val="24"/>
          <w:szCs w:val="24"/>
        </w:rPr>
        <w:t>распоряжением</w:t>
      </w:r>
      <w:r w:rsidR="00F35F6D" w:rsidRPr="00A734CD">
        <w:rPr>
          <w:rFonts w:ascii="Arial" w:hAnsi="Arial" w:cs="Arial"/>
          <w:sz w:val="24"/>
          <w:szCs w:val="24"/>
        </w:rPr>
        <w:t xml:space="preserve"> главы </w:t>
      </w:r>
      <w:proofErr w:type="spellStart"/>
      <w:r w:rsidR="00F35F6D" w:rsidRPr="00A734CD">
        <w:rPr>
          <w:rFonts w:ascii="Arial" w:hAnsi="Arial" w:cs="Arial"/>
          <w:sz w:val="24"/>
          <w:szCs w:val="24"/>
        </w:rPr>
        <w:t>Боготольского</w:t>
      </w:r>
      <w:proofErr w:type="spellEnd"/>
      <w:r w:rsidR="00F35F6D" w:rsidRPr="00A734CD">
        <w:rPr>
          <w:rFonts w:ascii="Arial" w:hAnsi="Arial" w:cs="Arial"/>
          <w:sz w:val="24"/>
          <w:szCs w:val="24"/>
        </w:rPr>
        <w:t xml:space="preserve"> района</w:t>
      </w:r>
      <w:r w:rsidRPr="00A734CD">
        <w:rPr>
          <w:rFonts w:ascii="Arial" w:hAnsi="Arial" w:cs="Arial"/>
          <w:sz w:val="24"/>
          <w:szCs w:val="24"/>
        </w:rPr>
        <w:t>.</w:t>
      </w:r>
    </w:p>
    <w:p w:rsidR="00B85DEF" w:rsidRPr="00A734CD" w:rsidRDefault="00B85DEF" w:rsidP="00EE73C7">
      <w:pPr>
        <w:pStyle w:val="ConsPlusNormal"/>
        <w:ind w:firstLine="709"/>
        <w:jc w:val="both"/>
        <w:rPr>
          <w:rFonts w:ascii="Arial" w:hAnsi="Arial" w:cs="Arial"/>
          <w:sz w:val="24"/>
          <w:szCs w:val="24"/>
        </w:rPr>
      </w:pPr>
      <w:r w:rsidRPr="00A734CD">
        <w:rPr>
          <w:rFonts w:ascii="Arial" w:hAnsi="Arial" w:cs="Arial"/>
          <w:sz w:val="24"/>
          <w:szCs w:val="24"/>
        </w:rPr>
        <w:t xml:space="preserve">Перевозчик в течение 10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субсидии, в </w:t>
      </w:r>
      <w:r w:rsidR="009113FE" w:rsidRPr="00A734CD">
        <w:rPr>
          <w:rFonts w:ascii="Arial" w:hAnsi="Arial" w:cs="Arial"/>
          <w:sz w:val="24"/>
          <w:szCs w:val="24"/>
        </w:rPr>
        <w:t>районный</w:t>
      </w:r>
      <w:r w:rsidRPr="00A734CD">
        <w:rPr>
          <w:rFonts w:ascii="Arial" w:hAnsi="Arial" w:cs="Arial"/>
          <w:sz w:val="24"/>
          <w:szCs w:val="24"/>
        </w:rPr>
        <w:t xml:space="preserve"> бюджет.</w:t>
      </w:r>
    </w:p>
    <w:p w:rsidR="00753CCE" w:rsidRPr="00A734CD" w:rsidRDefault="004B247B" w:rsidP="00EE73C7">
      <w:pPr>
        <w:pStyle w:val="ConsPlusNormal"/>
        <w:ind w:firstLine="709"/>
        <w:jc w:val="both"/>
        <w:rPr>
          <w:rFonts w:ascii="Arial" w:hAnsi="Arial" w:cs="Arial"/>
          <w:sz w:val="24"/>
          <w:szCs w:val="24"/>
        </w:rPr>
      </w:pPr>
      <w:r w:rsidRPr="00A734CD">
        <w:rPr>
          <w:rFonts w:ascii="Arial" w:hAnsi="Arial" w:cs="Arial"/>
          <w:sz w:val="24"/>
          <w:szCs w:val="24"/>
        </w:rPr>
        <w:t>8</w:t>
      </w:r>
      <w:r w:rsidR="00B85DEF" w:rsidRPr="00A734CD">
        <w:rPr>
          <w:rFonts w:ascii="Arial" w:hAnsi="Arial" w:cs="Arial"/>
          <w:sz w:val="24"/>
          <w:szCs w:val="24"/>
        </w:rPr>
        <w:t xml:space="preserve">. </w:t>
      </w:r>
      <w:proofErr w:type="gramStart"/>
      <w:r w:rsidR="00092AF1" w:rsidRPr="00A734CD">
        <w:rPr>
          <w:rFonts w:ascii="Arial" w:hAnsi="Arial" w:cs="Arial"/>
          <w:sz w:val="24"/>
          <w:szCs w:val="24"/>
        </w:rPr>
        <w:t>Отдел экономики и планирования в течение 2 рабочих</w:t>
      </w:r>
      <w:r w:rsidR="00B85DEF" w:rsidRPr="00A734CD">
        <w:rPr>
          <w:rFonts w:ascii="Arial" w:hAnsi="Arial" w:cs="Arial"/>
          <w:sz w:val="24"/>
          <w:szCs w:val="24"/>
        </w:rPr>
        <w:t xml:space="preserve"> дней, следующих за днем представления</w:t>
      </w:r>
      <w:r w:rsidR="002C561E" w:rsidRPr="00A734CD">
        <w:rPr>
          <w:rFonts w:ascii="Arial" w:hAnsi="Arial" w:cs="Arial"/>
          <w:sz w:val="24"/>
          <w:szCs w:val="24"/>
        </w:rPr>
        <w:t xml:space="preserve"> </w:t>
      </w:r>
      <w:r w:rsidR="00B85DEF" w:rsidRPr="00A734CD">
        <w:rPr>
          <w:rFonts w:ascii="Arial" w:hAnsi="Arial" w:cs="Arial"/>
          <w:sz w:val="24"/>
          <w:szCs w:val="24"/>
        </w:rPr>
        <w:t xml:space="preserve">отчета, осуществляет его проверку и в течение 3 следующих </w:t>
      </w:r>
      <w:r w:rsidR="00092AF1" w:rsidRPr="00A734CD">
        <w:rPr>
          <w:rFonts w:ascii="Arial" w:hAnsi="Arial" w:cs="Arial"/>
          <w:sz w:val="24"/>
          <w:szCs w:val="24"/>
        </w:rPr>
        <w:t xml:space="preserve">рабочих </w:t>
      </w:r>
      <w:r w:rsidR="00B85DEF" w:rsidRPr="00A734CD">
        <w:rPr>
          <w:rFonts w:ascii="Arial" w:hAnsi="Arial" w:cs="Arial"/>
          <w:sz w:val="24"/>
          <w:szCs w:val="24"/>
        </w:rPr>
        <w:t xml:space="preserve">дней производит </w:t>
      </w:r>
      <w:hyperlink w:anchor="P327" w:history="1">
        <w:r w:rsidR="00B85DEF" w:rsidRPr="00A734CD">
          <w:rPr>
            <w:rFonts w:ascii="Arial" w:hAnsi="Arial" w:cs="Arial"/>
            <w:sz w:val="24"/>
            <w:szCs w:val="24"/>
          </w:rPr>
          <w:t>расчет</w:t>
        </w:r>
      </w:hyperlink>
      <w:r w:rsidR="00B85DEF" w:rsidRPr="00A734CD">
        <w:rPr>
          <w:rFonts w:ascii="Arial" w:hAnsi="Arial" w:cs="Arial"/>
          <w:sz w:val="24"/>
          <w:szCs w:val="24"/>
        </w:rPr>
        <w:t xml:space="preserve"> суммы субсидий, подлежащей предоставлению из </w:t>
      </w:r>
      <w:r w:rsidR="00092AF1" w:rsidRPr="00A734CD">
        <w:rPr>
          <w:rFonts w:ascii="Arial" w:hAnsi="Arial" w:cs="Arial"/>
          <w:sz w:val="24"/>
          <w:szCs w:val="24"/>
        </w:rPr>
        <w:t>районного</w:t>
      </w:r>
      <w:r w:rsidR="00B85DEF" w:rsidRPr="00A734CD">
        <w:rPr>
          <w:rFonts w:ascii="Arial" w:hAnsi="Arial" w:cs="Arial"/>
          <w:sz w:val="24"/>
          <w:szCs w:val="24"/>
        </w:rPr>
        <w:t xml:space="preserve"> бюджета перевозчику, за отчетный месяц (далее - расчеты) по форме согласно приложению </w:t>
      </w:r>
      <w:r w:rsidR="002A2B3B" w:rsidRPr="00A734CD">
        <w:rPr>
          <w:rFonts w:ascii="Arial" w:hAnsi="Arial" w:cs="Arial"/>
          <w:sz w:val="24"/>
          <w:szCs w:val="24"/>
        </w:rPr>
        <w:t>№ 3</w:t>
      </w:r>
      <w:r w:rsidR="00B85DEF" w:rsidRPr="00A734CD">
        <w:rPr>
          <w:rFonts w:ascii="Arial" w:hAnsi="Arial" w:cs="Arial"/>
          <w:sz w:val="24"/>
          <w:szCs w:val="24"/>
        </w:rPr>
        <w:t xml:space="preserve"> к на</w:t>
      </w:r>
      <w:r w:rsidR="00645C33" w:rsidRPr="00A734CD">
        <w:rPr>
          <w:rFonts w:ascii="Arial" w:hAnsi="Arial" w:cs="Arial"/>
          <w:sz w:val="24"/>
          <w:szCs w:val="24"/>
        </w:rPr>
        <w:t>стоящему Порядку</w:t>
      </w:r>
      <w:r w:rsidR="00624E6F" w:rsidRPr="00A734CD">
        <w:rPr>
          <w:rFonts w:ascii="Arial" w:hAnsi="Arial" w:cs="Arial"/>
          <w:sz w:val="24"/>
          <w:szCs w:val="24"/>
        </w:rPr>
        <w:t xml:space="preserve"> и направляет перевозчику в срок </w:t>
      </w:r>
      <w:r w:rsidR="004E2F61" w:rsidRPr="00A734CD">
        <w:rPr>
          <w:rFonts w:ascii="Arial" w:hAnsi="Arial" w:cs="Arial"/>
          <w:sz w:val="24"/>
          <w:szCs w:val="24"/>
        </w:rPr>
        <w:t>2 рабочих</w:t>
      </w:r>
      <w:r w:rsidR="00624E6F" w:rsidRPr="00A734CD">
        <w:rPr>
          <w:rFonts w:ascii="Arial" w:hAnsi="Arial" w:cs="Arial"/>
          <w:sz w:val="24"/>
          <w:szCs w:val="24"/>
        </w:rPr>
        <w:t xml:space="preserve"> </w:t>
      </w:r>
      <w:r w:rsidR="00D81240" w:rsidRPr="00A734CD">
        <w:rPr>
          <w:rFonts w:ascii="Arial" w:hAnsi="Arial" w:cs="Arial"/>
          <w:sz w:val="24"/>
          <w:szCs w:val="24"/>
        </w:rPr>
        <w:t>дней</w:t>
      </w:r>
      <w:r w:rsidR="00624E6F" w:rsidRPr="00A734CD">
        <w:rPr>
          <w:rFonts w:ascii="Arial" w:hAnsi="Arial" w:cs="Arial"/>
          <w:sz w:val="24"/>
          <w:szCs w:val="24"/>
        </w:rPr>
        <w:t xml:space="preserve"> для выставления счет – фактуры и</w:t>
      </w:r>
      <w:proofErr w:type="gramEnd"/>
      <w:r w:rsidR="00624E6F" w:rsidRPr="00A734CD">
        <w:rPr>
          <w:rFonts w:ascii="Arial" w:hAnsi="Arial" w:cs="Arial"/>
          <w:sz w:val="24"/>
          <w:szCs w:val="24"/>
        </w:rPr>
        <w:t xml:space="preserve"> акта приемки - сдачи оказанных услуг.</w:t>
      </w:r>
    </w:p>
    <w:p w:rsidR="00F73DFF" w:rsidRPr="00A734CD" w:rsidRDefault="00624E6F" w:rsidP="00EE73C7">
      <w:pPr>
        <w:pStyle w:val="ConsPlusNormal"/>
        <w:ind w:firstLine="709"/>
        <w:jc w:val="both"/>
        <w:rPr>
          <w:rFonts w:ascii="Arial" w:hAnsi="Arial" w:cs="Arial"/>
          <w:sz w:val="24"/>
          <w:szCs w:val="24"/>
        </w:rPr>
      </w:pPr>
      <w:r w:rsidRPr="00A734CD">
        <w:rPr>
          <w:rFonts w:ascii="Arial" w:hAnsi="Arial" w:cs="Arial"/>
          <w:sz w:val="24"/>
          <w:szCs w:val="24"/>
        </w:rPr>
        <w:t xml:space="preserve">9. </w:t>
      </w:r>
      <w:r w:rsidR="00F73DFF" w:rsidRPr="00A734CD">
        <w:rPr>
          <w:rFonts w:ascii="Arial" w:hAnsi="Arial" w:cs="Arial"/>
          <w:sz w:val="24"/>
          <w:szCs w:val="24"/>
        </w:rPr>
        <w:t xml:space="preserve">На основании </w:t>
      </w:r>
      <w:r w:rsidRPr="00A734CD">
        <w:rPr>
          <w:rFonts w:ascii="Arial" w:hAnsi="Arial" w:cs="Arial"/>
          <w:sz w:val="24"/>
          <w:szCs w:val="24"/>
        </w:rPr>
        <w:t>полученного расчета</w:t>
      </w:r>
      <w:r w:rsidR="00F73DFF" w:rsidRPr="00A734CD">
        <w:rPr>
          <w:rFonts w:ascii="Arial" w:hAnsi="Arial" w:cs="Arial"/>
          <w:sz w:val="24"/>
          <w:szCs w:val="24"/>
        </w:rPr>
        <w:t xml:space="preserve"> перевозчик предоставляет в отдел экономики и планирования в течение </w:t>
      </w:r>
      <w:r w:rsidR="004E2F61" w:rsidRPr="00A734CD">
        <w:rPr>
          <w:rFonts w:ascii="Arial" w:hAnsi="Arial" w:cs="Arial"/>
          <w:sz w:val="24"/>
          <w:szCs w:val="24"/>
        </w:rPr>
        <w:t>2</w:t>
      </w:r>
      <w:r w:rsidR="0018307A" w:rsidRPr="00A734CD">
        <w:rPr>
          <w:rFonts w:ascii="Arial" w:hAnsi="Arial" w:cs="Arial"/>
          <w:sz w:val="24"/>
          <w:szCs w:val="24"/>
        </w:rPr>
        <w:t xml:space="preserve"> рабоч</w:t>
      </w:r>
      <w:r w:rsidR="004E2F61" w:rsidRPr="00A734CD">
        <w:rPr>
          <w:rFonts w:ascii="Arial" w:hAnsi="Arial" w:cs="Arial"/>
          <w:sz w:val="24"/>
          <w:szCs w:val="24"/>
        </w:rPr>
        <w:t>их дней</w:t>
      </w:r>
      <w:r w:rsidR="00F73DFF" w:rsidRPr="00A734CD">
        <w:rPr>
          <w:rFonts w:ascii="Arial" w:hAnsi="Arial" w:cs="Arial"/>
          <w:sz w:val="24"/>
          <w:szCs w:val="24"/>
        </w:rPr>
        <w:t>:</w:t>
      </w:r>
    </w:p>
    <w:p w:rsidR="00F73DFF" w:rsidRPr="00A734CD" w:rsidRDefault="00F73DFF" w:rsidP="00EE73C7">
      <w:pPr>
        <w:pStyle w:val="ConsPlusNormal"/>
        <w:ind w:firstLine="709"/>
        <w:jc w:val="both"/>
        <w:rPr>
          <w:rFonts w:ascii="Arial" w:hAnsi="Arial" w:cs="Arial"/>
          <w:sz w:val="24"/>
          <w:szCs w:val="24"/>
        </w:rPr>
      </w:pPr>
      <w:r w:rsidRPr="00A734CD">
        <w:rPr>
          <w:rFonts w:ascii="Arial" w:hAnsi="Arial" w:cs="Arial"/>
          <w:sz w:val="24"/>
          <w:szCs w:val="24"/>
        </w:rPr>
        <w:t>- счет – фактуру;</w:t>
      </w:r>
    </w:p>
    <w:p w:rsidR="00F73DFF" w:rsidRPr="00A734CD" w:rsidRDefault="00F73DFF" w:rsidP="00EE73C7">
      <w:pPr>
        <w:pStyle w:val="ConsPlusNormal"/>
        <w:ind w:firstLine="709"/>
        <w:jc w:val="both"/>
        <w:rPr>
          <w:rFonts w:ascii="Arial" w:hAnsi="Arial" w:cs="Arial"/>
          <w:sz w:val="24"/>
          <w:szCs w:val="24"/>
        </w:rPr>
      </w:pPr>
      <w:r w:rsidRPr="00A734CD">
        <w:rPr>
          <w:rFonts w:ascii="Arial" w:hAnsi="Arial" w:cs="Arial"/>
          <w:sz w:val="24"/>
          <w:szCs w:val="24"/>
        </w:rPr>
        <w:t>- акт приемки - сдачи оказанных услуг.</w:t>
      </w:r>
    </w:p>
    <w:p w:rsidR="00B85DEF" w:rsidRPr="00A734CD" w:rsidRDefault="00624E6F" w:rsidP="00EE73C7">
      <w:pPr>
        <w:pStyle w:val="ConsPlusNormal"/>
        <w:ind w:firstLine="709"/>
        <w:jc w:val="both"/>
        <w:rPr>
          <w:rFonts w:ascii="Arial" w:hAnsi="Arial" w:cs="Arial"/>
          <w:sz w:val="24"/>
          <w:szCs w:val="24"/>
        </w:rPr>
      </w:pPr>
      <w:r w:rsidRPr="00A734CD">
        <w:rPr>
          <w:rFonts w:ascii="Arial" w:hAnsi="Arial" w:cs="Arial"/>
          <w:sz w:val="24"/>
          <w:szCs w:val="24"/>
        </w:rPr>
        <w:lastRenderedPageBreak/>
        <w:t xml:space="preserve">10. </w:t>
      </w:r>
      <w:proofErr w:type="gramStart"/>
      <w:r w:rsidR="0018307A" w:rsidRPr="00A734CD">
        <w:rPr>
          <w:rFonts w:ascii="Arial" w:hAnsi="Arial" w:cs="Arial"/>
          <w:sz w:val="24"/>
          <w:szCs w:val="24"/>
        </w:rPr>
        <w:t>Отдел экономики и планирования</w:t>
      </w:r>
      <w:r w:rsidR="00B85DEF" w:rsidRPr="00A734CD">
        <w:rPr>
          <w:rFonts w:ascii="Arial" w:hAnsi="Arial" w:cs="Arial"/>
          <w:sz w:val="24"/>
          <w:szCs w:val="24"/>
        </w:rPr>
        <w:t xml:space="preserve"> </w:t>
      </w:r>
      <w:r w:rsidR="00E9003A" w:rsidRPr="00A734CD">
        <w:rPr>
          <w:rFonts w:ascii="Arial" w:hAnsi="Arial" w:cs="Arial"/>
          <w:sz w:val="24"/>
          <w:szCs w:val="24"/>
        </w:rPr>
        <w:t xml:space="preserve">в течение 2 рабочих дней </w:t>
      </w:r>
      <w:r w:rsidR="004E2F61" w:rsidRPr="00A734CD">
        <w:rPr>
          <w:rFonts w:ascii="Arial" w:hAnsi="Arial" w:cs="Arial"/>
          <w:sz w:val="24"/>
          <w:szCs w:val="24"/>
        </w:rPr>
        <w:t xml:space="preserve">после получения счет фактуры и акта приемки </w:t>
      </w:r>
      <w:r w:rsidR="006E3E84" w:rsidRPr="00A734CD">
        <w:rPr>
          <w:rFonts w:ascii="Arial" w:hAnsi="Arial" w:cs="Arial"/>
          <w:sz w:val="24"/>
          <w:szCs w:val="24"/>
        </w:rPr>
        <w:t xml:space="preserve">- </w:t>
      </w:r>
      <w:r w:rsidR="004E2F61" w:rsidRPr="00A734CD">
        <w:rPr>
          <w:rFonts w:ascii="Arial" w:hAnsi="Arial" w:cs="Arial"/>
          <w:sz w:val="24"/>
          <w:szCs w:val="24"/>
        </w:rPr>
        <w:t xml:space="preserve">сдачи оказанных услуг </w:t>
      </w:r>
      <w:r w:rsidR="00B85DEF" w:rsidRPr="00A734CD">
        <w:rPr>
          <w:rFonts w:ascii="Arial" w:hAnsi="Arial" w:cs="Arial"/>
          <w:sz w:val="24"/>
          <w:szCs w:val="24"/>
        </w:rPr>
        <w:t xml:space="preserve">направляет в </w:t>
      </w:r>
      <w:r w:rsidR="00092AF1" w:rsidRPr="00A734CD">
        <w:rPr>
          <w:rFonts w:ascii="Arial" w:hAnsi="Arial" w:cs="Arial"/>
          <w:sz w:val="24"/>
          <w:szCs w:val="24"/>
        </w:rPr>
        <w:t xml:space="preserve">муниципальное казенное учреждение «Межведомственная </w:t>
      </w:r>
      <w:r w:rsidR="003D5D66" w:rsidRPr="00A734CD">
        <w:rPr>
          <w:rFonts w:ascii="Arial" w:hAnsi="Arial" w:cs="Arial"/>
          <w:sz w:val="24"/>
          <w:szCs w:val="24"/>
        </w:rPr>
        <w:t xml:space="preserve">централизованная </w:t>
      </w:r>
      <w:r w:rsidR="00092AF1" w:rsidRPr="00A734CD">
        <w:rPr>
          <w:rFonts w:ascii="Arial" w:hAnsi="Arial" w:cs="Arial"/>
          <w:sz w:val="24"/>
          <w:szCs w:val="24"/>
        </w:rPr>
        <w:t>бухгалтерия</w:t>
      </w:r>
      <w:r w:rsidR="003D5D66" w:rsidRPr="00A734CD">
        <w:rPr>
          <w:rFonts w:ascii="Arial" w:hAnsi="Arial" w:cs="Arial"/>
          <w:sz w:val="24"/>
          <w:szCs w:val="24"/>
        </w:rPr>
        <w:t>»</w:t>
      </w:r>
      <w:r w:rsidR="00092AF1" w:rsidRPr="00A734CD">
        <w:rPr>
          <w:rFonts w:ascii="Arial" w:hAnsi="Arial" w:cs="Arial"/>
          <w:sz w:val="24"/>
          <w:szCs w:val="24"/>
        </w:rPr>
        <w:t xml:space="preserve">, (далее МКУ МЦБ) для оплаты </w:t>
      </w:r>
      <w:r w:rsidR="00B85DEF" w:rsidRPr="00A734CD">
        <w:rPr>
          <w:rFonts w:ascii="Arial" w:hAnsi="Arial" w:cs="Arial"/>
          <w:sz w:val="24"/>
          <w:szCs w:val="24"/>
        </w:rPr>
        <w:t xml:space="preserve">расчеты сумм субсидий, за отчетный месяц и нарастающим итогом с начала года по форме согласно </w:t>
      </w:r>
      <w:r w:rsidR="00F35F6D" w:rsidRPr="00A734CD">
        <w:rPr>
          <w:rFonts w:ascii="Arial" w:hAnsi="Arial" w:cs="Arial"/>
          <w:sz w:val="24"/>
          <w:szCs w:val="24"/>
        </w:rPr>
        <w:t>приложению №</w:t>
      </w:r>
      <w:r w:rsidR="002A2B3B" w:rsidRPr="00A734CD">
        <w:rPr>
          <w:rFonts w:ascii="Arial" w:hAnsi="Arial" w:cs="Arial"/>
          <w:sz w:val="24"/>
          <w:szCs w:val="24"/>
        </w:rPr>
        <w:t xml:space="preserve"> 4</w:t>
      </w:r>
      <w:r w:rsidR="00B85DEF" w:rsidRPr="00A734CD">
        <w:rPr>
          <w:rFonts w:ascii="Arial" w:hAnsi="Arial" w:cs="Arial"/>
          <w:sz w:val="24"/>
          <w:szCs w:val="24"/>
        </w:rPr>
        <w:t xml:space="preserve"> к настоящему Порядку (далее - сводный реестр).</w:t>
      </w:r>
      <w:proofErr w:type="gramEnd"/>
      <w:r w:rsidR="00B85DEF" w:rsidRPr="00A734CD">
        <w:rPr>
          <w:rFonts w:ascii="Arial" w:hAnsi="Arial" w:cs="Arial"/>
          <w:sz w:val="24"/>
          <w:szCs w:val="24"/>
        </w:rPr>
        <w:t xml:space="preserve"> В тех случаях, когда последний календарный день, установленный для представления документов, приходится на нерабочий (выходной, праздничный) день, срок представления документов переносится на следующий за ним первый рабочий день.</w:t>
      </w:r>
    </w:p>
    <w:p w:rsidR="00B42EA0" w:rsidRPr="00A734CD" w:rsidRDefault="00B42EA0" w:rsidP="00EE73C7">
      <w:pPr>
        <w:pStyle w:val="ConsPlusNormal"/>
        <w:ind w:firstLine="709"/>
        <w:jc w:val="both"/>
        <w:rPr>
          <w:rFonts w:ascii="Arial" w:hAnsi="Arial" w:cs="Arial"/>
          <w:sz w:val="24"/>
          <w:szCs w:val="24"/>
        </w:rPr>
      </w:pPr>
      <w:r w:rsidRPr="00A734CD">
        <w:rPr>
          <w:rFonts w:ascii="Arial" w:hAnsi="Arial" w:cs="Arial"/>
          <w:sz w:val="24"/>
          <w:szCs w:val="24"/>
        </w:rPr>
        <w:t>11. МКУ МЦБ на основании предоставленных документов в течение</w:t>
      </w:r>
      <w:r w:rsidR="00E9003A" w:rsidRPr="00A734CD">
        <w:rPr>
          <w:rFonts w:ascii="Arial" w:hAnsi="Arial" w:cs="Arial"/>
          <w:sz w:val="24"/>
          <w:szCs w:val="24"/>
        </w:rPr>
        <w:t xml:space="preserve"> 2</w:t>
      </w:r>
      <w:r w:rsidRPr="00A734CD">
        <w:rPr>
          <w:rFonts w:ascii="Arial" w:hAnsi="Arial" w:cs="Arial"/>
          <w:sz w:val="24"/>
          <w:szCs w:val="24"/>
        </w:rPr>
        <w:t xml:space="preserve"> рабочих дней</w:t>
      </w:r>
      <w:r w:rsidR="006E3E84" w:rsidRPr="00A734CD">
        <w:rPr>
          <w:rFonts w:ascii="Arial" w:hAnsi="Arial" w:cs="Arial"/>
          <w:sz w:val="24"/>
          <w:szCs w:val="24"/>
        </w:rPr>
        <w:t xml:space="preserve"> формирует и предоставляет в Ф</w:t>
      </w:r>
      <w:r w:rsidRPr="00A734CD">
        <w:rPr>
          <w:rFonts w:ascii="Arial" w:hAnsi="Arial" w:cs="Arial"/>
          <w:sz w:val="24"/>
          <w:szCs w:val="24"/>
        </w:rPr>
        <w:t xml:space="preserve">инансовое управление Администрации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(далее – Финансовое управление) заявку</w:t>
      </w:r>
      <w:r w:rsidR="004E2F61" w:rsidRPr="00A734CD">
        <w:rPr>
          <w:rFonts w:ascii="Arial" w:hAnsi="Arial" w:cs="Arial"/>
          <w:sz w:val="24"/>
          <w:szCs w:val="24"/>
        </w:rPr>
        <w:t xml:space="preserve"> на финансирование</w:t>
      </w:r>
      <w:r w:rsidRPr="00A734CD">
        <w:rPr>
          <w:rFonts w:ascii="Arial" w:hAnsi="Arial" w:cs="Arial"/>
          <w:sz w:val="24"/>
          <w:szCs w:val="24"/>
        </w:rPr>
        <w:t xml:space="preserve"> на текущий месяц, заявка на декабрь составляется исходя из ожидаемого объема перевозок декабря.</w:t>
      </w:r>
    </w:p>
    <w:p w:rsidR="00645C33" w:rsidRPr="00A734CD" w:rsidRDefault="00B42EA0" w:rsidP="00EE73C7">
      <w:pPr>
        <w:pStyle w:val="ConsPlusNormal"/>
        <w:ind w:firstLine="709"/>
        <w:jc w:val="both"/>
        <w:rPr>
          <w:rFonts w:ascii="Arial" w:hAnsi="Arial" w:cs="Arial"/>
          <w:sz w:val="24"/>
          <w:szCs w:val="24"/>
        </w:rPr>
      </w:pPr>
      <w:r w:rsidRPr="00A734CD">
        <w:rPr>
          <w:rFonts w:ascii="Arial" w:hAnsi="Arial" w:cs="Arial"/>
          <w:sz w:val="24"/>
          <w:szCs w:val="24"/>
        </w:rPr>
        <w:t>12</w:t>
      </w:r>
      <w:r w:rsidR="00645C33" w:rsidRPr="00A734CD">
        <w:rPr>
          <w:rFonts w:ascii="Arial" w:hAnsi="Arial" w:cs="Arial"/>
          <w:sz w:val="24"/>
          <w:szCs w:val="24"/>
        </w:rPr>
        <w:t>. В случае выявления отделом экономики и планирования в отчетах арифметических ошибок, описок, незаполненных строк и нарушения срока представления отчета Администрация в течение 15 дней со дня, установленного для предоставления перевозчиком отчета, возвращает отчет перевозчику для повторного его представления одновременно с отчетом за следующий отчетный месяц. Возвращение отчета осуществляется путем непосредственного вручения представителю перевозчика или путем почтового отправления с уведомлением о вручении и описью вложения.</w:t>
      </w:r>
    </w:p>
    <w:p w:rsidR="00645C33" w:rsidRPr="00A734CD" w:rsidRDefault="00B42EA0" w:rsidP="00EE73C7">
      <w:pPr>
        <w:pStyle w:val="ConsPlusNormal"/>
        <w:ind w:firstLine="709"/>
        <w:jc w:val="both"/>
        <w:rPr>
          <w:rFonts w:ascii="Arial" w:hAnsi="Arial" w:cs="Arial"/>
          <w:sz w:val="24"/>
          <w:szCs w:val="24"/>
        </w:rPr>
      </w:pPr>
      <w:r w:rsidRPr="00A734CD">
        <w:rPr>
          <w:rFonts w:ascii="Arial" w:hAnsi="Arial" w:cs="Arial"/>
          <w:sz w:val="24"/>
          <w:szCs w:val="24"/>
        </w:rPr>
        <w:t>13</w:t>
      </w:r>
      <w:r w:rsidR="00645C33" w:rsidRPr="00A734CD">
        <w:rPr>
          <w:rFonts w:ascii="Arial" w:hAnsi="Arial" w:cs="Arial"/>
          <w:sz w:val="24"/>
          <w:szCs w:val="24"/>
        </w:rPr>
        <w:t>. Ф</w:t>
      </w:r>
      <w:r w:rsidR="00F168FF" w:rsidRPr="00A734CD">
        <w:rPr>
          <w:rFonts w:ascii="Arial" w:hAnsi="Arial" w:cs="Arial"/>
          <w:sz w:val="24"/>
          <w:szCs w:val="24"/>
        </w:rPr>
        <w:t>инансовое управление в течение 5</w:t>
      </w:r>
      <w:r w:rsidRPr="00A734CD">
        <w:rPr>
          <w:rFonts w:ascii="Arial" w:hAnsi="Arial" w:cs="Arial"/>
          <w:sz w:val="24"/>
          <w:szCs w:val="24"/>
        </w:rPr>
        <w:t xml:space="preserve"> </w:t>
      </w:r>
      <w:proofErr w:type="gramStart"/>
      <w:r w:rsidRPr="00A734CD">
        <w:rPr>
          <w:rFonts w:ascii="Arial" w:hAnsi="Arial" w:cs="Arial"/>
          <w:sz w:val="24"/>
          <w:szCs w:val="24"/>
        </w:rPr>
        <w:t>рабочих</w:t>
      </w:r>
      <w:r w:rsidR="00645C33" w:rsidRPr="00A734CD">
        <w:rPr>
          <w:rFonts w:ascii="Arial" w:hAnsi="Arial" w:cs="Arial"/>
          <w:sz w:val="24"/>
          <w:szCs w:val="24"/>
        </w:rPr>
        <w:t xml:space="preserve"> дней, следующих за днем получения от МКУ МЦБ заявки</w:t>
      </w:r>
      <w:r w:rsidR="00043E50" w:rsidRPr="00A734CD">
        <w:rPr>
          <w:rFonts w:ascii="Arial" w:hAnsi="Arial" w:cs="Arial"/>
          <w:sz w:val="24"/>
          <w:szCs w:val="24"/>
        </w:rPr>
        <w:t xml:space="preserve"> на финансирование </w:t>
      </w:r>
      <w:r w:rsidR="0021026B" w:rsidRPr="00A734CD">
        <w:rPr>
          <w:rFonts w:ascii="Arial" w:hAnsi="Arial" w:cs="Arial"/>
          <w:sz w:val="24"/>
          <w:szCs w:val="24"/>
        </w:rPr>
        <w:t>организует</w:t>
      </w:r>
      <w:proofErr w:type="gramEnd"/>
      <w:r w:rsidR="0021026B" w:rsidRPr="00A734CD">
        <w:rPr>
          <w:rFonts w:ascii="Arial" w:hAnsi="Arial" w:cs="Arial"/>
          <w:sz w:val="24"/>
          <w:szCs w:val="24"/>
        </w:rPr>
        <w:t xml:space="preserve"> зачисление денежных средств</w:t>
      </w:r>
      <w:r w:rsidR="00954378" w:rsidRPr="00A734CD">
        <w:rPr>
          <w:rFonts w:ascii="Arial" w:hAnsi="Arial" w:cs="Arial"/>
          <w:sz w:val="24"/>
          <w:szCs w:val="24"/>
        </w:rPr>
        <w:t>,</w:t>
      </w:r>
      <w:r w:rsidR="0021026B" w:rsidRPr="00A734CD">
        <w:rPr>
          <w:rFonts w:ascii="Arial" w:hAnsi="Arial" w:cs="Arial"/>
          <w:sz w:val="24"/>
          <w:szCs w:val="24"/>
        </w:rPr>
        <w:t xml:space="preserve"> </w:t>
      </w:r>
      <w:r w:rsidR="00F168FF" w:rsidRPr="00A734CD">
        <w:rPr>
          <w:rFonts w:ascii="Arial" w:hAnsi="Arial" w:cs="Arial"/>
          <w:sz w:val="24"/>
          <w:szCs w:val="24"/>
        </w:rPr>
        <w:t xml:space="preserve">при наличии свободного остатка </w:t>
      </w:r>
      <w:r w:rsidR="00954378" w:rsidRPr="00A734CD">
        <w:rPr>
          <w:rFonts w:ascii="Arial" w:hAnsi="Arial" w:cs="Arial"/>
          <w:sz w:val="24"/>
          <w:szCs w:val="24"/>
        </w:rPr>
        <w:t xml:space="preserve">на едином счете бюджета, </w:t>
      </w:r>
      <w:r w:rsidR="0021026B" w:rsidRPr="00A734CD">
        <w:rPr>
          <w:rFonts w:ascii="Arial" w:hAnsi="Arial" w:cs="Arial"/>
          <w:sz w:val="24"/>
          <w:szCs w:val="24"/>
        </w:rPr>
        <w:t xml:space="preserve">на лицевой счет </w:t>
      </w:r>
      <w:r w:rsidR="003E4E23" w:rsidRPr="00A734CD">
        <w:rPr>
          <w:rFonts w:ascii="Arial" w:hAnsi="Arial" w:cs="Arial"/>
          <w:sz w:val="24"/>
          <w:szCs w:val="24"/>
        </w:rPr>
        <w:t>Администрации</w:t>
      </w:r>
      <w:r w:rsidR="0021026B" w:rsidRPr="00A734CD">
        <w:rPr>
          <w:rFonts w:ascii="Arial" w:hAnsi="Arial" w:cs="Arial"/>
          <w:sz w:val="24"/>
          <w:szCs w:val="24"/>
        </w:rPr>
        <w:t xml:space="preserve"> </w:t>
      </w:r>
      <w:proofErr w:type="spellStart"/>
      <w:r w:rsidR="0021026B" w:rsidRPr="00A734CD">
        <w:rPr>
          <w:rFonts w:ascii="Arial" w:hAnsi="Arial" w:cs="Arial"/>
          <w:sz w:val="24"/>
          <w:szCs w:val="24"/>
        </w:rPr>
        <w:t>Боготольского</w:t>
      </w:r>
      <w:proofErr w:type="spellEnd"/>
      <w:r w:rsidR="0021026B" w:rsidRPr="00A734CD">
        <w:rPr>
          <w:rFonts w:ascii="Arial" w:hAnsi="Arial" w:cs="Arial"/>
          <w:sz w:val="24"/>
          <w:szCs w:val="24"/>
        </w:rPr>
        <w:t xml:space="preserve"> района</w:t>
      </w:r>
      <w:r w:rsidR="003E4E23" w:rsidRPr="00A734CD">
        <w:rPr>
          <w:rFonts w:ascii="Arial" w:hAnsi="Arial" w:cs="Arial"/>
          <w:sz w:val="24"/>
          <w:szCs w:val="24"/>
        </w:rPr>
        <w:t>.</w:t>
      </w:r>
    </w:p>
    <w:p w:rsidR="0021026B" w:rsidRPr="00A734CD" w:rsidRDefault="00E9003A" w:rsidP="00EE73C7">
      <w:pPr>
        <w:pStyle w:val="ConsPlusNormal"/>
        <w:ind w:firstLine="709"/>
        <w:jc w:val="both"/>
        <w:rPr>
          <w:rFonts w:ascii="Arial" w:hAnsi="Arial" w:cs="Arial"/>
          <w:sz w:val="24"/>
          <w:szCs w:val="24"/>
        </w:rPr>
      </w:pPr>
      <w:r w:rsidRPr="00A734CD">
        <w:rPr>
          <w:rFonts w:ascii="Arial" w:hAnsi="Arial" w:cs="Arial"/>
          <w:sz w:val="24"/>
          <w:szCs w:val="24"/>
        </w:rPr>
        <w:t>14. МКУ МЦБ</w:t>
      </w:r>
      <w:r w:rsidR="00ED1685" w:rsidRPr="00A734CD">
        <w:rPr>
          <w:rFonts w:ascii="Arial" w:hAnsi="Arial" w:cs="Arial"/>
          <w:sz w:val="24"/>
          <w:szCs w:val="24"/>
        </w:rPr>
        <w:t xml:space="preserve"> в течение</w:t>
      </w:r>
      <w:r w:rsidRPr="00A734CD">
        <w:rPr>
          <w:rFonts w:ascii="Arial" w:hAnsi="Arial" w:cs="Arial"/>
          <w:sz w:val="24"/>
          <w:szCs w:val="24"/>
        </w:rPr>
        <w:t xml:space="preserve"> 2 рабочих дней </w:t>
      </w:r>
      <w:r w:rsidR="0021026B" w:rsidRPr="00A734CD">
        <w:rPr>
          <w:rFonts w:ascii="Arial" w:hAnsi="Arial" w:cs="Arial"/>
          <w:sz w:val="24"/>
          <w:szCs w:val="24"/>
        </w:rPr>
        <w:t xml:space="preserve">направляет </w:t>
      </w:r>
      <w:r w:rsidR="00FF24A2" w:rsidRPr="00A734CD">
        <w:rPr>
          <w:rFonts w:ascii="Arial" w:hAnsi="Arial" w:cs="Arial"/>
          <w:sz w:val="24"/>
          <w:szCs w:val="24"/>
        </w:rPr>
        <w:t xml:space="preserve">в </w:t>
      </w:r>
      <w:r w:rsidR="00A84B9F" w:rsidRPr="00A734CD">
        <w:rPr>
          <w:rFonts w:ascii="Arial" w:hAnsi="Arial" w:cs="Arial"/>
          <w:sz w:val="24"/>
          <w:szCs w:val="24"/>
        </w:rPr>
        <w:t>отдел</w:t>
      </w:r>
      <w:r w:rsidR="00766630" w:rsidRPr="00A734CD">
        <w:rPr>
          <w:rFonts w:ascii="Arial" w:hAnsi="Arial" w:cs="Arial"/>
          <w:sz w:val="24"/>
          <w:szCs w:val="24"/>
        </w:rPr>
        <w:t xml:space="preserve"> № 2 Управления Федерального казначейства по Красноярскому краю</w:t>
      </w:r>
      <w:r w:rsidR="00FF24A2" w:rsidRPr="00A734CD">
        <w:rPr>
          <w:rFonts w:ascii="Arial" w:hAnsi="Arial" w:cs="Arial"/>
          <w:sz w:val="24"/>
          <w:szCs w:val="24"/>
        </w:rPr>
        <w:t xml:space="preserve"> </w:t>
      </w:r>
      <w:r w:rsidR="00766630" w:rsidRPr="00A734CD">
        <w:rPr>
          <w:rFonts w:ascii="Arial" w:hAnsi="Arial" w:cs="Arial"/>
          <w:sz w:val="24"/>
          <w:szCs w:val="24"/>
        </w:rPr>
        <w:t>платежное поручение</w:t>
      </w:r>
      <w:r w:rsidR="0021026B" w:rsidRPr="00A734CD">
        <w:rPr>
          <w:rFonts w:ascii="Arial" w:hAnsi="Arial" w:cs="Arial"/>
          <w:sz w:val="24"/>
          <w:szCs w:val="24"/>
        </w:rPr>
        <w:t xml:space="preserve"> для перечисления сумм субсидий на расчетные счета перевозчиков.</w:t>
      </w:r>
    </w:p>
    <w:p w:rsidR="00645C33" w:rsidRPr="00A734CD" w:rsidRDefault="0021026B" w:rsidP="00EE73C7">
      <w:pPr>
        <w:pStyle w:val="ConsPlusNormal"/>
        <w:ind w:firstLine="709"/>
        <w:jc w:val="both"/>
        <w:rPr>
          <w:rFonts w:ascii="Arial" w:hAnsi="Arial" w:cs="Arial"/>
          <w:sz w:val="24"/>
          <w:szCs w:val="24"/>
        </w:rPr>
      </w:pPr>
      <w:r w:rsidRPr="00A734CD">
        <w:rPr>
          <w:rFonts w:ascii="Arial" w:hAnsi="Arial" w:cs="Arial"/>
          <w:sz w:val="24"/>
          <w:szCs w:val="24"/>
        </w:rPr>
        <w:t>15</w:t>
      </w:r>
      <w:r w:rsidR="006C13EC" w:rsidRPr="00A734CD">
        <w:rPr>
          <w:rFonts w:ascii="Arial" w:hAnsi="Arial" w:cs="Arial"/>
          <w:sz w:val="24"/>
          <w:szCs w:val="24"/>
        </w:rPr>
        <w:t xml:space="preserve">. </w:t>
      </w:r>
      <w:proofErr w:type="gramStart"/>
      <w:r w:rsidR="006C13EC" w:rsidRPr="00A734CD">
        <w:rPr>
          <w:rFonts w:ascii="Arial" w:hAnsi="Arial" w:cs="Arial"/>
          <w:sz w:val="24"/>
          <w:szCs w:val="24"/>
        </w:rPr>
        <w:t>В случае выявления</w:t>
      </w:r>
      <w:r w:rsidR="00645C33" w:rsidRPr="00A734CD">
        <w:rPr>
          <w:rFonts w:ascii="Arial" w:hAnsi="Arial" w:cs="Arial"/>
          <w:sz w:val="24"/>
          <w:szCs w:val="24"/>
        </w:rPr>
        <w:t xml:space="preserve"> факта нарушения перевозчиком условия предоставлении субсидий, установленного </w:t>
      </w:r>
      <w:hyperlink w:anchor="P29" w:history="1">
        <w:r w:rsidR="00645C33" w:rsidRPr="00A734CD">
          <w:rPr>
            <w:rFonts w:ascii="Arial" w:hAnsi="Arial" w:cs="Arial"/>
            <w:sz w:val="24"/>
            <w:szCs w:val="24"/>
          </w:rPr>
          <w:t>пунктом</w:t>
        </w:r>
        <w:r w:rsidR="00645C33" w:rsidRPr="00A734CD">
          <w:rPr>
            <w:rFonts w:ascii="Arial" w:hAnsi="Arial" w:cs="Arial"/>
            <w:color w:val="0000FF"/>
            <w:sz w:val="24"/>
            <w:szCs w:val="24"/>
          </w:rPr>
          <w:t xml:space="preserve"> </w:t>
        </w:r>
      </w:hyperlink>
      <w:r w:rsidRPr="00A734CD">
        <w:rPr>
          <w:rFonts w:ascii="Arial" w:hAnsi="Arial" w:cs="Arial"/>
          <w:sz w:val="24"/>
          <w:szCs w:val="24"/>
        </w:rPr>
        <w:t>5</w:t>
      </w:r>
      <w:r w:rsidR="00645C33" w:rsidRPr="00A734CD">
        <w:rPr>
          <w:rFonts w:ascii="Arial" w:hAnsi="Arial" w:cs="Arial"/>
          <w:sz w:val="24"/>
          <w:szCs w:val="24"/>
        </w:rPr>
        <w:t xml:space="preserve"> настоящего Порядка, </w:t>
      </w:r>
      <w:r w:rsidR="006C13EC" w:rsidRPr="00A734CD">
        <w:rPr>
          <w:rFonts w:ascii="Arial" w:hAnsi="Arial" w:cs="Arial"/>
          <w:sz w:val="24"/>
          <w:szCs w:val="24"/>
        </w:rPr>
        <w:t xml:space="preserve">администрация </w:t>
      </w:r>
      <w:proofErr w:type="spellStart"/>
      <w:r w:rsidR="006C13EC" w:rsidRPr="00A734CD">
        <w:rPr>
          <w:rFonts w:ascii="Arial" w:hAnsi="Arial" w:cs="Arial"/>
          <w:sz w:val="24"/>
          <w:szCs w:val="24"/>
        </w:rPr>
        <w:t>Боготольского</w:t>
      </w:r>
      <w:proofErr w:type="spellEnd"/>
      <w:r w:rsidR="006C13EC" w:rsidRPr="00A734CD">
        <w:rPr>
          <w:rFonts w:ascii="Arial" w:hAnsi="Arial" w:cs="Arial"/>
          <w:sz w:val="24"/>
          <w:szCs w:val="24"/>
        </w:rPr>
        <w:t xml:space="preserve"> района</w:t>
      </w:r>
      <w:r w:rsidR="00645C33" w:rsidRPr="00A734CD">
        <w:rPr>
          <w:rFonts w:ascii="Arial" w:hAnsi="Arial" w:cs="Arial"/>
          <w:sz w:val="24"/>
          <w:szCs w:val="24"/>
        </w:rPr>
        <w:t xml:space="preserve"> в течение 3 рабочих дней со дня выявления нарушения принимает решение о возврате субсидий в </w:t>
      </w:r>
      <w:r w:rsidR="006C13EC" w:rsidRPr="00A734CD">
        <w:rPr>
          <w:rFonts w:ascii="Arial" w:hAnsi="Arial" w:cs="Arial"/>
          <w:sz w:val="24"/>
          <w:szCs w:val="24"/>
        </w:rPr>
        <w:t>районный</w:t>
      </w:r>
      <w:r w:rsidR="00645C33" w:rsidRPr="00A734CD">
        <w:rPr>
          <w:rFonts w:ascii="Arial" w:hAnsi="Arial" w:cs="Arial"/>
          <w:sz w:val="24"/>
          <w:szCs w:val="24"/>
        </w:rPr>
        <w:t xml:space="preserve"> бюджет с указанием оснований его принятия (далее - решение о возврате субсидии) и извещает перевозчика о принятом решении в течение 5 дней с момента его принятия путем непосредственного</w:t>
      </w:r>
      <w:proofErr w:type="gramEnd"/>
      <w:r w:rsidR="00645C33" w:rsidRPr="00A734CD">
        <w:rPr>
          <w:rFonts w:ascii="Arial" w:hAnsi="Arial" w:cs="Arial"/>
          <w:sz w:val="24"/>
          <w:szCs w:val="24"/>
        </w:rPr>
        <w:t xml:space="preserve"> вручения представителю перевозчика или путем почтового отправления с уведомлением о вручении и описью вложения.</w:t>
      </w:r>
    </w:p>
    <w:p w:rsidR="00645C33" w:rsidRPr="00A734CD" w:rsidRDefault="00645C33" w:rsidP="00EE73C7">
      <w:pPr>
        <w:pStyle w:val="ConsPlusNormal"/>
        <w:ind w:firstLine="709"/>
        <w:jc w:val="both"/>
        <w:rPr>
          <w:rFonts w:ascii="Arial" w:hAnsi="Arial" w:cs="Arial"/>
          <w:sz w:val="24"/>
          <w:szCs w:val="24"/>
        </w:rPr>
      </w:pPr>
      <w:r w:rsidRPr="00A734CD">
        <w:rPr>
          <w:rFonts w:ascii="Arial" w:hAnsi="Arial" w:cs="Arial"/>
          <w:sz w:val="24"/>
          <w:szCs w:val="24"/>
        </w:rPr>
        <w:t>Решение о возвра</w:t>
      </w:r>
      <w:r w:rsidR="006C13EC" w:rsidRPr="00A734CD">
        <w:rPr>
          <w:rFonts w:ascii="Arial" w:hAnsi="Arial" w:cs="Arial"/>
          <w:sz w:val="24"/>
          <w:szCs w:val="24"/>
        </w:rPr>
        <w:t xml:space="preserve">те субсидий оформляется </w:t>
      </w:r>
      <w:r w:rsidR="009971EA" w:rsidRPr="00A734CD">
        <w:rPr>
          <w:rFonts w:ascii="Arial" w:hAnsi="Arial" w:cs="Arial"/>
          <w:sz w:val="24"/>
          <w:szCs w:val="24"/>
        </w:rPr>
        <w:t>распоряжением</w:t>
      </w:r>
      <w:r w:rsidR="006C13EC" w:rsidRPr="00A734CD">
        <w:rPr>
          <w:rFonts w:ascii="Arial" w:hAnsi="Arial" w:cs="Arial"/>
          <w:sz w:val="24"/>
          <w:szCs w:val="24"/>
        </w:rPr>
        <w:t xml:space="preserve"> главы </w:t>
      </w:r>
      <w:proofErr w:type="spellStart"/>
      <w:r w:rsidR="006C13EC" w:rsidRPr="00A734CD">
        <w:rPr>
          <w:rFonts w:ascii="Arial" w:hAnsi="Arial" w:cs="Arial"/>
          <w:sz w:val="24"/>
          <w:szCs w:val="24"/>
        </w:rPr>
        <w:t>Боготольского</w:t>
      </w:r>
      <w:proofErr w:type="spellEnd"/>
      <w:r w:rsidR="006C13EC" w:rsidRPr="00A734CD">
        <w:rPr>
          <w:rFonts w:ascii="Arial" w:hAnsi="Arial" w:cs="Arial"/>
          <w:sz w:val="24"/>
          <w:szCs w:val="24"/>
        </w:rPr>
        <w:t xml:space="preserve"> района</w:t>
      </w:r>
      <w:r w:rsidRPr="00A734CD">
        <w:rPr>
          <w:rFonts w:ascii="Arial" w:hAnsi="Arial" w:cs="Arial"/>
          <w:sz w:val="24"/>
          <w:szCs w:val="24"/>
        </w:rPr>
        <w:t>.</w:t>
      </w:r>
    </w:p>
    <w:p w:rsidR="00645C33" w:rsidRPr="00A734CD" w:rsidRDefault="00645C33" w:rsidP="00EE73C7">
      <w:pPr>
        <w:pStyle w:val="ConsPlusNormal"/>
        <w:ind w:firstLine="709"/>
        <w:jc w:val="both"/>
        <w:rPr>
          <w:rFonts w:ascii="Arial" w:hAnsi="Arial" w:cs="Arial"/>
          <w:sz w:val="24"/>
          <w:szCs w:val="24"/>
        </w:rPr>
      </w:pPr>
      <w:r w:rsidRPr="00A734CD">
        <w:rPr>
          <w:rFonts w:ascii="Arial" w:hAnsi="Arial" w:cs="Arial"/>
          <w:sz w:val="24"/>
          <w:szCs w:val="24"/>
        </w:rPr>
        <w:t>1</w:t>
      </w:r>
      <w:r w:rsidR="0021026B" w:rsidRPr="00A734CD">
        <w:rPr>
          <w:rFonts w:ascii="Arial" w:hAnsi="Arial" w:cs="Arial"/>
          <w:sz w:val="24"/>
          <w:szCs w:val="24"/>
        </w:rPr>
        <w:t>6</w:t>
      </w:r>
      <w:r w:rsidRPr="00A734CD">
        <w:rPr>
          <w:rFonts w:ascii="Arial" w:hAnsi="Arial" w:cs="Arial"/>
          <w:sz w:val="24"/>
          <w:szCs w:val="24"/>
        </w:rPr>
        <w:t xml:space="preserve">. Перевозчик в течение 10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w:t>
      </w:r>
      <w:r w:rsidR="0021026B" w:rsidRPr="00A734CD">
        <w:rPr>
          <w:rFonts w:ascii="Arial" w:hAnsi="Arial" w:cs="Arial"/>
          <w:sz w:val="24"/>
          <w:szCs w:val="24"/>
        </w:rPr>
        <w:t>районный</w:t>
      </w:r>
      <w:r w:rsidRPr="00A734CD">
        <w:rPr>
          <w:rFonts w:ascii="Arial" w:hAnsi="Arial" w:cs="Arial"/>
          <w:sz w:val="24"/>
          <w:szCs w:val="24"/>
        </w:rPr>
        <w:t xml:space="preserve"> бюджет.</w:t>
      </w:r>
    </w:p>
    <w:p w:rsidR="00645C33" w:rsidRPr="00A734CD" w:rsidRDefault="0021026B" w:rsidP="00EE73C7">
      <w:pPr>
        <w:pStyle w:val="ConsPlusNormal"/>
        <w:ind w:firstLine="709"/>
        <w:jc w:val="both"/>
        <w:rPr>
          <w:rFonts w:ascii="Arial" w:hAnsi="Arial" w:cs="Arial"/>
          <w:sz w:val="24"/>
          <w:szCs w:val="24"/>
        </w:rPr>
      </w:pPr>
      <w:r w:rsidRPr="00A734CD">
        <w:rPr>
          <w:rFonts w:ascii="Arial" w:hAnsi="Arial" w:cs="Arial"/>
          <w:sz w:val="24"/>
          <w:szCs w:val="24"/>
        </w:rPr>
        <w:t>17</w:t>
      </w:r>
      <w:r w:rsidR="00645C33" w:rsidRPr="00A734CD">
        <w:rPr>
          <w:rFonts w:ascii="Arial" w:hAnsi="Arial" w:cs="Arial"/>
          <w:sz w:val="24"/>
          <w:szCs w:val="24"/>
        </w:rPr>
        <w:t xml:space="preserve">. </w:t>
      </w:r>
      <w:r w:rsidR="006C13EC" w:rsidRPr="00A734CD">
        <w:rPr>
          <w:rFonts w:ascii="Arial" w:hAnsi="Arial" w:cs="Arial"/>
          <w:sz w:val="24"/>
          <w:szCs w:val="24"/>
        </w:rPr>
        <w:t>Ответственность за достоверность представленной отчетности</w:t>
      </w:r>
      <w:r w:rsidR="00692C55" w:rsidRPr="00A734CD">
        <w:rPr>
          <w:rFonts w:ascii="Arial" w:hAnsi="Arial" w:cs="Arial"/>
          <w:sz w:val="24"/>
          <w:szCs w:val="24"/>
        </w:rPr>
        <w:t>, а также за нецелевое использование средств субсидии</w:t>
      </w:r>
      <w:r w:rsidR="006C13EC" w:rsidRPr="00A734CD">
        <w:rPr>
          <w:rFonts w:ascii="Arial" w:hAnsi="Arial" w:cs="Arial"/>
          <w:sz w:val="24"/>
          <w:szCs w:val="24"/>
        </w:rPr>
        <w:t xml:space="preserve"> возлагается на получателя субсидии</w:t>
      </w:r>
      <w:r w:rsidR="00645C33" w:rsidRPr="00A734CD">
        <w:rPr>
          <w:rFonts w:ascii="Arial" w:hAnsi="Arial" w:cs="Arial"/>
          <w:sz w:val="24"/>
          <w:szCs w:val="24"/>
        </w:rPr>
        <w:t>.</w:t>
      </w:r>
    </w:p>
    <w:p w:rsidR="00692C55" w:rsidRPr="00A734CD" w:rsidRDefault="0021026B" w:rsidP="00EE73C7">
      <w:pPr>
        <w:pStyle w:val="ConsPlusNormal"/>
        <w:ind w:firstLine="709"/>
        <w:jc w:val="both"/>
        <w:rPr>
          <w:rFonts w:ascii="Arial" w:hAnsi="Arial" w:cs="Arial"/>
          <w:sz w:val="24"/>
          <w:szCs w:val="24"/>
        </w:rPr>
      </w:pPr>
      <w:r w:rsidRPr="00A734CD">
        <w:rPr>
          <w:rFonts w:ascii="Arial" w:hAnsi="Arial" w:cs="Arial"/>
          <w:sz w:val="24"/>
          <w:szCs w:val="24"/>
        </w:rPr>
        <w:t>18</w:t>
      </w:r>
      <w:r w:rsidR="00692C55" w:rsidRPr="00A734CD">
        <w:rPr>
          <w:rFonts w:ascii="Arial" w:hAnsi="Arial" w:cs="Arial"/>
          <w:sz w:val="24"/>
          <w:szCs w:val="24"/>
        </w:rPr>
        <w:t>. В случае</w:t>
      </w:r>
      <w:proofErr w:type="gramStart"/>
      <w:r w:rsidR="00692C55" w:rsidRPr="00A734CD">
        <w:rPr>
          <w:rFonts w:ascii="Arial" w:hAnsi="Arial" w:cs="Arial"/>
          <w:sz w:val="24"/>
          <w:szCs w:val="24"/>
        </w:rPr>
        <w:t>,</w:t>
      </w:r>
      <w:proofErr w:type="gramEnd"/>
      <w:r w:rsidR="00692C55" w:rsidRPr="00A734CD">
        <w:rPr>
          <w:rFonts w:ascii="Arial" w:hAnsi="Arial" w:cs="Arial"/>
          <w:sz w:val="24"/>
          <w:szCs w:val="24"/>
        </w:rPr>
        <w:t xml:space="preserve"> если получатель субсидии не возвратил субсидию в районный бюджет в установленный срок или возвратил не в полном объеме, администрация обращается в суд в заявлением о возврате суммы субсидии в соответствии с законодательством Российской Федерации.</w:t>
      </w:r>
    </w:p>
    <w:p w:rsidR="00645C33" w:rsidRPr="00A734CD" w:rsidRDefault="00645C33" w:rsidP="00645C33">
      <w:pPr>
        <w:pStyle w:val="ConsPlusNormal"/>
        <w:jc w:val="both"/>
        <w:rPr>
          <w:rFonts w:ascii="Arial" w:hAnsi="Arial" w:cs="Arial"/>
          <w:sz w:val="24"/>
          <w:szCs w:val="24"/>
        </w:rPr>
      </w:pPr>
    </w:p>
    <w:p w:rsidR="001C7121" w:rsidRPr="00A734CD" w:rsidRDefault="001C7121" w:rsidP="00645C33">
      <w:pPr>
        <w:pStyle w:val="ConsPlusNormal"/>
        <w:jc w:val="both"/>
        <w:rPr>
          <w:rFonts w:ascii="Arial" w:hAnsi="Arial" w:cs="Arial"/>
          <w:sz w:val="24"/>
          <w:szCs w:val="24"/>
        </w:rPr>
      </w:pPr>
    </w:p>
    <w:p w:rsidR="001C7121" w:rsidRPr="00A734CD" w:rsidRDefault="001C7121" w:rsidP="00645C33">
      <w:pPr>
        <w:pStyle w:val="ConsPlusNormal"/>
        <w:jc w:val="both"/>
        <w:rPr>
          <w:rFonts w:ascii="Arial" w:hAnsi="Arial" w:cs="Arial"/>
          <w:sz w:val="24"/>
          <w:szCs w:val="24"/>
        </w:rPr>
      </w:pPr>
    </w:p>
    <w:p w:rsidR="002A2B3B" w:rsidRPr="00A734CD" w:rsidRDefault="002A2B3B" w:rsidP="002A2B3B">
      <w:pPr>
        <w:pStyle w:val="ConsNonformat"/>
        <w:widowControl/>
        <w:jc w:val="center"/>
        <w:rPr>
          <w:rFonts w:ascii="Arial" w:hAnsi="Arial" w:cs="Arial"/>
          <w:b/>
          <w:sz w:val="24"/>
          <w:szCs w:val="24"/>
        </w:rPr>
      </w:pPr>
      <w:r w:rsidRPr="00A734CD">
        <w:rPr>
          <w:rFonts w:ascii="Arial" w:hAnsi="Arial" w:cs="Arial"/>
          <w:b/>
          <w:sz w:val="24"/>
          <w:szCs w:val="24"/>
        </w:rPr>
        <w:t>Договор № ___________</w:t>
      </w:r>
    </w:p>
    <w:p w:rsidR="002A2B3B" w:rsidRPr="00A734CD" w:rsidRDefault="002A2B3B" w:rsidP="002A2B3B">
      <w:pPr>
        <w:pStyle w:val="ConsNonformat"/>
        <w:jc w:val="both"/>
        <w:rPr>
          <w:rFonts w:ascii="Arial" w:hAnsi="Arial" w:cs="Arial"/>
          <w:b/>
          <w:sz w:val="24"/>
          <w:szCs w:val="24"/>
        </w:rPr>
      </w:pPr>
      <w:r w:rsidRPr="00A734CD">
        <w:rPr>
          <w:rFonts w:ascii="Arial" w:hAnsi="Arial" w:cs="Arial"/>
          <w:b/>
          <w:sz w:val="24"/>
          <w:szCs w:val="24"/>
        </w:rPr>
        <w:lastRenderedPageBreak/>
        <w:t>о предоставлении в _______ году субсидии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2A2B3B" w:rsidRPr="00A734CD" w:rsidRDefault="002A2B3B" w:rsidP="002A2B3B">
      <w:pPr>
        <w:pStyle w:val="ConsNonformat"/>
        <w:jc w:val="both"/>
        <w:rPr>
          <w:rFonts w:ascii="Arial" w:hAnsi="Arial" w:cs="Arial"/>
          <w:b/>
          <w:sz w:val="24"/>
          <w:szCs w:val="24"/>
        </w:rPr>
      </w:pPr>
    </w:p>
    <w:p w:rsidR="002A2B3B" w:rsidRPr="00A734CD" w:rsidRDefault="002A2B3B" w:rsidP="002A2B3B">
      <w:pPr>
        <w:pStyle w:val="ConsNonformat"/>
        <w:widowControl/>
        <w:jc w:val="both"/>
        <w:rPr>
          <w:rFonts w:ascii="Arial" w:hAnsi="Arial" w:cs="Arial"/>
          <w:sz w:val="24"/>
          <w:szCs w:val="24"/>
        </w:rPr>
      </w:pPr>
      <w:r w:rsidRPr="00A734CD">
        <w:rPr>
          <w:rFonts w:ascii="Arial" w:hAnsi="Arial" w:cs="Arial"/>
          <w:sz w:val="24"/>
          <w:szCs w:val="24"/>
        </w:rPr>
        <w:t>г. Боготол</w:t>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00EE73C7">
        <w:rPr>
          <w:rFonts w:ascii="Arial" w:hAnsi="Arial" w:cs="Arial"/>
          <w:sz w:val="24"/>
          <w:szCs w:val="24"/>
        </w:rPr>
        <w:tab/>
      </w:r>
      <w:r w:rsidRPr="00A734CD">
        <w:rPr>
          <w:rFonts w:ascii="Arial" w:hAnsi="Arial" w:cs="Arial"/>
          <w:sz w:val="24"/>
          <w:szCs w:val="24"/>
        </w:rPr>
        <w:t>___________ 20____ года</w:t>
      </w:r>
    </w:p>
    <w:p w:rsidR="002A2B3B" w:rsidRPr="00A734CD" w:rsidRDefault="002A2B3B" w:rsidP="002A2B3B">
      <w:pPr>
        <w:pStyle w:val="ConsNonformat"/>
        <w:widowControl/>
        <w:jc w:val="both"/>
        <w:rPr>
          <w:rFonts w:ascii="Arial" w:hAnsi="Arial" w:cs="Arial"/>
          <w:sz w:val="24"/>
          <w:szCs w:val="24"/>
        </w:rPr>
      </w:pPr>
    </w:p>
    <w:p w:rsidR="002A2B3B" w:rsidRPr="00A734CD" w:rsidRDefault="002A2B3B" w:rsidP="00DB7221">
      <w:pPr>
        <w:pStyle w:val="ConsNonformat"/>
        <w:ind w:right="-1" w:firstLine="567"/>
        <w:jc w:val="both"/>
        <w:rPr>
          <w:rFonts w:ascii="Arial" w:hAnsi="Arial" w:cs="Arial"/>
          <w:sz w:val="24"/>
          <w:szCs w:val="24"/>
        </w:rPr>
      </w:pPr>
      <w:proofErr w:type="gramStart"/>
      <w:r w:rsidRPr="00A734CD">
        <w:rPr>
          <w:rFonts w:ascii="Arial" w:hAnsi="Arial" w:cs="Arial"/>
          <w:sz w:val="24"/>
          <w:szCs w:val="24"/>
        </w:rPr>
        <w:t xml:space="preserve">Администрация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Красноярского края, в дальнейшем именуемое «Заказчик», в лице Главы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Красноярского края Белова Александра Владимировича, действующего на основании </w:t>
      </w:r>
      <w:r w:rsidR="00362E6B" w:rsidRPr="00A734CD">
        <w:rPr>
          <w:rFonts w:ascii="Arial" w:hAnsi="Arial" w:cs="Arial"/>
          <w:sz w:val="24"/>
          <w:szCs w:val="24"/>
        </w:rPr>
        <w:t>Устава</w:t>
      </w:r>
      <w:r w:rsidRPr="00A734CD">
        <w:rPr>
          <w:rFonts w:ascii="Arial" w:hAnsi="Arial" w:cs="Arial"/>
          <w:sz w:val="24"/>
          <w:szCs w:val="24"/>
        </w:rPr>
        <w:t>, и ______________________________________________</w:t>
      </w:r>
      <w:r w:rsidR="00362E6B" w:rsidRPr="00A734CD">
        <w:rPr>
          <w:rFonts w:ascii="Arial" w:hAnsi="Arial" w:cs="Arial"/>
          <w:sz w:val="24"/>
          <w:szCs w:val="24"/>
        </w:rPr>
        <w:t>__</w:t>
      </w:r>
      <w:r w:rsidRPr="00A734CD">
        <w:rPr>
          <w:rFonts w:ascii="Arial" w:hAnsi="Arial" w:cs="Arial"/>
          <w:sz w:val="24"/>
          <w:szCs w:val="24"/>
        </w:rPr>
        <w:t xml:space="preserve"> в дальнейшем именуемое «Исполнитель», в лице _________________________________</w:t>
      </w:r>
      <w:r w:rsidR="00362E6B" w:rsidRPr="00A734CD">
        <w:rPr>
          <w:rFonts w:ascii="Arial" w:hAnsi="Arial" w:cs="Arial"/>
          <w:sz w:val="24"/>
          <w:szCs w:val="24"/>
        </w:rPr>
        <w:t>________________________________</w:t>
      </w:r>
      <w:r w:rsidRPr="00A734CD">
        <w:rPr>
          <w:rFonts w:ascii="Arial" w:hAnsi="Arial" w:cs="Arial"/>
          <w:sz w:val="24"/>
          <w:szCs w:val="24"/>
        </w:rPr>
        <w:t>_, действующего на основании ___</w:t>
      </w:r>
      <w:r w:rsidR="00362E6B" w:rsidRPr="00A734CD">
        <w:rPr>
          <w:rFonts w:ascii="Arial" w:hAnsi="Arial" w:cs="Arial"/>
          <w:sz w:val="24"/>
          <w:szCs w:val="24"/>
        </w:rPr>
        <w:t>______________________________</w:t>
      </w:r>
      <w:r w:rsidRPr="00A734CD">
        <w:rPr>
          <w:rFonts w:ascii="Arial" w:hAnsi="Arial" w:cs="Arial"/>
          <w:sz w:val="24"/>
          <w:szCs w:val="24"/>
        </w:rPr>
        <w:t xml:space="preserve">________, с другой стороны, вместе именуемые в дальнейшем «Стороны», на основании </w:t>
      </w:r>
      <w:r w:rsidR="00CA5A05" w:rsidRPr="00A734CD">
        <w:rPr>
          <w:rFonts w:ascii="Arial" w:hAnsi="Arial" w:cs="Arial"/>
          <w:sz w:val="24"/>
          <w:szCs w:val="24"/>
        </w:rPr>
        <w:t xml:space="preserve">Решения </w:t>
      </w:r>
      <w:proofErr w:type="spellStart"/>
      <w:r w:rsidR="00CA5A05" w:rsidRPr="00A734CD">
        <w:rPr>
          <w:rFonts w:ascii="Arial" w:hAnsi="Arial" w:cs="Arial"/>
          <w:sz w:val="24"/>
          <w:szCs w:val="24"/>
        </w:rPr>
        <w:t>Боготольского</w:t>
      </w:r>
      <w:proofErr w:type="spellEnd"/>
      <w:r w:rsidR="00CA5A05" w:rsidRPr="00A734CD">
        <w:rPr>
          <w:rFonts w:ascii="Arial" w:hAnsi="Arial" w:cs="Arial"/>
          <w:sz w:val="24"/>
          <w:szCs w:val="24"/>
        </w:rPr>
        <w:t xml:space="preserve"> районного Совета депутатов </w:t>
      </w:r>
      <w:r w:rsidRPr="00A734CD">
        <w:rPr>
          <w:rFonts w:ascii="Arial" w:hAnsi="Arial" w:cs="Arial"/>
          <w:sz w:val="24"/>
          <w:szCs w:val="24"/>
        </w:rPr>
        <w:t xml:space="preserve">«О </w:t>
      </w:r>
      <w:r w:rsidR="00CA5A05" w:rsidRPr="00A734CD">
        <w:rPr>
          <w:rFonts w:ascii="Arial" w:hAnsi="Arial" w:cs="Arial"/>
          <w:sz w:val="24"/>
          <w:szCs w:val="24"/>
        </w:rPr>
        <w:t>районном бюджете»</w:t>
      </w:r>
      <w:r w:rsidRPr="00A734CD">
        <w:rPr>
          <w:rFonts w:ascii="Arial" w:hAnsi="Arial" w:cs="Arial"/>
          <w:sz w:val="24"/>
          <w:szCs w:val="24"/>
        </w:rPr>
        <w:t xml:space="preserve"> (далее – </w:t>
      </w:r>
      <w:r w:rsidR="00CA5A05" w:rsidRPr="00A734CD">
        <w:rPr>
          <w:rFonts w:ascii="Arial" w:hAnsi="Arial" w:cs="Arial"/>
          <w:sz w:val="24"/>
          <w:szCs w:val="24"/>
        </w:rPr>
        <w:t>Решение</w:t>
      </w:r>
      <w:r w:rsidRPr="00A734CD">
        <w:rPr>
          <w:rFonts w:ascii="Arial" w:hAnsi="Arial" w:cs="Arial"/>
          <w:sz w:val="24"/>
          <w:szCs w:val="24"/>
        </w:rPr>
        <w:t xml:space="preserve"> о бюджете), муниципальной программы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Красноярского</w:t>
      </w:r>
      <w:proofErr w:type="gramEnd"/>
      <w:r w:rsidRPr="00A734CD">
        <w:rPr>
          <w:rFonts w:ascii="Arial" w:hAnsi="Arial" w:cs="Arial"/>
          <w:sz w:val="24"/>
          <w:szCs w:val="24"/>
        </w:rPr>
        <w:t xml:space="preserve"> края «Развитие транспортной системы в </w:t>
      </w:r>
      <w:proofErr w:type="spellStart"/>
      <w:r w:rsidRPr="00A734CD">
        <w:rPr>
          <w:rFonts w:ascii="Arial" w:hAnsi="Arial" w:cs="Arial"/>
          <w:sz w:val="24"/>
          <w:szCs w:val="24"/>
        </w:rPr>
        <w:t>Боготольском</w:t>
      </w:r>
      <w:proofErr w:type="spellEnd"/>
      <w:r w:rsidRPr="00A734CD">
        <w:rPr>
          <w:rFonts w:ascii="Arial" w:hAnsi="Arial" w:cs="Arial"/>
          <w:sz w:val="24"/>
          <w:szCs w:val="24"/>
        </w:rPr>
        <w:t xml:space="preserve"> районе», утвержденной постановлением Администрации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w:t>
      </w:r>
      <w:r w:rsidR="00CA5A05" w:rsidRPr="00A734CD">
        <w:rPr>
          <w:rFonts w:ascii="Arial" w:hAnsi="Arial" w:cs="Arial"/>
          <w:sz w:val="24"/>
          <w:szCs w:val="24"/>
        </w:rPr>
        <w:t xml:space="preserve"> Красноярского края от 30.10</w:t>
      </w:r>
      <w:r w:rsidRPr="00A734CD">
        <w:rPr>
          <w:rFonts w:ascii="Arial" w:hAnsi="Arial" w:cs="Arial"/>
          <w:sz w:val="24"/>
          <w:szCs w:val="24"/>
        </w:rPr>
        <w:t xml:space="preserve">.2013 № </w:t>
      </w:r>
      <w:r w:rsidR="00CA5A05" w:rsidRPr="00A734CD">
        <w:rPr>
          <w:rFonts w:ascii="Arial" w:hAnsi="Arial" w:cs="Arial"/>
          <w:sz w:val="24"/>
          <w:szCs w:val="24"/>
        </w:rPr>
        <w:t>824</w:t>
      </w:r>
      <w:r w:rsidRPr="00A734CD">
        <w:rPr>
          <w:rFonts w:ascii="Arial" w:hAnsi="Arial" w:cs="Arial"/>
          <w:sz w:val="24"/>
          <w:szCs w:val="24"/>
        </w:rPr>
        <w:t>-п, заключили настоящий Договор (далее – Договор) о нижеследующем.</w:t>
      </w:r>
    </w:p>
    <w:p w:rsidR="002A2B3B" w:rsidRPr="00A734CD" w:rsidRDefault="002A2B3B" w:rsidP="002A2B3B">
      <w:pPr>
        <w:pStyle w:val="ConsNonformat"/>
        <w:ind w:firstLine="567"/>
        <w:jc w:val="both"/>
        <w:rPr>
          <w:rFonts w:ascii="Arial" w:hAnsi="Arial" w:cs="Arial"/>
          <w:sz w:val="24"/>
          <w:szCs w:val="24"/>
        </w:rPr>
      </w:pPr>
    </w:p>
    <w:p w:rsidR="002A2B3B" w:rsidRPr="00A734CD" w:rsidRDefault="00EE73C7" w:rsidP="00EE73C7">
      <w:pPr>
        <w:pStyle w:val="ConsNonformat"/>
        <w:widowControl/>
        <w:ind w:left="927"/>
        <w:jc w:val="center"/>
        <w:rPr>
          <w:rFonts w:ascii="Arial" w:hAnsi="Arial" w:cs="Arial"/>
          <w:sz w:val="24"/>
          <w:szCs w:val="24"/>
        </w:rPr>
      </w:pPr>
      <w:r>
        <w:rPr>
          <w:rFonts w:ascii="Arial" w:hAnsi="Arial" w:cs="Arial"/>
          <w:b/>
          <w:bCs/>
          <w:sz w:val="24"/>
          <w:szCs w:val="24"/>
        </w:rPr>
        <w:t xml:space="preserve">1. </w:t>
      </w:r>
      <w:r w:rsidR="002A2B3B" w:rsidRPr="00A734CD">
        <w:rPr>
          <w:rFonts w:ascii="Arial" w:hAnsi="Arial" w:cs="Arial"/>
          <w:b/>
          <w:bCs/>
          <w:sz w:val="24"/>
          <w:szCs w:val="24"/>
        </w:rPr>
        <w:t>Предмет Договора</w:t>
      </w:r>
    </w:p>
    <w:p w:rsidR="002A2B3B" w:rsidRPr="00A734CD" w:rsidRDefault="002A2B3B" w:rsidP="00DB7221">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 xml:space="preserve">1.1. </w:t>
      </w:r>
      <w:proofErr w:type="gramStart"/>
      <w:r w:rsidRPr="00A734CD">
        <w:rPr>
          <w:rFonts w:ascii="Arial" w:hAnsi="Arial" w:cs="Arial"/>
          <w:sz w:val="24"/>
          <w:szCs w:val="24"/>
        </w:rPr>
        <w:t xml:space="preserve">Заказчик обязуется предоставить Исполнителю субсидию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в пределах средств, предусмотренных </w:t>
      </w:r>
      <w:r w:rsidR="00D360C8" w:rsidRPr="00A734CD">
        <w:rPr>
          <w:rFonts w:ascii="Arial" w:hAnsi="Arial" w:cs="Arial"/>
          <w:sz w:val="24"/>
          <w:szCs w:val="24"/>
        </w:rPr>
        <w:t>Решением</w:t>
      </w:r>
      <w:r w:rsidRPr="00A734CD">
        <w:rPr>
          <w:rFonts w:ascii="Arial" w:hAnsi="Arial" w:cs="Arial"/>
          <w:sz w:val="24"/>
          <w:szCs w:val="24"/>
        </w:rPr>
        <w:t xml:space="preserve"> о бюджете, а Исполнитель обязуется принять указанную субсидию и осуществлять регулярные перевозки по маршрутам с небольшой интенсивностью пассажиропотока, включенным в программу пассажирских перевозок автомобильным транспортом, субсидируемых из краевого бюджета (далее</w:t>
      </w:r>
      <w:proofErr w:type="gramEnd"/>
      <w:r w:rsidRPr="00A734CD">
        <w:rPr>
          <w:rFonts w:ascii="Arial" w:hAnsi="Arial" w:cs="Arial"/>
          <w:sz w:val="24"/>
          <w:szCs w:val="24"/>
        </w:rPr>
        <w:t xml:space="preserve"> – </w:t>
      </w:r>
      <w:proofErr w:type="gramStart"/>
      <w:r w:rsidRPr="00A734CD">
        <w:rPr>
          <w:rFonts w:ascii="Arial" w:hAnsi="Arial" w:cs="Arial"/>
          <w:sz w:val="24"/>
          <w:szCs w:val="24"/>
        </w:rPr>
        <w:t>Программа), являющейся неотъемлемой частью настоящего Договора (приложение к Договору).</w:t>
      </w:r>
      <w:proofErr w:type="gramEnd"/>
    </w:p>
    <w:p w:rsidR="002A2B3B" w:rsidRPr="00A734CD" w:rsidRDefault="002A2B3B" w:rsidP="00DB7221">
      <w:pPr>
        <w:autoSpaceDE w:val="0"/>
        <w:autoSpaceDN w:val="0"/>
        <w:adjustRightInd w:val="0"/>
        <w:spacing w:after="0" w:line="240" w:lineRule="auto"/>
        <w:ind w:firstLine="709"/>
        <w:jc w:val="both"/>
        <w:rPr>
          <w:rFonts w:ascii="Arial" w:hAnsi="Arial" w:cs="Arial"/>
          <w:sz w:val="24"/>
          <w:szCs w:val="24"/>
        </w:rPr>
      </w:pPr>
      <w:proofErr w:type="gramStart"/>
      <w:r w:rsidRPr="00A734CD">
        <w:rPr>
          <w:rFonts w:ascii="Arial" w:hAnsi="Arial" w:cs="Arial"/>
          <w:sz w:val="24"/>
          <w:szCs w:val="24"/>
        </w:rPr>
        <w:t>1.2 Субсидии предоставляются перевозчикам при выполнении следующего условия – наличие у перевозчика небольшой интенсивности пассажиропотока по межмуниципальным и пригородным маршрутам регулярных перевозок соответственно за предшествующий год (для перевозчиков, осуществлявших данную деятельность в указанном периоде) и на очередной год (для перевозчиков, осуществлявших данную деятельность в указанном периоде, для перевозчиков, ранее не осуществлявших данную деятельность в указанном периоде, и для перевозчиков в случае</w:t>
      </w:r>
      <w:proofErr w:type="gramEnd"/>
      <w:r w:rsidRPr="00A734CD">
        <w:rPr>
          <w:rFonts w:ascii="Arial" w:hAnsi="Arial" w:cs="Arial"/>
          <w:sz w:val="24"/>
          <w:szCs w:val="24"/>
        </w:rPr>
        <w:t xml:space="preserve"> открытия новых маршрутов перевозки). Под небольшой интенсивностью пассажиропотока понимается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 равное менее 0,6.</w:t>
      </w:r>
    </w:p>
    <w:p w:rsidR="002A2B3B" w:rsidRPr="00A734CD" w:rsidRDefault="002A2B3B" w:rsidP="00DB7221">
      <w:pPr>
        <w:pStyle w:val="ConsNonformat"/>
        <w:ind w:firstLine="567"/>
        <w:jc w:val="both"/>
        <w:rPr>
          <w:rFonts w:ascii="Arial" w:hAnsi="Arial" w:cs="Arial"/>
          <w:sz w:val="24"/>
          <w:szCs w:val="24"/>
        </w:rPr>
      </w:pPr>
    </w:p>
    <w:p w:rsidR="002A2B3B" w:rsidRPr="00A734CD" w:rsidRDefault="00EE73C7" w:rsidP="00EE73C7">
      <w:pPr>
        <w:pStyle w:val="ConsNonformat"/>
        <w:widowControl/>
        <w:tabs>
          <w:tab w:val="left" w:pos="0"/>
        </w:tabs>
        <w:ind w:left="927"/>
        <w:jc w:val="center"/>
        <w:rPr>
          <w:rFonts w:ascii="Arial" w:hAnsi="Arial" w:cs="Arial"/>
          <w:b/>
          <w:bCs/>
          <w:sz w:val="24"/>
          <w:szCs w:val="24"/>
        </w:rPr>
      </w:pPr>
      <w:r>
        <w:rPr>
          <w:rFonts w:ascii="Arial" w:hAnsi="Arial" w:cs="Arial"/>
          <w:b/>
          <w:bCs/>
          <w:sz w:val="24"/>
          <w:szCs w:val="24"/>
        </w:rPr>
        <w:t xml:space="preserve">2. </w:t>
      </w:r>
      <w:r w:rsidR="002A2B3B" w:rsidRPr="00A734CD">
        <w:rPr>
          <w:rFonts w:ascii="Arial" w:hAnsi="Arial" w:cs="Arial"/>
          <w:b/>
          <w:bCs/>
          <w:sz w:val="24"/>
          <w:szCs w:val="24"/>
        </w:rPr>
        <w:t>Обязанности и права Сторон</w:t>
      </w:r>
    </w:p>
    <w:p w:rsidR="002A2B3B" w:rsidRPr="00A734CD" w:rsidRDefault="002A2B3B" w:rsidP="00EE73C7">
      <w:pPr>
        <w:pStyle w:val="ConsNonformat"/>
        <w:widowControl/>
        <w:ind w:firstLine="709"/>
        <w:jc w:val="both"/>
        <w:rPr>
          <w:rFonts w:ascii="Arial" w:hAnsi="Arial" w:cs="Arial"/>
          <w:b/>
          <w:bCs/>
          <w:sz w:val="24"/>
          <w:szCs w:val="24"/>
        </w:rPr>
      </w:pPr>
      <w:r w:rsidRPr="00A734CD">
        <w:rPr>
          <w:rFonts w:ascii="Arial" w:hAnsi="Arial" w:cs="Arial"/>
          <w:b/>
          <w:sz w:val="24"/>
          <w:szCs w:val="24"/>
        </w:rPr>
        <w:t>2.1</w:t>
      </w:r>
      <w:r w:rsidRPr="00A734CD">
        <w:rPr>
          <w:rFonts w:ascii="Arial" w:hAnsi="Arial" w:cs="Arial"/>
          <w:b/>
          <w:bCs/>
          <w:sz w:val="24"/>
          <w:szCs w:val="24"/>
        </w:rPr>
        <w:t>. Исполнитель обязан:</w:t>
      </w:r>
    </w:p>
    <w:p w:rsidR="002A2B3B" w:rsidRPr="00A734CD" w:rsidRDefault="002A2B3B" w:rsidP="00EE73C7">
      <w:pPr>
        <w:pStyle w:val="ConsNonformat"/>
        <w:tabs>
          <w:tab w:val="left" w:pos="1276"/>
          <w:tab w:val="left" w:pos="1418"/>
        </w:tabs>
        <w:ind w:firstLine="709"/>
        <w:jc w:val="both"/>
        <w:rPr>
          <w:rFonts w:ascii="Arial" w:hAnsi="Arial" w:cs="Arial"/>
          <w:sz w:val="24"/>
          <w:szCs w:val="24"/>
        </w:rPr>
      </w:pPr>
      <w:r w:rsidRPr="00A734CD">
        <w:rPr>
          <w:rFonts w:ascii="Arial" w:hAnsi="Arial" w:cs="Arial"/>
          <w:sz w:val="24"/>
          <w:szCs w:val="24"/>
        </w:rPr>
        <w:t>2.1.1. Вести раздельный учет по маршрутам, включенным в Программу.</w:t>
      </w:r>
    </w:p>
    <w:p w:rsidR="002A2B3B" w:rsidRPr="00A734CD" w:rsidRDefault="002A2B3B" w:rsidP="00EE73C7">
      <w:pPr>
        <w:pStyle w:val="ConsNonformat"/>
        <w:tabs>
          <w:tab w:val="left" w:pos="1276"/>
          <w:tab w:val="left" w:pos="1418"/>
        </w:tabs>
        <w:ind w:firstLine="709"/>
        <w:jc w:val="both"/>
        <w:rPr>
          <w:rFonts w:ascii="Arial" w:hAnsi="Arial" w:cs="Arial"/>
          <w:sz w:val="24"/>
          <w:szCs w:val="24"/>
        </w:rPr>
      </w:pPr>
      <w:r w:rsidRPr="00A734CD">
        <w:rPr>
          <w:rFonts w:ascii="Arial" w:hAnsi="Arial" w:cs="Arial"/>
          <w:sz w:val="24"/>
          <w:szCs w:val="24"/>
        </w:rPr>
        <w:t>2.1.2. Выполнять перевозки по маршрутам пригородного и меж</w:t>
      </w:r>
      <w:r w:rsidR="00362E6B" w:rsidRPr="00A734CD">
        <w:rPr>
          <w:rFonts w:ascii="Arial" w:hAnsi="Arial" w:cs="Arial"/>
          <w:sz w:val="24"/>
          <w:szCs w:val="24"/>
        </w:rPr>
        <w:t>дугороднего</w:t>
      </w:r>
      <w:r w:rsidRPr="00A734CD">
        <w:rPr>
          <w:rFonts w:ascii="Arial" w:hAnsi="Arial" w:cs="Arial"/>
          <w:sz w:val="24"/>
          <w:szCs w:val="24"/>
        </w:rPr>
        <w:t xml:space="preserve"> сообщения, включенным в Программу.</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t>2.1.3. Выполнять требования, предъявляемые действующим федеральным и краевым законодательством, в том числе по безопасности дорожного движения, к осуществляемым перевозкам.</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lastRenderedPageBreak/>
        <w:t>2.1.4. Осуществлять перевозку пассажиров, имеющих установленные действующим законодательством льготы на проезд.</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t>2.1.5. Производить отметку о времени прохождения автобусов во всех автовокзалах (кассах), расположенных в населенных пунктах по пути следования автобусов по маршрутам, включенным в расписание движения.</w:t>
      </w:r>
    </w:p>
    <w:p w:rsidR="003A127B" w:rsidRPr="00A734CD" w:rsidRDefault="002A2B3B" w:rsidP="00EE73C7">
      <w:pPr>
        <w:spacing w:after="0" w:line="240" w:lineRule="auto"/>
        <w:ind w:firstLine="709"/>
        <w:jc w:val="both"/>
        <w:rPr>
          <w:rFonts w:ascii="Arial" w:hAnsi="Arial" w:cs="Arial"/>
          <w:sz w:val="24"/>
          <w:szCs w:val="24"/>
        </w:rPr>
      </w:pPr>
      <w:r w:rsidRPr="00A734CD">
        <w:rPr>
          <w:rFonts w:ascii="Arial" w:hAnsi="Arial" w:cs="Arial"/>
          <w:sz w:val="24"/>
          <w:szCs w:val="24"/>
        </w:rPr>
        <w:t>2.1.6. Для получения субсидии не позднее 7 числа текущего месяца представлять Заказчику отчет для расчета сумм субсидии за предыдущий месяц по форме согласно приложению № 2 к Порядку (далее – отчет</w:t>
      </w:r>
      <w:r w:rsidR="00F05734" w:rsidRPr="00A734CD">
        <w:rPr>
          <w:rFonts w:ascii="Arial" w:hAnsi="Arial" w:cs="Arial"/>
          <w:sz w:val="24"/>
          <w:szCs w:val="24"/>
        </w:rPr>
        <w:t>).</w:t>
      </w:r>
    </w:p>
    <w:p w:rsidR="002A2B3B" w:rsidRPr="00A734CD" w:rsidRDefault="002A2B3B" w:rsidP="00EE73C7">
      <w:pPr>
        <w:spacing w:after="0" w:line="240" w:lineRule="auto"/>
        <w:ind w:firstLine="709"/>
        <w:jc w:val="both"/>
        <w:rPr>
          <w:rFonts w:ascii="Arial" w:hAnsi="Arial" w:cs="Arial"/>
          <w:sz w:val="24"/>
          <w:szCs w:val="24"/>
        </w:rPr>
      </w:pPr>
      <w:r w:rsidRPr="00A734CD">
        <w:rPr>
          <w:rFonts w:ascii="Arial" w:hAnsi="Arial" w:cs="Arial"/>
          <w:sz w:val="24"/>
          <w:szCs w:val="24"/>
        </w:rPr>
        <w:t>Отчет представляется нарочно или направляется почтовым отправлением с уведомлением о вручении и описью вложения.</w:t>
      </w:r>
    </w:p>
    <w:p w:rsidR="002A2B3B" w:rsidRPr="00A734CD" w:rsidRDefault="002A2B3B" w:rsidP="00EE73C7">
      <w:pPr>
        <w:widowControl w:val="0"/>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 xml:space="preserve">Отчеты за декабрь составлять </w:t>
      </w:r>
      <w:proofErr w:type="gramStart"/>
      <w:r w:rsidRPr="00A734CD">
        <w:rPr>
          <w:rFonts w:ascii="Arial" w:hAnsi="Arial" w:cs="Arial"/>
          <w:sz w:val="24"/>
          <w:szCs w:val="24"/>
        </w:rPr>
        <w:t>исходя из планируемых объемов перевозок на декабрь текущего года и представлять</w:t>
      </w:r>
      <w:proofErr w:type="gramEnd"/>
      <w:r w:rsidRPr="00A734CD">
        <w:rPr>
          <w:rFonts w:ascii="Arial" w:hAnsi="Arial" w:cs="Arial"/>
          <w:sz w:val="24"/>
          <w:szCs w:val="24"/>
        </w:rPr>
        <w:t xml:space="preserve"> одновременно с отчетами за ноябрь текущего года. </w:t>
      </w:r>
    </w:p>
    <w:p w:rsidR="002A2B3B" w:rsidRPr="00A734CD" w:rsidRDefault="002A2B3B" w:rsidP="00EE73C7">
      <w:pPr>
        <w:widowControl w:val="0"/>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 xml:space="preserve">Уточненные отчеты за декабрь текущего года представлять не позднее 20 января следующего финансового года. </w:t>
      </w:r>
    </w:p>
    <w:p w:rsidR="00CD44AD" w:rsidRPr="00A734CD" w:rsidRDefault="003A127B" w:rsidP="00EE73C7">
      <w:pPr>
        <w:pStyle w:val="ConsPlusNormal"/>
        <w:ind w:firstLine="709"/>
        <w:jc w:val="both"/>
        <w:rPr>
          <w:rFonts w:ascii="Arial" w:hAnsi="Arial" w:cs="Arial"/>
          <w:sz w:val="24"/>
          <w:szCs w:val="24"/>
        </w:rPr>
      </w:pPr>
      <w:r w:rsidRPr="00A734CD">
        <w:rPr>
          <w:rFonts w:ascii="Arial" w:hAnsi="Arial" w:cs="Arial"/>
          <w:sz w:val="24"/>
          <w:szCs w:val="24"/>
        </w:rPr>
        <w:t>2.1.7</w:t>
      </w:r>
      <w:r w:rsidR="00CD44AD" w:rsidRPr="00A734CD">
        <w:rPr>
          <w:rFonts w:ascii="Arial" w:hAnsi="Arial" w:cs="Arial"/>
          <w:sz w:val="24"/>
          <w:szCs w:val="24"/>
        </w:rPr>
        <w:t>. На основании полученного расчета перевозчик предоставляет в отдел экономики и планирования в течение 1 рабочего дня:</w:t>
      </w:r>
    </w:p>
    <w:p w:rsidR="00CD44AD" w:rsidRPr="00A734CD" w:rsidRDefault="00CD44AD" w:rsidP="00EE73C7">
      <w:pPr>
        <w:pStyle w:val="ConsPlusNormal"/>
        <w:ind w:firstLine="709"/>
        <w:jc w:val="both"/>
        <w:rPr>
          <w:rFonts w:ascii="Arial" w:hAnsi="Arial" w:cs="Arial"/>
          <w:sz w:val="24"/>
          <w:szCs w:val="24"/>
        </w:rPr>
      </w:pPr>
      <w:r w:rsidRPr="00A734CD">
        <w:rPr>
          <w:rFonts w:ascii="Arial" w:hAnsi="Arial" w:cs="Arial"/>
          <w:sz w:val="24"/>
          <w:szCs w:val="24"/>
        </w:rPr>
        <w:t>- счет – фактуру;</w:t>
      </w:r>
    </w:p>
    <w:p w:rsidR="00CD44AD" w:rsidRPr="00A734CD" w:rsidRDefault="00CD44AD" w:rsidP="00EE73C7">
      <w:pPr>
        <w:pStyle w:val="ConsPlusNormal"/>
        <w:ind w:firstLine="709"/>
        <w:jc w:val="both"/>
        <w:rPr>
          <w:rFonts w:ascii="Arial" w:hAnsi="Arial" w:cs="Arial"/>
          <w:sz w:val="24"/>
          <w:szCs w:val="24"/>
        </w:rPr>
      </w:pPr>
      <w:r w:rsidRPr="00A734CD">
        <w:rPr>
          <w:rFonts w:ascii="Arial" w:hAnsi="Arial" w:cs="Arial"/>
          <w:sz w:val="24"/>
          <w:szCs w:val="24"/>
        </w:rPr>
        <w:t>- акт приемки - сдачи оказанных услуг.</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2.1.</w:t>
      </w:r>
      <w:r w:rsidR="003A127B" w:rsidRPr="00A734CD">
        <w:rPr>
          <w:rFonts w:ascii="Arial" w:hAnsi="Arial" w:cs="Arial"/>
          <w:sz w:val="24"/>
          <w:szCs w:val="24"/>
        </w:rPr>
        <w:t>8</w:t>
      </w:r>
      <w:r w:rsidRPr="00A734CD">
        <w:rPr>
          <w:rFonts w:ascii="Arial" w:hAnsi="Arial" w:cs="Arial"/>
          <w:sz w:val="24"/>
          <w:szCs w:val="24"/>
        </w:rPr>
        <w:t xml:space="preserve">. В течение 10 дней, следующих за днем получения решения о возврате субсидии произвести возврат в полном объеме ранее полученных сумм субсидии, указанных в решении о возврате субсидий, в </w:t>
      </w:r>
      <w:r w:rsidR="00362E6B" w:rsidRPr="00A734CD">
        <w:rPr>
          <w:rFonts w:ascii="Arial" w:hAnsi="Arial" w:cs="Arial"/>
          <w:sz w:val="24"/>
          <w:szCs w:val="24"/>
        </w:rPr>
        <w:t>районный</w:t>
      </w:r>
      <w:r w:rsidRPr="00A734CD">
        <w:rPr>
          <w:rFonts w:ascii="Arial" w:hAnsi="Arial" w:cs="Arial"/>
          <w:sz w:val="24"/>
          <w:szCs w:val="24"/>
        </w:rPr>
        <w:t xml:space="preserve"> бюджет.</w:t>
      </w:r>
    </w:p>
    <w:p w:rsidR="002A2B3B" w:rsidRPr="00A734CD" w:rsidRDefault="003A127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2.1.9</w:t>
      </w:r>
      <w:r w:rsidR="002A2B3B" w:rsidRPr="00A734CD">
        <w:rPr>
          <w:rFonts w:ascii="Arial" w:hAnsi="Arial" w:cs="Arial"/>
          <w:sz w:val="24"/>
          <w:szCs w:val="24"/>
        </w:rPr>
        <w:t>. Исполнителю запрещено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849EC" w:rsidRPr="00A734CD" w:rsidRDefault="008C69B8" w:rsidP="00EE73C7">
      <w:pPr>
        <w:spacing w:after="0" w:line="240" w:lineRule="auto"/>
        <w:ind w:firstLine="709"/>
        <w:jc w:val="both"/>
        <w:rPr>
          <w:rFonts w:ascii="Arial" w:hAnsi="Arial" w:cs="Arial"/>
          <w:sz w:val="24"/>
          <w:szCs w:val="24"/>
        </w:rPr>
      </w:pPr>
      <w:r w:rsidRPr="00A734CD">
        <w:rPr>
          <w:rFonts w:ascii="Arial" w:hAnsi="Arial" w:cs="Arial"/>
          <w:sz w:val="24"/>
          <w:szCs w:val="24"/>
        </w:rPr>
        <w:t xml:space="preserve">2.1.10. Исполнитель субсидии дает согласие на осуществление </w:t>
      </w:r>
      <w:proofErr w:type="gramStart"/>
      <w:r w:rsidRPr="00A734CD">
        <w:rPr>
          <w:rFonts w:ascii="Arial" w:hAnsi="Arial" w:cs="Arial"/>
          <w:sz w:val="24"/>
          <w:szCs w:val="24"/>
        </w:rPr>
        <w:t>контроля за</w:t>
      </w:r>
      <w:proofErr w:type="gramEnd"/>
      <w:r w:rsidRPr="00A734CD">
        <w:rPr>
          <w:rFonts w:ascii="Arial" w:hAnsi="Arial" w:cs="Arial"/>
          <w:sz w:val="24"/>
          <w:szCs w:val="24"/>
        </w:rPr>
        <w:t xml:space="preserve"> соблюдением условий, целей и порядка предоставления субсидии.</w:t>
      </w:r>
    </w:p>
    <w:p w:rsidR="00911E76" w:rsidRPr="00A734CD" w:rsidRDefault="00911E76" w:rsidP="00DB7221">
      <w:pPr>
        <w:spacing w:after="0" w:line="240" w:lineRule="auto"/>
        <w:ind w:firstLine="567"/>
        <w:jc w:val="both"/>
        <w:rPr>
          <w:rFonts w:ascii="Arial" w:hAnsi="Arial" w:cs="Arial"/>
          <w:b/>
          <w:sz w:val="24"/>
          <w:szCs w:val="24"/>
        </w:rPr>
      </w:pPr>
    </w:p>
    <w:p w:rsidR="002A2B3B" w:rsidRPr="00EE73C7" w:rsidRDefault="002A2B3B" w:rsidP="00EE73C7">
      <w:pPr>
        <w:spacing w:after="0" w:line="240" w:lineRule="auto"/>
        <w:ind w:firstLine="709"/>
        <w:jc w:val="both"/>
        <w:rPr>
          <w:rFonts w:ascii="Arial" w:hAnsi="Arial" w:cs="Arial"/>
          <w:b/>
          <w:sz w:val="24"/>
          <w:szCs w:val="24"/>
        </w:rPr>
      </w:pPr>
      <w:r w:rsidRPr="00EE73C7">
        <w:rPr>
          <w:rFonts w:ascii="Arial" w:hAnsi="Arial" w:cs="Arial"/>
          <w:b/>
          <w:sz w:val="24"/>
          <w:szCs w:val="24"/>
        </w:rPr>
        <w:t>2.2. Исполнитель вправе:</w:t>
      </w:r>
    </w:p>
    <w:p w:rsidR="002A2B3B" w:rsidRPr="00EE73C7" w:rsidRDefault="002A2B3B" w:rsidP="00EE73C7">
      <w:pPr>
        <w:pStyle w:val="ConsNonformat"/>
        <w:widowControl/>
        <w:ind w:firstLine="709"/>
        <w:jc w:val="both"/>
        <w:rPr>
          <w:rFonts w:ascii="Arial" w:hAnsi="Arial" w:cs="Arial"/>
          <w:sz w:val="24"/>
          <w:szCs w:val="24"/>
        </w:rPr>
      </w:pPr>
      <w:r w:rsidRPr="00EE73C7">
        <w:rPr>
          <w:rFonts w:ascii="Arial" w:hAnsi="Arial" w:cs="Arial"/>
          <w:sz w:val="24"/>
          <w:szCs w:val="24"/>
        </w:rPr>
        <w:t>2.2.1. Предоставлять услуги населению по перевозке пассажиров автомобильным транспортом в меж</w:t>
      </w:r>
      <w:r w:rsidR="00362E6B" w:rsidRPr="00EE73C7">
        <w:rPr>
          <w:rFonts w:ascii="Arial" w:hAnsi="Arial" w:cs="Arial"/>
          <w:sz w:val="24"/>
          <w:szCs w:val="24"/>
        </w:rPr>
        <w:t>дугороднем</w:t>
      </w:r>
      <w:r w:rsidRPr="00EE73C7">
        <w:rPr>
          <w:rFonts w:ascii="Arial" w:hAnsi="Arial" w:cs="Arial"/>
          <w:sz w:val="24"/>
          <w:szCs w:val="24"/>
        </w:rPr>
        <w:t xml:space="preserve"> и пригородном сообщении сверх Программы за свой счет.</w:t>
      </w:r>
    </w:p>
    <w:p w:rsidR="002A2B3B" w:rsidRPr="00EE73C7" w:rsidRDefault="002A2B3B" w:rsidP="00EE73C7">
      <w:pPr>
        <w:pStyle w:val="ConsNonformat"/>
        <w:widowControl/>
        <w:ind w:firstLine="709"/>
        <w:jc w:val="both"/>
        <w:rPr>
          <w:rFonts w:ascii="Arial" w:hAnsi="Arial" w:cs="Arial"/>
          <w:sz w:val="24"/>
          <w:szCs w:val="24"/>
        </w:rPr>
      </w:pPr>
      <w:r w:rsidRPr="00EE73C7">
        <w:rPr>
          <w:rFonts w:ascii="Arial" w:hAnsi="Arial" w:cs="Arial"/>
          <w:sz w:val="24"/>
          <w:szCs w:val="24"/>
        </w:rPr>
        <w:t xml:space="preserve">2.2.2. Предоставлять пассажирам дополнительные услуги. </w:t>
      </w:r>
    </w:p>
    <w:p w:rsidR="002A2B3B" w:rsidRPr="00EE73C7" w:rsidRDefault="002A2B3B" w:rsidP="00EE73C7">
      <w:pPr>
        <w:pStyle w:val="ConsNonformat"/>
        <w:widowControl/>
        <w:ind w:firstLine="709"/>
        <w:jc w:val="both"/>
        <w:rPr>
          <w:rFonts w:ascii="Arial" w:hAnsi="Arial" w:cs="Arial"/>
          <w:sz w:val="24"/>
          <w:szCs w:val="24"/>
          <w:highlight w:val="green"/>
        </w:rPr>
      </w:pPr>
    </w:p>
    <w:p w:rsidR="002A2B3B" w:rsidRPr="00EE73C7" w:rsidRDefault="002A2B3B" w:rsidP="00EE73C7">
      <w:pPr>
        <w:pStyle w:val="ConsNonformat"/>
        <w:widowControl/>
        <w:ind w:firstLine="709"/>
        <w:jc w:val="both"/>
        <w:rPr>
          <w:rFonts w:ascii="Arial" w:hAnsi="Arial" w:cs="Arial"/>
          <w:b/>
          <w:sz w:val="24"/>
          <w:szCs w:val="24"/>
        </w:rPr>
      </w:pPr>
      <w:r w:rsidRPr="00EE73C7">
        <w:rPr>
          <w:rFonts w:ascii="Arial" w:hAnsi="Arial" w:cs="Arial"/>
          <w:b/>
          <w:sz w:val="24"/>
          <w:szCs w:val="24"/>
        </w:rPr>
        <w:t>2.3. Заказчик обязан:</w:t>
      </w:r>
    </w:p>
    <w:p w:rsidR="002A2B3B" w:rsidRPr="00EE73C7" w:rsidRDefault="002A2B3B" w:rsidP="00EE73C7">
      <w:pPr>
        <w:pStyle w:val="ConsPlusNormal"/>
        <w:ind w:firstLine="709"/>
        <w:jc w:val="both"/>
        <w:rPr>
          <w:rFonts w:ascii="Arial" w:hAnsi="Arial" w:cs="Arial"/>
          <w:sz w:val="24"/>
          <w:szCs w:val="24"/>
        </w:rPr>
      </w:pPr>
      <w:r w:rsidRPr="00EE73C7">
        <w:rPr>
          <w:rFonts w:ascii="Arial" w:hAnsi="Arial" w:cs="Arial"/>
          <w:sz w:val="24"/>
          <w:szCs w:val="24"/>
        </w:rPr>
        <w:t xml:space="preserve">2.3.1. </w:t>
      </w:r>
      <w:proofErr w:type="gramStart"/>
      <w:r w:rsidRPr="00EE73C7">
        <w:rPr>
          <w:rFonts w:ascii="Arial" w:eastAsia="Calibri" w:hAnsi="Arial" w:cs="Arial"/>
          <w:sz w:val="24"/>
          <w:szCs w:val="24"/>
          <w:lang w:eastAsia="en-US"/>
        </w:rPr>
        <w:t xml:space="preserve">В течение </w:t>
      </w:r>
      <w:r w:rsidR="00CD44AD" w:rsidRPr="00EE73C7">
        <w:rPr>
          <w:rFonts w:ascii="Arial" w:hAnsi="Arial" w:cs="Arial"/>
          <w:sz w:val="24"/>
          <w:szCs w:val="24"/>
        </w:rPr>
        <w:t>2 рабочих</w:t>
      </w:r>
      <w:r w:rsidRPr="00EE73C7">
        <w:rPr>
          <w:rFonts w:ascii="Arial" w:eastAsia="Calibri" w:hAnsi="Arial" w:cs="Arial"/>
          <w:sz w:val="24"/>
          <w:szCs w:val="24"/>
          <w:lang w:eastAsia="en-US"/>
        </w:rPr>
        <w:t xml:space="preserve"> дней, следующих за днем представления Исполнителем отчета, осуществить его проверку и в течение 3 следующих </w:t>
      </w:r>
      <w:r w:rsidR="00CD44AD" w:rsidRPr="00EE73C7">
        <w:rPr>
          <w:rFonts w:ascii="Arial" w:hAnsi="Arial" w:cs="Arial"/>
          <w:sz w:val="24"/>
          <w:szCs w:val="24"/>
        </w:rPr>
        <w:t xml:space="preserve">рабочих </w:t>
      </w:r>
      <w:r w:rsidRPr="00EE73C7">
        <w:rPr>
          <w:rFonts w:ascii="Arial" w:eastAsia="Calibri" w:hAnsi="Arial" w:cs="Arial"/>
          <w:sz w:val="24"/>
          <w:szCs w:val="24"/>
          <w:lang w:eastAsia="en-US"/>
        </w:rPr>
        <w:t xml:space="preserve">дней произвести расчет суммы субсидии, подлежащей представлению из </w:t>
      </w:r>
      <w:r w:rsidR="00CD44AD" w:rsidRPr="00EE73C7">
        <w:rPr>
          <w:rFonts w:ascii="Arial" w:hAnsi="Arial" w:cs="Arial"/>
          <w:sz w:val="24"/>
          <w:szCs w:val="24"/>
        </w:rPr>
        <w:t>районного</w:t>
      </w:r>
      <w:r w:rsidRPr="00EE73C7">
        <w:rPr>
          <w:rFonts w:ascii="Arial" w:eastAsia="Calibri" w:hAnsi="Arial" w:cs="Arial"/>
          <w:sz w:val="24"/>
          <w:szCs w:val="24"/>
          <w:lang w:eastAsia="en-US"/>
        </w:rPr>
        <w:t xml:space="preserve"> бюджета Исполнителю, за отчетный месяц по форме со</w:t>
      </w:r>
      <w:r w:rsidR="00CD44AD" w:rsidRPr="00EE73C7">
        <w:rPr>
          <w:rFonts w:ascii="Arial" w:eastAsia="Calibri" w:hAnsi="Arial" w:cs="Arial"/>
          <w:sz w:val="24"/>
          <w:szCs w:val="24"/>
          <w:lang w:eastAsia="en-US"/>
        </w:rPr>
        <w:t>гласно приложению № 3 к Порядку</w:t>
      </w:r>
      <w:r w:rsidR="00CD44AD" w:rsidRPr="00EE73C7">
        <w:rPr>
          <w:rFonts w:ascii="Arial" w:hAnsi="Arial" w:cs="Arial"/>
          <w:sz w:val="24"/>
          <w:szCs w:val="24"/>
        </w:rPr>
        <w:t xml:space="preserve"> и направляет перевозчику в срок 1 рабочий срок для выставления счет – фактуры и акта приемки - сдачи оказанных услуг.</w:t>
      </w:r>
      <w:proofErr w:type="gramEnd"/>
    </w:p>
    <w:p w:rsidR="002A2B3B" w:rsidRPr="00EE73C7" w:rsidRDefault="002A2B3B" w:rsidP="00EE73C7">
      <w:pPr>
        <w:spacing w:after="0" w:line="240" w:lineRule="auto"/>
        <w:ind w:firstLine="709"/>
        <w:jc w:val="both"/>
        <w:rPr>
          <w:rFonts w:ascii="Arial" w:hAnsi="Arial" w:cs="Arial"/>
          <w:sz w:val="24"/>
          <w:szCs w:val="24"/>
        </w:rPr>
      </w:pPr>
      <w:r w:rsidRPr="00EE73C7">
        <w:rPr>
          <w:rFonts w:ascii="Arial" w:hAnsi="Arial" w:cs="Arial"/>
          <w:sz w:val="24"/>
          <w:szCs w:val="24"/>
        </w:rPr>
        <w:t xml:space="preserve">2.3.2. В случае выявления в отчетах арифметических ошибок, описок, незаполненных строк, нарушения срока представления отчетов в течение 15 дней со дня, установленного для представления Исполнителем отчета возвращать отчет </w:t>
      </w:r>
      <w:r w:rsidR="00EE73C7" w:rsidRPr="00EE73C7">
        <w:rPr>
          <w:rFonts w:ascii="Arial" w:hAnsi="Arial" w:cs="Arial"/>
          <w:sz w:val="24"/>
          <w:szCs w:val="24"/>
        </w:rPr>
        <w:t xml:space="preserve">Исполнителю для повторного его </w:t>
      </w:r>
      <w:r w:rsidRPr="00EE73C7">
        <w:rPr>
          <w:rFonts w:ascii="Arial" w:hAnsi="Arial" w:cs="Arial"/>
          <w:sz w:val="24"/>
          <w:szCs w:val="24"/>
        </w:rPr>
        <w:t>представления одновременного с отчетом за следующий отчетный месяц.</w:t>
      </w:r>
    </w:p>
    <w:p w:rsidR="002A2B3B" w:rsidRPr="00A734CD" w:rsidRDefault="002A2B3B" w:rsidP="00EE73C7">
      <w:pPr>
        <w:spacing w:after="0" w:line="240" w:lineRule="auto"/>
        <w:ind w:firstLine="709"/>
        <w:jc w:val="both"/>
        <w:rPr>
          <w:rFonts w:ascii="Arial" w:hAnsi="Arial" w:cs="Arial"/>
          <w:sz w:val="24"/>
          <w:szCs w:val="24"/>
        </w:rPr>
      </w:pPr>
      <w:r w:rsidRPr="00A734CD">
        <w:rPr>
          <w:rFonts w:ascii="Arial" w:hAnsi="Arial" w:cs="Arial"/>
          <w:sz w:val="24"/>
          <w:szCs w:val="24"/>
        </w:rPr>
        <w:t>Возвращение отчета осуществляется путем непосредственного вручения представителю Исполнителя или путем почтового отправления с уведомлением о вручении и описью вложения.</w:t>
      </w:r>
    </w:p>
    <w:p w:rsidR="002A2B3B" w:rsidRPr="00A734CD" w:rsidRDefault="002A2B3B" w:rsidP="00EE73C7">
      <w:pPr>
        <w:autoSpaceDE w:val="0"/>
        <w:autoSpaceDN w:val="0"/>
        <w:adjustRightInd w:val="0"/>
        <w:spacing w:after="0" w:line="240" w:lineRule="auto"/>
        <w:ind w:firstLine="709"/>
        <w:jc w:val="both"/>
        <w:outlineLvl w:val="0"/>
        <w:rPr>
          <w:rFonts w:ascii="Arial" w:hAnsi="Arial" w:cs="Arial"/>
          <w:bCs/>
          <w:sz w:val="24"/>
          <w:szCs w:val="24"/>
        </w:rPr>
      </w:pPr>
      <w:r w:rsidRPr="00A734CD">
        <w:rPr>
          <w:rFonts w:ascii="Arial" w:hAnsi="Arial" w:cs="Arial"/>
          <w:sz w:val="24"/>
          <w:szCs w:val="24"/>
        </w:rPr>
        <w:t xml:space="preserve">2.3.3. </w:t>
      </w:r>
      <w:r w:rsidRPr="00A734CD">
        <w:rPr>
          <w:rFonts w:ascii="Arial" w:hAnsi="Arial" w:cs="Arial"/>
          <w:bCs/>
          <w:sz w:val="24"/>
          <w:szCs w:val="24"/>
        </w:rPr>
        <w:t>Перечислить субсидию за декабрь на расчетный счет Исполнителя одновременно с выплатами за ноябрь.</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lastRenderedPageBreak/>
        <w:t xml:space="preserve">2.3.4. Перечислять </w:t>
      </w:r>
      <w:r w:rsidR="00CD44AD" w:rsidRPr="00A734CD">
        <w:rPr>
          <w:rFonts w:ascii="Arial" w:hAnsi="Arial" w:cs="Arial"/>
          <w:sz w:val="24"/>
          <w:szCs w:val="24"/>
        </w:rPr>
        <w:t xml:space="preserve">субсидию Исполнителю в течение 2 рабочих дней, следующих за </w:t>
      </w:r>
      <w:r w:rsidRPr="00A734CD">
        <w:rPr>
          <w:rFonts w:ascii="Arial" w:hAnsi="Arial" w:cs="Arial"/>
          <w:sz w:val="24"/>
          <w:szCs w:val="24"/>
        </w:rPr>
        <w:t>днем зачисления денежных средств на лицевой счет Заказчика.</w:t>
      </w:r>
    </w:p>
    <w:p w:rsidR="002A2B3B" w:rsidRPr="00A734CD" w:rsidRDefault="002A2B3B" w:rsidP="00EE73C7">
      <w:pPr>
        <w:autoSpaceDE w:val="0"/>
        <w:autoSpaceDN w:val="0"/>
        <w:adjustRightInd w:val="0"/>
        <w:spacing w:after="0" w:line="240" w:lineRule="auto"/>
        <w:ind w:firstLine="709"/>
        <w:jc w:val="both"/>
        <w:outlineLvl w:val="0"/>
        <w:rPr>
          <w:rFonts w:ascii="Arial" w:hAnsi="Arial" w:cs="Arial"/>
          <w:bCs/>
          <w:sz w:val="24"/>
          <w:szCs w:val="24"/>
        </w:rPr>
      </w:pPr>
      <w:r w:rsidRPr="00A734CD">
        <w:rPr>
          <w:rFonts w:ascii="Arial" w:hAnsi="Arial" w:cs="Arial"/>
          <w:bCs/>
          <w:sz w:val="24"/>
          <w:szCs w:val="24"/>
        </w:rPr>
        <w:t>2.3.5. Уточненный расчет суммы субсидий за декабрь осуществить в течение 10-ти дней, следующих за днем получения от Исполнителя уточненного отчета за декабрь, указанного в пункте 2.1.6 настоящего Договора, для контроля возврата Исполнителем субсидий в краевой бюджет в случаях:</w:t>
      </w:r>
    </w:p>
    <w:p w:rsidR="002A2B3B" w:rsidRPr="00A734CD" w:rsidRDefault="002A2B3B" w:rsidP="00EE73C7">
      <w:pPr>
        <w:autoSpaceDE w:val="0"/>
        <w:autoSpaceDN w:val="0"/>
        <w:adjustRightInd w:val="0"/>
        <w:spacing w:after="0" w:line="240" w:lineRule="auto"/>
        <w:ind w:firstLine="709"/>
        <w:jc w:val="both"/>
        <w:outlineLvl w:val="0"/>
        <w:rPr>
          <w:rFonts w:ascii="Arial" w:hAnsi="Arial" w:cs="Arial"/>
          <w:bCs/>
          <w:sz w:val="24"/>
          <w:szCs w:val="24"/>
        </w:rPr>
      </w:pPr>
      <w:r w:rsidRPr="00A734CD">
        <w:rPr>
          <w:rFonts w:ascii="Arial" w:hAnsi="Arial" w:cs="Arial"/>
          <w:bCs/>
          <w:sz w:val="24"/>
          <w:szCs w:val="24"/>
        </w:rPr>
        <w:t>уменьшения планируемых объемов перевозок;</w:t>
      </w:r>
    </w:p>
    <w:p w:rsidR="002A2B3B" w:rsidRPr="00A734CD" w:rsidRDefault="002A2B3B" w:rsidP="00EE73C7">
      <w:pPr>
        <w:autoSpaceDE w:val="0"/>
        <w:autoSpaceDN w:val="0"/>
        <w:adjustRightInd w:val="0"/>
        <w:spacing w:after="0" w:line="240" w:lineRule="auto"/>
        <w:ind w:firstLine="709"/>
        <w:jc w:val="both"/>
        <w:outlineLvl w:val="0"/>
        <w:rPr>
          <w:rFonts w:ascii="Arial" w:hAnsi="Arial" w:cs="Arial"/>
          <w:bCs/>
          <w:sz w:val="24"/>
          <w:szCs w:val="24"/>
        </w:rPr>
      </w:pPr>
      <w:r w:rsidRPr="00A734CD">
        <w:rPr>
          <w:rFonts w:ascii="Arial" w:hAnsi="Arial" w:cs="Arial"/>
          <w:bCs/>
          <w:sz w:val="24"/>
          <w:szCs w:val="24"/>
        </w:rPr>
        <w:t>превышения установленного значения коэффициента использования вместимости нарастающим итогом с начала года.</w:t>
      </w:r>
    </w:p>
    <w:p w:rsidR="002A2B3B" w:rsidRPr="00A734CD" w:rsidRDefault="002A2B3B" w:rsidP="00EE73C7">
      <w:pPr>
        <w:autoSpaceDE w:val="0"/>
        <w:autoSpaceDN w:val="0"/>
        <w:adjustRightInd w:val="0"/>
        <w:spacing w:after="0" w:line="240" w:lineRule="auto"/>
        <w:ind w:firstLine="709"/>
        <w:jc w:val="both"/>
        <w:outlineLvl w:val="0"/>
        <w:rPr>
          <w:rFonts w:ascii="Arial" w:hAnsi="Arial" w:cs="Arial"/>
          <w:bCs/>
          <w:sz w:val="24"/>
          <w:szCs w:val="24"/>
        </w:rPr>
      </w:pPr>
      <w:r w:rsidRPr="00A734CD">
        <w:rPr>
          <w:rFonts w:ascii="Arial" w:hAnsi="Arial" w:cs="Arial"/>
          <w:bCs/>
          <w:sz w:val="24"/>
          <w:szCs w:val="24"/>
        </w:rPr>
        <w:t xml:space="preserve">В течение 10-ти рабочих дней с даты представления Исполнителем уточненного отчета за декабрь рассмотреть его и в случае выявления факта превышения планируемых объемов перевозок над фактическими принять решение о возврате в </w:t>
      </w:r>
      <w:r w:rsidR="00CD44AD" w:rsidRPr="00A734CD">
        <w:rPr>
          <w:rFonts w:ascii="Arial" w:hAnsi="Arial" w:cs="Arial"/>
          <w:bCs/>
          <w:sz w:val="24"/>
          <w:szCs w:val="24"/>
        </w:rPr>
        <w:t xml:space="preserve">районный </w:t>
      </w:r>
      <w:r w:rsidRPr="00A734CD">
        <w:rPr>
          <w:rFonts w:ascii="Arial" w:hAnsi="Arial" w:cs="Arial"/>
          <w:bCs/>
          <w:sz w:val="24"/>
          <w:szCs w:val="24"/>
        </w:rPr>
        <w:t xml:space="preserve">бюджет остатков субсидий, не использованных в отчетном финансовом году, с указанием оснований его принятия и известить Исполнителя о принятом </w:t>
      </w:r>
      <w:proofErr w:type="gramStart"/>
      <w:r w:rsidRPr="00A734CD">
        <w:rPr>
          <w:rFonts w:ascii="Arial" w:hAnsi="Arial" w:cs="Arial"/>
          <w:bCs/>
          <w:sz w:val="24"/>
          <w:szCs w:val="24"/>
        </w:rPr>
        <w:t>решении</w:t>
      </w:r>
      <w:proofErr w:type="gramEnd"/>
      <w:r w:rsidRPr="00A734CD">
        <w:rPr>
          <w:rFonts w:ascii="Arial" w:hAnsi="Arial" w:cs="Arial"/>
          <w:bCs/>
          <w:sz w:val="24"/>
          <w:szCs w:val="24"/>
        </w:rPr>
        <w:t xml:space="preserve"> о возврате субсидий в течение 5 дней с момента его принятия путем непосредственного вручения представителю Исполнителя или путем почтового отправления с уведомлением о вручении и описью вложения.</w:t>
      </w:r>
    </w:p>
    <w:p w:rsidR="002A2B3B" w:rsidRPr="00A734CD" w:rsidRDefault="002A2B3B" w:rsidP="00EE73C7">
      <w:pPr>
        <w:autoSpaceDE w:val="0"/>
        <w:autoSpaceDN w:val="0"/>
        <w:adjustRightInd w:val="0"/>
        <w:spacing w:after="0" w:line="240" w:lineRule="auto"/>
        <w:ind w:firstLine="709"/>
        <w:jc w:val="both"/>
        <w:outlineLvl w:val="0"/>
        <w:rPr>
          <w:rFonts w:ascii="Arial" w:hAnsi="Arial" w:cs="Arial"/>
          <w:bCs/>
          <w:sz w:val="24"/>
          <w:szCs w:val="24"/>
        </w:rPr>
      </w:pPr>
      <w:r w:rsidRPr="00A734CD">
        <w:rPr>
          <w:rFonts w:ascii="Arial" w:hAnsi="Arial" w:cs="Arial"/>
          <w:bCs/>
          <w:sz w:val="24"/>
          <w:szCs w:val="24"/>
        </w:rPr>
        <w:t xml:space="preserve">2.3.6. В случае выявления факта нарушения Исполнителем условий, установленных при предоставлении субсидии, в течение 3 рабочих дней со дня выявления нарушений принять решение о возврате субсидии в </w:t>
      </w:r>
      <w:r w:rsidR="00CD44AD" w:rsidRPr="00A734CD">
        <w:rPr>
          <w:rFonts w:ascii="Arial" w:hAnsi="Arial" w:cs="Arial"/>
          <w:bCs/>
          <w:sz w:val="24"/>
          <w:szCs w:val="24"/>
        </w:rPr>
        <w:t>районный</w:t>
      </w:r>
      <w:r w:rsidRPr="00A734CD">
        <w:rPr>
          <w:rFonts w:ascii="Arial" w:hAnsi="Arial" w:cs="Arial"/>
          <w:bCs/>
          <w:sz w:val="24"/>
          <w:szCs w:val="24"/>
        </w:rPr>
        <w:t xml:space="preserve"> бюджет в форме </w:t>
      </w:r>
      <w:r w:rsidR="00CD44AD" w:rsidRPr="00A734CD">
        <w:rPr>
          <w:rFonts w:ascii="Arial" w:hAnsi="Arial" w:cs="Arial"/>
          <w:bCs/>
          <w:sz w:val="24"/>
          <w:szCs w:val="24"/>
        </w:rPr>
        <w:t>распоряжения</w:t>
      </w:r>
      <w:r w:rsidRPr="00A734CD">
        <w:rPr>
          <w:rFonts w:ascii="Arial" w:hAnsi="Arial" w:cs="Arial"/>
          <w:bCs/>
          <w:sz w:val="24"/>
          <w:szCs w:val="24"/>
        </w:rPr>
        <w:t xml:space="preserve"> о возврате субсидии в </w:t>
      </w:r>
      <w:r w:rsidR="00CD44AD" w:rsidRPr="00A734CD">
        <w:rPr>
          <w:rFonts w:ascii="Arial" w:hAnsi="Arial" w:cs="Arial"/>
          <w:bCs/>
          <w:sz w:val="24"/>
          <w:szCs w:val="24"/>
        </w:rPr>
        <w:t>районный</w:t>
      </w:r>
      <w:r w:rsidRPr="00A734CD">
        <w:rPr>
          <w:rFonts w:ascii="Arial" w:hAnsi="Arial" w:cs="Arial"/>
          <w:bCs/>
          <w:sz w:val="24"/>
          <w:szCs w:val="24"/>
        </w:rPr>
        <w:t xml:space="preserve"> бюджет с указанием оснований его принятия и процедуры обжалования и известить Исполнителя о принятом </w:t>
      </w:r>
      <w:proofErr w:type="gramStart"/>
      <w:r w:rsidRPr="00A734CD">
        <w:rPr>
          <w:rFonts w:ascii="Arial" w:hAnsi="Arial" w:cs="Arial"/>
          <w:bCs/>
          <w:sz w:val="24"/>
          <w:szCs w:val="24"/>
        </w:rPr>
        <w:t>решении</w:t>
      </w:r>
      <w:proofErr w:type="gramEnd"/>
      <w:r w:rsidRPr="00A734CD">
        <w:rPr>
          <w:rFonts w:ascii="Arial" w:hAnsi="Arial" w:cs="Arial"/>
          <w:bCs/>
          <w:sz w:val="24"/>
          <w:szCs w:val="24"/>
        </w:rPr>
        <w:t xml:space="preserve"> о возврате субсидии в течение 5 дней с момента его принятия путем непосредственного вручения представителю Исполнителя или путем почтового отправления с уведомлением о вручении и описью вложения.</w:t>
      </w:r>
    </w:p>
    <w:p w:rsidR="002A2B3B" w:rsidRPr="00A734CD" w:rsidRDefault="002A2B3B" w:rsidP="00EE73C7">
      <w:pPr>
        <w:pStyle w:val="ConsNonformat"/>
        <w:widowControl/>
        <w:ind w:firstLine="709"/>
        <w:jc w:val="both"/>
        <w:rPr>
          <w:rFonts w:ascii="Arial" w:hAnsi="Arial" w:cs="Arial"/>
          <w:sz w:val="24"/>
          <w:szCs w:val="24"/>
          <w:highlight w:val="green"/>
        </w:rPr>
      </w:pPr>
    </w:p>
    <w:p w:rsidR="002A2B3B" w:rsidRPr="00A734CD" w:rsidRDefault="002A2B3B" w:rsidP="00EE73C7">
      <w:pPr>
        <w:pStyle w:val="ConsNonformat"/>
        <w:widowControl/>
        <w:ind w:firstLine="709"/>
        <w:jc w:val="both"/>
        <w:rPr>
          <w:rFonts w:ascii="Arial" w:hAnsi="Arial" w:cs="Arial"/>
          <w:b/>
          <w:sz w:val="24"/>
          <w:szCs w:val="24"/>
        </w:rPr>
      </w:pPr>
      <w:r w:rsidRPr="00A734CD">
        <w:rPr>
          <w:rFonts w:ascii="Arial" w:hAnsi="Arial" w:cs="Arial"/>
          <w:b/>
          <w:sz w:val="24"/>
          <w:szCs w:val="24"/>
        </w:rPr>
        <w:t>2.4. Заказчик вправе:</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t>2.4.1. Получать полную и достоверную информацию от Исполнителя, необходимую для исполнения обязательств по настоящему Договору.</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t xml:space="preserve">2.4.2. Корректировать Программу в пределах средств, предусмотренных в </w:t>
      </w:r>
      <w:r w:rsidR="00CD44AD" w:rsidRPr="00A734CD">
        <w:rPr>
          <w:rFonts w:ascii="Arial" w:hAnsi="Arial" w:cs="Arial"/>
          <w:sz w:val="24"/>
          <w:szCs w:val="24"/>
        </w:rPr>
        <w:t>районном</w:t>
      </w:r>
      <w:r w:rsidRPr="00A734CD">
        <w:rPr>
          <w:rFonts w:ascii="Arial" w:hAnsi="Arial" w:cs="Arial"/>
          <w:sz w:val="24"/>
          <w:szCs w:val="24"/>
        </w:rPr>
        <w:t xml:space="preserve"> бюджете.</w:t>
      </w:r>
    </w:p>
    <w:p w:rsidR="002A2B3B" w:rsidRPr="00A734CD" w:rsidRDefault="002A2B3B" w:rsidP="00EE73C7">
      <w:pPr>
        <w:autoSpaceDE w:val="0"/>
        <w:autoSpaceDN w:val="0"/>
        <w:adjustRightInd w:val="0"/>
        <w:spacing w:line="240" w:lineRule="auto"/>
        <w:ind w:firstLine="709"/>
        <w:jc w:val="both"/>
        <w:rPr>
          <w:rFonts w:ascii="Arial" w:hAnsi="Arial" w:cs="Arial"/>
          <w:bCs/>
          <w:sz w:val="24"/>
          <w:szCs w:val="24"/>
        </w:rPr>
      </w:pPr>
      <w:r w:rsidRPr="00A734CD">
        <w:rPr>
          <w:rFonts w:ascii="Arial" w:hAnsi="Arial" w:cs="Arial"/>
          <w:sz w:val="24"/>
          <w:szCs w:val="24"/>
        </w:rPr>
        <w:t xml:space="preserve">2.4.3. </w:t>
      </w:r>
      <w:r w:rsidRPr="00A734CD">
        <w:rPr>
          <w:rFonts w:ascii="Arial" w:hAnsi="Arial" w:cs="Arial"/>
          <w:bCs/>
          <w:sz w:val="24"/>
          <w:szCs w:val="24"/>
        </w:rPr>
        <w:t xml:space="preserve">В случае если Исполнитель не возвратил субсидии в </w:t>
      </w:r>
      <w:r w:rsidR="00CD44AD" w:rsidRPr="00A734CD">
        <w:rPr>
          <w:rFonts w:ascii="Arial" w:hAnsi="Arial" w:cs="Arial"/>
          <w:bCs/>
          <w:sz w:val="24"/>
          <w:szCs w:val="24"/>
        </w:rPr>
        <w:t>районный</w:t>
      </w:r>
      <w:r w:rsidRPr="00A734CD">
        <w:rPr>
          <w:rFonts w:ascii="Arial" w:hAnsi="Arial" w:cs="Arial"/>
          <w:bCs/>
          <w:sz w:val="24"/>
          <w:szCs w:val="24"/>
        </w:rPr>
        <w:t xml:space="preserve"> бюджет в установленный срок или возвратил не в полном объеме, вправе обратится в суд с заявлением о возврате ранее перечисленных сумм субсидии в соответствии с законодательством Российской Федерации.</w:t>
      </w:r>
    </w:p>
    <w:p w:rsidR="002A2B3B" w:rsidRPr="00EE73C7" w:rsidRDefault="002A2B3B" w:rsidP="002A2B3B">
      <w:pPr>
        <w:pStyle w:val="ConsNonformat"/>
        <w:widowControl/>
        <w:ind w:firstLine="567"/>
        <w:jc w:val="center"/>
        <w:rPr>
          <w:rFonts w:ascii="Arial" w:hAnsi="Arial" w:cs="Arial"/>
          <w:b/>
          <w:bCs/>
          <w:sz w:val="24"/>
          <w:szCs w:val="24"/>
        </w:rPr>
      </w:pPr>
      <w:r w:rsidRPr="00EE73C7">
        <w:rPr>
          <w:rFonts w:ascii="Arial" w:hAnsi="Arial" w:cs="Arial"/>
          <w:b/>
          <w:bCs/>
          <w:sz w:val="24"/>
          <w:szCs w:val="24"/>
        </w:rPr>
        <w:t>3. Сумма Договора и порядок расчетов</w:t>
      </w:r>
    </w:p>
    <w:p w:rsidR="002A2B3B" w:rsidRPr="00A734CD" w:rsidRDefault="002A2B3B" w:rsidP="00DB7221">
      <w:pPr>
        <w:autoSpaceDE w:val="0"/>
        <w:autoSpaceDN w:val="0"/>
        <w:adjustRightInd w:val="0"/>
        <w:spacing w:after="0" w:line="240" w:lineRule="auto"/>
        <w:ind w:firstLine="709"/>
        <w:jc w:val="both"/>
        <w:rPr>
          <w:rFonts w:ascii="Arial" w:hAnsi="Arial" w:cs="Arial"/>
          <w:sz w:val="24"/>
          <w:szCs w:val="24"/>
        </w:rPr>
      </w:pPr>
      <w:r w:rsidRPr="00EE73C7">
        <w:rPr>
          <w:rFonts w:ascii="Arial" w:hAnsi="Arial" w:cs="Arial"/>
          <w:sz w:val="24"/>
          <w:szCs w:val="24"/>
        </w:rPr>
        <w:t>3.1. Выплата средств осуществляется в пределах бюджетных ассигнований,</w:t>
      </w:r>
      <w:r w:rsidRPr="00A734CD">
        <w:rPr>
          <w:rFonts w:ascii="Arial" w:hAnsi="Arial" w:cs="Arial"/>
          <w:sz w:val="24"/>
          <w:szCs w:val="24"/>
        </w:rPr>
        <w:t xml:space="preserve"> предусмотренных </w:t>
      </w:r>
      <w:r w:rsidR="00CD44AD" w:rsidRPr="00A734CD">
        <w:rPr>
          <w:rFonts w:ascii="Arial" w:hAnsi="Arial" w:cs="Arial"/>
          <w:sz w:val="24"/>
          <w:szCs w:val="24"/>
        </w:rPr>
        <w:t>Решением</w:t>
      </w:r>
      <w:r w:rsidRPr="00A734CD">
        <w:rPr>
          <w:rFonts w:ascii="Arial" w:hAnsi="Arial" w:cs="Arial"/>
          <w:sz w:val="24"/>
          <w:szCs w:val="24"/>
        </w:rPr>
        <w:t xml:space="preserve"> о бюджете</w:t>
      </w:r>
      <w:r w:rsidR="00CD44AD" w:rsidRPr="00A734CD">
        <w:rPr>
          <w:rFonts w:ascii="Arial" w:hAnsi="Arial" w:cs="Arial"/>
          <w:sz w:val="24"/>
          <w:szCs w:val="24"/>
        </w:rPr>
        <w:t>.</w:t>
      </w:r>
    </w:p>
    <w:p w:rsidR="002A2B3B" w:rsidRPr="00A734CD" w:rsidRDefault="002A2B3B" w:rsidP="00DB7221">
      <w:pPr>
        <w:pStyle w:val="ConsNonformat"/>
        <w:widowControl/>
        <w:ind w:firstLine="567"/>
        <w:jc w:val="both"/>
        <w:rPr>
          <w:rFonts w:ascii="Arial" w:hAnsi="Arial" w:cs="Arial"/>
          <w:sz w:val="24"/>
          <w:szCs w:val="24"/>
        </w:rPr>
      </w:pPr>
      <w:r w:rsidRPr="00A734CD">
        <w:rPr>
          <w:rFonts w:ascii="Arial" w:hAnsi="Arial" w:cs="Arial"/>
          <w:sz w:val="24"/>
          <w:szCs w:val="24"/>
        </w:rPr>
        <w:t>3.2. Выплата суммы Договора осуществляется на условиях настоящего Договора по реквизитам Исполнителя, указанным в настоящем Договоре. Оплата суммы Договора или ее части на счета третьих лиц по поручению Исполнителя не допускается.</w:t>
      </w:r>
    </w:p>
    <w:p w:rsidR="002A2B3B" w:rsidRPr="00A734CD" w:rsidRDefault="002A2B3B" w:rsidP="00DB7221">
      <w:pPr>
        <w:pStyle w:val="ConsNonformat"/>
        <w:widowControl/>
        <w:ind w:firstLine="567"/>
        <w:jc w:val="both"/>
        <w:rPr>
          <w:rFonts w:ascii="Arial" w:hAnsi="Arial" w:cs="Arial"/>
          <w:sz w:val="24"/>
          <w:szCs w:val="24"/>
        </w:rPr>
      </w:pPr>
      <w:r w:rsidRPr="00A734CD">
        <w:rPr>
          <w:rFonts w:ascii="Arial" w:hAnsi="Arial" w:cs="Arial"/>
          <w:sz w:val="24"/>
          <w:szCs w:val="24"/>
        </w:rPr>
        <w:t>3.3. Оплата производится Заказчиком</w:t>
      </w:r>
      <w:r w:rsidR="004B376B" w:rsidRPr="00A734CD">
        <w:rPr>
          <w:rFonts w:ascii="Arial" w:hAnsi="Arial" w:cs="Arial"/>
          <w:sz w:val="24"/>
          <w:szCs w:val="24"/>
        </w:rPr>
        <w:t xml:space="preserve"> </w:t>
      </w:r>
      <w:proofErr w:type="gramStart"/>
      <w:r w:rsidRPr="00A734CD">
        <w:rPr>
          <w:rFonts w:ascii="Arial" w:hAnsi="Arial" w:cs="Arial"/>
          <w:sz w:val="24"/>
          <w:szCs w:val="24"/>
        </w:rPr>
        <w:t>по мере поступления денежных средств из финансов</w:t>
      </w:r>
      <w:r w:rsidR="005604BA" w:rsidRPr="00A734CD">
        <w:rPr>
          <w:rFonts w:ascii="Arial" w:hAnsi="Arial" w:cs="Arial"/>
          <w:sz w:val="24"/>
          <w:szCs w:val="24"/>
        </w:rPr>
        <w:t xml:space="preserve">ого управления </w:t>
      </w:r>
      <w:r w:rsidRPr="00A734CD">
        <w:rPr>
          <w:rFonts w:ascii="Arial" w:hAnsi="Arial" w:cs="Arial"/>
          <w:sz w:val="24"/>
          <w:szCs w:val="24"/>
        </w:rPr>
        <w:t>на счет Заказчика в соответствии с Порядком</w:t>
      </w:r>
      <w:proofErr w:type="gramEnd"/>
      <w:r w:rsidRPr="00A734CD">
        <w:rPr>
          <w:rFonts w:ascii="Arial" w:hAnsi="Arial" w:cs="Arial"/>
          <w:sz w:val="24"/>
          <w:szCs w:val="24"/>
        </w:rPr>
        <w:t xml:space="preserve"> в пределах лимитов бюджетных обязательств, утвержденных на </w:t>
      </w:r>
      <w:r w:rsidR="005604BA" w:rsidRPr="00A734CD">
        <w:rPr>
          <w:rFonts w:ascii="Arial" w:hAnsi="Arial" w:cs="Arial"/>
          <w:sz w:val="24"/>
          <w:szCs w:val="24"/>
        </w:rPr>
        <w:t>_____</w:t>
      </w:r>
      <w:r w:rsidRPr="00A734CD">
        <w:rPr>
          <w:rFonts w:ascii="Arial" w:hAnsi="Arial" w:cs="Arial"/>
          <w:sz w:val="24"/>
          <w:szCs w:val="24"/>
        </w:rPr>
        <w:t xml:space="preserve"> год. </w:t>
      </w:r>
    </w:p>
    <w:p w:rsidR="002A2B3B" w:rsidRPr="00A734CD" w:rsidRDefault="002A2B3B" w:rsidP="002A2B3B">
      <w:pPr>
        <w:pStyle w:val="ConsNonformat"/>
        <w:widowControl/>
        <w:ind w:firstLine="567"/>
        <w:jc w:val="both"/>
        <w:rPr>
          <w:rFonts w:ascii="Arial" w:hAnsi="Arial" w:cs="Arial"/>
          <w:sz w:val="24"/>
          <w:szCs w:val="24"/>
          <w:highlight w:val="green"/>
        </w:rPr>
      </w:pPr>
    </w:p>
    <w:p w:rsidR="002A2B3B" w:rsidRPr="00A734CD" w:rsidRDefault="002A2B3B" w:rsidP="002A2B3B">
      <w:pPr>
        <w:ind w:firstLine="720"/>
        <w:jc w:val="center"/>
        <w:rPr>
          <w:rFonts w:ascii="Arial" w:hAnsi="Arial" w:cs="Arial"/>
          <w:b/>
          <w:sz w:val="24"/>
          <w:szCs w:val="24"/>
        </w:rPr>
      </w:pPr>
      <w:r w:rsidRPr="00A734CD">
        <w:rPr>
          <w:rFonts w:ascii="Arial" w:hAnsi="Arial" w:cs="Arial"/>
          <w:b/>
          <w:sz w:val="24"/>
          <w:szCs w:val="24"/>
        </w:rPr>
        <w:t xml:space="preserve">4. Финансовый </w:t>
      </w:r>
      <w:proofErr w:type="gramStart"/>
      <w:r w:rsidRPr="00A734CD">
        <w:rPr>
          <w:rFonts w:ascii="Arial" w:hAnsi="Arial" w:cs="Arial"/>
          <w:b/>
          <w:sz w:val="24"/>
          <w:szCs w:val="24"/>
        </w:rPr>
        <w:t>контроль за</w:t>
      </w:r>
      <w:proofErr w:type="gramEnd"/>
      <w:r w:rsidRPr="00A734CD">
        <w:rPr>
          <w:rFonts w:ascii="Arial" w:hAnsi="Arial" w:cs="Arial"/>
          <w:b/>
          <w:sz w:val="24"/>
          <w:szCs w:val="24"/>
        </w:rPr>
        <w:t xml:space="preserve"> исполнением средств </w:t>
      </w:r>
      <w:r w:rsidR="005604BA" w:rsidRPr="00A734CD">
        <w:rPr>
          <w:rFonts w:ascii="Arial" w:hAnsi="Arial" w:cs="Arial"/>
          <w:b/>
          <w:sz w:val="24"/>
          <w:szCs w:val="24"/>
        </w:rPr>
        <w:t>районного</w:t>
      </w:r>
      <w:r w:rsidRPr="00A734CD">
        <w:rPr>
          <w:rFonts w:ascii="Arial" w:hAnsi="Arial" w:cs="Arial"/>
          <w:b/>
          <w:sz w:val="24"/>
          <w:szCs w:val="24"/>
        </w:rPr>
        <w:t xml:space="preserve"> бюджета</w:t>
      </w:r>
    </w:p>
    <w:p w:rsidR="002A2B3B" w:rsidRPr="00A734CD" w:rsidRDefault="002A2B3B" w:rsidP="00DB7221">
      <w:pPr>
        <w:spacing w:after="0" w:line="240" w:lineRule="auto"/>
        <w:ind w:firstLine="720"/>
        <w:jc w:val="both"/>
        <w:rPr>
          <w:rFonts w:ascii="Arial" w:hAnsi="Arial" w:cs="Arial"/>
          <w:sz w:val="24"/>
          <w:szCs w:val="24"/>
        </w:rPr>
      </w:pPr>
      <w:r w:rsidRPr="00A734CD">
        <w:rPr>
          <w:rFonts w:ascii="Arial" w:hAnsi="Arial" w:cs="Arial"/>
          <w:sz w:val="24"/>
          <w:szCs w:val="24"/>
        </w:rPr>
        <w:t xml:space="preserve">4.1. Исполнитель осуществляет </w:t>
      </w:r>
      <w:proofErr w:type="gramStart"/>
      <w:r w:rsidRPr="00A734CD">
        <w:rPr>
          <w:rFonts w:ascii="Arial" w:hAnsi="Arial" w:cs="Arial"/>
          <w:sz w:val="24"/>
          <w:szCs w:val="24"/>
        </w:rPr>
        <w:t>контроль за</w:t>
      </w:r>
      <w:proofErr w:type="gramEnd"/>
      <w:r w:rsidRPr="00A734CD">
        <w:rPr>
          <w:rFonts w:ascii="Arial" w:hAnsi="Arial" w:cs="Arial"/>
          <w:sz w:val="24"/>
          <w:szCs w:val="24"/>
        </w:rPr>
        <w:t xml:space="preserve"> условием предоставления субсидии. </w:t>
      </w:r>
    </w:p>
    <w:p w:rsidR="002A2B3B" w:rsidRPr="00A734CD" w:rsidRDefault="002A2B3B" w:rsidP="00DB7221">
      <w:pPr>
        <w:spacing w:after="0" w:line="240" w:lineRule="auto"/>
        <w:ind w:firstLine="720"/>
        <w:jc w:val="both"/>
        <w:rPr>
          <w:rFonts w:ascii="Arial" w:hAnsi="Arial" w:cs="Arial"/>
          <w:sz w:val="24"/>
          <w:szCs w:val="24"/>
        </w:rPr>
      </w:pPr>
      <w:r w:rsidRPr="00A734CD">
        <w:rPr>
          <w:rFonts w:ascii="Arial" w:hAnsi="Arial" w:cs="Arial"/>
          <w:sz w:val="24"/>
          <w:szCs w:val="24"/>
        </w:rPr>
        <w:t xml:space="preserve">4.2. </w:t>
      </w:r>
      <w:r w:rsidR="005604BA" w:rsidRPr="00A734CD">
        <w:rPr>
          <w:rFonts w:ascii="Arial" w:hAnsi="Arial" w:cs="Arial"/>
          <w:sz w:val="24"/>
          <w:szCs w:val="24"/>
        </w:rPr>
        <w:t xml:space="preserve">Заказчик, </w:t>
      </w:r>
      <w:r w:rsidR="008C69B8" w:rsidRPr="00A734CD">
        <w:rPr>
          <w:rFonts w:ascii="Arial" w:hAnsi="Arial" w:cs="Arial"/>
          <w:sz w:val="24"/>
          <w:szCs w:val="24"/>
        </w:rPr>
        <w:t>органы муниципального финансового контроля осуществляю</w:t>
      </w:r>
      <w:r w:rsidRPr="00A734CD">
        <w:rPr>
          <w:rFonts w:ascii="Arial" w:hAnsi="Arial" w:cs="Arial"/>
          <w:sz w:val="24"/>
          <w:szCs w:val="24"/>
        </w:rPr>
        <w:t xml:space="preserve">т финансовый </w:t>
      </w:r>
      <w:proofErr w:type="gramStart"/>
      <w:r w:rsidRPr="00A734CD">
        <w:rPr>
          <w:rFonts w:ascii="Arial" w:hAnsi="Arial" w:cs="Arial"/>
          <w:sz w:val="24"/>
          <w:szCs w:val="24"/>
        </w:rPr>
        <w:t>контроль за</w:t>
      </w:r>
      <w:proofErr w:type="gramEnd"/>
      <w:r w:rsidRPr="00A734CD">
        <w:rPr>
          <w:rFonts w:ascii="Arial" w:hAnsi="Arial" w:cs="Arial"/>
          <w:sz w:val="24"/>
          <w:szCs w:val="24"/>
        </w:rPr>
        <w:t xml:space="preserve"> соблюдением условий предоставления и условий </w:t>
      </w:r>
      <w:r w:rsidRPr="00A734CD">
        <w:rPr>
          <w:rFonts w:ascii="Arial" w:hAnsi="Arial" w:cs="Arial"/>
          <w:sz w:val="24"/>
          <w:szCs w:val="24"/>
        </w:rPr>
        <w:lastRenderedPageBreak/>
        <w:t>использования субсидии, в том числе принимает решение о возврате средств субсидии в случае установления фактов нарушения Исполнителем условий ее предоставления и использования.</w:t>
      </w:r>
    </w:p>
    <w:p w:rsidR="005604BA" w:rsidRPr="00A734CD" w:rsidRDefault="005604BA" w:rsidP="005604BA">
      <w:pPr>
        <w:spacing w:after="0"/>
        <w:ind w:firstLine="720"/>
        <w:jc w:val="both"/>
        <w:rPr>
          <w:rFonts w:ascii="Arial" w:hAnsi="Arial" w:cs="Arial"/>
          <w:sz w:val="24"/>
          <w:szCs w:val="24"/>
        </w:rPr>
      </w:pPr>
    </w:p>
    <w:p w:rsidR="002A2B3B" w:rsidRPr="00A734CD" w:rsidRDefault="002A2B3B" w:rsidP="002A2B3B">
      <w:pPr>
        <w:pStyle w:val="ConsNonformat"/>
        <w:widowControl/>
        <w:ind w:firstLine="567"/>
        <w:jc w:val="center"/>
        <w:rPr>
          <w:rFonts w:ascii="Arial" w:hAnsi="Arial" w:cs="Arial"/>
          <w:b/>
          <w:bCs/>
          <w:sz w:val="24"/>
          <w:szCs w:val="24"/>
        </w:rPr>
      </w:pPr>
      <w:r w:rsidRPr="00A734CD">
        <w:rPr>
          <w:rFonts w:ascii="Arial" w:hAnsi="Arial" w:cs="Arial"/>
          <w:b/>
          <w:bCs/>
          <w:sz w:val="24"/>
          <w:szCs w:val="24"/>
        </w:rPr>
        <w:t>5. Ответственность Сторон</w:t>
      </w:r>
    </w:p>
    <w:p w:rsidR="002A2B3B" w:rsidRPr="00A734CD" w:rsidRDefault="002A2B3B" w:rsidP="00EE73C7">
      <w:pPr>
        <w:tabs>
          <w:tab w:val="left" w:pos="0"/>
        </w:tabs>
        <w:spacing w:after="0" w:line="240" w:lineRule="auto"/>
        <w:ind w:firstLine="709"/>
        <w:jc w:val="both"/>
        <w:rPr>
          <w:rFonts w:ascii="Arial" w:hAnsi="Arial" w:cs="Arial"/>
          <w:sz w:val="24"/>
          <w:szCs w:val="24"/>
        </w:rPr>
      </w:pPr>
      <w:r w:rsidRPr="00A734CD">
        <w:rPr>
          <w:rFonts w:ascii="Arial" w:hAnsi="Arial" w:cs="Arial"/>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A2B3B" w:rsidRPr="00A734CD" w:rsidRDefault="002A2B3B" w:rsidP="00EE73C7">
      <w:pPr>
        <w:pStyle w:val="aa"/>
        <w:tabs>
          <w:tab w:val="left" w:pos="1276"/>
        </w:tabs>
        <w:spacing w:before="0" w:beforeAutospacing="0" w:after="0" w:afterAutospacing="0"/>
        <w:ind w:firstLine="709"/>
        <w:jc w:val="both"/>
        <w:rPr>
          <w:rFonts w:ascii="Arial" w:hAnsi="Arial" w:cs="Arial"/>
        </w:rPr>
      </w:pPr>
      <w:r w:rsidRPr="00A734CD">
        <w:rPr>
          <w:rFonts w:ascii="Arial" w:hAnsi="Arial" w:cs="Arial"/>
        </w:rPr>
        <w:t>5.2. Исполнитель несет ответственность за достоверность предоставленных сведений.</w:t>
      </w:r>
    </w:p>
    <w:p w:rsidR="005604BA" w:rsidRPr="00A734CD" w:rsidRDefault="005604BA" w:rsidP="002A2B3B">
      <w:pPr>
        <w:pStyle w:val="aa"/>
        <w:tabs>
          <w:tab w:val="left" w:pos="1276"/>
        </w:tabs>
        <w:spacing w:before="0" w:beforeAutospacing="0" w:after="0" w:afterAutospacing="0"/>
        <w:ind w:firstLine="851"/>
        <w:jc w:val="both"/>
        <w:rPr>
          <w:rFonts w:ascii="Arial" w:hAnsi="Arial" w:cs="Arial"/>
          <w:highlight w:val="green"/>
        </w:rPr>
      </w:pPr>
    </w:p>
    <w:p w:rsidR="002A2B3B" w:rsidRPr="00A734CD" w:rsidRDefault="002A2B3B" w:rsidP="002A2B3B">
      <w:pPr>
        <w:pStyle w:val="ConsNonformat"/>
        <w:widowControl/>
        <w:ind w:firstLine="567"/>
        <w:jc w:val="center"/>
        <w:rPr>
          <w:rFonts w:ascii="Arial" w:hAnsi="Arial" w:cs="Arial"/>
          <w:b/>
          <w:bCs/>
          <w:sz w:val="24"/>
          <w:szCs w:val="24"/>
        </w:rPr>
      </w:pPr>
      <w:r w:rsidRPr="00A734CD">
        <w:rPr>
          <w:rFonts w:ascii="Arial" w:hAnsi="Arial" w:cs="Arial"/>
          <w:b/>
          <w:bCs/>
          <w:sz w:val="24"/>
          <w:szCs w:val="24"/>
        </w:rPr>
        <w:t>6. Форс-мажор. Непреодолимая сила</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 xml:space="preserve">6.1. </w:t>
      </w:r>
      <w:proofErr w:type="gramStart"/>
      <w:r w:rsidRPr="00A734CD">
        <w:rPr>
          <w:rFonts w:ascii="Arial" w:hAnsi="Arial" w:cs="Arial"/>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возникновения обстоятельств непреодолимой силы, возникшей после заключения настоящего Договора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настоящего Договора (изменение законодательства, принятие решений и совершения действий</w:t>
      </w:r>
      <w:proofErr w:type="gramEnd"/>
      <w:r w:rsidRPr="00A734CD">
        <w:rPr>
          <w:rFonts w:ascii="Arial" w:hAnsi="Arial" w:cs="Arial"/>
          <w:sz w:val="24"/>
          <w:szCs w:val="24"/>
        </w:rPr>
        <w:t xml:space="preserve"> органов государственной власти и местного самоуправления), если эти обстоятельства непосредственно повлияли на исполнение настоящего Договора.</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Не являются обстоятельствами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Договору,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 Достаточным подтверждением возникновения и существования обстоятельств непреодолимой силы будет являться справка, выданная компетентным органом государственной власти Российской Федерации.</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6.3. С момента наступления обстоятельств непреодолимой силы действие настоящего Договора приостанавливается до момента, определяемого Сторонами настоящего Договора.</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6.4. В случае если обстоятельства, указанные в пункте 6.1 настоящего Договора,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Договора.</w:t>
      </w:r>
    </w:p>
    <w:p w:rsidR="002A2B3B" w:rsidRPr="00A734CD" w:rsidRDefault="002A2B3B" w:rsidP="00EE73C7">
      <w:pPr>
        <w:autoSpaceDE w:val="0"/>
        <w:autoSpaceDN w:val="0"/>
        <w:adjustRightInd w:val="0"/>
        <w:spacing w:after="0" w:line="240" w:lineRule="auto"/>
        <w:ind w:firstLine="709"/>
        <w:jc w:val="both"/>
        <w:rPr>
          <w:rFonts w:ascii="Arial" w:hAnsi="Arial" w:cs="Arial"/>
          <w:sz w:val="24"/>
          <w:szCs w:val="24"/>
        </w:rPr>
      </w:pPr>
      <w:r w:rsidRPr="00A734CD">
        <w:rPr>
          <w:rFonts w:ascii="Arial" w:hAnsi="Arial" w:cs="Arial"/>
          <w:sz w:val="24"/>
          <w:szCs w:val="24"/>
        </w:rPr>
        <w:t xml:space="preserve">6.5. Если, по мнению Сторон, исполнение обязательств может быть продолжено в соответствии с настоящим Договором,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 но в пределах </w:t>
      </w:r>
      <w:r w:rsidR="005604BA" w:rsidRPr="00A734CD">
        <w:rPr>
          <w:rFonts w:ascii="Arial" w:hAnsi="Arial" w:cs="Arial"/>
          <w:sz w:val="24"/>
          <w:szCs w:val="24"/>
        </w:rPr>
        <w:t>_________</w:t>
      </w:r>
      <w:r w:rsidR="009849EC" w:rsidRPr="00A734CD">
        <w:rPr>
          <w:rFonts w:ascii="Arial" w:hAnsi="Arial" w:cs="Arial"/>
          <w:sz w:val="24"/>
          <w:szCs w:val="24"/>
        </w:rPr>
        <w:t xml:space="preserve"> </w:t>
      </w:r>
      <w:r w:rsidRPr="00A734CD">
        <w:rPr>
          <w:rFonts w:ascii="Arial" w:hAnsi="Arial" w:cs="Arial"/>
          <w:sz w:val="24"/>
          <w:szCs w:val="24"/>
        </w:rPr>
        <w:t>года.</w:t>
      </w:r>
    </w:p>
    <w:p w:rsidR="002A2B3B" w:rsidRPr="00A734CD" w:rsidRDefault="002A2B3B" w:rsidP="00DB7221">
      <w:pPr>
        <w:pStyle w:val="ConsNonformat"/>
        <w:widowControl/>
        <w:ind w:firstLine="567"/>
        <w:jc w:val="center"/>
        <w:rPr>
          <w:rFonts w:ascii="Arial" w:hAnsi="Arial" w:cs="Arial"/>
          <w:b/>
          <w:bCs/>
          <w:sz w:val="24"/>
          <w:szCs w:val="24"/>
        </w:rPr>
      </w:pPr>
    </w:p>
    <w:p w:rsidR="002A2B3B" w:rsidRPr="00A734CD" w:rsidRDefault="002A2B3B" w:rsidP="002A2B3B">
      <w:pPr>
        <w:pStyle w:val="ConsNonformat"/>
        <w:widowControl/>
        <w:ind w:firstLine="567"/>
        <w:jc w:val="center"/>
        <w:rPr>
          <w:rFonts w:ascii="Arial" w:hAnsi="Arial" w:cs="Arial"/>
          <w:b/>
          <w:bCs/>
          <w:sz w:val="24"/>
          <w:szCs w:val="24"/>
        </w:rPr>
      </w:pPr>
      <w:r w:rsidRPr="00A734CD">
        <w:rPr>
          <w:rFonts w:ascii="Arial" w:hAnsi="Arial" w:cs="Arial"/>
          <w:b/>
          <w:bCs/>
          <w:sz w:val="24"/>
          <w:szCs w:val="24"/>
        </w:rPr>
        <w:t>7. Срок действия Договора</w:t>
      </w:r>
    </w:p>
    <w:p w:rsidR="002A2B3B" w:rsidRPr="00A734CD" w:rsidRDefault="002A2B3B" w:rsidP="00EE73C7">
      <w:pPr>
        <w:pStyle w:val="ConsNonformat"/>
        <w:ind w:firstLine="709"/>
        <w:jc w:val="both"/>
        <w:rPr>
          <w:rFonts w:ascii="Arial" w:hAnsi="Arial" w:cs="Arial"/>
          <w:sz w:val="24"/>
          <w:szCs w:val="24"/>
        </w:rPr>
      </w:pPr>
      <w:r w:rsidRPr="00A734CD">
        <w:rPr>
          <w:rFonts w:ascii="Arial" w:hAnsi="Arial" w:cs="Arial"/>
          <w:sz w:val="24"/>
          <w:szCs w:val="24"/>
        </w:rPr>
        <w:t xml:space="preserve">7.1. Настоящий Договор вступает в силу со дня его подписания и действует до </w:t>
      </w:r>
      <w:r w:rsidR="001700C6" w:rsidRPr="00A734CD">
        <w:rPr>
          <w:rFonts w:ascii="Arial" w:hAnsi="Arial" w:cs="Arial"/>
          <w:sz w:val="24"/>
          <w:szCs w:val="24"/>
        </w:rPr>
        <w:t>___.________</w:t>
      </w:r>
      <w:r w:rsidRPr="00A734CD">
        <w:rPr>
          <w:rFonts w:ascii="Arial" w:hAnsi="Arial" w:cs="Arial"/>
          <w:sz w:val="24"/>
          <w:szCs w:val="24"/>
        </w:rPr>
        <w:t>.</w:t>
      </w:r>
      <w:r w:rsidR="001700C6" w:rsidRPr="00A734CD">
        <w:rPr>
          <w:rFonts w:ascii="Arial" w:hAnsi="Arial" w:cs="Arial"/>
          <w:sz w:val="24"/>
          <w:szCs w:val="24"/>
        </w:rPr>
        <w:t>______</w:t>
      </w:r>
      <w:r w:rsidRPr="00A734CD">
        <w:rPr>
          <w:rFonts w:ascii="Arial" w:hAnsi="Arial" w:cs="Arial"/>
          <w:sz w:val="24"/>
          <w:szCs w:val="24"/>
        </w:rPr>
        <w:t xml:space="preserve"> года.</w:t>
      </w:r>
    </w:p>
    <w:p w:rsidR="002A2B3B" w:rsidRPr="00A734CD" w:rsidRDefault="002A2B3B" w:rsidP="00EE73C7">
      <w:pPr>
        <w:pStyle w:val="ConsNonformat"/>
        <w:ind w:firstLine="709"/>
        <w:jc w:val="both"/>
        <w:rPr>
          <w:rFonts w:ascii="Arial" w:hAnsi="Arial" w:cs="Arial"/>
          <w:sz w:val="24"/>
          <w:szCs w:val="24"/>
        </w:rPr>
      </w:pPr>
      <w:r w:rsidRPr="00A734CD">
        <w:rPr>
          <w:rFonts w:ascii="Arial" w:hAnsi="Arial" w:cs="Arial"/>
          <w:sz w:val="24"/>
          <w:szCs w:val="24"/>
        </w:rPr>
        <w:t>7.2. С момента прекращения Договора прекращаются обязательства Сторон, за исключением обязательств, связанных с осуществлением расчетов за последний период, предшествующий прекращению Договора, и возникших до момента прекращения Договора.</w:t>
      </w:r>
    </w:p>
    <w:p w:rsidR="002A2B3B" w:rsidRPr="00A734CD" w:rsidRDefault="002A2B3B" w:rsidP="00EE73C7">
      <w:pPr>
        <w:pStyle w:val="ConsNonformat"/>
        <w:ind w:firstLine="709"/>
        <w:jc w:val="both"/>
        <w:rPr>
          <w:rFonts w:ascii="Arial" w:hAnsi="Arial" w:cs="Arial"/>
          <w:sz w:val="24"/>
          <w:szCs w:val="24"/>
        </w:rPr>
      </w:pPr>
      <w:r w:rsidRPr="00A734CD">
        <w:rPr>
          <w:rFonts w:ascii="Arial" w:hAnsi="Arial" w:cs="Arial"/>
          <w:sz w:val="24"/>
          <w:szCs w:val="24"/>
        </w:rPr>
        <w:lastRenderedPageBreak/>
        <w:t>7.3. Условия Договора применяются к правоотношениям Сторон, возник</w:t>
      </w:r>
      <w:r w:rsidR="009849EC" w:rsidRPr="00A734CD">
        <w:rPr>
          <w:rFonts w:ascii="Arial" w:hAnsi="Arial" w:cs="Arial"/>
          <w:sz w:val="24"/>
          <w:szCs w:val="24"/>
        </w:rPr>
        <w:t>шим между ними с _______</w:t>
      </w:r>
      <w:r w:rsidRPr="00A734CD">
        <w:rPr>
          <w:rFonts w:ascii="Arial" w:hAnsi="Arial" w:cs="Arial"/>
          <w:sz w:val="24"/>
          <w:szCs w:val="24"/>
        </w:rPr>
        <w:t xml:space="preserve"> года.</w:t>
      </w:r>
    </w:p>
    <w:p w:rsidR="002A2B3B" w:rsidRPr="00A734CD" w:rsidRDefault="002A2B3B" w:rsidP="00EE73C7">
      <w:pPr>
        <w:pStyle w:val="ConsNonformat"/>
        <w:widowControl/>
        <w:ind w:firstLine="709"/>
        <w:jc w:val="both"/>
        <w:rPr>
          <w:rFonts w:ascii="Arial" w:hAnsi="Arial" w:cs="Arial"/>
          <w:sz w:val="24"/>
          <w:szCs w:val="24"/>
          <w:highlight w:val="green"/>
        </w:rPr>
      </w:pPr>
    </w:p>
    <w:p w:rsidR="002A2B3B" w:rsidRPr="00A734CD" w:rsidRDefault="002A2B3B" w:rsidP="00DB7221">
      <w:pPr>
        <w:pStyle w:val="ConsNonformat"/>
        <w:widowControl/>
        <w:ind w:firstLine="567"/>
        <w:jc w:val="center"/>
        <w:rPr>
          <w:rFonts w:ascii="Arial" w:hAnsi="Arial" w:cs="Arial"/>
          <w:b/>
          <w:bCs/>
          <w:sz w:val="24"/>
          <w:szCs w:val="24"/>
        </w:rPr>
      </w:pPr>
      <w:r w:rsidRPr="00A734CD">
        <w:rPr>
          <w:rFonts w:ascii="Arial" w:hAnsi="Arial" w:cs="Arial"/>
          <w:b/>
          <w:bCs/>
          <w:sz w:val="24"/>
          <w:szCs w:val="24"/>
        </w:rPr>
        <w:t>8. Разрешение споров</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bCs/>
          <w:sz w:val="24"/>
          <w:szCs w:val="24"/>
        </w:rPr>
        <w:t>8</w:t>
      </w:r>
      <w:r w:rsidRPr="00A734CD">
        <w:rPr>
          <w:rFonts w:ascii="Arial" w:hAnsi="Arial" w:cs="Arial"/>
          <w:sz w:val="24"/>
          <w:szCs w:val="24"/>
        </w:rPr>
        <w:t>.1. Все споры по настоящему Договору разрешаются путем переговоров.</w:t>
      </w:r>
    </w:p>
    <w:p w:rsidR="002A2B3B" w:rsidRPr="00A734CD" w:rsidRDefault="002A2B3B" w:rsidP="00EE73C7">
      <w:pPr>
        <w:pStyle w:val="ConsNonformat"/>
        <w:widowControl/>
        <w:ind w:firstLine="709"/>
        <w:jc w:val="both"/>
        <w:rPr>
          <w:rFonts w:ascii="Arial" w:hAnsi="Arial" w:cs="Arial"/>
          <w:sz w:val="24"/>
          <w:szCs w:val="24"/>
        </w:rPr>
      </w:pPr>
      <w:r w:rsidRPr="00A734CD">
        <w:rPr>
          <w:rFonts w:ascii="Arial" w:hAnsi="Arial" w:cs="Arial"/>
          <w:sz w:val="24"/>
          <w:szCs w:val="24"/>
        </w:rPr>
        <w:t>8.2. В том случае, если Стороны не придут к согласию, спор рассматривается в Арбитражном суде Красноярского края.</w:t>
      </w:r>
    </w:p>
    <w:p w:rsidR="002A2B3B" w:rsidRPr="00A734CD" w:rsidRDefault="002A2B3B" w:rsidP="00DB7221">
      <w:pPr>
        <w:pStyle w:val="ConsNonformat"/>
        <w:widowControl/>
        <w:ind w:firstLine="567"/>
        <w:jc w:val="both"/>
        <w:rPr>
          <w:rFonts w:ascii="Arial" w:hAnsi="Arial" w:cs="Arial"/>
          <w:sz w:val="24"/>
          <w:szCs w:val="24"/>
          <w:highlight w:val="green"/>
        </w:rPr>
      </w:pPr>
    </w:p>
    <w:p w:rsidR="002A2B3B" w:rsidRPr="00A734CD" w:rsidRDefault="002A2B3B" w:rsidP="00DB7221">
      <w:pPr>
        <w:pStyle w:val="ConsNonformat"/>
        <w:widowControl/>
        <w:ind w:firstLine="567"/>
        <w:jc w:val="center"/>
        <w:rPr>
          <w:rFonts w:ascii="Arial" w:hAnsi="Arial" w:cs="Arial"/>
          <w:b/>
          <w:bCs/>
          <w:sz w:val="24"/>
          <w:szCs w:val="24"/>
        </w:rPr>
      </w:pPr>
      <w:r w:rsidRPr="00A734CD">
        <w:rPr>
          <w:rFonts w:ascii="Arial" w:hAnsi="Arial" w:cs="Arial"/>
          <w:b/>
          <w:bCs/>
          <w:sz w:val="24"/>
          <w:szCs w:val="24"/>
        </w:rPr>
        <w:t>9. Заключительные положения</w:t>
      </w:r>
    </w:p>
    <w:p w:rsidR="002A2B3B" w:rsidRPr="00A734CD" w:rsidRDefault="002A2B3B" w:rsidP="004235A0">
      <w:pPr>
        <w:tabs>
          <w:tab w:val="left" w:pos="0"/>
        </w:tabs>
        <w:spacing w:after="0" w:line="240" w:lineRule="auto"/>
        <w:ind w:firstLine="709"/>
        <w:jc w:val="both"/>
        <w:rPr>
          <w:rFonts w:ascii="Arial" w:hAnsi="Arial" w:cs="Arial"/>
          <w:sz w:val="24"/>
          <w:szCs w:val="24"/>
          <w:highlight w:val="green"/>
        </w:rPr>
      </w:pPr>
      <w:r w:rsidRPr="00A734CD">
        <w:rPr>
          <w:rFonts w:ascii="Arial" w:hAnsi="Arial" w:cs="Arial"/>
          <w:bCs/>
          <w:sz w:val="24"/>
          <w:szCs w:val="24"/>
        </w:rPr>
        <w:t>9</w:t>
      </w:r>
      <w:r w:rsidRPr="00A734CD">
        <w:rPr>
          <w:rFonts w:ascii="Arial" w:hAnsi="Arial" w:cs="Arial"/>
          <w:sz w:val="24"/>
          <w:szCs w:val="24"/>
        </w:rPr>
        <w:t>.1. Настоящий Договор может быть изменен или прекращен по письменному соглашению Сторон.</w:t>
      </w:r>
    </w:p>
    <w:p w:rsidR="002A2B3B" w:rsidRPr="00A734CD" w:rsidRDefault="002A2B3B" w:rsidP="004235A0">
      <w:pPr>
        <w:tabs>
          <w:tab w:val="left" w:pos="0"/>
        </w:tabs>
        <w:spacing w:after="0" w:line="240" w:lineRule="auto"/>
        <w:ind w:firstLine="709"/>
        <w:jc w:val="both"/>
        <w:rPr>
          <w:rFonts w:ascii="Arial" w:hAnsi="Arial" w:cs="Arial"/>
          <w:sz w:val="24"/>
          <w:szCs w:val="24"/>
        </w:rPr>
      </w:pPr>
      <w:r w:rsidRPr="00A734CD">
        <w:rPr>
          <w:rFonts w:ascii="Arial" w:hAnsi="Arial" w:cs="Arial"/>
          <w:sz w:val="24"/>
          <w:szCs w:val="24"/>
        </w:rPr>
        <w:t>9.2. Исполнитель не вправе отказываться от исполнения Договора.</w:t>
      </w:r>
    </w:p>
    <w:p w:rsidR="002A2B3B" w:rsidRPr="00A734CD" w:rsidRDefault="002A2B3B" w:rsidP="004235A0">
      <w:pPr>
        <w:tabs>
          <w:tab w:val="left" w:pos="0"/>
        </w:tabs>
        <w:spacing w:after="0" w:line="240" w:lineRule="auto"/>
        <w:ind w:firstLine="709"/>
        <w:jc w:val="both"/>
        <w:rPr>
          <w:rFonts w:ascii="Arial" w:hAnsi="Arial" w:cs="Arial"/>
          <w:sz w:val="24"/>
          <w:szCs w:val="24"/>
          <w:highlight w:val="green"/>
        </w:rPr>
      </w:pPr>
      <w:r w:rsidRPr="00A734CD">
        <w:rPr>
          <w:rFonts w:ascii="Arial" w:hAnsi="Arial" w:cs="Arial"/>
          <w:sz w:val="24"/>
          <w:szCs w:val="24"/>
        </w:rPr>
        <w:t>9.3. Заказчик вправе отказаться от исполнения Договора в случаях:</w:t>
      </w:r>
    </w:p>
    <w:p w:rsidR="002A2B3B" w:rsidRPr="00A734CD" w:rsidRDefault="002A2B3B" w:rsidP="004235A0">
      <w:pPr>
        <w:tabs>
          <w:tab w:val="left" w:pos="0"/>
        </w:tabs>
        <w:spacing w:after="0" w:line="240" w:lineRule="auto"/>
        <w:ind w:firstLine="709"/>
        <w:jc w:val="both"/>
        <w:rPr>
          <w:rFonts w:ascii="Arial" w:hAnsi="Arial" w:cs="Arial"/>
          <w:sz w:val="24"/>
          <w:szCs w:val="24"/>
        </w:rPr>
      </w:pPr>
      <w:r w:rsidRPr="00A734CD">
        <w:rPr>
          <w:rFonts w:ascii="Arial" w:hAnsi="Arial" w:cs="Arial"/>
          <w:sz w:val="24"/>
          <w:szCs w:val="24"/>
        </w:rPr>
        <w:t>неисполнения Исполнителем обязательств, указанных в пункте 2.1 Договора;</w:t>
      </w:r>
    </w:p>
    <w:p w:rsidR="002A2B3B" w:rsidRPr="00A734CD" w:rsidRDefault="002A2B3B" w:rsidP="004235A0">
      <w:pPr>
        <w:tabs>
          <w:tab w:val="left" w:pos="0"/>
        </w:tabs>
        <w:spacing w:after="0" w:line="240" w:lineRule="auto"/>
        <w:ind w:firstLine="709"/>
        <w:jc w:val="both"/>
        <w:rPr>
          <w:rFonts w:ascii="Arial" w:hAnsi="Arial" w:cs="Arial"/>
          <w:sz w:val="24"/>
          <w:szCs w:val="24"/>
        </w:rPr>
      </w:pPr>
      <w:r w:rsidRPr="00A734CD">
        <w:rPr>
          <w:rFonts w:ascii="Arial" w:hAnsi="Arial" w:cs="Arial"/>
          <w:sz w:val="24"/>
          <w:szCs w:val="24"/>
        </w:rPr>
        <w:t>прекращения договора об организации регулярных пассажирских перевозок;</w:t>
      </w:r>
    </w:p>
    <w:p w:rsidR="002A2B3B" w:rsidRPr="00A734CD" w:rsidRDefault="002A2B3B" w:rsidP="004235A0">
      <w:pPr>
        <w:tabs>
          <w:tab w:val="left" w:pos="0"/>
        </w:tabs>
        <w:spacing w:after="0" w:line="240" w:lineRule="auto"/>
        <w:ind w:firstLine="709"/>
        <w:jc w:val="both"/>
        <w:rPr>
          <w:rFonts w:ascii="Arial" w:hAnsi="Arial" w:cs="Arial"/>
          <w:sz w:val="24"/>
          <w:szCs w:val="24"/>
        </w:rPr>
      </w:pPr>
      <w:r w:rsidRPr="00A734CD">
        <w:rPr>
          <w:rFonts w:ascii="Arial" w:hAnsi="Arial" w:cs="Arial"/>
          <w:sz w:val="24"/>
          <w:szCs w:val="24"/>
        </w:rPr>
        <w:t>несоответствия Исполнителя критериям, предусмотренным пунктом 3 Порядка.</w:t>
      </w:r>
    </w:p>
    <w:p w:rsidR="002A2B3B" w:rsidRPr="00A734CD" w:rsidRDefault="002A2B3B" w:rsidP="004235A0">
      <w:pPr>
        <w:tabs>
          <w:tab w:val="left" w:pos="0"/>
        </w:tabs>
        <w:spacing w:after="0" w:line="240" w:lineRule="auto"/>
        <w:ind w:firstLine="709"/>
        <w:jc w:val="both"/>
        <w:rPr>
          <w:rFonts w:ascii="Arial" w:hAnsi="Arial" w:cs="Arial"/>
          <w:sz w:val="24"/>
          <w:szCs w:val="24"/>
        </w:rPr>
      </w:pPr>
      <w:r w:rsidRPr="00A734CD">
        <w:rPr>
          <w:rFonts w:ascii="Arial" w:hAnsi="Arial" w:cs="Arial"/>
          <w:sz w:val="24"/>
          <w:szCs w:val="24"/>
        </w:rPr>
        <w:t xml:space="preserve">9.4. </w:t>
      </w:r>
      <w:proofErr w:type="gramStart"/>
      <w:r w:rsidRPr="00A734CD">
        <w:rPr>
          <w:rFonts w:ascii="Arial" w:hAnsi="Arial" w:cs="Arial"/>
          <w:sz w:val="24"/>
          <w:szCs w:val="24"/>
        </w:rPr>
        <w:t>В случае принятия, отмены, изменения нормативных правовых актов, регулирующих вопросы предоставления и возврат субсидий юридическим лицам и индивидуальным предпринимателями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Стороны обязуются не позднее 15 календарных дней заключить дополнительное соглашение в целях приведения настоящего Договора в соответствие с действующими редакциями нормативных</w:t>
      </w:r>
      <w:proofErr w:type="gramEnd"/>
      <w:r w:rsidRPr="00A734CD">
        <w:rPr>
          <w:rFonts w:ascii="Arial" w:hAnsi="Arial" w:cs="Arial"/>
          <w:sz w:val="24"/>
          <w:szCs w:val="24"/>
        </w:rPr>
        <w:t xml:space="preserve"> правовых актов. Невыполнение указанного требования является основанием для одностороннего отказа от исполнения настоящего Договора. Сторона, принявшая решение об отказе  от исполнения настоящего Договора, обязана письменно уведомить об этом другую Сторону не позднее 7 календарных дней до даты прекращения исполнения обязательств по настоящему Договору.</w:t>
      </w:r>
    </w:p>
    <w:p w:rsidR="002A2B3B" w:rsidRPr="00A734CD" w:rsidRDefault="002A2B3B" w:rsidP="004235A0">
      <w:pPr>
        <w:pStyle w:val="ConsNonformat"/>
        <w:widowControl/>
        <w:ind w:firstLine="709"/>
        <w:jc w:val="both"/>
        <w:rPr>
          <w:rFonts w:ascii="Arial" w:hAnsi="Arial" w:cs="Arial"/>
          <w:sz w:val="24"/>
          <w:szCs w:val="24"/>
        </w:rPr>
      </w:pPr>
      <w:r w:rsidRPr="00A734CD">
        <w:rPr>
          <w:rFonts w:ascii="Arial" w:hAnsi="Arial" w:cs="Arial"/>
          <w:sz w:val="24"/>
          <w:szCs w:val="24"/>
        </w:rPr>
        <w:t>9.5. В случае изменения юридических адресов (в том числе почтового адреса) и (или) платежных реквизитов, Стороны обязаны в течение одного рабочего дня письменно информировать друг друга об указанных обстоятельствах.</w:t>
      </w:r>
    </w:p>
    <w:p w:rsidR="002A2B3B" w:rsidRPr="00A734CD" w:rsidRDefault="002A2B3B" w:rsidP="004235A0">
      <w:pPr>
        <w:pStyle w:val="ConsNonformat"/>
        <w:widowControl/>
        <w:ind w:firstLine="709"/>
        <w:jc w:val="both"/>
        <w:rPr>
          <w:rFonts w:ascii="Arial" w:hAnsi="Arial" w:cs="Arial"/>
          <w:sz w:val="24"/>
          <w:szCs w:val="24"/>
        </w:rPr>
      </w:pPr>
      <w:r w:rsidRPr="00A734CD">
        <w:rPr>
          <w:rFonts w:ascii="Arial" w:hAnsi="Arial" w:cs="Arial"/>
          <w:sz w:val="24"/>
          <w:szCs w:val="24"/>
        </w:rPr>
        <w:t>9.6. В случае наступления любых обстоятельств, ставящих под угрозу выполнение Программы, настоящего Договора, Исполнитель обязан письменно в течение суток уведомить Заказчика о наступлении таких обстоятельств.</w:t>
      </w:r>
    </w:p>
    <w:p w:rsidR="002A2B3B" w:rsidRPr="00A734CD" w:rsidRDefault="002A2B3B" w:rsidP="004235A0">
      <w:pPr>
        <w:pStyle w:val="ConsNonformat"/>
        <w:widowControl/>
        <w:ind w:firstLine="709"/>
        <w:jc w:val="both"/>
        <w:rPr>
          <w:rFonts w:ascii="Arial" w:hAnsi="Arial" w:cs="Arial"/>
          <w:sz w:val="24"/>
          <w:szCs w:val="24"/>
        </w:rPr>
      </w:pPr>
      <w:r w:rsidRPr="00A734CD">
        <w:rPr>
          <w:rFonts w:ascii="Arial" w:hAnsi="Arial" w:cs="Arial"/>
          <w:sz w:val="24"/>
          <w:szCs w:val="24"/>
        </w:rPr>
        <w:t>9.7. Все изменения и дополнения к настоящему Договору оформляются дополнительным соглашением в письменном виде, являются неотъемлемой частью Договора и вступают в силу с момента их подписания Сторонами.</w:t>
      </w:r>
    </w:p>
    <w:p w:rsidR="002A2B3B" w:rsidRPr="00A734CD" w:rsidRDefault="002A2B3B" w:rsidP="004235A0">
      <w:pPr>
        <w:pStyle w:val="ConsNonformat"/>
        <w:widowControl/>
        <w:ind w:firstLine="709"/>
        <w:jc w:val="both"/>
        <w:rPr>
          <w:rFonts w:ascii="Arial" w:hAnsi="Arial" w:cs="Arial"/>
          <w:sz w:val="24"/>
          <w:szCs w:val="24"/>
        </w:rPr>
      </w:pPr>
      <w:r w:rsidRPr="00A734CD">
        <w:rPr>
          <w:rFonts w:ascii="Arial" w:hAnsi="Arial" w:cs="Arial"/>
          <w:sz w:val="24"/>
          <w:szCs w:val="24"/>
        </w:rPr>
        <w:t>9.8. Расторжение договора одной из Сторон осуществляется при условии обязательного письменного уведомления об этом другой Стороны за 30 дней до предполагаемой даты расторжения Договора. В указанный срок Стороны обязаны погасить все имеющиеся задолженности по обязательствам, уже возникшим к этому моменту.</w:t>
      </w:r>
    </w:p>
    <w:p w:rsidR="002A2B3B" w:rsidRPr="00A734CD" w:rsidRDefault="002A2B3B" w:rsidP="004235A0">
      <w:pPr>
        <w:pStyle w:val="ConsNonformat"/>
        <w:widowControl/>
        <w:ind w:firstLine="709"/>
        <w:jc w:val="both"/>
        <w:rPr>
          <w:rFonts w:ascii="Arial" w:hAnsi="Arial" w:cs="Arial"/>
          <w:sz w:val="24"/>
          <w:szCs w:val="24"/>
        </w:rPr>
      </w:pPr>
      <w:r w:rsidRPr="00A734CD">
        <w:rPr>
          <w:rFonts w:ascii="Arial" w:hAnsi="Arial" w:cs="Arial"/>
          <w:sz w:val="24"/>
          <w:szCs w:val="24"/>
        </w:rPr>
        <w:t>9.9. Настоящий Договор составлен в двух экземплярах, имеющих равную юридическую силу.</w:t>
      </w:r>
    </w:p>
    <w:p w:rsidR="002A2B3B" w:rsidRPr="00A734CD" w:rsidRDefault="002A2B3B" w:rsidP="002A2B3B">
      <w:pPr>
        <w:pStyle w:val="ConsNonformat"/>
        <w:widowControl/>
        <w:ind w:firstLine="709"/>
        <w:jc w:val="both"/>
        <w:rPr>
          <w:rFonts w:ascii="Arial" w:hAnsi="Arial" w:cs="Arial"/>
          <w:sz w:val="24"/>
          <w:szCs w:val="24"/>
          <w:highlight w:val="green"/>
        </w:rPr>
      </w:pPr>
    </w:p>
    <w:p w:rsidR="002A2B3B" w:rsidRPr="00A734CD" w:rsidRDefault="004235A0" w:rsidP="004235A0">
      <w:pPr>
        <w:autoSpaceDE w:val="0"/>
        <w:autoSpaceDN w:val="0"/>
        <w:adjustRightInd w:val="0"/>
        <w:spacing w:after="0" w:line="240" w:lineRule="auto"/>
        <w:ind w:left="1470"/>
        <w:jc w:val="center"/>
        <w:rPr>
          <w:rFonts w:ascii="Arial" w:hAnsi="Arial" w:cs="Arial"/>
          <w:b/>
          <w:bCs/>
          <w:sz w:val="24"/>
          <w:szCs w:val="24"/>
        </w:rPr>
      </w:pPr>
      <w:r>
        <w:rPr>
          <w:rFonts w:ascii="Arial" w:hAnsi="Arial" w:cs="Arial"/>
          <w:b/>
          <w:sz w:val="24"/>
          <w:szCs w:val="24"/>
        </w:rPr>
        <w:t xml:space="preserve">10. </w:t>
      </w:r>
      <w:r w:rsidR="002A2B3B" w:rsidRPr="00A734CD">
        <w:rPr>
          <w:rFonts w:ascii="Arial" w:hAnsi="Arial" w:cs="Arial"/>
          <w:b/>
          <w:sz w:val="24"/>
          <w:szCs w:val="24"/>
        </w:rPr>
        <w:t>Адреса, реквизиты и подписи Сторон</w:t>
      </w:r>
    </w:p>
    <w:p w:rsidR="006E3E84" w:rsidRPr="00A734CD" w:rsidRDefault="006E3E84" w:rsidP="006E3E84">
      <w:pPr>
        <w:autoSpaceDE w:val="0"/>
        <w:autoSpaceDN w:val="0"/>
        <w:adjustRightInd w:val="0"/>
        <w:spacing w:after="0" w:line="240" w:lineRule="auto"/>
        <w:jc w:val="center"/>
        <w:rPr>
          <w:rFonts w:ascii="Arial" w:hAnsi="Arial" w:cs="Arial"/>
          <w:b/>
          <w:bCs/>
          <w:sz w:val="24"/>
          <w:szCs w:val="24"/>
        </w:rPr>
      </w:pPr>
    </w:p>
    <w:p w:rsidR="002A2B3B" w:rsidRPr="00A734CD" w:rsidRDefault="002A2B3B" w:rsidP="00DB7221">
      <w:pPr>
        <w:pStyle w:val="ConsNonformat"/>
        <w:widowControl/>
        <w:ind w:left="387" w:firstLine="708"/>
        <w:jc w:val="both"/>
        <w:rPr>
          <w:rFonts w:ascii="Arial" w:hAnsi="Arial" w:cs="Arial"/>
          <w:sz w:val="24"/>
          <w:szCs w:val="24"/>
        </w:rPr>
      </w:pPr>
      <w:r w:rsidRPr="00A734CD">
        <w:rPr>
          <w:rFonts w:ascii="Arial" w:hAnsi="Arial" w:cs="Arial"/>
          <w:b/>
          <w:bCs/>
          <w:sz w:val="24"/>
          <w:szCs w:val="24"/>
        </w:rPr>
        <w:t>Заказчик</w:t>
      </w:r>
      <w:r w:rsidR="00DB7221" w:rsidRPr="00A734CD">
        <w:rPr>
          <w:rFonts w:ascii="Arial" w:hAnsi="Arial" w:cs="Arial"/>
          <w:b/>
          <w:bCs/>
          <w:sz w:val="24"/>
          <w:szCs w:val="24"/>
        </w:rPr>
        <w:tab/>
      </w:r>
      <w:r w:rsidR="00DB7221" w:rsidRPr="00A734CD">
        <w:rPr>
          <w:rFonts w:ascii="Arial" w:hAnsi="Arial" w:cs="Arial"/>
          <w:b/>
          <w:bCs/>
          <w:sz w:val="24"/>
          <w:szCs w:val="24"/>
        </w:rPr>
        <w:tab/>
      </w:r>
      <w:r w:rsidR="00DB7221" w:rsidRPr="00A734CD">
        <w:rPr>
          <w:rFonts w:ascii="Arial" w:hAnsi="Arial" w:cs="Arial"/>
          <w:b/>
          <w:bCs/>
          <w:sz w:val="24"/>
          <w:szCs w:val="24"/>
        </w:rPr>
        <w:tab/>
      </w:r>
      <w:r w:rsidR="00DB7221" w:rsidRPr="00A734CD">
        <w:rPr>
          <w:rFonts w:ascii="Arial" w:hAnsi="Arial" w:cs="Arial"/>
          <w:b/>
          <w:bCs/>
          <w:sz w:val="24"/>
          <w:szCs w:val="24"/>
        </w:rPr>
        <w:tab/>
      </w:r>
      <w:r w:rsidR="00DB7221" w:rsidRPr="00A734CD">
        <w:rPr>
          <w:rFonts w:ascii="Arial" w:hAnsi="Arial" w:cs="Arial"/>
          <w:b/>
          <w:bCs/>
          <w:sz w:val="24"/>
          <w:szCs w:val="24"/>
        </w:rPr>
        <w:tab/>
      </w:r>
      <w:r w:rsidRPr="00A734CD">
        <w:rPr>
          <w:rFonts w:ascii="Arial" w:hAnsi="Arial" w:cs="Arial"/>
          <w:b/>
          <w:bCs/>
          <w:sz w:val="24"/>
          <w:szCs w:val="24"/>
        </w:rPr>
        <w:t>Исполнитель</w:t>
      </w:r>
    </w:p>
    <w:tbl>
      <w:tblPr>
        <w:tblW w:w="9745" w:type="dxa"/>
        <w:tblInd w:w="108" w:type="dxa"/>
        <w:tblLayout w:type="fixed"/>
        <w:tblLook w:val="0000" w:firstRow="0" w:lastRow="0" w:firstColumn="0" w:lastColumn="0" w:noHBand="0" w:noVBand="0"/>
      </w:tblPr>
      <w:tblGrid>
        <w:gridCol w:w="5245"/>
        <w:gridCol w:w="4500"/>
      </w:tblGrid>
      <w:tr w:rsidR="002A2B3B" w:rsidRPr="00A734CD" w:rsidTr="006E3E84">
        <w:trPr>
          <w:trHeight w:val="5386"/>
        </w:trPr>
        <w:tc>
          <w:tcPr>
            <w:tcW w:w="5245" w:type="dxa"/>
          </w:tcPr>
          <w:p w:rsidR="002A2B3B" w:rsidRPr="00A734CD" w:rsidRDefault="00DB7221" w:rsidP="00575574">
            <w:pPr>
              <w:tabs>
                <w:tab w:val="left" w:pos="2910"/>
              </w:tabs>
              <w:spacing w:after="0" w:line="240" w:lineRule="auto"/>
              <w:rPr>
                <w:rStyle w:val="a7"/>
                <w:rFonts w:ascii="Arial" w:hAnsi="Arial" w:cs="Arial"/>
                <w:color w:val="000000"/>
                <w:sz w:val="24"/>
                <w:szCs w:val="24"/>
              </w:rPr>
            </w:pPr>
            <w:r w:rsidRPr="00A734CD">
              <w:rPr>
                <w:rStyle w:val="a7"/>
                <w:rFonts w:ascii="Arial" w:hAnsi="Arial" w:cs="Arial"/>
                <w:color w:val="000000"/>
                <w:sz w:val="24"/>
                <w:szCs w:val="24"/>
              </w:rPr>
              <w:lastRenderedPageBreak/>
              <w:t xml:space="preserve">Администрация </w:t>
            </w:r>
            <w:proofErr w:type="spellStart"/>
            <w:r w:rsidRPr="00A734CD">
              <w:rPr>
                <w:rStyle w:val="a7"/>
                <w:rFonts w:ascii="Arial" w:hAnsi="Arial" w:cs="Arial"/>
                <w:color w:val="000000"/>
                <w:sz w:val="24"/>
                <w:szCs w:val="24"/>
              </w:rPr>
              <w:t>Боготольского</w:t>
            </w:r>
            <w:proofErr w:type="spellEnd"/>
            <w:r w:rsidRPr="00A734CD">
              <w:rPr>
                <w:rStyle w:val="a7"/>
                <w:rFonts w:ascii="Arial" w:hAnsi="Arial" w:cs="Arial"/>
                <w:color w:val="000000"/>
                <w:sz w:val="24"/>
                <w:szCs w:val="24"/>
              </w:rPr>
              <w:t xml:space="preserve"> района Красноярского края</w:t>
            </w:r>
            <w:r w:rsidR="002A2B3B" w:rsidRPr="00A734CD">
              <w:rPr>
                <w:rStyle w:val="a7"/>
                <w:rFonts w:ascii="Arial" w:hAnsi="Arial" w:cs="Arial"/>
                <w:color w:val="000000"/>
                <w:sz w:val="24"/>
                <w:szCs w:val="24"/>
              </w:rPr>
              <w:t xml:space="preserve"> </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Юридический (почтовый) адрес:</w:t>
            </w:r>
          </w:p>
          <w:p w:rsidR="00575574" w:rsidRPr="00A734CD" w:rsidRDefault="00575574" w:rsidP="00575574">
            <w:pPr>
              <w:spacing w:after="0" w:line="240" w:lineRule="auto"/>
              <w:rPr>
                <w:rFonts w:ascii="Arial" w:hAnsi="Arial" w:cs="Arial"/>
                <w:sz w:val="24"/>
                <w:szCs w:val="24"/>
              </w:rPr>
            </w:pPr>
            <w:r w:rsidRPr="00A734CD">
              <w:rPr>
                <w:rFonts w:ascii="Arial" w:hAnsi="Arial" w:cs="Arial"/>
                <w:sz w:val="24"/>
                <w:szCs w:val="24"/>
              </w:rPr>
              <w:t>662060</w:t>
            </w:r>
            <w:r w:rsidR="002A2B3B" w:rsidRPr="00A734CD">
              <w:rPr>
                <w:rFonts w:ascii="Arial" w:hAnsi="Arial" w:cs="Arial"/>
                <w:sz w:val="24"/>
                <w:szCs w:val="24"/>
              </w:rPr>
              <w:t>, Красноярск</w:t>
            </w:r>
            <w:r w:rsidRPr="00A734CD">
              <w:rPr>
                <w:rFonts w:ascii="Arial" w:hAnsi="Arial" w:cs="Arial"/>
                <w:sz w:val="24"/>
                <w:szCs w:val="24"/>
              </w:rPr>
              <w:t xml:space="preserve">ий край </w:t>
            </w:r>
          </w:p>
          <w:p w:rsidR="002A2B3B" w:rsidRPr="00A734CD" w:rsidRDefault="00575574" w:rsidP="00575574">
            <w:pPr>
              <w:spacing w:after="0" w:line="240" w:lineRule="auto"/>
              <w:rPr>
                <w:rFonts w:ascii="Arial" w:hAnsi="Arial" w:cs="Arial"/>
                <w:sz w:val="24"/>
                <w:szCs w:val="24"/>
              </w:rPr>
            </w:pPr>
            <w:r w:rsidRPr="00A734CD">
              <w:rPr>
                <w:rFonts w:ascii="Arial" w:hAnsi="Arial" w:cs="Arial"/>
                <w:sz w:val="24"/>
                <w:szCs w:val="24"/>
              </w:rPr>
              <w:t>г. Боготол</w:t>
            </w:r>
            <w:r w:rsidR="002A2B3B" w:rsidRPr="00A734CD">
              <w:rPr>
                <w:rFonts w:ascii="Arial" w:hAnsi="Arial" w:cs="Arial"/>
                <w:sz w:val="24"/>
                <w:szCs w:val="24"/>
              </w:rPr>
              <w:t xml:space="preserve">, ул. </w:t>
            </w:r>
            <w:proofErr w:type="gramStart"/>
            <w:r w:rsidRPr="00A734CD">
              <w:rPr>
                <w:rFonts w:ascii="Arial" w:hAnsi="Arial" w:cs="Arial"/>
                <w:sz w:val="24"/>
                <w:szCs w:val="24"/>
              </w:rPr>
              <w:t>Комсомольская</w:t>
            </w:r>
            <w:proofErr w:type="gramEnd"/>
            <w:r w:rsidR="002A2B3B" w:rsidRPr="00A734CD">
              <w:rPr>
                <w:rFonts w:ascii="Arial" w:hAnsi="Arial" w:cs="Arial"/>
                <w:sz w:val="24"/>
                <w:szCs w:val="24"/>
              </w:rPr>
              <w:t>,</w:t>
            </w:r>
            <w:r w:rsidRPr="00A734CD">
              <w:rPr>
                <w:rFonts w:ascii="Arial" w:hAnsi="Arial" w:cs="Arial"/>
                <w:sz w:val="24"/>
                <w:szCs w:val="24"/>
              </w:rPr>
              <w:t>2</w:t>
            </w:r>
          </w:p>
          <w:p w:rsidR="002A2B3B" w:rsidRPr="00A734CD" w:rsidRDefault="00575574" w:rsidP="00575574">
            <w:pPr>
              <w:spacing w:after="0" w:line="240" w:lineRule="auto"/>
              <w:rPr>
                <w:rFonts w:ascii="Arial" w:hAnsi="Arial" w:cs="Arial"/>
                <w:sz w:val="24"/>
                <w:szCs w:val="24"/>
              </w:rPr>
            </w:pPr>
            <w:r w:rsidRPr="00A734CD">
              <w:rPr>
                <w:rFonts w:ascii="Arial" w:hAnsi="Arial" w:cs="Arial"/>
                <w:sz w:val="24"/>
                <w:szCs w:val="24"/>
              </w:rPr>
              <w:t>ИНН 2406000492 КПП 244401001</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 xml:space="preserve">ОГРН </w:t>
            </w:r>
            <w:r w:rsidR="00575574" w:rsidRPr="00A734CD">
              <w:rPr>
                <w:rFonts w:ascii="Arial" w:hAnsi="Arial" w:cs="Arial"/>
                <w:sz w:val="24"/>
                <w:szCs w:val="24"/>
              </w:rPr>
              <w:t>1022401224042</w:t>
            </w:r>
          </w:p>
          <w:p w:rsidR="002A2B3B" w:rsidRPr="00A734CD" w:rsidRDefault="00575574" w:rsidP="00575574">
            <w:pPr>
              <w:spacing w:after="0" w:line="240" w:lineRule="auto"/>
              <w:rPr>
                <w:rFonts w:ascii="Arial" w:hAnsi="Arial" w:cs="Arial"/>
                <w:sz w:val="24"/>
                <w:szCs w:val="24"/>
              </w:rPr>
            </w:pPr>
            <w:proofErr w:type="gramStart"/>
            <w:r w:rsidRPr="00A734CD">
              <w:rPr>
                <w:rFonts w:ascii="Arial" w:hAnsi="Arial" w:cs="Arial"/>
                <w:sz w:val="24"/>
                <w:szCs w:val="24"/>
              </w:rPr>
              <w:t>р</w:t>
            </w:r>
            <w:proofErr w:type="gramEnd"/>
            <w:r w:rsidRPr="00A734CD">
              <w:rPr>
                <w:rFonts w:ascii="Arial" w:hAnsi="Arial" w:cs="Arial"/>
                <w:sz w:val="24"/>
                <w:szCs w:val="24"/>
              </w:rPr>
              <w:t>/с 40204810900000000061</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 xml:space="preserve">Отделение Красноярск, г. Красноярск </w:t>
            </w:r>
          </w:p>
          <w:p w:rsidR="002A2B3B" w:rsidRPr="00A734CD" w:rsidRDefault="002A2B3B" w:rsidP="00575574">
            <w:pPr>
              <w:pStyle w:val="a8"/>
              <w:rPr>
                <w:rFonts w:ascii="Arial" w:hAnsi="Arial" w:cs="Arial"/>
                <w:sz w:val="24"/>
                <w:szCs w:val="24"/>
              </w:rPr>
            </w:pPr>
            <w:r w:rsidRPr="00A734CD">
              <w:rPr>
                <w:rFonts w:ascii="Arial" w:hAnsi="Arial" w:cs="Arial"/>
                <w:sz w:val="24"/>
                <w:szCs w:val="24"/>
              </w:rPr>
              <w:t>БИК 040407001</w:t>
            </w:r>
          </w:p>
          <w:p w:rsidR="002A2B3B" w:rsidRPr="00A734CD" w:rsidRDefault="002A2B3B" w:rsidP="00575574">
            <w:pPr>
              <w:pStyle w:val="a8"/>
              <w:rPr>
                <w:rFonts w:ascii="Arial" w:hAnsi="Arial" w:cs="Arial"/>
                <w:sz w:val="24"/>
                <w:szCs w:val="24"/>
                <w:highlight w:val="green"/>
              </w:rPr>
            </w:pPr>
          </w:p>
          <w:p w:rsidR="002A2B3B" w:rsidRPr="00A734CD" w:rsidRDefault="002A2B3B" w:rsidP="00575574">
            <w:pPr>
              <w:pStyle w:val="ConsNonformat"/>
              <w:widowControl/>
              <w:rPr>
                <w:rStyle w:val="a7"/>
                <w:rFonts w:ascii="Arial" w:hAnsi="Arial" w:cs="Arial"/>
                <w:color w:val="000000"/>
                <w:sz w:val="24"/>
                <w:szCs w:val="24"/>
              </w:rPr>
            </w:pPr>
          </w:p>
          <w:p w:rsidR="002A2B3B" w:rsidRPr="00A734CD" w:rsidRDefault="00575574" w:rsidP="00575574">
            <w:pPr>
              <w:tabs>
                <w:tab w:val="left" w:pos="2910"/>
              </w:tabs>
              <w:spacing w:after="0" w:line="240" w:lineRule="auto"/>
              <w:rPr>
                <w:rStyle w:val="a7"/>
                <w:rFonts w:ascii="Arial" w:hAnsi="Arial" w:cs="Arial"/>
                <w:color w:val="000000"/>
                <w:sz w:val="24"/>
                <w:szCs w:val="24"/>
              </w:rPr>
            </w:pPr>
            <w:r w:rsidRPr="00A734CD">
              <w:rPr>
                <w:rStyle w:val="a7"/>
                <w:rFonts w:ascii="Arial" w:hAnsi="Arial" w:cs="Arial"/>
                <w:color w:val="000000"/>
                <w:sz w:val="24"/>
                <w:szCs w:val="24"/>
              </w:rPr>
              <w:t xml:space="preserve">Глава </w:t>
            </w:r>
            <w:proofErr w:type="spellStart"/>
            <w:r w:rsidRPr="00A734CD">
              <w:rPr>
                <w:rStyle w:val="a7"/>
                <w:rFonts w:ascii="Arial" w:hAnsi="Arial" w:cs="Arial"/>
                <w:color w:val="000000"/>
                <w:sz w:val="24"/>
                <w:szCs w:val="24"/>
              </w:rPr>
              <w:t>Боготольского</w:t>
            </w:r>
            <w:proofErr w:type="spellEnd"/>
            <w:r w:rsidRPr="00A734CD">
              <w:rPr>
                <w:rStyle w:val="a7"/>
                <w:rFonts w:ascii="Arial" w:hAnsi="Arial" w:cs="Arial"/>
                <w:color w:val="000000"/>
                <w:sz w:val="24"/>
                <w:szCs w:val="24"/>
              </w:rPr>
              <w:t xml:space="preserve"> района</w:t>
            </w:r>
          </w:p>
          <w:p w:rsidR="002A2B3B" w:rsidRPr="00A734CD" w:rsidRDefault="002A2B3B" w:rsidP="00575574">
            <w:pPr>
              <w:tabs>
                <w:tab w:val="left" w:pos="2910"/>
              </w:tabs>
              <w:spacing w:after="0" w:line="240" w:lineRule="auto"/>
              <w:rPr>
                <w:rStyle w:val="a7"/>
                <w:rFonts w:ascii="Arial" w:hAnsi="Arial" w:cs="Arial"/>
                <w:color w:val="000000"/>
                <w:sz w:val="24"/>
                <w:szCs w:val="24"/>
              </w:rPr>
            </w:pPr>
            <w:r w:rsidRPr="00A734CD">
              <w:rPr>
                <w:rStyle w:val="a7"/>
                <w:rFonts w:ascii="Arial" w:hAnsi="Arial" w:cs="Arial"/>
                <w:color w:val="000000"/>
                <w:sz w:val="24"/>
                <w:szCs w:val="24"/>
              </w:rPr>
              <w:t xml:space="preserve">Красноярского края </w:t>
            </w:r>
          </w:p>
          <w:p w:rsidR="002A2B3B" w:rsidRPr="00A734CD" w:rsidRDefault="002A2B3B" w:rsidP="00575574">
            <w:pPr>
              <w:tabs>
                <w:tab w:val="left" w:pos="2910"/>
              </w:tabs>
              <w:spacing w:line="240" w:lineRule="auto"/>
              <w:rPr>
                <w:rStyle w:val="a7"/>
                <w:rFonts w:ascii="Arial" w:hAnsi="Arial" w:cs="Arial"/>
                <w:color w:val="000000"/>
                <w:sz w:val="24"/>
                <w:szCs w:val="24"/>
              </w:rPr>
            </w:pPr>
          </w:p>
          <w:p w:rsidR="002A2B3B" w:rsidRPr="00A734CD" w:rsidRDefault="002A2B3B" w:rsidP="00575574">
            <w:pPr>
              <w:tabs>
                <w:tab w:val="left" w:pos="2910"/>
              </w:tabs>
              <w:spacing w:line="240" w:lineRule="auto"/>
              <w:rPr>
                <w:rStyle w:val="a7"/>
                <w:rFonts w:ascii="Arial" w:hAnsi="Arial" w:cs="Arial"/>
                <w:color w:val="000000"/>
                <w:sz w:val="24"/>
                <w:szCs w:val="24"/>
              </w:rPr>
            </w:pPr>
          </w:p>
          <w:p w:rsidR="002A2B3B" w:rsidRPr="00A734CD" w:rsidRDefault="002A2B3B" w:rsidP="00575574">
            <w:pPr>
              <w:tabs>
                <w:tab w:val="left" w:pos="2910"/>
              </w:tabs>
              <w:spacing w:line="240" w:lineRule="auto"/>
              <w:rPr>
                <w:rFonts w:ascii="Arial" w:hAnsi="Arial" w:cs="Arial"/>
                <w:sz w:val="24"/>
                <w:szCs w:val="24"/>
              </w:rPr>
            </w:pPr>
            <w:r w:rsidRPr="00A734CD">
              <w:rPr>
                <w:rFonts w:ascii="Arial" w:hAnsi="Arial" w:cs="Arial"/>
                <w:sz w:val="24"/>
                <w:szCs w:val="24"/>
              </w:rPr>
              <w:t>__</w:t>
            </w:r>
            <w:r w:rsidR="00575574" w:rsidRPr="00A734CD">
              <w:rPr>
                <w:rFonts w:ascii="Arial" w:hAnsi="Arial" w:cs="Arial"/>
                <w:sz w:val="24"/>
                <w:szCs w:val="24"/>
              </w:rPr>
              <w:t>______________ А.В. Белов</w:t>
            </w:r>
          </w:p>
          <w:p w:rsidR="002A2B3B" w:rsidRPr="00A734CD" w:rsidRDefault="002A2B3B" w:rsidP="00575574">
            <w:pPr>
              <w:pStyle w:val="ConsNonformat"/>
              <w:rPr>
                <w:rFonts w:ascii="Arial" w:hAnsi="Arial" w:cs="Arial"/>
                <w:sz w:val="24"/>
                <w:szCs w:val="24"/>
                <w:highlight w:val="green"/>
              </w:rPr>
            </w:pPr>
            <w:r w:rsidRPr="00A734CD">
              <w:rPr>
                <w:rFonts w:ascii="Arial" w:hAnsi="Arial" w:cs="Arial"/>
                <w:sz w:val="24"/>
                <w:szCs w:val="24"/>
              </w:rPr>
              <w:t>М.П.</w:t>
            </w:r>
          </w:p>
        </w:tc>
        <w:tc>
          <w:tcPr>
            <w:tcW w:w="4500" w:type="dxa"/>
          </w:tcPr>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Наименование</w:t>
            </w:r>
          </w:p>
          <w:p w:rsidR="002A2B3B" w:rsidRPr="00A734CD" w:rsidRDefault="002A2B3B" w:rsidP="00575574">
            <w:pPr>
              <w:spacing w:after="0" w:line="240" w:lineRule="auto"/>
              <w:rPr>
                <w:rFonts w:ascii="Arial" w:hAnsi="Arial" w:cs="Arial"/>
                <w:i/>
                <w:sz w:val="24"/>
                <w:szCs w:val="24"/>
              </w:rPr>
            </w:pPr>
            <w:r w:rsidRPr="00A734CD">
              <w:rPr>
                <w:rFonts w:ascii="Arial" w:hAnsi="Arial" w:cs="Arial"/>
                <w:sz w:val="24"/>
                <w:szCs w:val="24"/>
              </w:rPr>
              <w:t>(ИНН/КПП)</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Юридический (почтовый) адрес:</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Банковские реквизиты:</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Полное наименование банка</w:t>
            </w:r>
          </w:p>
          <w:p w:rsidR="002A2B3B" w:rsidRPr="00A734CD" w:rsidRDefault="002A2B3B" w:rsidP="00575574">
            <w:pPr>
              <w:spacing w:after="0" w:line="240" w:lineRule="auto"/>
              <w:rPr>
                <w:rFonts w:ascii="Arial" w:hAnsi="Arial" w:cs="Arial"/>
                <w:sz w:val="24"/>
                <w:szCs w:val="24"/>
              </w:rPr>
            </w:pPr>
            <w:proofErr w:type="gramStart"/>
            <w:r w:rsidRPr="00A734CD">
              <w:rPr>
                <w:rFonts w:ascii="Arial" w:hAnsi="Arial" w:cs="Arial"/>
                <w:sz w:val="24"/>
                <w:szCs w:val="24"/>
              </w:rPr>
              <w:t>р</w:t>
            </w:r>
            <w:proofErr w:type="gramEnd"/>
            <w:r w:rsidRPr="00A734CD">
              <w:rPr>
                <w:rFonts w:ascii="Arial" w:hAnsi="Arial" w:cs="Arial"/>
                <w:sz w:val="24"/>
                <w:szCs w:val="24"/>
              </w:rPr>
              <w:t>/с,</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ИНН, КПП,</w:t>
            </w: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БИК</w:t>
            </w:r>
          </w:p>
          <w:p w:rsidR="002A2B3B" w:rsidRPr="00A734CD" w:rsidRDefault="002A2B3B" w:rsidP="00575574">
            <w:pPr>
              <w:tabs>
                <w:tab w:val="left" w:pos="2910"/>
              </w:tabs>
              <w:spacing w:after="0" w:line="240" w:lineRule="auto"/>
              <w:jc w:val="both"/>
              <w:rPr>
                <w:rFonts w:ascii="Arial" w:hAnsi="Arial" w:cs="Arial"/>
                <w:sz w:val="24"/>
                <w:szCs w:val="24"/>
              </w:rPr>
            </w:pPr>
            <w:r w:rsidRPr="00A734CD">
              <w:rPr>
                <w:rFonts w:ascii="Arial" w:hAnsi="Arial" w:cs="Arial"/>
                <w:sz w:val="24"/>
                <w:szCs w:val="24"/>
              </w:rPr>
              <w:t>Контактный телефон</w:t>
            </w:r>
          </w:p>
          <w:p w:rsidR="002A2B3B" w:rsidRPr="00A734CD" w:rsidRDefault="002A2B3B" w:rsidP="00575574">
            <w:pPr>
              <w:spacing w:after="0" w:line="240" w:lineRule="auto"/>
              <w:rPr>
                <w:rFonts w:ascii="Arial" w:hAnsi="Arial" w:cs="Arial"/>
                <w:sz w:val="24"/>
                <w:szCs w:val="24"/>
                <w:highlight w:val="green"/>
              </w:rPr>
            </w:pPr>
          </w:p>
          <w:p w:rsidR="002A2B3B" w:rsidRPr="00A734CD" w:rsidRDefault="002A2B3B" w:rsidP="00575574">
            <w:pPr>
              <w:spacing w:after="0" w:line="240" w:lineRule="auto"/>
              <w:rPr>
                <w:rFonts w:ascii="Arial" w:hAnsi="Arial" w:cs="Arial"/>
                <w:sz w:val="24"/>
                <w:szCs w:val="24"/>
                <w:highlight w:val="green"/>
              </w:rPr>
            </w:pPr>
          </w:p>
          <w:p w:rsidR="00575574" w:rsidRPr="00A734CD" w:rsidRDefault="00575574" w:rsidP="00575574">
            <w:pPr>
              <w:spacing w:after="0" w:line="240" w:lineRule="auto"/>
              <w:rPr>
                <w:rFonts w:ascii="Arial" w:hAnsi="Arial" w:cs="Arial"/>
                <w:sz w:val="24"/>
                <w:szCs w:val="24"/>
                <w:highlight w:val="green"/>
              </w:rPr>
            </w:pPr>
          </w:p>
          <w:p w:rsidR="002A2B3B" w:rsidRPr="00A734CD" w:rsidRDefault="002A2B3B" w:rsidP="00575574">
            <w:pPr>
              <w:spacing w:after="0" w:line="240" w:lineRule="auto"/>
              <w:rPr>
                <w:rFonts w:ascii="Arial" w:hAnsi="Arial" w:cs="Arial"/>
                <w:sz w:val="24"/>
                <w:szCs w:val="24"/>
              </w:rPr>
            </w:pPr>
            <w:r w:rsidRPr="00A734CD">
              <w:rPr>
                <w:rFonts w:ascii="Arial" w:hAnsi="Arial" w:cs="Arial"/>
                <w:sz w:val="24"/>
                <w:szCs w:val="24"/>
              </w:rPr>
              <w:t>Наименование должности</w:t>
            </w:r>
          </w:p>
          <w:p w:rsidR="002A2B3B" w:rsidRPr="00A734CD" w:rsidRDefault="002A2B3B" w:rsidP="00575574">
            <w:pPr>
              <w:spacing w:line="240" w:lineRule="auto"/>
              <w:rPr>
                <w:rFonts w:ascii="Arial" w:hAnsi="Arial" w:cs="Arial"/>
                <w:sz w:val="24"/>
                <w:szCs w:val="24"/>
                <w:highlight w:val="green"/>
              </w:rPr>
            </w:pPr>
          </w:p>
          <w:p w:rsidR="002A2B3B" w:rsidRPr="00A734CD" w:rsidRDefault="002A2B3B" w:rsidP="00575574">
            <w:pPr>
              <w:spacing w:line="240" w:lineRule="auto"/>
              <w:rPr>
                <w:rFonts w:ascii="Arial" w:hAnsi="Arial" w:cs="Arial"/>
                <w:sz w:val="24"/>
                <w:szCs w:val="24"/>
                <w:highlight w:val="green"/>
              </w:rPr>
            </w:pPr>
          </w:p>
          <w:p w:rsidR="00575574" w:rsidRPr="00A734CD" w:rsidRDefault="00575574" w:rsidP="00575574">
            <w:pPr>
              <w:spacing w:line="240" w:lineRule="auto"/>
              <w:rPr>
                <w:rFonts w:ascii="Arial" w:hAnsi="Arial" w:cs="Arial"/>
                <w:sz w:val="24"/>
                <w:szCs w:val="24"/>
                <w:highlight w:val="green"/>
              </w:rPr>
            </w:pPr>
          </w:p>
          <w:p w:rsidR="002A2B3B" w:rsidRPr="00A734CD" w:rsidRDefault="004235A0" w:rsidP="00575574">
            <w:pPr>
              <w:spacing w:line="240" w:lineRule="auto"/>
              <w:rPr>
                <w:rFonts w:ascii="Arial" w:hAnsi="Arial" w:cs="Arial"/>
                <w:sz w:val="24"/>
                <w:szCs w:val="24"/>
              </w:rPr>
            </w:pPr>
            <w:r>
              <w:rPr>
                <w:rFonts w:ascii="Arial" w:hAnsi="Arial" w:cs="Arial"/>
                <w:sz w:val="24"/>
                <w:szCs w:val="24"/>
              </w:rPr>
              <w:t>__________________ /ФИО</w:t>
            </w:r>
          </w:p>
          <w:p w:rsidR="002A2B3B" w:rsidRPr="00A734CD" w:rsidRDefault="004235A0" w:rsidP="006E6DEE">
            <w:pPr>
              <w:pStyle w:val="ConsNonformat"/>
              <w:rPr>
                <w:rFonts w:ascii="Arial" w:hAnsi="Arial" w:cs="Arial"/>
                <w:sz w:val="24"/>
                <w:szCs w:val="24"/>
              </w:rPr>
            </w:pPr>
            <w:r>
              <w:rPr>
                <w:rFonts w:ascii="Arial" w:hAnsi="Arial" w:cs="Arial"/>
                <w:sz w:val="24"/>
                <w:szCs w:val="24"/>
              </w:rPr>
              <w:t xml:space="preserve">М.П. </w:t>
            </w:r>
          </w:p>
        </w:tc>
      </w:tr>
    </w:tbl>
    <w:p w:rsidR="002A2B3B" w:rsidRPr="00A734CD" w:rsidRDefault="002A2B3B" w:rsidP="00645C33">
      <w:pPr>
        <w:pStyle w:val="ConsPlusNormal"/>
        <w:jc w:val="both"/>
        <w:rPr>
          <w:rFonts w:ascii="Arial" w:hAnsi="Arial" w:cs="Arial"/>
          <w:sz w:val="24"/>
          <w:szCs w:val="24"/>
        </w:rPr>
      </w:pPr>
    </w:p>
    <w:p w:rsidR="00F21017" w:rsidRPr="00A734CD" w:rsidRDefault="00F21017">
      <w:pPr>
        <w:rPr>
          <w:rFonts w:ascii="Arial" w:hAnsi="Arial" w:cs="Arial"/>
          <w:sz w:val="24"/>
          <w:szCs w:val="24"/>
          <w:highlight w:val="yellow"/>
        </w:rPr>
        <w:sectPr w:rsidR="00F21017" w:rsidRPr="00A734CD" w:rsidSect="008917D4">
          <w:pgSz w:w="11906" w:h="16838"/>
          <w:pgMar w:top="851" w:right="850" w:bottom="993" w:left="1701" w:header="708" w:footer="708" w:gutter="0"/>
          <w:cols w:space="708"/>
          <w:docGrid w:linePitch="360"/>
        </w:sectPr>
      </w:pPr>
    </w:p>
    <w:p w:rsidR="00F21017" w:rsidRPr="00A734CD" w:rsidRDefault="002A2B3B">
      <w:pPr>
        <w:pStyle w:val="ConsPlusNormal"/>
        <w:jc w:val="right"/>
        <w:outlineLvl w:val="1"/>
        <w:rPr>
          <w:rFonts w:ascii="Arial" w:hAnsi="Arial" w:cs="Arial"/>
          <w:sz w:val="24"/>
          <w:szCs w:val="24"/>
        </w:rPr>
      </w:pPr>
      <w:r w:rsidRPr="00A734CD">
        <w:rPr>
          <w:rFonts w:ascii="Arial" w:hAnsi="Arial" w:cs="Arial"/>
          <w:sz w:val="24"/>
          <w:szCs w:val="24"/>
        </w:rPr>
        <w:lastRenderedPageBreak/>
        <w:t>Приложение № 2</w:t>
      </w:r>
    </w:p>
    <w:p w:rsidR="00F21017" w:rsidRPr="00A734CD" w:rsidRDefault="00F35F6D" w:rsidP="00F35F6D">
      <w:pPr>
        <w:pStyle w:val="ConsPlusNormal"/>
        <w:jc w:val="right"/>
        <w:rPr>
          <w:rFonts w:ascii="Arial" w:hAnsi="Arial" w:cs="Arial"/>
          <w:sz w:val="24"/>
          <w:szCs w:val="24"/>
        </w:rPr>
      </w:pPr>
      <w:r w:rsidRPr="00A734CD">
        <w:rPr>
          <w:rFonts w:ascii="Arial" w:hAnsi="Arial" w:cs="Arial"/>
          <w:sz w:val="24"/>
          <w:szCs w:val="24"/>
        </w:rPr>
        <w:t>к порядку</w:t>
      </w:r>
    </w:p>
    <w:p w:rsidR="00F21017" w:rsidRPr="00A734CD" w:rsidRDefault="00F21017" w:rsidP="00235452">
      <w:pPr>
        <w:pStyle w:val="ConsPlusNonformat"/>
        <w:jc w:val="center"/>
        <w:rPr>
          <w:rFonts w:ascii="Arial" w:hAnsi="Arial" w:cs="Arial"/>
          <w:sz w:val="24"/>
          <w:szCs w:val="24"/>
        </w:rPr>
      </w:pPr>
      <w:bookmarkStart w:id="5" w:name="P202"/>
      <w:bookmarkEnd w:id="5"/>
      <w:r w:rsidRPr="00A734CD">
        <w:rPr>
          <w:rFonts w:ascii="Arial" w:hAnsi="Arial" w:cs="Arial"/>
          <w:sz w:val="24"/>
          <w:szCs w:val="24"/>
        </w:rPr>
        <w:t>Отчет</w:t>
      </w:r>
    </w:p>
    <w:p w:rsidR="00235452" w:rsidRPr="00A734CD" w:rsidRDefault="00F21017" w:rsidP="00235452">
      <w:pPr>
        <w:pStyle w:val="ConsPlusNonformat"/>
        <w:jc w:val="center"/>
        <w:rPr>
          <w:rFonts w:ascii="Arial" w:hAnsi="Arial" w:cs="Arial"/>
          <w:sz w:val="24"/>
          <w:szCs w:val="24"/>
        </w:rPr>
      </w:pPr>
      <w:r w:rsidRPr="00A734CD">
        <w:rPr>
          <w:rFonts w:ascii="Arial" w:hAnsi="Arial" w:cs="Arial"/>
          <w:sz w:val="24"/>
          <w:szCs w:val="24"/>
        </w:rPr>
        <w:t xml:space="preserve">для расчета сумм субсидий </w:t>
      </w:r>
    </w:p>
    <w:p w:rsidR="00F21017" w:rsidRPr="00A734CD" w:rsidRDefault="00F21017" w:rsidP="00235452">
      <w:pPr>
        <w:pStyle w:val="ConsPlusNonformat"/>
        <w:jc w:val="center"/>
        <w:rPr>
          <w:rFonts w:ascii="Arial" w:hAnsi="Arial" w:cs="Arial"/>
          <w:sz w:val="24"/>
          <w:szCs w:val="24"/>
        </w:rPr>
      </w:pPr>
      <w:r w:rsidRPr="00A734CD">
        <w:rPr>
          <w:rFonts w:ascii="Arial" w:hAnsi="Arial" w:cs="Arial"/>
          <w:sz w:val="24"/>
          <w:szCs w:val="24"/>
        </w:rPr>
        <w:t>________________________________,</w:t>
      </w:r>
    </w:p>
    <w:p w:rsidR="00F21017" w:rsidRPr="00A734CD" w:rsidRDefault="00F21017" w:rsidP="00235452">
      <w:pPr>
        <w:pStyle w:val="ConsPlusNonformat"/>
        <w:jc w:val="center"/>
        <w:rPr>
          <w:rFonts w:ascii="Arial" w:hAnsi="Arial" w:cs="Arial"/>
          <w:sz w:val="24"/>
          <w:szCs w:val="24"/>
        </w:rPr>
      </w:pPr>
      <w:r w:rsidRPr="00A734CD">
        <w:rPr>
          <w:rFonts w:ascii="Arial" w:hAnsi="Arial" w:cs="Arial"/>
          <w:sz w:val="24"/>
          <w:szCs w:val="24"/>
        </w:rPr>
        <w:t xml:space="preserve">(наименование </w:t>
      </w:r>
      <w:r w:rsidR="00235452" w:rsidRPr="00A734CD">
        <w:rPr>
          <w:rFonts w:ascii="Arial" w:hAnsi="Arial" w:cs="Arial"/>
          <w:sz w:val="24"/>
          <w:szCs w:val="24"/>
        </w:rPr>
        <w:t>перевозчика</w:t>
      </w:r>
      <w:r w:rsidRPr="00A734CD">
        <w:rPr>
          <w:rFonts w:ascii="Arial" w:hAnsi="Arial" w:cs="Arial"/>
          <w:sz w:val="24"/>
          <w:szCs w:val="24"/>
        </w:rPr>
        <w:t>)</w:t>
      </w:r>
    </w:p>
    <w:p w:rsidR="00F21017" w:rsidRPr="00A734CD" w:rsidRDefault="00F21017" w:rsidP="00235452">
      <w:pPr>
        <w:pStyle w:val="ConsPlusNonformat"/>
        <w:jc w:val="center"/>
        <w:rPr>
          <w:rFonts w:ascii="Arial" w:hAnsi="Arial" w:cs="Arial"/>
          <w:sz w:val="24"/>
          <w:szCs w:val="24"/>
        </w:rPr>
      </w:pPr>
      <w:r w:rsidRPr="00A734CD">
        <w:rPr>
          <w:rFonts w:ascii="Arial" w:hAnsi="Arial" w:cs="Arial"/>
          <w:sz w:val="24"/>
          <w:szCs w:val="24"/>
        </w:rPr>
        <w:t>за ________________________________ 20__ года</w:t>
      </w:r>
    </w:p>
    <w:p w:rsidR="00F21017" w:rsidRPr="00A734CD" w:rsidRDefault="00F21017" w:rsidP="00235452">
      <w:pPr>
        <w:pStyle w:val="ConsPlusNonformat"/>
        <w:jc w:val="center"/>
        <w:rPr>
          <w:rFonts w:ascii="Arial" w:hAnsi="Arial" w:cs="Arial"/>
          <w:sz w:val="24"/>
          <w:szCs w:val="24"/>
        </w:rPr>
      </w:pPr>
      <w:r w:rsidRPr="00A734CD">
        <w:rPr>
          <w:rFonts w:ascii="Arial" w:hAnsi="Arial" w:cs="Arial"/>
          <w:sz w:val="24"/>
          <w:szCs w:val="24"/>
        </w:rPr>
        <w:t>(</w:t>
      </w:r>
      <w:r w:rsidR="00235452" w:rsidRPr="00A734CD">
        <w:rPr>
          <w:rFonts w:ascii="Arial" w:hAnsi="Arial" w:cs="Arial"/>
          <w:sz w:val="24"/>
          <w:szCs w:val="24"/>
        </w:rPr>
        <w:t>месяц</w:t>
      </w:r>
      <w:r w:rsidRPr="00A734CD">
        <w:rPr>
          <w:rFonts w:ascii="Arial" w:hAnsi="Arial" w:cs="Arial"/>
          <w:sz w:val="24"/>
          <w:szCs w:val="24"/>
        </w:rPr>
        <w:t>)</w:t>
      </w:r>
    </w:p>
    <w:p w:rsidR="00F21017" w:rsidRPr="00A734CD" w:rsidRDefault="00F21017">
      <w:pPr>
        <w:pStyle w:val="ConsPlusNormal"/>
        <w:ind w:firstLine="540"/>
        <w:jc w:val="both"/>
        <w:rPr>
          <w:rFonts w:ascii="Arial" w:hAnsi="Arial" w:cs="Arial"/>
          <w:sz w:val="24"/>
          <w:szCs w:val="24"/>
          <w:highlight w:val="yellow"/>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816"/>
        <w:gridCol w:w="850"/>
        <w:gridCol w:w="1418"/>
        <w:gridCol w:w="992"/>
        <w:gridCol w:w="851"/>
        <w:gridCol w:w="850"/>
        <w:gridCol w:w="851"/>
        <w:gridCol w:w="850"/>
        <w:gridCol w:w="709"/>
        <w:gridCol w:w="709"/>
        <w:gridCol w:w="708"/>
        <w:gridCol w:w="709"/>
        <w:gridCol w:w="851"/>
        <w:gridCol w:w="708"/>
        <w:gridCol w:w="6"/>
        <w:gridCol w:w="845"/>
        <w:gridCol w:w="850"/>
        <w:gridCol w:w="851"/>
        <w:gridCol w:w="850"/>
      </w:tblGrid>
      <w:tr w:rsidR="00ED383E" w:rsidRPr="00A734CD" w:rsidTr="00ED383E">
        <w:tc>
          <w:tcPr>
            <w:tcW w:w="602" w:type="dxa"/>
            <w:vMerge w:val="restart"/>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 xml:space="preserve">№ </w:t>
            </w:r>
            <w:proofErr w:type="gramStart"/>
            <w:r w:rsidRPr="00A734CD">
              <w:rPr>
                <w:rFonts w:ascii="Arial" w:hAnsi="Arial" w:cs="Arial"/>
                <w:sz w:val="24"/>
                <w:szCs w:val="24"/>
              </w:rPr>
              <w:t>п</w:t>
            </w:r>
            <w:proofErr w:type="gramEnd"/>
            <w:r w:rsidRPr="00A734CD">
              <w:rPr>
                <w:rFonts w:ascii="Arial" w:hAnsi="Arial" w:cs="Arial"/>
                <w:sz w:val="24"/>
                <w:szCs w:val="24"/>
              </w:rPr>
              <w:t>/п</w:t>
            </w:r>
          </w:p>
        </w:tc>
        <w:tc>
          <w:tcPr>
            <w:tcW w:w="816" w:type="dxa"/>
            <w:vMerge w:val="restart"/>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 маршрута</w:t>
            </w:r>
          </w:p>
        </w:tc>
        <w:tc>
          <w:tcPr>
            <w:tcW w:w="850" w:type="dxa"/>
            <w:vMerge w:val="restart"/>
          </w:tcPr>
          <w:p w:rsidR="00ED383E" w:rsidRPr="00A734CD" w:rsidRDefault="00ED383E">
            <w:pPr>
              <w:pStyle w:val="ConsPlusNormal"/>
              <w:jc w:val="center"/>
              <w:rPr>
                <w:rFonts w:ascii="Arial" w:hAnsi="Arial" w:cs="Arial"/>
                <w:sz w:val="24"/>
                <w:szCs w:val="24"/>
                <w:highlight w:val="yellow"/>
              </w:rPr>
            </w:pPr>
            <w:proofErr w:type="gramStart"/>
            <w:r w:rsidRPr="00A734CD">
              <w:rPr>
                <w:rFonts w:ascii="Arial" w:hAnsi="Arial" w:cs="Arial"/>
                <w:sz w:val="24"/>
                <w:szCs w:val="24"/>
              </w:rPr>
              <w:t>Протяжен-</w:t>
            </w:r>
            <w:proofErr w:type="spellStart"/>
            <w:r w:rsidRPr="00A734CD">
              <w:rPr>
                <w:rFonts w:ascii="Arial" w:hAnsi="Arial" w:cs="Arial"/>
                <w:sz w:val="24"/>
                <w:szCs w:val="24"/>
              </w:rPr>
              <w:t>ность</w:t>
            </w:r>
            <w:proofErr w:type="spellEnd"/>
            <w:proofErr w:type="gramEnd"/>
            <w:r w:rsidRPr="00A734CD">
              <w:rPr>
                <w:rFonts w:ascii="Arial" w:hAnsi="Arial" w:cs="Arial"/>
                <w:sz w:val="24"/>
                <w:szCs w:val="24"/>
              </w:rPr>
              <w:t xml:space="preserve"> маршрута, км</w:t>
            </w:r>
          </w:p>
        </w:tc>
        <w:tc>
          <w:tcPr>
            <w:tcW w:w="1418" w:type="dxa"/>
            <w:vMerge w:val="restart"/>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Наименование маршрута</w:t>
            </w:r>
          </w:p>
        </w:tc>
        <w:tc>
          <w:tcPr>
            <w:tcW w:w="992" w:type="dxa"/>
            <w:vMerge w:val="restart"/>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 xml:space="preserve">Вместимость, человек </w:t>
            </w:r>
            <w:hyperlink w:anchor="P327" w:history="1">
              <w:r w:rsidRPr="00A734CD">
                <w:rPr>
                  <w:rFonts w:ascii="Arial" w:hAnsi="Arial" w:cs="Arial"/>
                  <w:color w:val="0000FF"/>
                  <w:sz w:val="24"/>
                  <w:szCs w:val="24"/>
                </w:rPr>
                <w:t>&lt;*&gt;</w:t>
              </w:r>
            </w:hyperlink>
          </w:p>
        </w:tc>
        <w:tc>
          <w:tcPr>
            <w:tcW w:w="3402" w:type="dxa"/>
            <w:gridSpan w:val="4"/>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 xml:space="preserve">Количество рейсов, штук </w:t>
            </w:r>
            <w:hyperlink w:anchor="P327" w:history="1">
              <w:r w:rsidRPr="00A734CD">
                <w:rPr>
                  <w:rFonts w:ascii="Arial" w:hAnsi="Arial" w:cs="Arial"/>
                  <w:color w:val="0000FF"/>
                  <w:sz w:val="24"/>
                  <w:szCs w:val="24"/>
                </w:rPr>
                <w:t>&lt;*&gt;</w:t>
              </w:r>
            </w:hyperlink>
          </w:p>
        </w:tc>
        <w:tc>
          <w:tcPr>
            <w:tcW w:w="2835" w:type="dxa"/>
            <w:gridSpan w:val="4"/>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 xml:space="preserve">Пробег с пассажирами, </w:t>
            </w:r>
            <w:proofErr w:type="gramStart"/>
            <w:r w:rsidRPr="00A734CD">
              <w:rPr>
                <w:rFonts w:ascii="Arial" w:hAnsi="Arial" w:cs="Arial"/>
                <w:sz w:val="24"/>
                <w:szCs w:val="24"/>
              </w:rPr>
              <w:t>км</w:t>
            </w:r>
            <w:proofErr w:type="gramEnd"/>
            <w:r w:rsidRPr="00A734CD">
              <w:rPr>
                <w:rFonts w:ascii="Arial" w:hAnsi="Arial" w:cs="Arial"/>
                <w:sz w:val="24"/>
                <w:szCs w:val="24"/>
              </w:rPr>
              <w:t xml:space="preserve"> </w:t>
            </w:r>
            <w:hyperlink w:anchor="P327" w:history="1">
              <w:r w:rsidRPr="00A734CD">
                <w:rPr>
                  <w:rFonts w:ascii="Arial" w:hAnsi="Arial" w:cs="Arial"/>
                  <w:color w:val="0000FF"/>
                  <w:sz w:val="24"/>
                  <w:szCs w:val="24"/>
                </w:rPr>
                <w:t>&lt;*&gt;</w:t>
              </w:r>
            </w:hyperlink>
          </w:p>
        </w:tc>
        <w:tc>
          <w:tcPr>
            <w:tcW w:w="1559" w:type="dxa"/>
            <w:gridSpan w:val="2"/>
            <w:vMerge w:val="restart"/>
            <w:shd w:val="clear" w:color="auto" w:fill="auto"/>
          </w:tcPr>
          <w:p w:rsidR="00ED383E" w:rsidRPr="00A734CD" w:rsidRDefault="00ED383E" w:rsidP="00ED383E">
            <w:pPr>
              <w:pStyle w:val="ConsPlusNormal"/>
              <w:jc w:val="center"/>
              <w:rPr>
                <w:rFonts w:ascii="Arial" w:hAnsi="Arial" w:cs="Arial"/>
                <w:sz w:val="24"/>
                <w:szCs w:val="24"/>
                <w:highlight w:val="yellow"/>
              </w:rPr>
            </w:pPr>
            <w:r w:rsidRPr="00A734CD">
              <w:rPr>
                <w:rFonts w:ascii="Arial" w:hAnsi="Arial" w:cs="Arial"/>
                <w:sz w:val="24"/>
                <w:szCs w:val="24"/>
              </w:rPr>
              <w:t>Перевезено пассажиров, человек</w:t>
            </w:r>
          </w:p>
        </w:tc>
        <w:tc>
          <w:tcPr>
            <w:tcW w:w="1701" w:type="dxa"/>
            <w:gridSpan w:val="3"/>
            <w:vMerge w:val="restart"/>
          </w:tcPr>
          <w:p w:rsidR="00ED383E" w:rsidRPr="00A734CD" w:rsidRDefault="00ED383E" w:rsidP="00ED383E">
            <w:pPr>
              <w:pStyle w:val="ConsPlusNormal"/>
              <w:ind w:left="-3326"/>
              <w:jc w:val="center"/>
              <w:rPr>
                <w:rFonts w:ascii="Arial" w:hAnsi="Arial" w:cs="Arial"/>
                <w:sz w:val="24"/>
                <w:szCs w:val="24"/>
                <w:highlight w:val="yellow"/>
              </w:rPr>
            </w:pPr>
          </w:p>
          <w:p w:rsidR="00ED383E" w:rsidRPr="00A734CD" w:rsidRDefault="00ED383E" w:rsidP="00ED383E">
            <w:pPr>
              <w:jc w:val="center"/>
              <w:rPr>
                <w:rFonts w:ascii="Arial" w:hAnsi="Arial" w:cs="Arial"/>
                <w:sz w:val="24"/>
                <w:szCs w:val="24"/>
                <w:lang w:eastAsia="ru-RU"/>
              </w:rPr>
            </w:pPr>
            <w:r w:rsidRPr="00A734CD">
              <w:rPr>
                <w:rFonts w:ascii="Arial" w:hAnsi="Arial" w:cs="Arial"/>
                <w:sz w:val="24"/>
                <w:szCs w:val="24"/>
                <w:lang w:eastAsia="ru-RU"/>
              </w:rPr>
              <w:t>Коэффициент использования вместимости</w:t>
            </w:r>
          </w:p>
        </w:tc>
        <w:tc>
          <w:tcPr>
            <w:tcW w:w="1701" w:type="dxa"/>
            <w:gridSpan w:val="2"/>
            <w:vMerge w:val="restart"/>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Доходы от перевозки пассажиров, включая льготные категории пассажиров, руб.</w:t>
            </w:r>
          </w:p>
        </w:tc>
      </w:tr>
      <w:tr w:rsidR="00ED383E" w:rsidRPr="00A734CD" w:rsidTr="00ED383E">
        <w:tc>
          <w:tcPr>
            <w:tcW w:w="602" w:type="dxa"/>
            <w:vMerge/>
          </w:tcPr>
          <w:p w:rsidR="00ED383E" w:rsidRPr="00A734CD" w:rsidRDefault="00ED383E">
            <w:pPr>
              <w:rPr>
                <w:rFonts w:ascii="Arial" w:hAnsi="Arial" w:cs="Arial"/>
                <w:sz w:val="24"/>
                <w:szCs w:val="24"/>
                <w:highlight w:val="yellow"/>
              </w:rPr>
            </w:pPr>
          </w:p>
        </w:tc>
        <w:tc>
          <w:tcPr>
            <w:tcW w:w="816" w:type="dxa"/>
            <w:vMerge/>
          </w:tcPr>
          <w:p w:rsidR="00ED383E" w:rsidRPr="00A734CD" w:rsidRDefault="00ED383E">
            <w:pPr>
              <w:rPr>
                <w:rFonts w:ascii="Arial" w:hAnsi="Arial" w:cs="Arial"/>
                <w:sz w:val="24"/>
                <w:szCs w:val="24"/>
                <w:highlight w:val="yellow"/>
              </w:rPr>
            </w:pPr>
          </w:p>
        </w:tc>
        <w:tc>
          <w:tcPr>
            <w:tcW w:w="850" w:type="dxa"/>
            <w:vMerge/>
          </w:tcPr>
          <w:p w:rsidR="00ED383E" w:rsidRPr="00A734CD" w:rsidRDefault="00ED383E">
            <w:pPr>
              <w:rPr>
                <w:rFonts w:ascii="Arial" w:hAnsi="Arial" w:cs="Arial"/>
                <w:sz w:val="24"/>
                <w:szCs w:val="24"/>
                <w:highlight w:val="yellow"/>
              </w:rPr>
            </w:pPr>
          </w:p>
        </w:tc>
        <w:tc>
          <w:tcPr>
            <w:tcW w:w="1418" w:type="dxa"/>
            <w:vMerge/>
          </w:tcPr>
          <w:p w:rsidR="00ED383E" w:rsidRPr="00A734CD" w:rsidRDefault="00ED383E">
            <w:pPr>
              <w:rPr>
                <w:rFonts w:ascii="Arial" w:hAnsi="Arial" w:cs="Arial"/>
                <w:sz w:val="24"/>
                <w:szCs w:val="24"/>
                <w:highlight w:val="yellow"/>
              </w:rPr>
            </w:pPr>
          </w:p>
        </w:tc>
        <w:tc>
          <w:tcPr>
            <w:tcW w:w="992" w:type="dxa"/>
            <w:vMerge/>
          </w:tcPr>
          <w:p w:rsidR="00ED383E" w:rsidRPr="00A734CD" w:rsidRDefault="00ED383E">
            <w:pPr>
              <w:rPr>
                <w:rFonts w:ascii="Arial" w:hAnsi="Arial" w:cs="Arial"/>
                <w:sz w:val="24"/>
                <w:szCs w:val="24"/>
                <w:highlight w:val="yellow"/>
              </w:rPr>
            </w:pPr>
          </w:p>
        </w:tc>
        <w:tc>
          <w:tcPr>
            <w:tcW w:w="1701" w:type="dxa"/>
            <w:gridSpan w:val="2"/>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1701" w:type="dxa"/>
            <w:gridSpan w:val="2"/>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1418" w:type="dxa"/>
            <w:gridSpan w:val="2"/>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1417" w:type="dxa"/>
            <w:gridSpan w:val="2"/>
          </w:tcPr>
          <w:p w:rsidR="00ED383E" w:rsidRPr="00A734CD" w:rsidRDefault="00ED383E">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1559" w:type="dxa"/>
            <w:gridSpan w:val="2"/>
            <w:vMerge/>
            <w:shd w:val="clear" w:color="auto" w:fill="auto"/>
          </w:tcPr>
          <w:p w:rsidR="00ED383E" w:rsidRPr="00A734CD" w:rsidRDefault="00ED383E">
            <w:pPr>
              <w:rPr>
                <w:rFonts w:ascii="Arial" w:hAnsi="Arial" w:cs="Arial"/>
                <w:sz w:val="24"/>
                <w:szCs w:val="24"/>
                <w:highlight w:val="yellow"/>
              </w:rPr>
            </w:pPr>
          </w:p>
        </w:tc>
        <w:tc>
          <w:tcPr>
            <w:tcW w:w="1701" w:type="dxa"/>
            <w:gridSpan w:val="3"/>
            <w:vMerge/>
          </w:tcPr>
          <w:p w:rsidR="00ED383E" w:rsidRPr="00A734CD" w:rsidRDefault="00ED383E">
            <w:pPr>
              <w:rPr>
                <w:rFonts w:ascii="Arial" w:hAnsi="Arial" w:cs="Arial"/>
                <w:sz w:val="24"/>
                <w:szCs w:val="24"/>
                <w:highlight w:val="yellow"/>
              </w:rPr>
            </w:pPr>
          </w:p>
        </w:tc>
        <w:tc>
          <w:tcPr>
            <w:tcW w:w="1701" w:type="dxa"/>
            <w:gridSpan w:val="2"/>
            <w:vMerge/>
          </w:tcPr>
          <w:p w:rsidR="00ED383E" w:rsidRPr="00A734CD" w:rsidRDefault="00ED383E">
            <w:pPr>
              <w:rPr>
                <w:rFonts w:ascii="Arial" w:hAnsi="Arial" w:cs="Arial"/>
                <w:sz w:val="24"/>
                <w:szCs w:val="24"/>
                <w:highlight w:val="yellow"/>
              </w:rPr>
            </w:pPr>
          </w:p>
        </w:tc>
      </w:tr>
      <w:tr w:rsidR="00ED383E" w:rsidRPr="00A734CD" w:rsidTr="00ED383E">
        <w:tc>
          <w:tcPr>
            <w:tcW w:w="602" w:type="dxa"/>
            <w:vMerge/>
          </w:tcPr>
          <w:p w:rsidR="00F21017" w:rsidRPr="00A734CD" w:rsidRDefault="00F21017">
            <w:pPr>
              <w:rPr>
                <w:rFonts w:ascii="Arial" w:hAnsi="Arial" w:cs="Arial"/>
                <w:sz w:val="24"/>
                <w:szCs w:val="24"/>
                <w:highlight w:val="yellow"/>
              </w:rPr>
            </w:pPr>
          </w:p>
        </w:tc>
        <w:tc>
          <w:tcPr>
            <w:tcW w:w="816" w:type="dxa"/>
            <w:vMerge/>
          </w:tcPr>
          <w:p w:rsidR="00F21017" w:rsidRPr="00A734CD" w:rsidRDefault="00F21017">
            <w:pPr>
              <w:rPr>
                <w:rFonts w:ascii="Arial" w:hAnsi="Arial" w:cs="Arial"/>
                <w:sz w:val="24"/>
                <w:szCs w:val="24"/>
                <w:highlight w:val="yellow"/>
              </w:rPr>
            </w:pPr>
          </w:p>
        </w:tc>
        <w:tc>
          <w:tcPr>
            <w:tcW w:w="850" w:type="dxa"/>
            <w:vMerge/>
          </w:tcPr>
          <w:p w:rsidR="00F21017" w:rsidRPr="00A734CD" w:rsidRDefault="00F21017">
            <w:pPr>
              <w:rPr>
                <w:rFonts w:ascii="Arial" w:hAnsi="Arial" w:cs="Arial"/>
                <w:sz w:val="24"/>
                <w:szCs w:val="24"/>
                <w:highlight w:val="yellow"/>
              </w:rPr>
            </w:pPr>
          </w:p>
        </w:tc>
        <w:tc>
          <w:tcPr>
            <w:tcW w:w="1418" w:type="dxa"/>
            <w:vMerge/>
          </w:tcPr>
          <w:p w:rsidR="00F21017" w:rsidRPr="00A734CD" w:rsidRDefault="00F21017">
            <w:pPr>
              <w:rPr>
                <w:rFonts w:ascii="Arial" w:hAnsi="Arial" w:cs="Arial"/>
                <w:sz w:val="24"/>
                <w:szCs w:val="24"/>
                <w:highlight w:val="yellow"/>
              </w:rPr>
            </w:pPr>
          </w:p>
        </w:tc>
        <w:tc>
          <w:tcPr>
            <w:tcW w:w="992" w:type="dxa"/>
            <w:vMerge/>
          </w:tcPr>
          <w:p w:rsidR="00F21017" w:rsidRPr="00A734CD" w:rsidRDefault="00F21017">
            <w:pP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план</w:t>
            </w:r>
          </w:p>
        </w:tc>
        <w:tc>
          <w:tcPr>
            <w:tcW w:w="850" w:type="dxa"/>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факт</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план</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факт</w:t>
            </w:r>
          </w:p>
        </w:tc>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план</w:t>
            </w:r>
          </w:p>
        </w:tc>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факт</w:t>
            </w:r>
          </w:p>
        </w:tc>
        <w:tc>
          <w:tcPr>
            <w:tcW w:w="70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план</w:t>
            </w:r>
          </w:p>
        </w:tc>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факт</w:t>
            </w:r>
          </w:p>
        </w:tc>
        <w:tc>
          <w:tcPr>
            <w:tcW w:w="851" w:type="dxa"/>
          </w:tcPr>
          <w:p w:rsidR="00F21017" w:rsidRPr="00A734CD" w:rsidRDefault="00F21017" w:rsidP="00ED383E">
            <w:pPr>
              <w:pStyle w:val="ConsPlusNormal"/>
              <w:tabs>
                <w:tab w:val="left" w:pos="2569"/>
              </w:tabs>
              <w:jc w:val="center"/>
              <w:rPr>
                <w:rFonts w:ascii="Arial" w:hAnsi="Arial" w:cs="Arial"/>
                <w:sz w:val="24"/>
                <w:szCs w:val="24"/>
                <w:highlight w:val="yellow"/>
              </w:rPr>
            </w:pPr>
            <w:r w:rsidRPr="00A734CD">
              <w:rPr>
                <w:rFonts w:ascii="Arial" w:hAnsi="Arial" w:cs="Arial"/>
                <w:sz w:val="24"/>
                <w:szCs w:val="24"/>
              </w:rPr>
              <w:t>за отчетный период</w:t>
            </w:r>
          </w:p>
        </w:tc>
        <w:tc>
          <w:tcPr>
            <w:tcW w:w="708" w:type="dxa"/>
          </w:tcPr>
          <w:p w:rsidR="00F21017" w:rsidRPr="00A734CD" w:rsidRDefault="00F21017" w:rsidP="00ED383E">
            <w:pPr>
              <w:pStyle w:val="ConsPlusNormal"/>
              <w:tabs>
                <w:tab w:val="left" w:pos="2569"/>
              </w:tabs>
              <w:jc w:val="center"/>
              <w:rPr>
                <w:rFonts w:ascii="Arial" w:hAnsi="Arial" w:cs="Arial"/>
                <w:sz w:val="24"/>
                <w:szCs w:val="24"/>
                <w:highlight w:val="yellow"/>
              </w:rPr>
            </w:pPr>
            <w:r w:rsidRPr="00A734CD">
              <w:rPr>
                <w:rFonts w:ascii="Arial" w:hAnsi="Arial" w:cs="Arial"/>
                <w:sz w:val="24"/>
                <w:szCs w:val="24"/>
              </w:rPr>
              <w:t>с начала года</w:t>
            </w:r>
          </w:p>
        </w:tc>
        <w:tc>
          <w:tcPr>
            <w:tcW w:w="851" w:type="dxa"/>
            <w:gridSpan w:val="2"/>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850" w:type="dxa"/>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851" w:type="dxa"/>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850" w:type="dxa"/>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r>
      <w:tr w:rsidR="00ED383E" w:rsidRPr="00A734CD" w:rsidTr="00ED383E">
        <w:tc>
          <w:tcPr>
            <w:tcW w:w="602" w:type="dxa"/>
          </w:tcPr>
          <w:p w:rsidR="00F21017" w:rsidRPr="00A734CD" w:rsidRDefault="00F21017">
            <w:pPr>
              <w:pStyle w:val="ConsPlusNormal"/>
              <w:rPr>
                <w:rFonts w:ascii="Arial" w:hAnsi="Arial" w:cs="Arial"/>
                <w:sz w:val="24"/>
                <w:szCs w:val="24"/>
              </w:rPr>
            </w:pPr>
            <w:r w:rsidRPr="00A734CD">
              <w:rPr>
                <w:rFonts w:ascii="Arial" w:hAnsi="Arial" w:cs="Arial"/>
                <w:sz w:val="24"/>
                <w:szCs w:val="24"/>
              </w:rPr>
              <w:t>1</w:t>
            </w:r>
          </w:p>
        </w:tc>
        <w:tc>
          <w:tcPr>
            <w:tcW w:w="816"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2</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3</w:t>
            </w:r>
          </w:p>
        </w:tc>
        <w:tc>
          <w:tcPr>
            <w:tcW w:w="141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4</w:t>
            </w:r>
          </w:p>
        </w:tc>
        <w:tc>
          <w:tcPr>
            <w:tcW w:w="992"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5</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6</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7</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8</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9</w:t>
            </w:r>
          </w:p>
        </w:tc>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10</w:t>
            </w:r>
          </w:p>
        </w:tc>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11</w:t>
            </w:r>
          </w:p>
        </w:tc>
        <w:tc>
          <w:tcPr>
            <w:tcW w:w="70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12</w:t>
            </w:r>
          </w:p>
        </w:tc>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13</w:t>
            </w:r>
          </w:p>
        </w:tc>
        <w:tc>
          <w:tcPr>
            <w:tcW w:w="851" w:type="dxa"/>
          </w:tcPr>
          <w:p w:rsidR="00F21017" w:rsidRPr="00A734CD" w:rsidRDefault="00F21017" w:rsidP="00ED383E">
            <w:pPr>
              <w:pStyle w:val="ConsPlusNormal"/>
              <w:tabs>
                <w:tab w:val="left" w:pos="2569"/>
              </w:tabs>
              <w:jc w:val="center"/>
              <w:rPr>
                <w:rFonts w:ascii="Arial" w:hAnsi="Arial" w:cs="Arial"/>
                <w:sz w:val="24"/>
                <w:szCs w:val="24"/>
                <w:highlight w:val="yellow"/>
              </w:rPr>
            </w:pPr>
            <w:r w:rsidRPr="00A734CD">
              <w:rPr>
                <w:rFonts w:ascii="Arial" w:hAnsi="Arial" w:cs="Arial"/>
                <w:sz w:val="24"/>
                <w:szCs w:val="24"/>
              </w:rPr>
              <w:t>14</w:t>
            </w:r>
          </w:p>
        </w:tc>
        <w:tc>
          <w:tcPr>
            <w:tcW w:w="708" w:type="dxa"/>
          </w:tcPr>
          <w:p w:rsidR="00F21017" w:rsidRPr="00A734CD" w:rsidRDefault="00F21017" w:rsidP="00ED383E">
            <w:pPr>
              <w:pStyle w:val="ConsPlusNormal"/>
              <w:tabs>
                <w:tab w:val="left" w:pos="2569"/>
              </w:tabs>
              <w:jc w:val="center"/>
              <w:rPr>
                <w:rFonts w:ascii="Arial" w:hAnsi="Arial" w:cs="Arial"/>
                <w:sz w:val="24"/>
                <w:szCs w:val="24"/>
              </w:rPr>
            </w:pPr>
            <w:r w:rsidRPr="00A734CD">
              <w:rPr>
                <w:rFonts w:ascii="Arial" w:hAnsi="Arial" w:cs="Arial"/>
                <w:sz w:val="24"/>
                <w:szCs w:val="24"/>
              </w:rPr>
              <w:t>15</w:t>
            </w:r>
          </w:p>
        </w:tc>
        <w:tc>
          <w:tcPr>
            <w:tcW w:w="851" w:type="dxa"/>
            <w:gridSpan w:val="2"/>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16</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17</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18</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19</w:t>
            </w:r>
          </w:p>
        </w:tc>
      </w:tr>
      <w:tr w:rsidR="00500EAC" w:rsidRPr="00A734CD" w:rsidTr="00500EAC">
        <w:tc>
          <w:tcPr>
            <w:tcW w:w="602" w:type="dxa"/>
          </w:tcPr>
          <w:p w:rsidR="00500EAC" w:rsidRPr="00A734CD" w:rsidRDefault="00500EAC">
            <w:pPr>
              <w:pStyle w:val="ConsPlusNormal"/>
              <w:rPr>
                <w:rFonts w:ascii="Arial" w:hAnsi="Arial" w:cs="Arial"/>
                <w:sz w:val="24"/>
                <w:szCs w:val="24"/>
              </w:rPr>
            </w:pPr>
            <w:r w:rsidRPr="00A734CD">
              <w:rPr>
                <w:rFonts w:ascii="Arial" w:hAnsi="Arial" w:cs="Arial"/>
                <w:sz w:val="24"/>
                <w:szCs w:val="24"/>
              </w:rPr>
              <w:t>1</w:t>
            </w:r>
          </w:p>
        </w:tc>
        <w:tc>
          <w:tcPr>
            <w:tcW w:w="816"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1418" w:type="dxa"/>
          </w:tcPr>
          <w:p w:rsidR="00500EAC" w:rsidRPr="00A734CD" w:rsidRDefault="00500EAC">
            <w:pPr>
              <w:pStyle w:val="ConsPlusNormal"/>
              <w:jc w:val="center"/>
              <w:rPr>
                <w:rFonts w:ascii="Arial" w:hAnsi="Arial" w:cs="Arial"/>
                <w:sz w:val="24"/>
                <w:szCs w:val="24"/>
                <w:highlight w:val="yellow"/>
              </w:rPr>
            </w:pPr>
          </w:p>
        </w:tc>
        <w:tc>
          <w:tcPr>
            <w:tcW w:w="992"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708"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rsidP="00ED383E">
            <w:pPr>
              <w:pStyle w:val="ConsPlusNormal"/>
              <w:tabs>
                <w:tab w:val="left" w:pos="2569"/>
              </w:tabs>
              <w:jc w:val="center"/>
              <w:rPr>
                <w:rFonts w:ascii="Arial" w:hAnsi="Arial" w:cs="Arial"/>
                <w:sz w:val="24"/>
                <w:szCs w:val="24"/>
                <w:highlight w:val="yellow"/>
              </w:rPr>
            </w:pPr>
          </w:p>
        </w:tc>
        <w:tc>
          <w:tcPr>
            <w:tcW w:w="708" w:type="dxa"/>
          </w:tcPr>
          <w:p w:rsidR="00500EAC" w:rsidRPr="00A734CD" w:rsidRDefault="00500EAC" w:rsidP="00ED383E">
            <w:pPr>
              <w:pStyle w:val="ConsPlusNormal"/>
              <w:tabs>
                <w:tab w:val="left" w:pos="2569"/>
              </w:tabs>
              <w:jc w:val="center"/>
              <w:rPr>
                <w:rFonts w:ascii="Arial" w:hAnsi="Arial" w:cs="Arial"/>
                <w:sz w:val="24"/>
                <w:szCs w:val="24"/>
                <w:highlight w:val="yellow"/>
              </w:rPr>
            </w:pPr>
          </w:p>
        </w:tc>
        <w:tc>
          <w:tcPr>
            <w:tcW w:w="851" w:type="dxa"/>
            <w:gridSpan w:val="2"/>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r>
      <w:tr w:rsidR="00500EAC" w:rsidRPr="00A734CD" w:rsidTr="00500EAC">
        <w:tc>
          <w:tcPr>
            <w:tcW w:w="602" w:type="dxa"/>
          </w:tcPr>
          <w:p w:rsidR="00500EAC" w:rsidRPr="00A734CD" w:rsidRDefault="00500EAC">
            <w:pPr>
              <w:pStyle w:val="ConsPlusNormal"/>
              <w:rPr>
                <w:rFonts w:ascii="Arial" w:hAnsi="Arial" w:cs="Arial"/>
                <w:sz w:val="24"/>
                <w:szCs w:val="24"/>
              </w:rPr>
            </w:pPr>
            <w:r w:rsidRPr="00A734CD">
              <w:rPr>
                <w:rFonts w:ascii="Arial" w:hAnsi="Arial" w:cs="Arial"/>
                <w:sz w:val="24"/>
                <w:szCs w:val="24"/>
              </w:rPr>
              <w:t>2</w:t>
            </w:r>
          </w:p>
        </w:tc>
        <w:tc>
          <w:tcPr>
            <w:tcW w:w="816"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1418" w:type="dxa"/>
          </w:tcPr>
          <w:p w:rsidR="00500EAC" w:rsidRPr="00A734CD" w:rsidRDefault="00500EAC">
            <w:pPr>
              <w:pStyle w:val="ConsPlusNormal"/>
              <w:jc w:val="center"/>
              <w:rPr>
                <w:rFonts w:ascii="Arial" w:hAnsi="Arial" w:cs="Arial"/>
                <w:sz w:val="24"/>
                <w:szCs w:val="24"/>
                <w:highlight w:val="yellow"/>
              </w:rPr>
            </w:pPr>
          </w:p>
        </w:tc>
        <w:tc>
          <w:tcPr>
            <w:tcW w:w="992"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708"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rsidP="00ED383E">
            <w:pPr>
              <w:pStyle w:val="ConsPlusNormal"/>
              <w:tabs>
                <w:tab w:val="left" w:pos="2569"/>
              </w:tabs>
              <w:jc w:val="center"/>
              <w:rPr>
                <w:rFonts w:ascii="Arial" w:hAnsi="Arial" w:cs="Arial"/>
                <w:sz w:val="24"/>
                <w:szCs w:val="24"/>
                <w:highlight w:val="yellow"/>
              </w:rPr>
            </w:pPr>
          </w:p>
        </w:tc>
        <w:tc>
          <w:tcPr>
            <w:tcW w:w="708" w:type="dxa"/>
          </w:tcPr>
          <w:p w:rsidR="00500EAC" w:rsidRPr="00A734CD" w:rsidRDefault="00500EAC" w:rsidP="00ED383E">
            <w:pPr>
              <w:pStyle w:val="ConsPlusNormal"/>
              <w:tabs>
                <w:tab w:val="left" w:pos="2569"/>
              </w:tabs>
              <w:jc w:val="center"/>
              <w:rPr>
                <w:rFonts w:ascii="Arial" w:hAnsi="Arial" w:cs="Arial"/>
                <w:sz w:val="24"/>
                <w:szCs w:val="24"/>
                <w:highlight w:val="yellow"/>
              </w:rPr>
            </w:pPr>
          </w:p>
        </w:tc>
        <w:tc>
          <w:tcPr>
            <w:tcW w:w="851" w:type="dxa"/>
            <w:gridSpan w:val="2"/>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r>
      <w:tr w:rsidR="00500EAC" w:rsidRPr="00A734CD" w:rsidTr="00500EAC">
        <w:tc>
          <w:tcPr>
            <w:tcW w:w="4678" w:type="dxa"/>
            <w:gridSpan w:val="5"/>
          </w:tcPr>
          <w:p w:rsidR="00500EAC" w:rsidRPr="00A734CD" w:rsidRDefault="00500EAC">
            <w:pPr>
              <w:pStyle w:val="ConsPlusNormal"/>
              <w:rPr>
                <w:rFonts w:ascii="Arial" w:hAnsi="Arial" w:cs="Arial"/>
                <w:sz w:val="24"/>
                <w:szCs w:val="24"/>
              </w:rPr>
            </w:pPr>
            <w:r w:rsidRPr="00A734CD">
              <w:rPr>
                <w:rFonts w:ascii="Arial" w:hAnsi="Arial" w:cs="Arial"/>
                <w:sz w:val="24"/>
                <w:szCs w:val="24"/>
              </w:rPr>
              <w:t>Итого</w:t>
            </w: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708" w:type="dxa"/>
          </w:tcPr>
          <w:p w:rsidR="00500EAC" w:rsidRPr="00A734CD" w:rsidRDefault="00500EAC">
            <w:pPr>
              <w:pStyle w:val="ConsPlusNormal"/>
              <w:jc w:val="center"/>
              <w:rPr>
                <w:rFonts w:ascii="Arial" w:hAnsi="Arial" w:cs="Arial"/>
                <w:sz w:val="24"/>
                <w:szCs w:val="24"/>
                <w:highlight w:val="yellow"/>
              </w:rPr>
            </w:pPr>
          </w:p>
        </w:tc>
        <w:tc>
          <w:tcPr>
            <w:tcW w:w="709"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rsidP="00ED383E">
            <w:pPr>
              <w:pStyle w:val="ConsPlusNormal"/>
              <w:tabs>
                <w:tab w:val="left" w:pos="2569"/>
              </w:tabs>
              <w:jc w:val="center"/>
              <w:rPr>
                <w:rFonts w:ascii="Arial" w:hAnsi="Arial" w:cs="Arial"/>
                <w:sz w:val="24"/>
                <w:szCs w:val="24"/>
                <w:highlight w:val="yellow"/>
              </w:rPr>
            </w:pPr>
          </w:p>
        </w:tc>
        <w:tc>
          <w:tcPr>
            <w:tcW w:w="708" w:type="dxa"/>
          </w:tcPr>
          <w:p w:rsidR="00500EAC" w:rsidRPr="00A734CD" w:rsidRDefault="00500EAC" w:rsidP="00ED383E">
            <w:pPr>
              <w:pStyle w:val="ConsPlusNormal"/>
              <w:tabs>
                <w:tab w:val="left" w:pos="2569"/>
              </w:tabs>
              <w:jc w:val="center"/>
              <w:rPr>
                <w:rFonts w:ascii="Arial" w:hAnsi="Arial" w:cs="Arial"/>
                <w:sz w:val="24"/>
                <w:szCs w:val="24"/>
                <w:highlight w:val="yellow"/>
              </w:rPr>
            </w:pPr>
          </w:p>
        </w:tc>
        <w:tc>
          <w:tcPr>
            <w:tcW w:w="851" w:type="dxa"/>
            <w:gridSpan w:val="2"/>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c>
          <w:tcPr>
            <w:tcW w:w="851" w:type="dxa"/>
          </w:tcPr>
          <w:p w:rsidR="00500EAC" w:rsidRPr="00A734CD" w:rsidRDefault="00500EAC">
            <w:pPr>
              <w:pStyle w:val="ConsPlusNormal"/>
              <w:jc w:val="center"/>
              <w:rPr>
                <w:rFonts w:ascii="Arial" w:hAnsi="Arial" w:cs="Arial"/>
                <w:sz w:val="24"/>
                <w:szCs w:val="24"/>
                <w:highlight w:val="yellow"/>
              </w:rPr>
            </w:pPr>
          </w:p>
        </w:tc>
        <w:tc>
          <w:tcPr>
            <w:tcW w:w="850" w:type="dxa"/>
          </w:tcPr>
          <w:p w:rsidR="00500EAC" w:rsidRPr="00A734CD" w:rsidRDefault="00500EAC">
            <w:pPr>
              <w:pStyle w:val="ConsPlusNormal"/>
              <w:jc w:val="center"/>
              <w:rPr>
                <w:rFonts w:ascii="Arial" w:hAnsi="Arial" w:cs="Arial"/>
                <w:sz w:val="24"/>
                <w:szCs w:val="24"/>
                <w:highlight w:val="yellow"/>
              </w:rPr>
            </w:pPr>
          </w:p>
        </w:tc>
      </w:tr>
      <w:tr w:rsidR="00500EAC" w:rsidRPr="00A734CD" w:rsidTr="006F5DCB">
        <w:tc>
          <w:tcPr>
            <w:tcW w:w="10915" w:type="dxa"/>
            <w:gridSpan w:val="13"/>
          </w:tcPr>
          <w:p w:rsidR="00500EAC" w:rsidRPr="00A734CD" w:rsidRDefault="00500EAC">
            <w:pPr>
              <w:pStyle w:val="ConsPlusNormal"/>
              <w:rPr>
                <w:rFonts w:ascii="Arial" w:hAnsi="Arial" w:cs="Arial"/>
                <w:sz w:val="24"/>
                <w:szCs w:val="24"/>
                <w:highlight w:val="yellow"/>
              </w:rPr>
            </w:pPr>
          </w:p>
        </w:tc>
        <w:tc>
          <w:tcPr>
            <w:tcW w:w="1565" w:type="dxa"/>
            <w:gridSpan w:val="3"/>
          </w:tcPr>
          <w:p w:rsidR="00500EAC" w:rsidRPr="00A734CD" w:rsidRDefault="00500EAC">
            <w:pPr>
              <w:pStyle w:val="ConsPlusNormal"/>
              <w:rPr>
                <w:rFonts w:ascii="Arial" w:hAnsi="Arial" w:cs="Arial"/>
                <w:sz w:val="24"/>
                <w:szCs w:val="24"/>
                <w:highlight w:val="yellow"/>
              </w:rPr>
            </w:pPr>
            <w:r w:rsidRPr="00A734CD">
              <w:rPr>
                <w:rFonts w:ascii="Arial" w:hAnsi="Arial" w:cs="Arial"/>
                <w:sz w:val="24"/>
                <w:szCs w:val="24"/>
              </w:rPr>
              <w:t>отчетный период</w:t>
            </w:r>
          </w:p>
        </w:tc>
        <w:tc>
          <w:tcPr>
            <w:tcW w:w="1695" w:type="dxa"/>
            <w:gridSpan w:val="2"/>
          </w:tcPr>
          <w:p w:rsidR="00500EAC" w:rsidRPr="00A734CD" w:rsidRDefault="00500EAC">
            <w:pPr>
              <w:pStyle w:val="ConsPlusNormal"/>
              <w:rPr>
                <w:rFonts w:ascii="Arial" w:hAnsi="Arial" w:cs="Arial"/>
                <w:sz w:val="24"/>
                <w:szCs w:val="24"/>
                <w:highlight w:val="yellow"/>
              </w:rPr>
            </w:pPr>
            <w:r w:rsidRPr="00A734CD">
              <w:rPr>
                <w:rFonts w:ascii="Arial" w:hAnsi="Arial" w:cs="Arial"/>
                <w:sz w:val="24"/>
                <w:szCs w:val="24"/>
              </w:rPr>
              <w:t>с начала года</w:t>
            </w:r>
          </w:p>
        </w:tc>
        <w:tc>
          <w:tcPr>
            <w:tcW w:w="1701" w:type="dxa"/>
            <w:gridSpan w:val="2"/>
          </w:tcPr>
          <w:p w:rsidR="00500EAC" w:rsidRPr="00A734CD" w:rsidRDefault="00500EAC">
            <w:pPr>
              <w:pStyle w:val="ConsPlusNormal"/>
              <w:jc w:val="both"/>
              <w:rPr>
                <w:rFonts w:ascii="Arial" w:hAnsi="Arial" w:cs="Arial"/>
                <w:sz w:val="24"/>
                <w:szCs w:val="24"/>
                <w:highlight w:val="yellow"/>
              </w:rPr>
            </w:pPr>
          </w:p>
        </w:tc>
      </w:tr>
      <w:tr w:rsidR="00500EAC" w:rsidRPr="00A734CD" w:rsidTr="009F710A">
        <w:tc>
          <w:tcPr>
            <w:tcW w:w="10915" w:type="dxa"/>
            <w:gridSpan w:val="13"/>
          </w:tcPr>
          <w:p w:rsidR="00500EAC" w:rsidRPr="00A734CD" w:rsidRDefault="00500EAC">
            <w:pPr>
              <w:pStyle w:val="ConsPlusNormal"/>
              <w:rPr>
                <w:rFonts w:ascii="Arial" w:hAnsi="Arial" w:cs="Arial"/>
                <w:sz w:val="24"/>
                <w:szCs w:val="24"/>
                <w:highlight w:val="yellow"/>
              </w:rPr>
            </w:pPr>
            <w:r w:rsidRPr="00A734CD">
              <w:rPr>
                <w:rFonts w:ascii="Arial" w:hAnsi="Arial" w:cs="Arial"/>
                <w:sz w:val="24"/>
                <w:szCs w:val="24"/>
              </w:rPr>
              <w:t>Количество перевезенных льготных категорий пассажиров, чел.</w:t>
            </w:r>
          </w:p>
        </w:tc>
        <w:tc>
          <w:tcPr>
            <w:tcW w:w="1565" w:type="dxa"/>
            <w:gridSpan w:val="3"/>
          </w:tcPr>
          <w:p w:rsidR="00500EAC" w:rsidRPr="00A734CD" w:rsidRDefault="00500EAC">
            <w:pPr>
              <w:pStyle w:val="ConsPlusNormal"/>
              <w:rPr>
                <w:rFonts w:ascii="Arial" w:hAnsi="Arial" w:cs="Arial"/>
                <w:sz w:val="24"/>
                <w:szCs w:val="24"/>
                <w:highlight w:val="yellow"/>
              </w:rPr>
            </w:pPr>
          </w:p>
        </w:tc>
        <w:tc>
          <w:tcPr>
            <w:tcW w:w="1695" w:type="dxa"/>
            <w:gridSpan w:val="2"/>
          </w:tcPr>
          <w:p w:rsidR="00500EAC" w:rsidRPr="00A734CD" w:rsidRDefault="00500EAC">
            <w:pPr>
              <w:pStyle w:val="ConsPlusNormal"/>
              <w:rPr>
                <w:rFonts w:ascii="Arial" w:hAnsi="Arial" w:cs="Arial"/>
                <w:sz w:val="24"/>
                <w:szCs w:val="24"/>
                <w:highlight w:val="yellow"/>
              </w:rPr>
            </w:pPr>
          </w:p>
        </w:tc>
        <w:tc>
          <w:tcPr>
            <w:tcW w:w="1701" w:type="dxa"/>
            <w:gridSpan w:val="2"/>
          </w:tcPr>
          <w:p w:rsidR="00500EAC" w:rsidRPr="00A734CD" w:rsidRDefault="00500EAC">
            <w:pPr>
              <w:pStyle w:val="ConsPlusNormal"/>
              <w:jc w:val="both"/>
              <w:rPr>
                <w:rFonts w:ascii="Arial" w:hAnsi="Arial" w:cs="Arial"/>
                <w:sz w:val="24"/>
                <w:szCs w:val="24"/>
                <w:highlight w:val="yellow"/>
              </w:rPr>
            </w:pPr>
          </w:p>
        </w:tc>
      </w:tr>
      <w:tr w:rsidR="00500EAC" w:rsidRPr="00A734CD" w:rsidTr="00EF4B49">
        <w:tc>
          <w:tcPr>
            <w:tcW w:w="10915" w:type="dxa"/>
            <w:gridSpan w:val="13"/>
          </w:tcPr>
          <w:p w:rsidR="00500EAC" w:rsidRPr="00A734CD" w:rsidRDefault="00500EAC">
            <w:pPr>
              <w:pStyle w:val="ConsPlusNormal"/>
              <w:rPr>
                <w:rFonts w:ascii="Arial" w:hAnsi="Arial" w:cs="Arial"/>
                <w:sz w:val="24"/>
                <w:szCs w:val="24"/>
                <w:highlight w:val="yellow"/>
              </w:rPr>
            </w:pPr>
            <w:r w:rsidRPr="00A734CD">
              <w:rPr>
                <w:rFonts w:ascii="Arial" w:hAnsi="Arial" w:cs="Arial"/>
                <w:sz w:val="24"/>
                <w:szCs w:val="24"/>
              </w:rPr>
              <w:t>Выпадающие доходы от перевозки льготных категорий пассажиров, руб.</w:t>
            </w:r>
          </w:p>
        </w:tc>
        <w:tc>
          <w:tcPr>
            <w:tcW w:w="1565" w:type="dxa"/>
            <w:gridSpan w:val="3"/>
          </w:tcPr>
          <w:p w:rsidR="00500EAC" w:rsidRPr="00A734CD" w:rsidRDefault="00500EAC">
            <w:pPr>
              <w:pStyle w:val="ConsPlusNormal"/>
              <w:jc w:val="both"/>
              <w:rPr>
                <w:rFonts w:ascii="Arial" w:hAnsi="Arial" w:cs="Arial"/>
                <w:sz w:val="24"/>
                <w:szCs w:val="24"/>
                <w:highlight w:val="yellow"/>
              </w:rPr>
            </w:pPr>
          </w:p>
        </w:tc>
        <w:tc>
          <w:tcPr>
            <w:tcW w:w="1695" w:type="dxa"/>
            <w:gridSpan w:val="2"/>
          </w:tcPr>
          <w:p w:rsidR="00500EAC" w:rsidRPr="00A734CD" w:rsidRDefault="00500EAC">
            <w:pPr>
              <w:pStyle w:val="ConsPlusNormal"/>
              <w:jc w:val="both"/>
              <w:rPr>
                <w:rFonts w:ascii="Arial" w:hAnsi="Arial" w:cs="Arial"/>
                <w:sz w:val="24"/>
                <w:szCs w:val="24"/>
                <w:highlight w:val="yellow"/>
              </w:rPr>
            </w:pPr>
          </w:p>
        </w:tc>
        <w:tc>
          <w:tcPr>
            <w:tcW w:w="1701" w:type="dxa"/>
            <w:gridSpan w:val="2"/>
          </w:tcPr>
          <w:p w:rsidR="00500EAC" w:rsidRPr="00A734CD" w:rsidRDefault="00500EAC">
            <w:pPr>
              <w:pStyle w:val="ConsPlusNormal"/>
              <w:jc w:val="both"/>
              <w:rPr>
                <w:rFonts w:ascii="Arial" w:hAnsi="Arial" w:cs="Arial"/>
                <w:sz w:val="24"/>
                <w:szCs w:val="24"/>
                <w:highlight w:val="yellow"/>
              </w:rPr>
            </w:pPr>
          </w:p>
        </w:tc>
      </w:tr>
    </w:tbl>
    <w:p w:rsidR="00F21017" w:rsidRPr="00A734CD" w:rsidRDefault="00F21017">
      <w:pPr>
        <w:pStyle w:val="ConsPlusNormal"/>
        <w:ind w:firstLine="540"/>
        <w:jc w:val="both"/>
        <w:rPr>
          <w:rFonts w:ascii="Arial" w:hAnsi="Arial" w:cs="Arial"/>
          <w:sz w:val="24"/>
          <w:szCs w:val="24"/>
          <w:highlight w:val="yellow"/>
        </w:rPr>
      </w:pPr>
    </w:p>
    <w:p w:rsidR="00F21017" w:rsidRPr="00A734CD" w:rsidRDefault="00F21017" w:rsidP="00ED383E">
      <w:pPr>
        <w:pStyle w:val="ConsPlusNonformat"/>
        <w:ind w:left="-567"/>
        <w:jc w:val="both"/>
        <w:rPr>
          <w:rFonts w:ascii="Arial" w:hAnsi="Arial" w:cs="Arial"/>
          <w:sz w:val="24"/>
          <w:szCs w:val="24"/>
        </w:rPr>
      </w:pPr>
      <w:r w:rsidRPr="00A734CD">
        <w:rPr>
          <w:rFonts w:ascii="Arial" w:hAnsi="Arial" w:cs="Arial"/>
          <w:sz w:val="24"/>
          <w:szCs w:val="24"/>
        </w:rPr>
        <w:t>________________________________________________</w:t>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Pr="00A734CD">
        <w:rPr>
          <w:rFonts w:ascii="Arial" w:hAnsi="Arial" w:cs="Arial"/>
          <w:sz w:val="24"/>
          <w:szCs w:val="24"/>
        </w:rPr>
        <w:t>_________</w:t>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Pr="00A734CD">
        <w:rPr>
          <w:rFonts w:ascii="Arial" w:hAnsi="Arial" w:cs="Arial"/>
          <w:sz w:val="24"/>
          <w:szCs w:val="24"/>
        </w:rPr>
        <w:t>________________</w:t>
      </w:r>
    </w:p>
    <w:p w:rsidR="00F21017" w:rsidRPr="00A734CD" w:rsidRDefault="00F21017">
      <w:pPr>
        <w:pStyle w:val="ConsPlusNonformat"/>
        <w:jc w:val="both"/>
        <w:rPr>
          <w:rFonts w:ascii="Arial" w:hAnsi="Arial" w:cs="Arial"/>
          <w:sz w:val="24"/>
          <w:szCs w:val="24"/>
        </w:rPr>
      </w:pPr>
      <w:r w:rsidRPr="00A734CD">
        <w:rPr>
          <w:rFonts w:ascii="Arial" w:hAnsi="Arial" w:cs="Arial"/>
          <w:sz w:val="24"/>
          <w:szCs w:val="24"/>
        </w:rPr>
        <w:lastRenderedPageBreak/>
        <w:t>(наименование должности руководителя организ</w:t>
      </w:r>
      <w:r w:rsidR="00500EAC" w:rsidRPr="00A734CD">
        <w:rPr>
          <w:rFonts w:ascii="Arial" w:hAnsi="Arial" w:cs="Arial"/>
          <w:sz w:val="24"/>
          <w:szCs w:val="24"/>
        </w:rPr>
        <w:t>ации)</w:t>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t>(</w:t>
      </w:r>
      <w:r w:rsidRPr="00A734CD">
        <w:rPr>
          <w:rFonts w:ascii="Arial" w:hAnsi="Arial" w:cs="Arial"/>
          <w:sz w:val="24"/>
          <w:szCs w:val="24"/>
        </w:rPr>
        <w:t>подпись)</w:t>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00500EAC" w:rsidRPr="00A734CD">
        <w:rPr>
          <w:rFonts w:ascii="Arial" w:hAnsi="Arial" w:cs="Arial"/>
          <w:sz w:val="24"/>
          <w:szCs w:val="24"/>
        </w:rPr>
        <w:tab/>
      </w:r>
      <w:r w:rsidRPr="00A734CD">
        <w:rPr>
          <w:rFonts w:ascii="Arial" w:hAnsi="Arial" w:cs="Arial"/>
          <w:sz w:val="24"/>
          <w:szCs w:val="24"/>
        </w:rPr>
        <w:t>(ФИО)</w:t>
      </w:r>
    </w:p>
    <w:p w:rsidR="00F21017" w:rsidRPr="00A734CD" w:rsidRDefault="00F21017">
      <w:pPr>
        <w:pStyle w:val="ConsPlusNonformat"/>
        <w:jc w:val="both"/>
        <w:rPr>
          <w:rFonts w:ascii="Arial" w:hAnsi="Arial" w:cs="Arial"/>
          <w:sz w:val="24"/>
          <w:szCs w:val="24"/>
          <w:highlight w:val="yellow"/>
        </w:rPr>
      </w:pPr>
    </w:p>
    <w:p w:rsidR="00F21017" w:rsidRPr="00A734CD" w:rsidRDefault="00F21017">
      <w:pPr>
        <w:pStyle w:val="ConsPlusNonformat"/>
        <w:jc w:val="both"/>
        <w:rPr>
          <w:rFonts w:ascii="Arial" w:hAnsi="Arial" w:cs="Arial"/>
          <w:sz w:val="24"/>
          <w:szCs w:val="24"/>
        </w:rPr>
      </w:pPr>
      <w:r w:rsidRPr="00A734CD">
        <w:rPr>
          <w:rFonts w:ascii="Arial" w:hAnsi="Arial" w:cs="Arial"/>
          <w:sz w:val="24"/>
          <w:szCs w:val="24"/>
        </w:rPr>
        <w:t>М.П.</w:t>
      </w:r>
    </w:p>
    <w:p w:rsidR="00F21017" w:rsidRPr="00A734CD" w:rsidRDefault="00F21017">
      <w:pPr>
        <w:pStyle w:val="ConsPlusNormal"/>
        <w:ind w:firstLine="540"/>
        <w:jc w:val="both"/>
        <w:rPr>
          <w:rFonts w:ascii="Arial" w:hAnsi="Arial" w:cs="Arial"/>
          <w:sz w:val="24"/>
          <w:szCs w:val="24"/>
        </w:rPr>
      </w:pPr>
      <w:r w:rsidRPr="00A734CD">
        <w:rPr>
          <w:rFonts w:ascii="Arial" w:hAnsi="Arial" w:cs="Arial"/>
          <w:sz w:val="24"/>
          <w:szCs w:val="24"/>
        </w:rPr>
        <w:t>--------------------------------</w:t>
      </w:r>
    </w:p>
    <w:p w:rsidR="00F21017" w:rsidRPr="00A734CD" w:rsidRDefault="00F21017" w:rsidP="00ED383E">
      <w:pPr>
        <w:pStyle w:val="ConsPlusNormal"/>
        <w:ind w:left="-567"/>
        <w:jc w:val="both"/>
        <w:rPr>
          <w:rFonts w:ascii="Arial" w:hAnsi="Arial" w:cs="Arial"/>
          <w:sz w:val="24"/>
          <w:szCs w:val="24"/>
        </w:rPr>
      </w:pPr>
      <w:bookmarkStart w:id="6" w:name="P327"/>
      <w:bookmarkEnd w:id="6"/>
      <w:r w:rsidRPr="00A734CD">
        <w:rPr>
          <w:rFonts w:ascii="Arial" w:hAnsi="Arial" w:cs="Arial"/>
          <w:sz w:val="24"/>
          <w:szCs w:val="24"/>
        </w:rPr>
        <w:t>&lt;*&gt; Данные показатели согласовываются руководителем организации, осуществляющей мониторинг транспортных средств на маршрутах, основываясь на данных системы ГЛОНАСС или ГЛОНАСС/GPS.</w:t>
      </w:r>
    </w:p>
    <w:p w:rsidR="00A734CD" w:rsidRDefault="00A734CD">
      <w:pPr>
        <w:pStyle w:val="ConsPlusNormal"/>
        <w:jc w:val="right"/>
        <w:outlineLvl w:val="1"/>
        <w:rPr>
          <w:rFonts w:ascii="Arial" w:hAnsi="Arial" w:cs="Arial"/>
          <w:sz w:val="24"/>
          <w:szCs w:val="24"/>
        </w:rPr>
      </w:pPr>
    </w:p>
    <w:p w:rsidR="00A734CD" w:rsidRDefault="00A734CD">
      <w:pPr>
        <w:pStyle w:val="ConsPlusNormal"/>
        <w:jc w:val="right"/>
        <w:outlineLvl w:val="1"/>
        <w:rPr>
          <w:rFonts w:ascii="Arial" w:hAnsi="Arial" w:cs="Arial"/>
          <w:sz w:val="24"/>
          <w:szCs w:val="24"/>
        </w:rPr>
      </w:pPr>
    </w:p>
    <w:p w:rsidR="00A734CD" w:rsidRDefault="00A734CD">
      <w:pPr>
        <w:pStyle w:val="ConsPlusNormal"/>
        <w:jc w:val="right"/>
        <w:outlineLvl w:val="1"/>
        <w:rPr>
          <w:rFonts w:ascii="Arial" w:hAnsi="Arial" w:cs="Arial"/>
          <w:sz w:val="24"/>
          <w:szCs w:val="24"/>
        </w:rPr>
      </w:pPr>
    </w:p>
    <w:p w:rsidR="00F21017" w:rsidRPr="00A734CD" w:rsidRDefault="002A2B3B">
      <w:pPr>
        <w:pStyle w:val="ConsPlusNormal"/>
        <w:jc w:val="right"/>
        <w:outlineLvl w:val="1"/>
        <w:rPr>
          <w:rFonts w:ascii="Arial" w:hAnsi="Arial" w:cs="Arial"/>
          <w:sz w:val="24"/>
          <w:szCs w:val="24"/>
        </w:rPr>
      </w:pPr>
      <w:r w:rsidRPr="00A734CD">
        <w:rPr>
          <w:rFonts w:ascii="Arial" w:hAnsi="Arial" w:cs="Arial"/>
          <w:sz w:val="24"/>
          <w:szCs w:val="24"/>
        </w:rPr>
        <w:t>Приложение № 3</w:t>
      </w:r>
    </w:p>
    <w:p w:rsidR="001124E5" w:rsidRPr="00A734CD" w:rsidRDefault="001124E5">
      <w:pPr>
        <w:pStyle w:val="ConsPlusNormal"/>
        <w:jc w:val="right"/>
        <w:outlineLvl w:val="1"/>
        <w:rPr>
          <w:rFonts w:ascii="Arial" w:hAnsi="Arial" w:cs="Arial"/>
          <w:sz w:val="24"/>
          <w:szCs w:val="24"/>
        </w:rPr>
      </w:pPr>
      <w:r w:rsidRPr="00A734CD">
        <w:rPr>
          <w:rFonts w:ascii="Arial" w:hAnsi="Arial" w:cs="Arial"/>
          <w:sz w:val="24"/>
          <w:szCs w:val="24"/>
        </w:rPr>
        <w:t>к порядку</w:t>
      </w:r>
    </w:p>
    <w:p w:rsidR="00500EAC" w:rsidRPr="00A734CD" w:rsidRDefault="00F21017" w:rsidP="00500EAC">
      <w:pPr>
        <w:pStyle w:val="ConsPlusNonformat"/>
        <w:jc w:val="center"/>
        <w:rPr>
          <w:rFonts w:ascii="Arial" w:hAnsi="Arial" w:cs="Arial"/>
          <w:sz w:val="24"/>
          <w:szCs w:val="24"/>
        </w:rPr>
      </w:pPr>
      <w:bookmarkStart w:id="7" w:name="P347"/>
      <w:bookmarkEnd w:id="7"/>
      <w:r w:rsidRPr="00A734CD">
        <w:rPr>
          <w:rFonts w:ascii="Arial" w:hAnsi="Arial" w:cs="Arial"/>
          <w:sz w:val="24"/>
          <w:szCs w:val="24"/>
        </w:rPr>
        <w:t>Расчет суммы субсидий,</w:t>
      </w:r>
      <w:r w:rsidR="00500EAC" w:rsidRPr="00A734CD">
        <w:rPr>
          <w:rFonts w:ascii="Arial" w:hAnsi="Arial" w:cs="Arial"/>
          <w:sz w:val="24"/>
          <w:szCs w:val="24"/>
        </w:rPr>
        <w:t xml:space="preserve"> </w:t>
      </w:r>
      <w:r w:rsidRPr="00A734CD">
        <w:rPr>
          <w:rFonts w:ascii="Arial" w:hAnsi="Arial" w:cs="Arial"/>
          <w:sz w:val="24"/>
          <w:szCs w:val="24"/>
        </w:rPr>
        <w:t>п</w:t>
      </w:r>
      <w:r w:rsidR="00500EAC" w:rsidRPr="00A734CD">
        <w:rPr>
          <w:rFonts w:ascii="Arial" w:hAnsi="Arial" w:cs="Arial"/>
          <w:sz w:val="24"/>
          <w:szCs w:val="24"/>
        </w:rPr>
        <w:t>одлежащих предоставлению</w:t>
      </w:r>
    </w:p>
    <w:p w:rsidR="002539F3" w:rsidRPr="00A734CD" w:rsidRDefault="00F21017" w:rsidP="00AA5499">
      <w:pPr>
        <w:pStyle w:val="ConsPlusNonformat"/>
        <w:jc w:val="center"/>
        <w:rPr>
          <w:rFonts w:ascii="Arial" w:hAnsi="Arial" w:cs="Arial"/>
          <w:sz w:val="24"/>
          <w:szCs w:val="24"/>
        </w:rPr>
      </w:pPr>
      <w:r w:rsidRPr="00A734CD">
        <w:rPr>
          <w:rFonts w:ascii="Arial" w:hAnsi="Arial" w:cs="Arial"/>
          <w:sz w:val="24"/>
          <w:szCs w:val="24"/>
        </w:rPr>
        <w:t xml:space="preserve">из </w:t>
      </w:r>
      <w:r w:rsidR="004B247B" w:rsidRPr="00A734CD">
        <w:rPr>
          <w:rFonts w:ascii="Arial" w:hAnsi="Arial" w:cs="Arial"/>
          <w:sz w:val="24"/>
          <w:szCs w:val="24"/>
        </w:rPr>
        <w:t xml:space="preserve">бюджета </w:t>
      </w:r>
      <w:proofErr w:type="spellStart"/>
      <w:r w:rsidR="004B247B" w:rsidRPr="00A734CD">
        <w:rPr>
          <w:rFonts w:ascii="Arial" w:hAnsi="Arial" w:cs="Arial"/>
          <w:sz w:val="24"/>
          <w:szCs w:val="24"/>
        </w:rPr>
        <w:t>Боготольского</w:t>
      </w:r>
      <w:proofErr w:type="spellEnd"/>
      <w:r w:rsidR="004B247B" w:rsidRPr="00A734CD">
        <w:rPr>
          <w:rFonts w:ascii="Arial" w:hAnsi="Arial" w:cs="Arial"/>
          <w:sz w:val="24"/>
          <w:szCs w:val="24"/>
        </w:rPr>
        <w:t xml:space="preserve"> района</w:t>
      </w:r>
    </w:p>
    <w:p w:rsidR="002539F3" w:rsidRPr="00A734CD" w:rsidRDefault="002539F3" w:rsidP="00AA5499">
      <w:pPr>
        <w:pStyle w:val="ConsPlusNonformat"/>
        <w:jc w:val="center"/>
        <w:rPr>
          <w:rFonts w:ascii="Arial" w:hAnsi="Arial" w:cs="Arial"/>
          <w:sz w:val="24"/>
          <w:szCs w:val="24"/>
        </w:rPr>
      </w:pPr>
      <w:r w:rsidRPr="00A734CD">
        <w:rPr>
          <w:rFonts w:ascii="Arial" w:hAnsi="Arial" w:cs="Arial"/>
          <w:sz w:val="24"/>
          <w:szCs w:val="24"/>
        </w:rPr>
        <w:t>______________________________</w:t>
      </w:r>
    </w:p>
    <w:p w:rsidR="00F21017" w:rsidRPr="00A734CD" w:rsidRDefault="002539F3" w:rsidP="00AA5499">
      <w:pPr>
        <w:pStyle w:val="ConsPlusNonformat"/>
        <w:jc w:val="center"/>
        <w:rPr>
          <w:rFonts w:ascii="Arial" w:hAnsi="Arial" w:cs="Arial"/>
          <w:sz w:val="24"/>
          <w:szCs w:val="24"/>
        </w:rPr>
      </w:pPr>
      <w:r w:rsidRPr="00A734CD">
        <w:rPr>
          <w:rFonts w:ascii="Arial" w:hAnsi="Arial" w:cs="Arial"/>
          <w:sz w:val="24"/>
          <w:szCs w:val="24"/>
        </w:rPr>
        <w:t>(наименование перевозчика)</w:t>
      </w:r>
    </w:p>
    <w:p w:rsidR="00AA5499" w:rsidRPr="00A734CD" w:rsidRDefault="00F21017" w:rsidP="00AA5499">
      <w:pPr>
        <w:pStyle w:val="ConsPlusNonformat"/>
        <w:jc w:val="center"/>
        <w:rPr>
          <w:rFonts w:ascii="Arial" w:hAnsi="Arial" w:cs="Arial"/>
          <w:sz w:val="24"/>
          <w:szCs w:val="24"/>
        </w:rPr>
      </w:pPr>
      <w:r w:rsidRPr="00A734CD">
        <w:rPr>
          <w:rFonts w:ascii="Arial" w:hAnsi="Arial" w:cs="Arial"/>
          <w:sz w:val="24"/>
          <w:szCs w:val="24"/>
        </w:rPr>
        <w:t>за ____________________________________</w:t>
      </w:r>
      <w:r w:rsidR="00AA5499" w:rsidRPr="00A734CD">
        <w:rPr>
          <w:rFonts w:ascii="Arial" w:hAnsi="Arial" w:cs="Arial"/>
          <w:sz w:val="24"/>
          <w:szCs w:val="24"/>
        </w:rPr>
        <w:t>20__ года</w:t>
      </w:r>
    </w:p>
    <w:p w:rsidR="00F21017" w:rsidRPr="00A734CD" w:rsidRDefault="00F21017" w:rsidP="00500EAC">
      <w:pPr>
        <w:pStyle w:val="ConsPlusNonformat"/>
        <w:jc w:val="center"/>
        <w:rPr>
          <w:rFonts w:ascii="Arial" w:hAnsi="Arial" w:cs="Arial"/>
          <w:sz w:val="24"/>
          <w:szCs w:val="24"/>
        </w:rPr>
      </w:pPr>
      <w:r w:rsidRPr="00A734CD">
        <w:rPr>
          <w:rFonts w:ascii="Arial" w:hAnsi="Arial" w:cs="Arial"/>
          <w:sz w:val="24"/>
          <w:szCs w:val="24"/>
        </w:rPr>
        <w:t>(ежемесячно и нарастающим итогом)</w:t>
      </w:r>
    </w:p>
    <w:p w:rsidR="00F21017" w:rsidRPr="00A734CD" w:rsidRDefault="00F21017">
      <w:pPr>
        <w:pStyle w:val="ConsPlusNormal"/>
        <w:ind w:firstLine="540"/>
        <w:jc w:val="both"/>
        <w:rPr>
          <w:rFonts w:ascii="Arial" w:hAnsi="Arial" w:cs="Arial"/>
          <w:sz w:val="24"/>
          <w:szCs w:val="24"/>
          <w:highlight w:val="yellow"/>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7"/>
        <w:gridCol w:w="628"/>
        <w:gridCol w:w="789"/>
        <w:gridCol w:w="851"/>
        <w:gridCol w:w="850"/>
        <w:gridCol w:w="851"/>
        <w:gridCol w:w="850"/>
        <w:gridCol w:w="992"/>
        <w:gridCol w:w="1134"/>
        <w:gridCol w:w="993"/>
        <w:gridCol w:w="850"/>
        <w:gridCol w:w="851"/>
        <w:gridCol w:w="850"/>
        <w:gridCol w:w="771"/>
        <w:gridCol w:w="788"/>
        <w:gridCol w:w="993"/>
      </w:tblGrid>
      <w:tr w:rsidR="00535FFF" w:rsidRPr="00A734CD" w:rsidTr="00535FFF">
        <w:trPr>
          <w:trHeight w:val="772"/>
        </w:trPr>
        <w:tc>
          <w:tcPr>
            <w:tcW w:w="709" w:type="dxa"/>
            <w:vMerge w:val="restart"/>
          </w:tcPr>
          <w:p w:rsidR="00535FFF" w:rsidRPr="00A734CD" w:rsidRDefault="00535FFF" w:rsidP="002539F3">
            <w:pPr>
              <w:pStyle w:val="ConsPlusNormal"/>
              <w:jc w:val="center"/>
              <w:rPr>
                <w:rFonts w:ascii="Arial" w:hAnsi="Arial" w:cs="Arial"/>
                <w:sz w:val="24"/>
                <w:szCs w:val="24"/>
                <w:highlight w:val="yellow"/>
              </w:rPr>
            </w:pPr>
            <w:r w:rsidRPr="00A734CD">
              <w:rPr>
                <w:rFonts w:ascii="Arial" w:hAnsi="Arial" w:cs="Arial"/>
                <w:sz w:val="24"/>
                <w:szCs w:val="24"/>
              </w:rPr>
              <w:t xml:space="preserve">№ </w:t>
            </w:r>
            <w:proofErr w:type="gramStart"/>
            <w:r w:rsidRPr="00A734CD">
              <w:rPr>
                <w:rFonts w:ascii="Arial" w:hAnsi="Arial" w:cs="Arial"/>
                <w:sz w:val="24"/>
                <w:szCs w:val="24"/>
              </w:rPr>
              <w:t>п</w:t>
            </w:r>
            <w:proofErr w:type="gramEnd"/>
            <w:r w:rsidRPr="00A734CD">
              <w:rPr>
                <w:rFonts w:ascii="Arial" w:hAnsi="Arial" w:cs="Arial"/>
                <w:sz w:val="24"/>
                <w:szCs w:val="24"/>
              </w:rPr>
              <w:t>/п</w:t>
            </w:r>
          </w:p>
        </w:tc>
        <w:tc>
          <w:tcPr>
            <w:tcW w:w="2127" w:type="dxa"/>
            <w:vMerge w:val="restart"/>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 наименование маршрута</w:t>
            </w:r>
          </w:p>
        </w:tc>
        <w:tc>
          <w:tcPr>
            <w:tcW w:w="628" w:type="dxa"/>
            <w:vMerge w:val="restart"/>
            <w:textDirection w:val="btLr"/>
          </w:tcPr>
          <w:p w:rsidR="00535FFF" w:rsidRPr="00A734CD" w:rsidRDefault="00535FFF" w:rsidP="00535FFF">
            <w:pPr>
              <w:pStyle w:val="ConsPlusNormal"/>
              <w:ind w:left="113" w:right="113"/>
              <w:jc w:val="center"/>
              <w:rPr>
                <w:rFonts w:ascii="Arial" w:hAnsi="Arial" w:cs="Arial"/>
                <w:sz w:val="24"/>
                <w:szCs w:val="24"/>
                <w:highlight w:val="yellow"/>
              </w:rPr>
            </w:pPr>
            <w:r w:rsidRPr="00A734CD">
              <w:rPr>
                <w:rFonts w:ascii="Arial" w:hAnsi="Arial" w:cs="Arial"/>
                <w:sz w:val="24"/>
                <w:szCs w:val="24"/>
              </w:rPr>
              <w:t>Протяженность маршрута (</w:t>
            </w:r>
            <w:proofErr w:type="gramStart"/>
            <w:r w:rsidRPr="00A734CD">
              <w:rPr>
                <w:rFonts w:ascii="Arial" w:hAnsi="Arial" w:cs="Arial"/>
                <w:sz w:val="24"/>
                <w:szCs w:val="24"/>
              </w:rPr>
              <w:t>км</w:t>
            </w:r>
            <w:proofErr w:type="gramEnd"/>
            <w:r w:rsidRPr="00A734CD">
              <w:rPr>
                <w:rFonts w:ascii="Arial" w:hAnsi="Arial" w:cs="Arial"/>
                <w:sz w:val="24"/>
                <w:szCs w:val="24"/>
              </w:rPr>
              <w:t>)</w:t>
            </w:r>
          </w:p>
        </w:tc>
        <w:tc>
          <w:tcPr>
            <w:tcW w:w="789" w:type="dxa"/>
            <w:vMerge w:val="restart"/>
            <w:textDirection w:val="btLr"/>
          </w:tcPr>
          <w:p w:rsidR="00535FFF" w:rsidRPr="00A734CD" w:rsidRDefault="00535FFF" w:rsidP="00535FFF">
            <w:pPr>
              <w:pStyle w:val="ConsPlusNormal"/>
              <w:ind w:left="113" w:right="113"/>
              <w:jc w:val="center"/>
              <w:rPr>
                <w:rFonts w:ascii="Arial" w:hAnsi="Arial" w:cs="Arial"/>
                <w:sz w:val="24"/>
                <w:szCs w:val="24"/>
                <w:highlight w:val="yellow"/>
              </w:rPr>
            </w:pPr>
            <w:r w:rsidRPr="00A734CD">
              <w:rPr>
                <w:rFonts w:ascii="Arial" w:hAnsi="Arial" w:cs="Arial"/>
                <w:sz w:val="24"/>
                <w:szCs w:val="24"/>
              </w:rPr>
              <w:t>Вместимость, человек</w:t>
            </w:r>
          </w:p>
        </w:tc>
        <w:tc>
          <w:tcPr>
            <w:tcW w:w="1701" w:type="dxa"/>
            <w:gridSpan w:val="2"/>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Количество рейсов (штук)</w:t>
            </w:r>
          </w:p>
        </w:tc>
        <w:tc>
          <w:tcPr>
            <w:tcW w:w="1701" w:type="dxa"/>
            <w:gridSpan w:val="2"/>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Перевезено пассажиров (человек)</w:t>
            </w:r>
          </w:p>
        </w:tc>
        <w:tc>
          <w:tcPr>
            <w:tcW w:w="2126" w:type="dxa"/>
            <w:gridSpan w:val="2"/>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Доходы от перевозки пассажиров, включая льготные категории пассажиров (руб.)</w:t>
            </w:r>
          </w:p>
        </w:tc>
        <w:tc>
          <w:tcPr>
            <w:tcW w:w="1843" w:type="dxa"/>
            <w:gridSpan w:val="2"/>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Коэффициент использования вместимости</w:t>
            </w:r>
          </w:p>
        </w:tc>
        <w:tc>
          <w:tcPr>
            <w:tcW w:w="851" w:type="dxa"/>
            <w:vMerge w:val="restart"/>
            <w:textDirection w:val="btLr"/>
          </w:tcPr>
          <w:p w:rsidR="00535FFF" w:rsidRPr="00A734CD" w:rsidRDefault="00535FFF" w:rsidP="00535FFF">
            <w:pPr>
              <w:pStyle w:val="ConsPlusNormal"/>
              <w:ind w:left="113" w:right="113"/>
              <w:jc w:val="center"/>
              <w:rPr>
                <w:rFonts w:ascii="Arial" w:hAnsi="Arial" w:cs="Arial"/>
                <w:sz w:val="24"/>
                <w:szCs w:val="24"/>
                <w:highlight w:val="yellow"/>
              </w:rPr>
            </w:pPr>
            <w:r w:rsidRPr="00A734CD">
              <w:rPr>
                <w:rFonts w:ascii="Arial" w:hAnsi="Arial" w:cs="Arial"/>
                <w:sz w:val="24"/>
                <w:szCs w:val="24"/>
              </w:rPr>
              <w:t>Норматив субсидирования (руб.)</w:t>
            </w:r>
          </w:p>
        </w:tc>
        <w:tc>
          <w:tcPr>
            <w:tcW w:w="1621" w:type="dxa"/>
            <w:gridSpan w:val="2"/>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Пробег с пассажирами (</w:t>
            </w:r>
            <w:proofErr w:type="gramStart"/>
            <w:r w:rsidRPr="00A734CD">
              <w:rPr>
                <w:rFonts w:ascii="Arial" w:hAnsi="Arial" w:cs="Arial"/>
                <w:sz w:val="24"/>
                <w:szCs w:val="24"/>
              </w:rPr>
              <w:t>км</w:t>
            </w:r>
            <w:proofErr w:type="gramEnd"/>
            <w:r w:rsidRPr="00A734CD">
              <w:rPr>
                <w:rFonts w:ascii="Arial" w:hAnsi="Arial" w:cs="Arial"/>
                <w:sz w:val="24"/>
                <w:szCs w:val="24"/>
              </w:rPr>
              <w:t>)</w:t>
            </w:r>
          </w:p>
        </w:tc>
        <w:tc>
          <w:tcPr>
            <w:tcW w:w="1781" w:type="dxa"/>
            <w:gridSpan w:val="2"/>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Сумма субсидии (руб.)</w:t>
            </w:r>
          </w:p>
        </w:tc>
      </w:tr>
      <w:tr w:rsidR="00535FFF" w:rsidRPr="00A734CD" w:rsidTr="00535FFF">
        <w:tc>
          <w:tcPr>
            <w:tcW w:w="709" w:type="dxa"/>
            <w:vMerge/>
          </w:tcPr>
          <w:p w:rsidR="00535FFF" w:rsidRPr="00A734CD" w:rsidRDefault="00535FFF">
            <w:pPr>
              <w:pStyle w:val="ConsPlusNormal"/>
              <w:jc w:val="center"/>
              <w:rPr>
                <w:rFonts w:ascii="Arial" w:hAnsi="Arial" w:cs="Arial"/>
                <w:sz w:val="24"/>
                <w:szCs w:val="24"/>
                <w:highlight w:val="yellow"/>
              </w:rPr>
            </w:pPr>
          </w:p>
        </w:tc>
        <w:tc>
          <w:tcPr>
            <w:tcW w:w="2127" w:type="dxa"/>
            <w:vMerge/>
          </w:tcPr>
          <w:p w:rsidR="00535FFF" w:rsidRPr="00A734CD" w:rsidRDefault="00535FFF">
            <w:pPr>
              <w:pStyle w:val="ConsPlusNormal"/>
              <w:jc w:val="center"/>
              <w:rPr>
                <w:rFonts w:ascii="Arial" w:hAnsi="Arial" w:cs="Arial"/>
                <w:sz w:val="24"/>
                <w:szCs w:val="24"/>
                <w:highlight w:val="yellow"/>
              </w:rPr>
            </w:pPr>
          </w:p>
        </w:tc>
        <w:tc>
          <w:tcPr>
            <w:tcW w:w="628" w:type="dxa"/>
            <w:vMerge/>
          </w:tcPr>
          <w:p w:rsidR="00535FFF" w:rsidRPr="00A734CD" w:rsidRDefault="00535FFF">
            <w:pPr>
              <w:pStyle w:val="ConsPlusNormal"/>
              <w:jc w:val="center"/>
              <w:rPr>
                <w:rFonts w:ascii="Arial" w:hAnsi="Arial" w:cs="Arial"/>
                <w:sz w:val="24"/>
                <w:szCs w:val="24"/>
                <w:highlight w:val="yellow"/>
              </w:rPr>
            </w:pPr>
          </w:p>
        </w:tc>
        <w:tc>
          <w:tcPr>
            <w:tcW w:w="789" w:type="dxa"/>
            <w:vMerge/>
          </w:tcPr>
          <w:p w:rsidR="00535FFF" w:rsidRPr="00A734CD" w:rsidRDefault="00535FFF">
            <w:pPr>
              <w:pStyle w:val="ConsPlusNormal"/>
              <w:jc w:val="center"/>
              <w:rPr>
                <w:rFonts w:ascii="Arial" w:hAnsi="Arial" w:cs="Arial"/>
                <w:sz w:val="24"/>
                <w:szCs w:val="24"/>
                <w:highlight w:val="yellow"/>
              </w:rPr>
            </w:pPr>
          </w:p>
        </w:tc>
        <w:tc>
          <w:tcPr>
            <w:tcW w:w="851"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850"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851"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850"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992"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1134"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993"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850"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851" w:type="dxa"/>
            <w:vMerge/>
          </w:tcPr>
          <w:p w:rsidR="00535FFF" w:rsidRPr="00A734CD" w:rsidRDefault="00535FFF">
            <w:pPr>
              <w:pStyle w:val="ConsPlusNormal"/>
              <w:jc w:val="center"/>
              <w:rPr>
                <w:rFonts w:ascii="Arial" w:hAnsi="Arial" w:cs="Arial"/>
                <w:sz w:val="24"/>
                <w:szCs w:val="24"/>
                <w:highlight w:val="yellow"/>
              </w:rPr>
            </w:pPr>
          </w:p>
        </w:tc>
        <w:tc>
          <w:tcPr>
            <w:tcW w:w="850"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771"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c>
          <w:tcPr>
            <w:tcW w:w="788"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за отчетный период</w:t>
            </w:r>
          </w:p>
        </w:tc>
        <w:tc>
          <w:tcPr>
            <w:tcW w:w="993" w:type="dxa"/>
          </w:tcPr>
          <w:p w:rsidR="00535FFF" w:rsidRPr="00A734CD" w:rsidRDefault="00535FFF">
            <w:pPr>
              <w:pStyle w:val="ConsPlusNormal"/>
              <w:jc w:val="center"/>
              <w:rPr>
                <w:rFonts w:ascii="Arial" w:hAnsi="Arial" w:cs="Arial"/>
                <w:sz w:val="24"/>
                <w:szCs w:val="24"/>
                <w:highlight w:val="yellow"/>
              </w:rPr>
            </w:pPr>
            <w:r w:rsidRPr="00A734CD">
              <w:rPr>
                <w:rFonts w:ascii="Arial" w:hAnsi="Arial" w:cs="Arial"/>
                <w:sz w:val="24"/>
                <w:szCs w:val="24"/>
              </w:rPr>
              <w:t>с начала года</w:t>
            </w:r>
          </w:p>
        </w:tc>
      </w:tr>
      <w:tr w:rsidR="00535FFF" w:rsidRPr="00A734CD" w:rsidTr="00535FFF">
        <w:tc>
          <w:tcPr>
            <w:tcW w:w="70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w:t>
            </w:r>
          </w:p>
        </w:tc>
        <w:tc>
          <w:tcPr>
            <w:tcW w:w="2127"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2</w:t>
            </w:r>
          </w:p>
        </w:tc>
        <w:tc>
          <w:tcPr>
            <w:tcW w:w="62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3</w:t>
            </w:r>
          </w:p>
        </w:tc>
        <w:tc>
          <w:tcPr>
            <w:tcW w:w="789"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4</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5</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6</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7</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8</w:t>
            </w:r>
          </w:p>
        </w:tc>
        <w:tc>
          <w:tcPr>
            <w:tcW w:w="992"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9</w:t>
            </w:r>
          </w:p>
        </w:tc>
        <w:tc>
          <w:tcPr>
            <w:tcW w:w="1134"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10</w:t>
            </w:r>
          </w:p>
        </w:tc>
        <w:tc>
          <w:tcPr>
            <w:tcW w:w="993"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11</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12</w:t>
            </w:r>
          </w:p>
        </w:tc>
        <w:tc>
          <w:tcPr>
            <w:tcW w:w="85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13</w:t>
            </w:r>
          </w:p>
        </w:tc>
        <w:tc>
          <w:tcPr>
            <w:tcW w:w="85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14</w:t>
            </w:r>
          </w:p>
        </w:tc>
        <w:tc>
          <w:tcPr>
            <w:tcW w:w="771"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15</w:t>
            </w:r>
          </w:p>
        </w:tc>
        <w:tc>
          <w:tcPr>
            <w:tcW w:w="78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16</w:t>
            </w:r>
          </w:p>
        </w:tc>
        <w:tc>
          <w:tcPr>
            <w:tcW w:w="993"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17</w:t>
            </w:r>
          </w:p>
        </w:tc>
      </w:tr>
      <w:tr w:rsidR="00535FFF" w:rsidRPr="00A734CD" w:rsidTr="00535FFF">
        <w:tc>
          <w:tcPr>
            <w:tcW w:w="709" w:type="dxa"/>
          </w:tcPr>
          <w:p w:rsidR="00F21017" w:rsidRPr="00A734CD" w:rsidRDefault="00F21017">
            <w:pPr>
              <w:pStyle w:val="ConsPlusNormal"/>
              <w:jc w:val="center"/>
              <w:rPr>
                <w:rFonts w:ascii="Arial" w:hAnsi="Arial" w:cs="Arial"/>
                <w:sz w:val="24"/>
                <w:szCs w:val="24"/>
                <w:highlight w:val="yellow"/>
              </w:rPr>
            </w:pPr>
          </w:p>
        </w:tc>
        <w:tc>
          <w:tcPr>
            <w:tcW w:w="2127" w:type="dxa"/>
          </w:tcPr>
          <w:p w:rsidR="00F21017" w:rsidRPr="00A734CD" w:rsidRDefault="00F21017">
            <w:pPr>
              <w:pStyle w:val="ConsPlusNormal"/>
              <w:jc w:val="center"/>
              <w:rPr>
                <w:rFonts w:ascii="Arial" w:hAnsi="Arial" w:cs="Arial"/>
                <w:sz w:val="24"/>
                <w:szCs w:val="24"/>
                <w:highlight w:val="yellow"/>
              </w:rPr>
            </w:pPr>
          </w:p>
        </w:tc>
        <w:tc>
          <w:tcPr>
            <w:tcW w:w="628" w:type="dxa"/>
          </w:tcPr>
          <w:p w:rsidR="00F21017" w:rsidRPr="00A734CD" w:rsidRDefault="00F21017">
            <w:pPr>
              <w:pStyle w:val="ConsPlusNormal"/>
              <w:jc w:val="center"/>
              <w:rPr>
                <w:rFonts w:ascii="Arial" w:hAnsi="Arial" w:cs="Arial"/>
                <w:sz w:val="24"/>
                <w:szCs w:val="24"/>
                <w:highlight w:val="yellow"/>
              </w:rPr>
            </w:pPr>
          </w:p>
        </w:tc>
        <w:tc>
          <w:tcPr>
            <w:tcW w:w="789" w:type="dxa"/>
          </w:tcPr>
          <w:p w:rsidR="00F21017" w:rsidRPr="00A734CD" w:rsidRDefault="00F21017">
            <w:pPr>
              <w:pStyle w:val="ConsPlusNormal"/>
              <w:jc w:val="cente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992" w:type="dxa"/>
          </w:tcPr>
          <w:p w:rsidR="00F21017" w:rsidRPr="00A734CD" w:rsidRDefault="00F21017">
            <w:pPr>
              <w:pStyle w:val="ConsPlusNormal"/>
              <w:jc w:val="center"/>
              <w:rPr>
                <w:rFonts w:ascii="Arial" w:hAnsi="Arial" w:cs="Arial"/>
                <w:sz w:val="24"/>
                <w:szCs w:val="24"/>
                <w:highlight w:val="yellow"/>
              </w:rPr>
            </w:pPr>
          </w:p>
        </w:tc>
        <w:tc>
          <w:tcPr>
            <w:tcW w:w="1134" w:type="dxa"/>
          </w:tcPr>
          <w:p w:rsidR="00F21017" w:rsidRPr="00A734CD" w:rsidRDefault="00F21017">
            <w:pPr>
              <w:pStyle w:val="ConsPlusNormal"/>
              <w:jc w:val="center"/>
              <w:rPr>
                <w:rFonts w:ascii="Arial" w:hAnsi="Arial" w:cs="Arial"/>
                <w:sz w:val="24"/>
                <w:szCs w:val="24"/>
                <w:highlight w:val="yellow"/>
              </w:rPr>
            </w:pPr>
          </w:p>
        </w:tc>
        <w:tc>
          <w:tcPr>
            <w:tcW w:w="993"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771" w:type="dxa"/>
          </w:tcPr>
          <w:p w:rsidR="00F21017" w:rsidRPr="00A734CD" w:rsidRDefault="00F21017">
            <w:pPr>
              <w:pStyle w:val="ConsPlusNormal"/>
              <w:jc w:val="center"/>
              <w:rPr>
                <w:rFonts w:ascii="Arial" w:hAnsi="Arial" w:cs="Arial"/>
                <w:sz w:val="24"/>
                <w:szCs w:val="24"/>
                <w:highlight w:val="yellow"/>
              </w:rPr>
            </w:pPr>
          </w:p>
        </w:tc>
        <w:tc>
          <w:tcPr>
            <w:tcW w:w="788" w:type="dxa"/>
          </w:tcPr>
          <w:p w:rsidR="00F21017" w:rsidRPr="00A734CD" w:rsidRDefault="00F21017">
            <w:pPr>
              <w:pStyle w:val="ConsPlusNormal"/>
              <w:jc w:val="center"/>
              <w:rPr>
                <w:rFonts w:ascii="Arial" w:hAnsi="Arial" w:cs="Arial"/>
                <w:sz w:val="24"/>
                <w:szCs w:val="24"/>
                <w:highlight w:val="yellow"/>
              </w:rPr>
            </w:pPr>
          </w:p>
        </w:tc>
        <w:tc>
          <w:tcPr>
            <w:tcW w:w="993" w:type="dxa"/>
          </w:tcPr>
          <w:p w:rsidR="00F21017" w:rsidRPr="00A734CD" w:rsidRDefault="00F21017">
            <w:pPr>
              <w:pStyle w:val="ConsPlusNormal"/>
              <w:jc w:val="center"/>
              <w:rPr>
                <w:rFonts w:ascii="Arial" w:hAnsi="Arial" w:cs="Arial"/>
                <w:sz w:val="24"/>
                <w:szCs w:val="24"/>
                <w:highlight w:val="yellow"/>
              </w:rPr>
            </w:pPr>
          </w:p>
        </w:tc>
      </w:tr>
      <w:tr w:rsidR="00535FFF" w:rsidRPr="00A734CD" w:rsidTr="00535FFF">
        <w:tc>
          <w:tcPr>
            <w:tcW w:w="709" w:type="dxa"/>
          </w:tcPr>
          <w:p w:rsidR="00F21017" w:rsidRPr="00A734CD" w:rsidRDefault="00F21017">
            <w:pPr>
              <w:pStyle w:val="ConsPlusNormal"/>
              <w:rPr>
                <w:rFonts w:ascii="Arial" w:hAnsi="Arial" w:cs="Arial"/>
                <w:sz w:val="24"/>
                <w:szCs w:val="24"/>
                <w:highlight w:val="yellow"/>
              </w:rPr>
            </w:pPr>
            <w:r w:rsidRPr="00A734CD">
              <w:rPr>
                <w:rFonts w:ascii="Arial" w:hAnsi="Arial" w:cs="Arial"/>
                <w:sz w:val="24"/>
                <w:szCs w:val="24"/>
              </w:rPr>
              <w:t>Итого</w:t>
            </w:r>
          </w:p>
        </w:tc>
        <w:tc>
          <w:tcPr>
            <w:tcW w:w="2127" w:type="dxa"/>
          </w:tcPr>
          <w:p w:rsidR="00F21017" w:rsidRPr="00A734CD" w:rsidRDefault="00F21017">
            <w:pPr>
              <w:pStyle w:val="ConsPlusNormal"/>
              <w:jc w:val="center"/>
              <w:rPr>
                <w:rFonts w:ascii="Arial" w:hAnsi="Arial" w:cs="Arial"/>
                <w:sz w:val="24"/>
                <w:szCs w:val="24"/>
                <w:highlight w:val="yellow"/>
              </w:rPr>
            </w:pPr>
          </w:p>
        </w:tc>
        <w:tc>
          <w:tcPr>
            <w:tcW w:w="628" w:type="dxa"/>
          </w:tcPr>
          <w:p w:rsidR="00F21017" w:rsidRPr="00A734CD" w:rsidRDefault="00F21017">
            <w:pPr>
              <w:pStyle w:val="ConsPlusNormal"/>
              <w:jc w:val="center"/>
              <w:rPr>
                <w:rFonts w:ascii="Arial" w:hAnsi="Arial" w:cs="Arial"/>
                <w:sz w:val="24"/>
                <w:szCs w:val="24"/>
                <w:highlight w:val="yellow"/>
              </w:rPr>
            </w:pPr>
          </w:p>
        </w:tc>
        <w:tc>
          <w:tcPr>
            <w:tcW w:w="789" w:type="dxa"/>
          </w:tcPr>
          <w:p w:rsidR="00F21017" w:rsidRPr="00A734CD" w:rsidRDefault="00F21017">
            <w:pPr>
              <w:pStyle w:val="ConsPlusNormal"/>
              <w:jc w:val="cente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992" w:type="dxa"/>
          </w:tcPr>
          <w:p w:rsidR="00F21017" w:rsidRPr="00A734CD" w:rsidRDefault="00F21017">
            <w:pPr>
              <w:pStyle w:val="ConsPlusNormal"/>
              <w:jc w:val="center"/>
              <w:rPr>
                <w:rFonts w:ascii="Arial" w:hAnsi="Arial" w:cs="Arial"/>
                <w:sz w:val="24"/>
                <w:szCs w:val="24"/>
                <w:highlight w:val="yellow"/>
              </w:rPr>
            </w:pPr>
          </w:p>
        </w:tc>
        <w:tc>
          <w:tcPr>
            <w:tcW w:w="1134" w:type="dxa"/>
          </w:tcPr>
          <w:p w:rsidR="00F21017" w:rsidRPr="00A734CD" w:rsidRDefault="00F21017">
            <w:pPr>
              <w:pStyle w:val="ConsPlusNormal"/>
              <w:jc w:val="center"/>
              <w:rPr>
                <w:rFonts w:ascii="Arial" w:hAnsi="Arial" w:cs="Arial"/>
                <w:sz w:val="24"/>
                <w:szCs w:val="24"/>
                <w:highlight w:val="yellow"/>
              </w:rPr>
            </w:pPr>
          </w:p>
        </w:tc>
        <w:tc>
          <w:tcPr>
            <w:tcW w:w="993"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851" w:type="dxa"/>
          </w:tcPr>
          <w:p w:rsidR="00F21017" w:rsidRPr="00A734CD" w:rsidRDefault="00F21017">
            <w:pPr>
              <w:pStyle w:val="ConsPlusNormal"/>
              <w:jc w:val="center"/>
              <w:rPr>
                <w:rFonts w:ascii="Arial" w:hAnsi="Arial" w:cs="Arial"/>
                <w:sz w:val="24"/>
                <w:szCs w:val="24"/>
                <w:highlight w:val="yellow"/>
              </w:rPr>
            </w:pPr>
          </w:p>
        </w:tc>
        <w:tc>
          <w:tcPr>
            <w:tcW w:w="850" w:type="dxa"/>
          </w:tcPr>
          <w:p w:rsidR="00F21017" w:rsidRPr="00A734CD" w:rsidRDefault="00F21017">
            <w:pPr>
              <w:pStyle w:val="ConsPlusNormal"/>
              <w:jc w:val="center"/>
              <w:rPr>
                <w:rFonts w:ascii="Arial" w:hAnsi="Arial" w:cs="Arial"/>
                <w:sz w:val="24"/>
                <w:szCs w:val="24"/>
                <w:highlight w:val="yellow"/>
              </w:rPr>
            </w:pPr>
          </w:p>
        </w:tc>
        <w:tc>
          <w:tcPr>
            <w:tcW w:w="771" w:type="dxa"/>
          </w:tcPr>
          <w:p w:rsidR="00F21017" w:rsidRPr="00A734CD" w:rsidRDefault="00F21017">
            <w:pPr>
              <w:pStyle w:val="ConsPlusNormal"/>
              <w:jc w:val="center"/>
              <w:rPr>
                <w:rFonts w:ascii="Arial" w:hAnsi="Arial" w:cs="Arial"/>
                <w:sz w:val="24"/>
                <w:szCs w:val="24"/>
                <w:highlight w:val="yellow"/>
              </w:rPr>
            </w:pPr>
          </w:p>
        </w:tc>
        <w:tc>
          <w:tcPr>
            <w:tcW w:w="788" w:type="dxa"/>
          </w:tcPr>
          <w:p w:rsidR="00F21017" w:rsidRPr="00A734CD" w:rsidRDefault="00F21017">
            <w:pPr>
              <w:pStyle w:val="ConsPlusNormal"/>
              <w:jc w:val="center"/>
              <w:rPr>
                <w:rFonts w:ascii="Arial" w:hAnsi="Arial" w:cs="Arial"/>
                <w:sz w:val="24"/>
                <w:szCs w:val="24"/>
                <w:highlight w:val="yellow"/>
              </w:rPr>
            </w:pPr>
          </w:p>
        </w:tc>
        <w:tc>
          <w:tcPr>
            <w:tcW w:w="993" w:type="dxa"/>
          </w:tcPr>
          <w:p w:rsidR="00F21017" w:rsidRPr="00A734CD" w:rsidRDefault="00F21017">
            <w:pPr>
              <w:pStyle w:val="ConsPlusNormal"/>
              <w:jc w:val="center"/>
              <w:rPr>
                <w:rFonts w:ascii="Arial" w:hAnsi="Arial" w:cs="Arial"/>
                <w:sz w:val="24"/>
                <w:szCs w:val="24"/>
                <w:highlight w:val="yellow"/>
              </w:rPr>
            </w:pPr>
          </w:p>
        </w:tc>
      </w:tr>
    </w:tbl>
    <w:p w:rsidR="00535FFF" w:rsidRPr="00A734CD" w:rsidRDefault="00535FFF">
      <w:pPr>
        <w:pStyle w:val="ConsPlusNonformat"/>
        <w:jc w:val="both"/>
        <w:rPr>
          <w:rFonts w:ascii="Arial" w:hAnsi="Arial" w:cs="Arial"/>
          <w:sz w:val="24"/>
          <w:szCs w:val="24"/>
          <w:highlight w:val="yellow"/>
        </w:rPr>
      </w:pPr>
    </w:p>
    <w:p w:rsidR="00535FFF" w:rsidRPr="00A734CD" w:rsidRDefault="00535FFF">
      <w:pPr>
        <w:pStyle w:val="ConsPlusNonformat"/>
        <w:jc w:val="both"/>
        <w:rPr>
          <w:rFonts w:ascii="Arial" w:hAnsi="Arial" w:cs="Arial"/>
          <w:sz w:val="24"/>
          <w:szCs w:val="24"/>
          <w:highlight w:val="yellow"/>
        </w:rPr>
      </w:pPr>
    </w:p>
    <w:p w:rsidR="00AB2BCB" w:rsidRPr="00A734CD" w:rsidRDefault="00AB2BCB">
      <w:pPr>
        <w:pStyle w:val="ConsPlusNonformat"/>
        <w:jc w:val="both"/>
        <w:rPr>
          <w:rFonts w:ascii="Arial" w:hAnsi="Arial" w:cs="Arial"/>
          <w:sz w:val="24"/>
          <w:szCs w:val="24"/>
        </w:rPr>
      </w:pPr>
      <w:r w:rsidRPr="00A734CD">
        <w:rPr>
          <w:rFonts w:ascii="Arial" w:hAnsi="Arial" w:cs="Arial"/>
          <w:sz w:val="24"/>
          <w:szCs w:val="24"/>
        </w:rPr>
        <w:t xml:space="preserve">Начальник отдела экономики и планирования </w:t>
      </w:r>
    </w:p>
    <w:p w:rsidR="00F21017" w:rsidRPr="00A734CD" w:rsidRDefault="00AB2BCB">
      <w:pPr>
        <w:pStyle w:val="ConsPlusNonformat"/>
        <w:jc w:val="both"/>
        <w:rPr>
          <w:rFonts w:ascii="Arial" w:hAnsi="Arial" w:cs="Arial"/>
          <w:sz w:val="24"/>
          <w:szCs w:val="24"/>
        </w:rPr>
      </w:pPr>
      <w:r w:rsidRPr="00A734CD">
        <w:rPr>
          <w:rFonts w:ascii="Arial" w:hAnsi="Arial" w:cs="Arial"/>
          <w:sz w:val="24"/>
          <w:szCs w:val="24"/>
        </w:rPr>
        <w:t xml:space="preserve">Администрации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 </w:t>
      </w:r>
      <w:r w:rsidRPr="00A734CD">
        <w:rPr>
          <w:rFonts w:ascii="Arial" w:hAnsi="Arial" w:cs="Arial"/>
          <w:sz w:val="24"/>
          <w:szCs w:val="24"/>
        </w:rPr>
        <w:tab/>
      </w:r>
      <w:r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21017" w:rsidRPr="00A734CD">
        <w:rPr>
          <w:rFonts w:ascii="Arial" w:hAnsi="Arial" w:cs="Arial"/>
          <w:sz w:val="24"/>
          <w:szCs w:val="24"/>
        </w:rPr>
        <w:t>________________ ________________</w:t>
      </w:r>
    </w:p>
    <w:p w:rsidR="00F21017" w:rsidRPr="00A734CD" w:rsidRDefault="00F21017" w:rsidP="00AB2BCB">
      <w:pPr>
        <w:pStyle w:val="ConsPlusNonformat"/>
        <w:ind w:left="8496" w:firstLine="708"/>
        <w:jc w:val="both"/>
        <w:rPr>
          <w:rFonts w:ascii="Arial" w:hAnsi="Arial" w:cs="Arial"/>
          <w:sz w:val="24"/>
          <w:szCs w:val="24"/>
        </w:rPr>
      </w:pPr>
      <w:r w:rsidRPr="00A734CD">
        <w:rPr>
          <w:rFonts w:ascii="Arial" w:hAnsi="Arial" w:cs="Arial"/>
          <w:sz w:val="24"/>
          <w:szCs w:val="24"/>
        </w:rPr>
        <w:t>(подпись)</w:t>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Pr="00A734CD">
        <w:rPr>
          <w:rFonts w:ascii="Arial" w:hAnsi="Arial" w:cs="Arial"/>
          <w:sz w:val="24"/>
          <w:szCs w:val="24"/>
        </w:rPr>
        <w:t>(ФИО)</w:t>
      </w:r>
    </w:p>
    <w:p w:rsidR="00F21017" w:rsidRPr="00A734CD" w:rsidRDefault="00F21017">
      <w:pPr>
        <w:pStyle w:val="ConsPlusNonformat"/>
        <w:jc w:val="both"/>
        <w:rPr>
          <w:rFonts w:ascii="Arial" w:hAnsi="Arial" w:cs="Arial"/>
          <w:sz w:val="24"/>
          <w:szCs w:val="24"/>
        </w:rPr>
      </w:pPr>
      <w:r w:rsidRPr="00A734CD">
        <w:rPr>
          <w:rFonts w:ascii="Arial" w:hAnsi="Arial" w:cs="Arial"/>
          <w:sz w:val="24"/>
          <w:szCs w:val="24"/>
        </w:rPr>
        <w:t>М.П.</w:t>
      </w:r>
    </w:p>
    <w:p w:rsidR="00535FFF" w:rsidRPr="00A734CD" w:rsidRDefault="00535FFF">
      <w:pPr>
        <w:pStyle w:val="ConsPlusNonformat"/>
        <w:jc w:val="both"/>
        <w:rPr>
          <w:rFonts w:ascii="Arial" w:hAnsi="Arial" w:cs="Arial"/>
          <w:sz w:val="24"/>
          <w:szCs w:val="24"/>
          <w:highlight w:val="yellow"/>
        </w:rPr>
      </w:pPr>
    </w:p>
    <w:p w:rsidR="00F21017" w:rsidRPr="00A734CD" w:rsidRDefault="00F21017">
      <w:pPr>
        <w:pStyle w:val="ConsPlusNonformat"/>
        <w:jc w:val="both"/>
        <w:rPr>
          <w:rFonts w:ascii="Arial" w:hAnsi="Arial" w:cs="Arial"/>
          <w:sz w:val="24"/>
          <w:szCs w:val="24"/>
        </w:rPr>
      </w:pPr>
      <w:r w:rsidRPr="00A734CD">
        <w:rPr>
          <w:rFonts w:ascii="Arial" w:hAnsi="Arial" w:cs="Arial"/>
          <w:sz w:val="24"/>
          <w:szCs w:val="24"/>
        </w:rPr>
        <w:t>Исполнитель</w:t>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Pr="00A734CD">
        <w:rPr>
          <w:rFonts w:ascii="Arial" w:hAnsi="Arial" w:cs="Arial"/>
          <w:sz w:val="24"/>
          <w:szCs w:val="24"/>
        </w:rPr>
        <w:t>________________ ____________</w:t>
      </w:r>
      <w:r w:rsidR="00F35F6D" w:rsidRPr="00A734CD">
        <w:rPr>
          <w:rFonts w:ascii="Arial" w:hAnsi="Arial" w:cs="Arial"/>
          <w:sz w:val="24"/>
          <w:szCs w:val="24"/>
        </w:rPr>
        <w:t>_____</w:t>
      </w:r>
      <w:r w:rsidRPr="00A734CD">
        <w:rPr>
          <w:rFonts w:ascii="Arial" w:hAnsi="Arial" w:cs="Arial"/>
          <w:sz w:val="24"/>
          <w:szCs w:val="24"/>
        </w:rPr>
        <w:t>____</w:t>
      </w:r>
    </w:p>
    <w:p w:rsidR="00F21017" w:rsidRPr="00A734CD" w:rsidRDefault="00F21017" w:rsidP="00F35F6D">
      <w:pPr>
        <w:pStyle w:val="ConsPlusNonformat"/>
        <w:ind w:left="7788"/>
        <w:jc w:val="both"/>
        <w:rPr>
          <w:rFonts w:ascii="Arial" w:hAnsi="Arial" w:cs="Arial"/>
          <w:sz w:val="24"/>
          <w:szCs w:val="24"/>
        </w:rPr>
      </w:pPr>
      <w:r w:rsidRPr="00A734CD">
        <w:rPr>
          <w:rFonts w:ascii="Arial" w:hAnsi="Arial" w:cs="Arial"/>
          <w:sz w:val="24"/>
          <w:szCs w:val="24"/>
        </w:rPr>
        <w:t>(подпись)</w:t>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Pr="00A734CD">
        <w:rPr>
          <w:rFonts w:ascii="Arial" w:hAnsi="Arial" w:cs="Arial"/>
          <w:sz w:val="24"/>
          <w:szCs w:val="24"/>
        </w:rPr>
        <w:t>(ФИО)</w:t>
      </w:r>
    </w:p>
    <w:p w:rsidR="00535FFF" w:rsidRPr="00A734CD" w:rsidRDefault="00535FFF">
      <w:pPr>
        <w:pStyle w:val="ConsPlusNormal"/>
        <w:jc w:val="right"/>
        <w:outlineLvl w:val="1"/>
        <w:rPr>
          <w:rFonts w:ascii="Arial" w:hAnsi="Arial" w:cs="Arial"/>
          <w:sz w:val="24"/>
          <w:szCs w:val="24"/>
          <w:highlight w:val="yellow"/>
        </w:rPr>
      </w:pPr>
    </w:p>
    <w:p w:rsidR="00535FFF" w:rsidRPr="00A734CD" w:rsidRDefault="00535FFF">
      <w:pPr>
        <w:pStyle w:val="ConsPlusNormal"/>
        <w:jc w:val="right"/>
        <w:outlineLvl w:val="1"/>
        <w:rPr>
          <w:rFonts w:ascii="Arial" w:hAnsi="Arial" w:cs="Arial"/>
          <w:sz w:val="24"/>
          <w:szCs w:val="24"/>
          <w:highlight w:val="yellow"/>
        </w:rPr>
      </w:pPr>
    </w:p>
    <w:p w:rsidR="004B247B" w:rsidRPr="00A734CD" w:rsidRDefault="004B247B">
      <w:pPr>
        <w:pStyle w:val="ConsPlusNormal"/>
        <w:jc w:val="right"/>
        <w:outlineLvl w:val="1"/>
        <w:rPr>
          <w:rFonts w:ascii="Arial" w:hAnsi="Arial" w:cs="Arial"/>
          <w:sz w:val="24"/>
          <w:szCs w:val="24"/>
          <w:highlight w:val="yellow"/>
        </w:rPr>
      </w:pPr>
    </w:p>
    <w:p w:rsidR="00F21017" w:rsidRPr="00A734CD" w:rsidRDefault="002A2B3B">
      <w:pPr>
        <w:pStyle w:val="ConsPlusNormal"/>
        <w:jc w:val="right"/>
        <w:outlineLvl w:val="1"/>
        <w:rPr>
          <w:rFonts w:ascii="Arial" w:hAnsi="Arial" w:cs="Arial"/>
          <w:sz w:val="24"/>
          <w:szCs w:val="24"/>
        </w:rPr>
      </w:pPr>
      <w:r w:rsidRPr="00A734CD">
        <w:rPr>
          <w:rFonts w:ascii="Arial" w:hAnsi="Arial" w:cs="Arial"/>
          <w:sz w:val="24"/>
          <w:szCs w:val="24"/>
        </w:rPr>
        <w:t>Приложение № 4</w:t>
      </w:r>
    </w:p>
    <w:p w:rsidR="001124E5" w:rsidRPr="00A734CD" w:rsidRDefault="001124E5">
      <w:pPr>
        <w:pStyle w:val="ConsPlusNormal"/>
        <w:jc w:val="right"/>
        <w:outlineLvl w:val="1"/>
        <w:rPr>
          <w:rFonts w:ascii="Arial" w:hAnsi="Arial" w:cs="Arial"/>
          <w:sz w:val="24"/>
          <w:szCs w:val="24"/>
        </w:rPr>
      </w:pPr>
      <w:r w:rsidRPr="00A734CD">
        <w:rPr>
          <w:rFonts w:ascii="Arial" w:hAnsi="Arial" w:cs="Arial"/>
          <w:sz w:val="24"/>
          <w:szCs w:val="24"/>
        </w:rPr>
        <w:t>к Порядку</w:t>
      </w:r>
    </w:p>
    <w:p w:rsidR="00F21017" w:rsidRPr="00A734CD" w:rsidRDefault="00F21017" w:rsidP="00CD764D">
      <w:pPr>
        <w:pStyle w:val="ConsPlusNonformat"/>
        <w:jc w:val="center"/>
        <w:rPr>
          <w:rFonts w:ascii="Arial" w:hAnsi="Arial" w:cs="Arial"/>
          <w:sz w:val="24"/>
          <w:szCs w:val="24"/>
        </w:rPr>
      </w:pPr>
      <w:bookmarkStart w:id="8" w:name="P461"/>
      <w:bookmarkEnd w:id="8"/>
      <w:r w:rsidRPr="00A734CD">
        <w:rPr>
          <w:rFonts w:ascii="Arial" w:hAnsi="Arial" w:cs="Arial"/>
          <w:sz w:val="24"/>
          <w:szCs w:val="24"/>
        </w:rPr>
        <w:t>Сводный реестр</w:t>
      </w:r>
      <w:r w:rsidR="004B247B" w:rsidRPr="00A734CD">
        <w:rPr>
          <w:rFonts w:ascii="Arial" w:hAnsi="Arial" w:cs="Arial"/>
          <w:sz w:val="24"/>
          <w:szCs w:val="24"/>
        </w:rPr>
        <w:t xml:space="preserve"> перевозчиков и сумм субсидий,</w:t>
      </w:r>
    </w:p>
    <w:p w:rsidR="00F21017" w:rsidRPr="00A734CD" w:rsidRDefault="004B247B" w:rsidP="00CD764D">
      <w:pPr>
        <w:pStyle w:val="ConsPlusNonformat"/>
        <w:jc w:val="center"/>
        <w:rPr>
          <w:rFonts w:ascii="Arial" w:hAnsi="Arial" w:cs="Arial"/>
          <w:sz w:val="24"/>
          <w:szCs w:val="24"/>
        </w:rPr>
      </w:pPr>
      <w:r w:rsidRPr="00A734CD">
        <w:rPr>
          <w:rFonts w:ascii="Arial" w:hAnsi="Arial" w:cs="Arial"/>
          <w:sz w:val="24"/>
          <w:szCs w:val="24"/>
        </w:rPr>
        <w:t xml:space="preserve">подлежащих предоставлению из бюджета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w:t>
      </w:r>
    </w:p>
    <w:p w:rsidR="00F21017" w:rsidRPr="00A734CD" w:rsidRDefault="00F21017" w:rsidP="00CD764D">
      <w:pPr>
        <w:pStyle w:val="ConsPlusNonformat"/>
        <w:jc w:val="center"/>
        <w:rPr>
          <w:rFonts w:ascii="Arial" w:hAnsi="Arial" w:cs="Arial"/>
          <w:sz w:val="24"/>
          <w:szCs w:val="24"/>
        </w:rPr>
      </w:pPr>
      <w:r w:rsidRPr="00A734CD">
        <w:rPr>
          <w:rFonts w:ascii="Arial" w:hAnsi="Arial" w:cs="Arial"/>
          <w:sz w:val="24"/>
          <w:szCs w:val="24"/>
        </w:rPr>
        <w:t>за _________________________________ 20__ года</w:t>
      </w:r>
    </w:p>
    <w:p w:rsidR="00F21017" w:rsidRPr="00A734CD" w:rsidRDefault="00F21017" w:rsidP="00CD764D">
      <w:pPr>
        <w:pStyle w:val="ConsPlusNonformat"/>
        <w:jc w:val="center"/>
        <w:rPr>
          <w:rFonts w:ascii="Arial" w:hAnsi="Arial" w:cs="Arial"/>
          <w:sz w:val="24"/>
          <w:szCs w:val="24"/>
        </w:rPr>
      </w:pPr>
      <w:r w:rsidRPr="00A734CD">
        <w:rPr>
          <w:rFonts w:ascii="Arial" w:hAnsi="Arial" w:cs="Arial"/>
          <w:sz w:val="24"/>
          <w:szCs w:val="24"/>
        </w:rPr>
        <w:t>(ежемесячно и нарастающим итогом)</w:t>
      </w:r>
    </w:p>
    <w:p w:rsidR="00F21017" w:rsidRPr="00A734CD" w:rsidRDefault="00F21017">
      <w:pPr>
        <w:pStyle w:val="ConsPlusNormal"/>
        <w:jc w:val="right"/>
        <w:rPr>
          <w:rFonts w:ascii="Arial" w:hAnsi="Arial" w:cs="Arial"/>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1440"/>
        <w:gridCol w:w="4764"/>
        <w:gridCol w:w="1275"/>
        <w:gridCol w:w="1134"/>
        <w:gridCol w:w="1418"/>
        <w:gridCol w:w="1417"/>
        <w:gridCol w:w="1276"/>
      </w:tblGrid>
      <w:tr w:rsidR="00F21017" w:rsidRPr="00A734CD" w:rsidTr="00F35F6D">
        <w:tc>
          <w:tcPr>
            <w:tcW w:w="2222" w:type="dxa"/>
            <w:vMerge w:val="restart"/>
          </w:tcPr>
          <w:p w:rsidR="00F21017" w:rsidRPr="00A734CD" w:rsidRDefault="00F21017" w:rsidP="004B247B">
            <w:pPr>
              <w:pStyle w:val="ConsPlusNormal"/>
              <w:jc w:val="center"/>
              <w:rPr>
                <w:rFonts w:ascii="Arial" w:hAnsi="Arial" w:cs="Arial"/>
                <w:sz w:val="24"/>
                <w:szCs w:val="24"/>
                <w:highlight w:val="yellow"/>
              </w:rPr>
            </w:pPr>
            <w:r w:rsidRPr="00A734CD">
              <w:rPr>
                <w:rFonts w:ascii="Arial" w:hAnsi="Arial" w:cs="Arial"/>
                <w:sz w:val="24"/>
                <w:szCs w:val="24"/>
              </w:rPr>
              <w:t xml:space="preserve">Наименование </w:t>
            </w:r>
            <w:r w:rsidR="004B247B" w:rsidRPr="00A734CD">
              <w:rPr>
                <w:rFonts w:ascii="Arial" w:hAnsi="Arial" w:cs="Arial"/>
                <w:sz w:val="24"/>
                <w:szCs w:val="24"/>
              </w:rPr>
              <w:t>юридического лица или индивидуального предпринимателя</w:t>
            </w:r>
          </w:p>
        </w:tc>
        <w:tc>
          <w:tcPr>
            <w:tcW w:w="1440" w:type="dxa"/>
            <w:vMerge w:val="restart"/>
          </w:tcPr>
          <w:p w:rsidR="00F21017" w:rsidRPr="00A734CD" w:rsidRDefault="004B247B">
            <w:pPr>
              <w:pStyle w:val="ConsPlusNormal"/>
              <w:jc w:val="center"/>
              <w:rPr>
                <w:rFonts w:ascii="Arial" w:hAnsi="Arial" w:cs="Arial"/>
                <w:sz w:val="24"/>
                <w:szCs w:val="24"/>
                <w:highlight w:val="yellow"/>
              </w:rPr>
            </w:pPr>
            <w:r w:rsidRPr="00A734CD">
              <w:rPr>
                <w:rFonts w:ascii="Arial" w:hAnsi="Arial" w:cs="Arial"/>
                <w:sz w:val="24"/>
                <w:szCs w:val="24"/>
              </w:rPr>
              <w:t>№</w:t>
            </w:r>
            <w:r w:rsidR="00F21017" w:rsidRPr="00A734CD">
              <w:rPr>
                <w:rFonts w:ascii="Arial" w:hAnsi="Arial" w:cs="Arial"/>
                <w:sz w:val="24"/>
                <w:szCs w:val="24"/>
              </w:rPr>
              <w:t>, дата договора</w:t>
            </w:r>
          </w:p>
        </w:tc>
        <w:tc>
          <w:tcPr>
            <w:tcW w:w="4764" w:type="dxa"/>
            <w:vMerge w:val="restart"/>
          </w:tcPr>
          <w:p w:rsidR="00F21017" w:rsidRPr="00A734CD" w:rsidRDefault="004B247B">
            <w:pPr>
              <w:pStyle w:val="ConsPlusNormal"/>
              <w:jc w:val="center"/>
              <w:rPr>
                <w:rFonts w:ascii="Arial" w:hAnsi="Arial" w:cs="Arial"/>
                <w:sz w:val="24"/>
                <w:szCs w:val="24"/>
                <w:highlight w:val="yellow"/>
              </w:rPr>
            </w:pPr>
            <w:r w:rsidRPr="00A734CD">
              <w:rPr>
                <w:rFonts w:ascii="Arial" w:hAnsi="Arial" w:cs="Arial"/>
                <w:sz w:val="24"/>
                <w:szCs w:val="24"/>
              </w:rPr>
              <w:t>№</w:t>
            </w:r>
            <w:r w:rsidR="00F21017" w:rsidRPr="00A734CD">
              <w:rPr>
                <w:rFonts w:ascii="Arial" w:hAnsi="Arial" w:cs="Arial"/>
                <w:sz w:val="24"/>
                <w:szCs w:val="24"/>
              </w:rPr>
              <w:t xml:space="preserve"> маршрута</w:t>
            </w:r>
          </w:p>
        </w:tc>
        <w:tc>
          <w:tcPr>
            <w:tcW w:w="1275" w:type="dxa"/>
            <w:vMerge w:val="restart"/>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Сумма договора</w:t>
            </w:r>
          </w:p>
        </w:tc>
        <w:tc>
          <w:tcPr>
            <w:tcW w:w="2552" w:type="dxa"/>
            <w:gridSpan w:val="2"/>
          </w:tcPr>
          <w:p w:rsidR="00F21017" w:rsidRPr="00A734CD" w:rsidRDefault="00F35F6D">
            <w:pPr>
              <w:pStyle w:val="ConsPlusNormal"/>
              <w:jc w:val="center"/>
              <w:rPr>
                <w:rFonts w:ascii="Arial" w:hAnsi="Arial" w:cs="Arial"/>
                <w:sz w:val="24"/>
                <w:szCs w:val="24"/>
                <w:highlight w:val="yellow"/>
              </w:rPr>
            </w:pPr>
            <w:r w:rsidRPr="00A734CD">
              <w:rPr>
                <w:rFonts w:ascii="Arial" w:hAnsi="Arial" w:cs="Arial"/>
                <w:sz w:val="24"/>
                <w:szCs w:val="24"/>
              </w:rPr>
              <w:t>Сумма субсидии (руб.)</w:t>
            </w:r>
          </w:p>
        </w:tc>
        <w:tc>
          <w:tcPr>
            <w:tcW w:w="1417" w:type="dxa"/>
            <w:vMerge w:val="restart"/>
          </w:tcPr>
          <w:p w:rsidR="00F21017" w:rsidRPr="00A734CD" w:rsidRDefault="00F21017">
            <w:pPr>
              <w:pStyle w:val="ConsPlusNormal"/>
              <w:jc w:val="center"/>
              <w:rPr>
                <w:rFonts w:ascii="Arial" w:hAnsi="Arial" w:cs="Arial"/>
                <w:sz w:val="24"/>
                <w:szCs w:val="24"/>
                <w:highlight w:val="yellow"/>
              </w:rPr>
            </w:pPr>
            <w:r w:rsidRPr="00A734CD">
              <w:rPr>
                <w:rFonts w:ascii="Arial" w:hAnsi="Arial" w:cs="Arial"/>
                <w:sz w:val="24"/>
                <w:szCs w:val="24"/>
              </w:rPr>
              <w:t>Профинансировано</w:t>
            </w:r>
            <w:r w:rsidR="00F35F6D" w:rsidRPr="00A734CD">
              <w:rPr>
                <w:rFonts w:ascii="Arial" w:hAnsi="Arial" w:cs="Arial"/>
                <w:sz w:val="24"/>
                <w:szCs w:val="24"/>
              </w:rPr>
              <w:t xml:space="preserve"> (руб.)</w:t>
            </w:r>
          </w:p>
        </w:tc>
        <w:tc>
          <w:tcPr>
            <w:tcW w:w="1276" w:type="dxa"/>
            <w:vMerge w:val="restart"/>
          </w:tcPr>
          <w:p w:rsidR="00F21017" w:rsidRPr="00A734CD" w:rsidRDefault="00F35F6D">
            <w:pPr>
              <w:pStyle w:val="ConsPlusNormal"/>
              <w:jc w:val="center"/>
              <w:rPr>
                <w:rFonts w:ascii="Arial" w:hAnsi="Arial" w:cs="Arial"/>
                <w:sz w:val="24"/>
                <w:szCs w:val="24"/>
                <w:highlight w:val="yellow"/>
              </w:rPr>
            </w:pPr>
            <w:r w:rsidRPr="00A734CD">
              <w:rPr>
                <w:rFonts w:ascii="Arial" w:hAnsi="Arial" w:cs="Arial"/>
                <w:sz w:val="24"/>
                <w:szCs w:val="24"/>
              </w:rPr>
              <w:t xml:space="preserve">Подлежит </w:t>
            </w:r>
            <w:r w:rsidR="00F21017" w:rsidRPr="00A734CD">
              <w:rPr>
                <w:rFonts w:ascii="Arial" w:hAnsi="Arial" w:cs="Arial"/>
                <w:sz w:val="24"/>
                <w:szCs w:val="24"/>
              </w:rPr>
              <w:t>оплате</w:t>
            </w:r>
            <w:r w:rsidRPr="00A734CD">
              <w:rPr>
                <w:rFonts w:ascii="Arial" w:hAnsi="Arial" w:cs="Arial"/>
                <w:sz w:val="24"/>
                <w:szCs w:val="24"/>
              </w:rPr>
              <w:t xml:space="preserve"> (руб.)</w:t>
            </w:r>
          </w:p>
        </w:tc>
      </w:tr>
      <w:tr w:rsidR="00F21017" w:rsidRPr="00A734CD" w:rsidTr="00F35F6D">
        <w:tc>
          <w:tcPr>
            <w:tcW w:w="2222" w:type="dxa"/>
            <w:vMerge/>
          </w:tcPr>
          <w:p w:rsidR="00F21017" w:rsidRPr="00A734CD" w:rsidRDefault="00F21017">
            <w:pPr>
              <w:rPr>
                <w:rFonts w:ascii="Arial" w:hAnsi="Arial" w:cs="Arial"/>
                <w:sz w:val="24"/>
                <w:szCs w:val="24"/>
                <w:highlight w:val="yellow"/>
              </w:rPr>
            </w:pPr>
          </w:p>
        </w:tc>
        <w:tc>
          <w:tcPr>
            <w:tcW w:w="1440" w:type="dxa"/>
            <w:vMerge/>
          </w:tcPr>
          <w:p w:rsidR="00F21017" w:rsidRPr="00A734CD" w:rsidRDefault="00F21017">
            <w:pPr>
              <w:rPr>
                <w:rFonts w:ascii="Arial" w:hAnsi="Arial" w:cs="Arial"/>
                <w:sz w:val="24"/>
                <w:szCs w:val="24"/>
                <w:highlight w:val="yellow"/>
              </w:rPr>
            </w:pPr>
          </w:p>
        </w:tc>
        <w:tc>
          <w:tcPr>
            <w:tcW w:w="4764" w:type="dxa"/>
            <w:vMerge/>
          </w:tcPr>
          <w:p w:rsidR="00F21017" w:rsidRPr="00A734CD" w:rsidRDefault="00F21017">
            <w:pPr>
              <w:rPr>
                <w:rFonts w:ascii="Arial" w:hAnsi="Arial" w:cs="Arial"/>
                <w:sz w:val="24"/>
                <w:szCs w:val="24"/>
                <w:highlight w:val="yellow"/>
              </w:rPr>
            </w:pPr>
          </w:p>
        </w:tc>
        <w:tc>
          <w:tcPr>
            <w:tcW w:w="1275" w:type="dxa"/>
            <w:vMerge/>
          </w:tcPr>
          <w:p w:rsidR="00F21017" w:rsidRPr="00A734CD" w:rsidRDefault="00F21017">
            <w:pPr>
              <w:rPr>
                <w:rFonts w:ascii="Arial" w:hAnsi="Arial" w:cs="Arial"/>
                <w:sz w:val="24"/>
                <w:szCs w:val="24"/>
                <w:highlight w:val="yellow"/>
              </w:rPr>
            </w:pPr>
          </w:p>
        </w:tc>
        <w:tc>
          <w:tcPr>
            <w:tcW w:w="1134"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за отчетный период</w:t>
            </w:r>
          </w:p>
        </w:tc>
        <w:tc>
          <w:tcPr>
            <w:tcW w:w="141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с начала года</w:t>
            </w:r>
          </w:p>
        </w:tc>
        <w:tc>
          <w:tcPr>
            <w:tcW w:w="1417" w:type="dxa"/>
            <w:vMerge/>
          </w:tcPr>
          <w:p w:rsidR="00F21017" w:rsidRPr="00A734CD" w:rsidRDefault="00F21017">
            <w:pPr>
              <w:rPr>
                <w:rFonts w:ascii="Arial" w:hAnsi="Arial" w:cs="Arial"/>
                <w:sz w:val="24"/>
                <w:szCs w:val="24"/>
                <w:highlight w:val="yellow"/>
              </w:rPr>
            </w:pPr>
          </w:p>
        </w:tc>
        <w:tc>
          <w:tcPr>
            <w:tcW w:w="1276" w:type="dxa"/>
            <w:vMerge/>
          </w:tcPr>
          <w:p w:rsidR="00F21017" w:rsidRPr="00A734CD" w:rsidRDefault="00F21017">
            <w:pPr>
              <w:rPr>
                <w:rFonts w:ascii="Arial" w:hAnsi="Arial" w:cs="Arial"/>
                <w:sz w:val="24"/>
                <w:szCs w:val="24"/>
                <w:highlight w:val="yellow"/>
              </w:rPr>
            </w:pPr>
          </w:p>
        </w:tc>
      </w:tr>
      <w:tr w:rsidR="00F21017" w:rsidRPr="00A734CD" w:rsidTr="00F35F6D">
        <w:tc>
          <w:tcPr>
            <w:tcW w:w="2222"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1</w:t>
            </w:r>
          </w:p>
        </w:tc>
        <w:tc>
          <w:tcPr>
            <w:tcW w:w="1440"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2</w:t>
            </w:r>
          </w:p>
        </w:tc>
        <w:tc>
          <w:tcPr>
            <w:tcW w:w="4764"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3</w:t>
            </w:r>
          </w:p>
        </w:tc>
        <w:tc>
          <w:tcPr>
            <w:tcW w:w="1275"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4</w:t>
            </w:r>
          </w:p>
        </w:tc>
        <w:tc>
          <w:tcPr>
            <w:tcW w:w="1134"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5</w:t>
            </w:r>
          </w:p>
        </w:tc>
        <w:tc>
          <w:tcPr>
            <w:tcW w:w="1418"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6</w:t>
            </w:r>
          </w:p>
        </w:tc>
        <w:tc>
          <w:tcPr>
            <w:tcW w:w="1417"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7</w:t>
            </w:r>
          </w:p>
        </w:tc>
        <w:tc>
          <w:tcPr>
            <w:tcW w:w="1276" w:type="dxa"/>
          </w:tcPr>
          <w:p w:rsidR="00F21017" w:rsidRPr="00A734CD" w:rsidRDefault="00F21017">
            <w:pPr>
              <w:pStyle w:val="ConsPlusNormal"/>
              <w:jc w:val="center"/>
              <w:rPr>
                <w:rFonts w:ascii="Arial" w:hAnsi="Arial" w:cs="Arial"/>
                <w:sz w:val="24"/>
                <w:szCs w:val="24"/>
              </w:rPr>
            </w:pPr>
            <w:r w:rsidRPr="00A734CD">
              <w:rPr>
                <w:rFonts w:ascii="Arial" w:hAnsi="Arial" w:cs="Arial"/>
                <w:sz w:val="24"/>
                <w:szCs w:val="24"/>
              </w:rPr>
              <w:t>8</w:t>
            </w:r>
          </w:p>
        </w:tc>
      </w:tr>
      <w:tr w:rsidR="00F21017" w:rsidRPr="00A734CD" w:rsidTr="00F35F6D">
        <w:tc>
          <w:tcPr>
            <w:tcW w:w="2222" w:type="dxa"/>
          </w:tcPr>
          <w:p w:rsidR="00F21017" w:rsidRPr="00A734CD" w:rsidRDefault="00F21017">
            <w:pPr>
              <w:pStyle w:val="ConsPlusNormal"/>
              <w:jc w:val="center"/>
              <w:rPr>
                <w:rFonts w:ascii="Arial" w:hAnsi="Arial" w:cs="Arial"/>
                <w:sz w:val="24"/>
                <w:szCs w:val="24"/>
                <w:highlight w:val="yellow"/>
              </w:rPr>
            </w:pPr>
          </w:p>
        </w:tc>
        <w:tc>
          <w:tcPr>
            <w:tcW w:w="1440" w:type="dxa"/>
          </w:tcPr>
          <w:p w:rsidR="00F21017" w:rsidRPr="00A734CD" w:rsidRDefault="00F21017">
            <w:pPr>
              <w:pStyle w:val="ConsPlusNormal"/>
              <w:jc w:val="center"/>
              <w:rPr>
                <w:rFonts w:ascii="Arial" w:hAnsi="Arial" w:cs="Arial"/>
                <w:sz w:val="24"/>
                <w:szCs w:val="24"/>
                <w:highlight w:val="yellow"/>
              </w:rPr>
            </w:pPr>
          </w:p>
        </w:tc>
        <w:tc>
          <w:tcPr>
            <w:tcW w:w="4764" w:type="dxa"/>
          </w:tcPr>
          <w:p w:rsidR="00F21017" w:rsidRPr="00A734CD" w:rsidRDefault="00F21017">
            <w:pPr>
              <w:pStyle w:val="ConsPlusNormal"/>
              <w:jc w:val="center"/>
              <w:rPr>
                <w:rFonts w:ascii="Arial" w:hAnsi="Arial" w:cs="Arial"/>
                <w:sz w:val="24"/>
                <w:szCs w:val="24"/>
                <w:highlight w:val="yellow"/>
              </w:rPr>
            </w:pPr>
          </w:p>
        </w:tc>
        <w:tc>
          <w:tcPr>
            <w:tcW w:w="1275" w:type="dxa"/>
          </w:tcPr>
          <w:p w:rsidR="00F21017" w:rsidRPr="00A734CD" w:rsidRDefault="00F21017">
            <w:pPr>
              <w:pStyle w:val="ConsPlusNormal"/>
              <w:jc w:val="center"/>
              <w:rPr>
                <w:rFonts w:ascii="Arial" w:hAnsi="Arial" w:cs="Arial"/>
                <w:sz w:val="24"/>
                <w:szCs w:val="24"/>
                <w:highlight w:val="yellow"/>
              </w:rPr>
            </w:pPr>
          </w:p>
        </w:tc>
        <w:tc>
          <w:tcPr>
            <w:tcW w:w="1134" w:type="dxa"/>
          </w:tcPr>
          <w:p w:rsidR="00F21017" w:rsidRPr="00A734CD" w:rsidRDefault="00F21017">
            <w:pPr>
              <w:pStyle w:val="ConsPlusNormal"/>
              <w:jc w:val="center"/>
              <w:rPr>
                <w:rFonts w:ascii="Arial" w:hAnsi="Arial" w:cs="Arial"/>
                <w:sz w:val="24"/>
                <w:szCs w:val="24"/>
                <w:highlight w:val="yellow"/>
              </w:rPr>
            </w:pPr>
          </w:p>
        </w:tc>
        <w:tc>
          <w:tcPr>
            <w:tcW w:w="1418" w:type="dxa"/>
          </w:tcPr>
          <w:p w:rsidR="00F21017" w:rsidRPr="00A734CD" w:rsidRDefault="00F21017">
            <w:pPr>
              <w:pStyle w:val="ConsPlusNormal"/>
              <w:jc w:val="center"/>
              <w:rPr>
                <w:rFonts w:ascii="Arial" w:hAnsi="Arial" w:cs="Arial"/>
                <w:sz w:val="24"/>
                <w:szCs w:val="24"/>
                <w:highlight w:val="yellow"/>
              </w:rPr>
            </w:pPr>
          </w:p>
        </w:tc>
        <w:tc>
          <w:tcPr>
            <w:tcW w:w="1417" w:type="dxa"/>
          </w:tcPr>
          <w:p w:rsidR="00F21017" w:rsidRPr="00A734CD" w:rsidRDefault="00F21017">
            <w:pPr>
              <w:pStyle w:val="ConsPlusNormal"/>
              <w:jc w:val="center"/>
              <w:rPr>
                <w:rFonts w:ascii="Arial" w:hAnsi="Arial" w:cs="Arial"/>
                <w:sz w:val="24"/>
                <w:szCs w:val="24"/>
                <w:highlight w:val="yellow"/>
              </w:rPr>
            </w:pPr>
          </w:p>
        </w:tc>
        <w:tc>
          <w:tcPr>
            <w:tcW w:w="1276" w:type="dxa"/>
          </w:tcPr>
          <w:p w:rsidR="00F21017" w:rsidRPr="00A734CD" w:rsidRDefault="00F21017">
            <w:pPr>
              <w:pStyle w:val="ConsPlusNormal"/>
              <w:jc w:val="center"/>
              <w:rPr>
                <w:rFonts w:ascii="Arial" w:hAnsi="Arial" w:cs="Arial"/>
                <w:sz w:val="24"/>
                <w:szCs w:val="24"/>
                <w:highlight w:val="yellow"/>
              </w:rPr>
            </w:pPr>
          </w:p>
        </w:tc>
      </w:tr>
      <w:tr w:rsidR="00F21017" w:rsidRPr="00A734CD" w:rsidTr="00F35F6D">
        <w:tc>
          <w:tcPr>
            <w:tcW w:w="2222" w:type="dxa"/>
          </w:tcPr>
          <w:p w:rsidR="00F21017" w:rsidRPr="00A734CD" w:rsidRDefault="00F21017">
            <w:pPr>
              <w:pStyle w:val="ConsPlusNormal"/>
              <w:jc w:val="center"/>
              <w:rPr>
                <w:rFonts w:ascii="Arial" w:hAnsi="Arial" w:cs="Arial"/>
                <w:sz w:val="24"/>
                <w:szCs w:val="24"/>
                <w:highlight w:val="yellow"/>
              </w:rPr>
            </w:pPr>
          </w:p>
        </w:tc>
        <w:tc>
          <w:tcPr>
            <w:tcW w:w="1440" w:type="dxa"/>
          </w:tcPr>
          <w:p w:rsidR="00F21017" w:rsidRPr="00A734CD" w:rsidRDefault="00F21017">
            <w:pPr>
              <w:pStyle w:val="ConsPlusNormal"/>
              <w:jc w:val="center"/>
              <w:rPr>
                <w:rFonts w:ascii="Arial" w:hAnsi="Arial" w:cs="Arial"/>
                <w:sz w:val="24"/>
                <w:szCs w:val="24"/>
                <w:highlight w:val="yellow"/>
              </w:rPr>
            </w:pPr>
          </w:p>
        </w:tc>
        <w:tc>
          <w:tcPr>
            <w:tcW w:w="4764" w:type="dxa"/>
          </w:tcPr>
          <w:p w:rsidR="00F21017" w:rsidRPr="00A734CD" w:rsidRDefault="00F21017">
            <w:pPr>
              <w:pStyle w:val="ConsPlusNormal"/>
              <w:jc w:val="center"/>
              <w:rPr>
                <w:rFonts w:ascii="Arial" w:hAnsi="Arial" w:cs="Arial"/>
                <w:sz w:val="24"/>
                <w:szCs w:val="24"/>
                <w:highlight w:val="yellow"/>
              </w:rPr>
            </w:pPr>
          </w:p>
        </w:tc>
        <w:tc>
          <w:tcPr>
            <w:tcW w:w="1275" w:type="dxa"/>
          </w:tcPr>
          <w:p w:rsidR="00F21017" w:rsidRPr="00A734CD" w:rsidRDefault="00F21017">
            <w:pPr>
              <w:pStyle w:val="ConsPlusNormal"/>
              <w:jc w:val="center"/>
              <w:rPr>
                <w:rFonts w:ascii="Arial" w:hAnsi="Arial" w:cs="Arial"/>
                <w:sz w:val="24"/>
                <w:szCs w:val="24"/>
                <w:highlight w:val="yellow"/>
              </w:rPr>
            </w:pPr>
          </w:p>
        </w:tc>
        <w:tc>
          <w:tcPr>
            <w:tcW w:w="1134" w:type="dxa"/>
          </w:tcPr>
          <w:p w:rsidR="00F21017" w:rsidRPr="00A734CD" w:rsidRDefault="00F21017">
            <w:pPr>
              <w:pStyle w:val="ConsPlusNormal"/>
              <w:jc w:val="center"/>
              <w:rPr>
                <w:rFonts w:ascii="Arial" w:hAnsi="Arial" w:cs="Arial"/>
                <w:sz w:val="24"/>
                <w:szCs w:val="24"/>
                <w:highlight w:val="yellow"/>
              </w:rPr>
            </w:pPr>
          </w:p>
        </w:tc>
        <w:tc>
          <w:tcPr>
            <w:tcW w:w="1418" w:type="dxa"/>
          </w:tcPr>
          <w:p w:rsidR="00F21017" w:rsidRPr="00A734CD" w:rsidRDefault="00F21017">
            <w:pPr>
              <w:pStyle w:val="ConsPlusNormal"/>
              <w:jc w:val="center"/>
              <w:rPr>
                <w:rFonts w:ascii="Arial" w:hAnsi="Arial" w:cs="Arial"/>
                <w:sz w:val="24"/>
                <w:szCs w:val="24"/>
                <w:highlight w:val="yellow"/>
              </w:rPr>
            </w:pPr>
          </w:p>
        </w:tc>
        <w:tc>
          <w:tcPr>
            <w:tcW w:w="1417" w:type="dxa"/>
          </w:tcPr>
          <w:p w:rsidR="00F21017" w:rsidRPr="00A734CD" w:rsidRDefault="00F21017">
            <w:pPr>
              <w:pStyle w:val="ConsPlusNormal"/>
              <w:jc w:val="center"/>
              <w:rPr>
                <w:rFonts w:ascii="Arial" w:hAnsi="Arial" w:cs="Arial"/>
                <w:sz w:val="24"/>
                <w:szCs w:val="24"/>
                <w:highlight w:val="yellow"/>
              </w:rPr>
            </w:pPr>
          </w:p>
        </w:tc>
        <w:tc>
          <w:tcPr>
            <w:tcW w:w="1276" w:type="dxa"/>
          </w:tcPr>
          <w:p w:rsidR="00F21017" w:rsidRPr="00A734CD" w:rsidRDefault="00F21017">
            <w:pPr>
              <w:pStyle w:val="ConsPlusNormal"/>
              <w:jc w:val="center"/>
              <w:rPr>
                <w:rFonts w:ascii="Arial" w:hAnsi="Arial" w:cs="Arial"/>
                <w:sz w:val="24"/>
                <w:szCs w:val="24"/>
                <w:highlight w:val="yellow"/>
              </w:rPr>
            </w:pPr>
          </w:p>
        </w:tc>
      </w:tr>
    </w:tbl>
    <w:p w:rsidR="00F21017" w:rsidRPr="00A734CD" w:rsidRDefault="00F21017">
      <w:pPr>
        <w:pStyle w:val="ConsPlusNormal"/>
        <w:ind w:firstLine="540"/>
        <w:jc w:val="both"/>
        <w:rPr>
          <w:rFonts w:ascii="Arial" w:hAnsi="Arial" w:cs="Arial"/>
          <w:sz w:val="24"/>
          <w:szCs w:val="24"/>
          <w:highlight w:val="yellow"/>
        </w:rPr>
      </w:pPr>
    </w:p>
    <w:p w:rsidR="00C77377" w:rsidRPr="00A734CD" w:rsidRDefault="00C77377">
      <w:pPr>
        <w:pStyle w:val="ConsPlusNormal"/>
        <w:ind w:firstLine="540"/>
        <w:jc w:val="both"/>
        <w:rPr>
          <w:rFonts w:ascii="Arial" w:hAnsi="Arial" w:cs="Arial"/>
          <w:sz w:val="24"/>
          <w:szCs w:val="24"/>
          <w:highlight w:val="yellow"/>
        </w:rPr>
      </w:pPr>
    </w:p>
    <w:p w:rsidR="00F21017" w:rsidRPr="00A734CD" w:rsidRDefault="006E3E84">
      <w:pPr>
        <w:pStyle w:val="ConsPlusNonformat"/>
        <w:jc w:val="both"/>
        <w:rPr>
          <w:rFonts w:ascii="Arial" w:hAnsi="Arial" w:cs="Arial"/>
          <w:sz w:val="24"/>
          <w:szCs w:val="24"/>
        </w:rPr>
      </w:pPr>
      <w:r w:rsidRPr="00A734CD">
        <w:rPr>
          <w:rFonts w:ascii="Arial" w:hAnsi="Arial" w:cs="Arial"/>
          <w:sz w:val="24"/>
          <w:szCs w:val="24"/>
        </w:rPr>
        <w:t>Начальник отдела экономики и планирования</w:t>
      </w:r>
      <w:r w:rsidRPr="00A734CD">
        <w:rPr>
          <w:rFonts w:ascii="Arial" w:hAnsi="Arial" w:cs="Arial"/>
          <w:sz w:val="24"/>
          <w:szCs w:val="24"/>
        </w:rPr>
        <w:tab/>
      </w:r>
      <w:r w:rsidR="00F35F6D" w:rsidRPr="00A734CD">
        <w:rPr>
          <w:rFonts w:ascii="Arial" w:hAnsi="Arial" w:cs="Arial"/>
          <w:sz w:val="24"/>
          <w:szCs w:val="24"/>
        </w:rPr>
        <w:tab/>
      </w:r>
      <w:r w:rsidR="00C90E63" w:rsidRPr="00A734CD">
        <w:rPr>
          <w:rFonts w:ascii="Arial" w:hAnsi="Arial" w:cs="Arial"/>
          <w:sz w:val="24"/>
          <w:szCs w:val="24"/>
        </w:rPr>
        <w:tab/>
      </w:r>
      <w:r w:rsidR="00C90E63" w:rsidRPr="00A734CD">
        <w:rPr>
          <w:rFonts w:ascii="Arial" w:hAnsi="Arial" w:cs="Arial"/>
          <w:sz w:val="24"/>
          <w:szCs w:val="24"/>
        </w:rPr>
        <w:tab/>
      </w:r>
      <w:r w:rsidR="00C90E63" w:rsidRPr="00A734CD">
        <w:rPr>
          <w:rFonts w:ascii="Arial" w:hAnsi="Arial" w:cs="Arial"/>
          <w:sz w:val="24"/>
          <w:szCs w:val="24"/>
        </w:rPr>
        <w:tab/>
      </w:r>
      <w:r w:rsidR="00F21017" w:rsidRPr="00A734CD">
        <w:rPr>
          <w:rFonts w:ascii="Arial" w:hAnsi="Arial" w:cs="Arial"/>
          <w:sz w:val="24"/>
          <w:szCs w:val="24"/>
        </w:rPr>
        <w:t>________________ ____</w:t>
      </w:r>
      <w:r w:rsidR="00C90E63" w:rsidRPr="00A734CD">
        <w:rPr>
          <w:rFonts w:ascii="Arial" w:hAnsi="Arial" w:cs="Arial"/>
          <w:sz w:val="24"/>
          <w:szCs w:val="24"/>
        </w:rPr>
        <w:t>___</w:t>
      </w:r>
      <w:r w:rsidR="00F21017" w:rsidRPr="00A734CD">
        <w:rPr>
          <w:rFonts w:ascii="Arial" w:hAnsi="Arial" w:cs="Arial"/>
          <w:sz w:val="24"/>
          <w:szCs w:val="24"/>
        </w:rPr>
        <w:t>____________</w:t>
      </w:r>
    </w:p>
    <w:p w:rsidR="006E3E84" w:rsidRPr="00A734CD" w:rsidRDefault="006E3E84">
      <w:pPr>
        <w:pStyle w:val="ConsPlusNonformat"/>
        <w:jc w:val="both"/>
        <w:rPr>
          <w:rFonts w:ascii="Arial" w:hAnsi="Arial" w:cs="Arial"/>
          <w:sz w:val="24"/>
          <w:szCs w:val="24"/>
        </w:rPr>
      </w:pPr>
      <w:r w:rsidRPr="00A734CD">
        <w:rPr>
          <w:rFonts w:ascii="Arial" w:hAnsi="Arial" w:cs="Arial"/>
          <w:sz w:val="24"/>
          <w:szCs w:val="24"/>
        </w:rPr>
        <w:t xml:space="preserve">Администрации </w:t>
      </w:r>
      <w:proofErr w:type="spellStart"/>
      <w:r w:rsidRPr="00A734CD">
        <w:rPr>
          <w:rFonts w:ascii="Arial" w:hAnsi="Arial" w:cs="Arial"/>
          <w:sz w:val="24"/>
          <w:szCs w:val="24"/>
        </w:rPr>
        <w:t>Боготольского</w:t>
      </w:r>
      <w:proofErr w:type="spellEnd"/>
      <w:r w:rsidRPr="00A734CD">
        <w:rPr>
          <w:rFonts w:ascii="Arial" w:hAnsi="Arial" w:cs="Arial"/>
          <w:sz w:val="24"/>
          <w:szCs w:val="24"/>
        </w:rPr>
        <w:t xml:space="preserve"> района</w:t>
      </w:r>
      <w:r w:rsidRPr="00A734CD">
        <w:rPr>
          <w:rFonts w:ascii="Arial" w:hAnsi="Arial" w:cs="Arial"/>
          <w:sz w:val="24"/>
          <w:szCs w:val="24"/>
        </w:rPr>
        <w:tab/>
      </w:r>
      <w:r w:rsidRPr="00A734CD">
        <w:rPr>
          <w:rFonts w:ascii="Arial" w:hAnsi="Arial" w:cs="Arial"/>
          <w:sz w:val="24"/>
          <w:szCs w:val="24"/>
        </w:rPr>
        <w:tab/>
      </w:r>
      <w:r w:rsidRPr="00A734CD">
        <w:rPr>
          <w:rFonts w:ascii="Arial" w:hAnsi="Arial" w:cs="Arial"/>
          <w:sz w:val="24"/>
          <w:szCs w:val="24"/>
        </w:rPr>
        <w:tab/>
      </w:r>
      <w:r w:rsidRPr="00A734CD">
        <w:rPr>
          <w:rFonts w:ascii="Arial" w:hAnsi="Arial" w:cs="Arial"/>
          <w:sz w:val="24"/>
          <w:szCs w:val="24"/>
        </w:rPr>
        <w:tab/>
      </w:r>
      <w:r w:rsidRPr="00A734CD">
        <w:rPr>
          <w:rFonts w:ascii="Arial" w:hAnsi="Arial" w:cs="Arial"/>
          <w:sz w:val="24"/>
          <w:szCs w:val="24"/>
        </w:rPr>
        <w:tab/>
      </w:r>
      <w:r w:rsidRPr="00A734CD">
        <w:rPr>
          <w:rFonts w:ascii="Arial" w:hAnsi="Arial" w:cs="Arial"/>
          <w:sz w:val="24"/>
          <w:szCs w:val="24"/>
        </w:rPr>
        <w:tab/>
      </w:r>
      <w:r w:rsidRPr="00A734CD">
        <w:rPr>
          <w:rFonts w:ascii="Arial" w:hAnsi="Arial" w:cs="Arial"/>
          <w:sz w:val="24"/>
          <w:szCs w:val="24"/>
        </w:rPr>
        <w:tab/>
        <w:t>(подпись)</w:t>
      </w:r>
      <w:r w:rsidRPr="00A734CD">
        <w:rPr>
          <w:rFonts w:ascii="Arial" w:hAnsi="Arial" w:cs="Arial"/>
          <w:sz w:val="24"/>
          <w:szCs w:val="24"/>
        </w:rPr>
        <w:tab/>
      </w:r>
      <w:r w:rsidRPr="00A734CD">
        <w:rPr>
          <w:rFonts w:ascii="Arial" w:hAnsi="Arial" w:cs="Arial"/>
          <w:sz w:val="24"/>
          <w:szCs w:val="24"/>
        </w:rPr>
        <w:tab/>
        <w:t>(ФИО)</w:t>
      </w:r>
    </w:p>
    <w:p w:rsidR="006E3E84" w:rsidRPr="00A734CD" w:rsidRDefault="006E3E84">
      <w:pPr>
        <w:pStyle w:val="ConsPlusNonformat"/>
        <w:jc w:val="both"/>
        <w:rPr>
          <w:rFonts w:ascii="Arial" w:hAnsi="Arial" w:cs="Arial"/>
          <w:sz w:val="24"/>
          <w:szCs w:val="24"/>
        </w:rPr>
      </w:pPr>
    </w:p>
    <w:p w:rsidR="006E3E84" w:rsidRPr="00A734CD" w:rsidRDefault="006E3E84">
      <w:pPr>
        <w:pStyle w:val="ConsPlusNonformat"/>
        <w:jc w:val="both"/>
        <w:rPr>
          <w:rFonts w:ascii="Arial" w:hAnsi="Arial" w:cs="Arial"/>
          <w:sz w:val="24"/>
          <w:szCs w:val="24"/>
        </w:rPr>
      </w:pPr>
    </w:p>
    <w:p w:rsidR="00F21017" w:rsidRPr="00A734CD" w:rsidRDefault="00F21017">
      <w:pPr>
        <w:pStyle w:val="ConsPlusNonformat"/>
        <w:jc w:val="both"/>
        <w:rPr>
          <w:rFonts w:ascii="Arial" w:hAnsi="Arial" w:cs="Arial"/>
          <w:sz w:val="24"/>
          <w:szCs w:val="24"/>
        </w:rPr>
      </w:pPr>
      <w:r w:rsidRPr="00A734CD">
        <w:rPr>
          <w:rFonts w:ascii="Arial" w:hAnsi="Arial" w:cs="Arial"/>
          <w:sz w:val="24"/>
          <w:szCs w:val="24"/>
        </w:rPr>
        <w:t>Исполнитель</w:t>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r>
      <w:r w:rsidR="006E3E84" w:rsidRPr="00A734CD">
        <w:rPr>
          <w:rFonts w:ascii="Arial" w:hAnsi="Arial" w:cs="Arial"/>
          <w:sz w:val="24"/>
          <w:szCs w:val="24"/>
        </w:rPr>
        <w:tab/>
      </w:r>
      <w:r w:rsidR="006E3E84" w:rsidRPr="00A734CD">
        <w:rPr>
          <w:rFonts w:ascii="Arial" w:hAnsi="Arial" w:cs="Arial"/>
          <w:sz w:val="24"/>
          <w:szCs w:val="24"/>
        </w:rPr>
        <w:tab/>
      </w:r>
      <w:r w:rsidR="00F35F6D" w:rsidRPr="00A734CD">
        <w:rPr>
          <w:rFonts w:ascii="Arial" w:hAnsi="Arial" w:cs="Arial"/>
          <w:sz w:val="24"/>
          <w:szCs w:val="24"/>
        </w:rPr>
        <w:tab/>
      </w:r>
      <w:r w:rsidR="00F35F6D" w:rsidRPr="00A734CD">
        <w:rPr>
          <w:rFonts w:ascii="Arial" w:hAnsi="Arial" w:cs="Arial"/>
          <w:sz w:val="24"/>
          <w:szCs w:val="24"/>
        </w:rPr>
        <w:tab/>
        <w:t>__________________________</w:t>
      </w:r>
      <w:r w:rsidR="00F35F6D" w:rsidRPr="00A734CD">
        <w:rPr>
          <w:rFonts w:ascii="Arial" w:hAnsi="Arial" w:cs="Arial"/>
          <w:sz w:val="24"/>
          <w:szCs w:val="24"/>
        </w:rPr>
        <w:tab/>
      </w:r>
      <w:r w:rsidR="00F35F6D" w:rsidRPr="00A734CD">
        <w:rPr>
          <w:rFonts w:ascii="Arial" w:hAnsi="Arial" w:cs="Arial"/>
          <w:sz w:val="24"/>
          <w:szCs w:val="24"/>
        </w:rPr>
        <w:tab/>
      </w:r>
      <w:r w:rsidRPr="00A734CD">
        <w:rPr>
          <w:rFonts w:ascii="Arial" w:hAnsi="Arial" w:cs="Arial"/>
          <w:sz w:val="24"/>
          <w:szCs w:val="24"/>
        </w:rPr>
        <w:t>________________</w:t>
      </w:r>
    </w:p>
    <w:p w:rsidR="00F21017" w:rsidRPr="00F35F6D" w:rsidRDefault="00F21017" w:rsidP="006E3E84">
      <w:pPr>
        <w:pStyle w:val="ConsPlusNonformat"/>
        <w:ind w:left="7080" w:firstLine="708"/>
        <w:jc w:val="both"/>
        <w:rPr>
          <w:rFonts w:ascii="Times New Roman" w:hAnsi="Times New Roman" w:cs="Times New Roman"/>
          <w:sz w:val="22"/>
          <w:szCs w:val="22"/>
        </w:rPr>
      </w:pPr>
      <w:r w:rsidRPr="00F35F6D">
        <w:rPr>
          <w:rFonts w:ascii="Times New Roman" w:hAnsi="Times New Roman" w:cs="Times New Roman"/>
          <w:sz w:val="22"/>
          <w:szCs w:val="22"/>
        </w:rPr>
        <w:t>(подпись)</w:t>
      </w:r>
      <w:r w:rsidR="00F35F6D" w:rsidRPr="00F35F6D">
        <w:rPr>
          <w:rFonts w:ascii="Times New Roman" w:hAnsi="Times New Roman" w:cs="Times New Roman"/>
          <w:sz w:val="22"/>
          <w:szCs w:val="22"/>
        </w:rPr>
        <w:tab/>
      </w:r>
      <w:r w:rsidR="00F35F6D" w:rsidRPr="00F35F6D">
        <w:rPr>
          <w:rFonts w:ascii="Times New Roman" w:hAnsi="Times New Roman" w:cs="Times New Roman"/>
          <w:sz w:val="22"/>
          <w:szCs w:val="22"/>
        </w:rPr>
        <w:tab/>
      </w:r>
      <w:r w:rsidR="00F35F6D" w:rsidRPr="00F35F6D">
        <w:rPr>
          <w:rFonts w:ascii="Times New Roman" w:hAnsi="Times New Roman" w:cs="Times New Roman"/>
          <w:sz w:val="22"/>
          <w:szCs w:val="22"/>
        </w:rPr>
        <w:tab/>
      </w:r>
      <w:r w:rsidR="00F35F6D" w:rsidRPr="00F35F6D">
        <w:rPr>
          <w:rFonts w:ascii="Times New Roman" w:hAnsi="Times New Roman" w:cs="Times New Roman"/>
          <w:sz w:val="22"/>
          <w:szCs w:val="22"/>
        </w:rPr>
        <w:tab/>
      </w:r>
      <w:r w:rsidR="00F35F6D" w:rsidRPr="00F35F6D">
        <w:rPr>
          <w:rFonts w:ascii="Times New Roman" w:hAnsi="Times New Roman" w:cs="Times New Roman"/>
          <w:sz w:val="22"/>
          <w:szCs w:val="22"/>
        </w:rPr>
        <w:tab/>
      </w:r>
      <w:r w:rsidRPr="00F35F6D">
        <w:rPr>
          <w:rFonts w:ascii="Times New Roman" w:hAnsi="Times New Roman" w:cs="Times New Roman"/>
          <w:sz w:val="22"/>
          <w:szCs w:val="22"/>
        </w:rPr>
        <w:t>(ФИО)</w:t>
      </w:r>
    </w:p>
    <w:sectPr w:rsidR="00F21017" w:rsidRPr="00F35F6D" w:rsidSect="00500EAC">
      <w:pgSz w:w="16838" w:h="11905" w:orient="landscape"/>
      <w:pgMar w:top="568" w:right="1134" w:bottom="426"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4CD4"/>
    <w:multiLevelType w:val="multilevel"/>
    <w:tmpl w:val="0802711C"/>
    <w:lvl w:ilvl="0">
      <w:start w:val="1"/>
      <w:numFmt w:val="decimal"/>
      <w:lvlText w:val="%1."/>
      <w:lvlJc w:val="left"/>
      <w:pPr>
        <w:ind w:left="927" w:hanging="360"/>
      </w:pPr>
      <w:rPr>
        <w:rFonts w:hint="default"/>
        <w:b/>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73B06E19"/>
    <w:multiLevelType w:val="hybridMultilevel"/>
    <w:tmpl w:val="3C1C665E"/>
    <w:lvl w:ilvl="0" w:tplc="65002232">
      <w:start w:val="10"/>
      <w:numFmt w:val="decimal"/>
      <w:lvlText w:val="%1."/>
      <w:lvlJc w:val="left"/>
      <w:pPr>
        <w:ind w:left="1470" w:hanging="375"/>
      </w:pPr>
      <w:rPr>
        <w:rFonts w:hint="default"/>
        <w:sz w:val="28"/>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21017"/>
    <w:rsid w:val="00043E50"/>
    <w:rsid w:val="0004412F"/>
    <w:rsid w:val="0006715E"/>
    <w:rsid w:val="00083907"/>
    <w:rsid w:val="00092AF1"/>
    <w:rsid w:val="000B7CF9"/>
    <w:rsid w:val="000D2D27"/>
    <w:rsid w:val="001124E5"/>
    <w:rsid w:val="001700C6"/>
    <w:rsid w:val="0018307A"/>
    <w:rsid w:val="001C7121"/>
    <w:rsid w:val="001D6F68"/>
    <w:rsid w:val="0021026B"/>
    <w:rsid w:val="00223B40"/>
    <w:rsid w:val="00226F2E"/>
    <w:rsid w:val="00235452"/>
    <w:rsid w:val="00251FF9"/>
    <w:rsid w:val="002539F3"/>
    <w:rsid w:val="00253B30"/>
    <w:rsid w:val="002578C2"/>
    <w:rsid w:val="002770FE"/>
    <w:rsid w:val="00286864"/>
    <w:rsid w:val="00294189"/>
    <w:rsid w:val="002A2B3B"/>
    <w:rsid w:val="002C561E"/>
    <w:rsid w:val="003020B0"/>
    <w:rsid w:val="00342434"/>
    <w:rsid w:val="00362E6B"/>
    <w:rsid w:val="00382E89"/>
    <w:rsid w:val="003A127B"/>
    <w:rsid w:val="003A6D19"/>
    <w:rsid w:val="003D5D66"/>
    <w:rsid w:val="003E4E23"/>
    <w:rsid w:val="003F1605"/>
    <w:rsid w:val="00407453"/>
    <w:rsid w:val="004235A0"/>
    <w:rsid w:val="00435FD7"/>
    <w:rsid w:val="00453C10"/>
    <w:rsid w:val="00461640"/>
    <w:rsid w:val="004A1F16"/>
    <w:rsid w:val="004A24B3"/>
    <w:rsid w:val="004B247B"/>
    <w:rsid w:val="004B376B"/>
    <w:rsid w:val="004D089E"/>
    <w:rsid w:val="004E2F61"/>
    <w:rsid w:val="00500EAC"/>
    <w:rsid w:val="00512083"/>
    <w:rsid w:val="00535FFF"/>
    <w:rsid w:val="00537B8E"/>
    <w:rsid w:val="005604BA"/>
    <w:rsid w:val="00575574"/>
    <w:rsid w:val="00624E6F"/>
    <w:rsid w:val="00630501"/>
    <w:rsid w:val="00645C33"/>
    <w:rsid w:val="00671AB2"/>
    <w:rsid w:val="00680722"/>
    <w:rsid w:val="00692C55"/>
    <w:rsid w:val="006B3BFB"/>
    <w:rsid w:val="006C13EC"/>
    <w:rsid w:val="006C6305"/>
    <w:rsid w:val="006E3E84"/>
    <w:rsid w:val="006F575C"/>
    <w:rsid w:val="006F5F12"/>
    <w:rsid w:val="0074646E"/>
    <w:rsid w:val="0075397B"/>
    <w:rsid w:val="00753CCE"/>
    <w:rsid w:val="00766630"/>
    <w:rsid w:val="00783BCF"/>
    <w:rsid w:val="00805FFF"/>
    <w:rsid w:val="008917D4"/>
    <w:rsid w:val="00895C50"/>
    <w:rsid w:val="008C69B8"/>
    <w:rsid w:val="009113FE"/>
    <w:rsid w:val="00911E76"/>
    <w:rsid w:val="00954378"/>
    <w:rsid w:val="009849EC"/>
    <w:rsid w:val="009971EA"/>
    <w:rsid w:val="009B10EF"/>
    <w:rsid w:val="009B57FE"/>
    <w:rsid w:val="009D6C49"/>
    <w:rsid w:val="00A0187B"/>
    <w:rsid w:val="00A140DA"/>
    <w:rsid w:val="00A17389"/>
    <w:rsid w:val="00A21B8D"/>
    <w:rsid w:val="00A3326A"/>
    <w:rsid w:val="00A405A7"/>
    <w:rsid w:val="00A734CD"/>
    <w:rsid w:val="00A84B9F"/>
    <w:rsid w:val="00AA5499"/>
    <w:rsid w:val="00AB2BCB"/>
    <w:rsid w:val="00AC2518"/>
    <w:rsid w:val="00AD1422"/>
    <w:rsid w:val="00AD71AB"/>
    <w:rsid w:val="00AF4D5F"/>
    <w:rsid w:val="00B42EA0"/>
    <w:rsid w:val="00B74578"/>
    <w:rsid w:val="00B85DEF"/>
    <w:rsid w:val="00BA4E89"/>
    <w:rsid w:val="00BB4CE3"/>
    <w:rsid w:val="00BC15C7"/>
    <w:rsid w:val="00BC6B6A"/>
    <w:rsid w:val="00C134B0"/>
    <w:rsid w:val="00C25D67"/>
    <w:rsid w:val="00C56221"/>
    <w:rsid w:val="00C647D6"/>
    <w:rsid w:val="00C77377"/>
    <w:rsid w:val="00C90E63"/>
    <w:rsid w:val="00CA5A05"/>
    <w:rsid w:val="00CB685C"/>
    <w:rsid w:val="00CC0BD8"/>
    <w:rsid w:val="00CD44AD"/>
    <w:rsid w:val="00CD764D"/>
    <w:rsid w:val="00D03D3E"/>
    <w:rsid w:val="00D303BB"/>
    <w:rsid w:val="00D34754"/>
    <w:rsid w:val="00D360C8"/>
    <w:rsid w:val="00D81240"/>
    <w:rsid w:val="00D843FB"/>
    <w:rsid w:val="00DB7221"/>
    <w:rsid w:val="00E2647E"/>
    <w:rsid w:val="00E9003A"/>
    <w:rsid w:val="00E93392"/>
    <w:rsid w:val="00ED1685"/>
    <w:rsid w:val="00ED383E"/>
    <w:rsid w:val="00EE2415"/>
    <w:rsid w:val="00EE73C7"/>
    <w:rsid w:val="00F05734"/>
    <w:rsid w:val="00F168FF"/>
    <w:rsid w:val="00F17898"/>
    <w:rsid w:val="00F21017"/>
    <w:rsid w:val="00F35F6D"/>
    <w:rsid w:val="00F73DFF"/>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0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10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10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101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semiHidden/>
    <w:unhideWhenUsed/>
    <w:rsid w:val="003F1605"/>
    <w:rPr>
      <w:color w:val="0000FF"/>
      <w:u w:val="single"/>
    </w:rPr>
  </w:style>
  <w:style w:type="paragraph" w:styleId="a4">
    <w:name w:val="No Spacing"/>
    <w:uiPriority w:val="1"/>
    <w:qFormat/>
    <w:rsid w:val="003F160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F16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605"/>
    <w:rPr>
      <w:rFonts w:ascii="Tahoma" w:eastAsia="Calibri" w:hAnsi="Tahoma" w:cs="Tahoma"/>
      <w:sz w:val="16"/>
      <w:szCs w:val="16"/>
    </w:rPr>
  </w:style>
  <w:style w:type="paragraph" w:customStyle="1" w:styleId="ConsNonformat">
    <w:name w:val="ConsNonformat"/>
    <w:rsid w:val="002A2B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сновной шрифт"/>
    <w:rsid w:val="002A2B3B"/>
    <w:rPr>
      <w:rFonts w:ascii="Times New Roman" w:hAnsi="Times New Roman" w:cs="Times New Roman"/>
    </w:rPr>
  </w:style>
  <w:style w:type="paragraph" w:styleId="a8">
    <w:name w:val="Body Text"/>
    <w:basedOn w:val="a"/>
    <w:link w:val="a9"/>
    <w:rsid w:val="002A2B3B"/>
    <w:pPr>
      <w:spacing w:after="0" w:line="240" w:lineRule="auto"/>
      <w:jc w:val="both"/>
    </w:pPr>
    <w:rPr>
      <w:rFonts w:ascii="Courier New" w:eastAsia="Times New Roman" w:hAnsi="Courier New"/>
      <w:sz w:val="20"/>
      <w:szCs w:val="20"/>
      <w:lang w:eastAsia="ru-RU"/>
    </w:rPr>
  </w:style>
  <w:style w:type="character" w:customStyle="1" w:styleId="a9">
    <w:name w:val="Основной текст Знак"/>
    <w:basedOn w:val="a0"/>
    <w:link w:val="a8"/>
    <w:rsid w:val="002A2B3B"/>
    <w:rPr>
      <w:rFonts w:ascii="Courier New" w:eastAsia="Times New Roman" w:hAnsi="Courier New" w:cs="Times New Roman"/>
      <w:sz w:val="20"/>
      <w:szCs w:val="20"/>
      <w:lang w:eastAsia="ru-RU"/>
    </w:rPr>
  </w:style>
  <w:style w:type="paragraph" w:styleId="aa">
    <w:name w:val="Normal (Web)"/>
    <w:basedOn w:val="a"/>
    <w:uiPriority w:val="99"/>
    <w:unhideWhenUsed/>
    <w:rsid w:val="002A2B3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DE18-C17C-4E1F-94B8-DAEDEE68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13</Pages>
  <Words>4650</Words>
  <Characters>26510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Кадровик</cp:lastModifiedBy>
  <cp:revision>60</cp:revision>
  <cp:lastPrinted>2017-01-09T02:32:00Z</cp:lastPrinted>
  <dcterms:created xsi:type="dcterms:W3CDTF">2016-11-14T03:40:00Z</dcterms:created>
  <dcterms:modified xsi:type="dcterms:W3CDTF">2017-01-11T05:01:00Z</dcterms:modified>
</cp:coreProperties>
</file>