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B" w:rsidRPr="00086B0C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086B0C">
        <w:rPr>
          <w:rFonts w:ascii="Arial" w:eastAsia="Times New Roman" w:hAnsi="Arial" w:cs="Arial"/>
          <w:b/>
          <w:sz w:val="24"/>
          <w:szCs w:val="24"/>
          <w:lang w:eastAsia="ru-RU"/>
        </w:rPr>
        <w:t>Боготольского</w:t>
      </w:r>
      <w:proofErr w:type="spellEnd"/>
      <w:r w:rsidRPr="00086B0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</w:p>
    <w:p w:rsidR="00CB694B" w:rsidRPr="00086B0C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CB694B" w:rsidRPr="00086B0C" w:rsidRDefault="00DE39B4" w:rsidP="00CB69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694B" w:rsidRPr="00086B0C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CB694B" w:rsidRPr="00086B0C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694B" w:rsidRPr="00086B0C" w:rsidRDefault="00CB694B" w:rsidP="00CB694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:rsidR="00CB694B" w:rsidRPr="00086B0C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D4B18" w:rsidRPr="00086B0C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41EAC" w:rsidRPr="00086B0C">
        <w:rPr>
          <w:rFonts w:ascii="Arial" w:eastAsia="Times New Roman" w:hAnsi="Arial" w:cs="Arial"/>
          <w:sz w:val="24"/>
          <w:szCs w:val="24"/>
          <w:lang w:eastAsia="ru-RU"/>
        </w:rPr>
        <w:t>сентября 2017</w:t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79B6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22C59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A459D"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 445-п</w:t>
      </w:r>
      <w:r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B694B" w:rsidRPr="00086B0C" w:rsidRDefault="00CB694B" w:rsidP="00CB69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694B" w:rsidRPr="00086B0C" w:rsidRDefault="00CB694B" w:rsidP="00CB694B">
      <w:pPr>
        <w:pStyle w:val="ConsPlusTitle"/>
        <w:ind w:firstLine="708"/>
        <w:jc w:val="both"/>
        <w:rPr>
          <w:rFonts w:ascii="Arial" w:hAnsi="Arial" w:cs="Arial"/>
          <w:b w:val="0"/>
          <w:bCs w:val="0"/>
        </w:rPr>
      </w:pPr>
      <w:r w:rsidRPr="00086B0C">
        <w:rPr>
          <w:rFonts w:ascii="Arial" w:hAnsi="Arial" w:cs="Arial"/>
          <w:b w:val="0"/>
        </w:rPr>
        <w:t>О внесении изменений в постановление администрации Боготольского района от 24.05.2012 № 250-п «Об утверждении Примерного</w:t>
      </w:r>
      <w:r w:rsidRPr="00086B0C">
        <w:rPr>
          <w:rFonts w:ascii="Arial" w:hAnsi="Arial" w:cs="Arial"/>
          <w:bCs w:val="0"/>
        </w:rPr>
        <w:t xml:space="preserve"> </w:t>
      </w:r>
      <w:r w:rsidRPr="00086B0C">
        <w:rPr>
          <w:rFonts w:ascii="Arial" w:hAnsi="Arial" w:cs="Arial"/>
          <w:b w:val="0"/>
        </w:rPr>
        <w:t xml:space="preserve">положения </w:t>
      </w:r>
      <w:r w:rsidRPr="00086B0C">
        <w:rPr>
          <w:rFonts w:ascii="Arial" w:hAnsi="Arial" w:cs="Arial"/>
          <w:b w:val="0"/>
          <w:bCs w:val="0"/>
        </w:rPr>
        <w:t>об оплате труда работников бюджетных учреждений культуры»</w:t>
      </w:r>
    </w:p>
    <w:p w:rsidR="00CB694B" w:rsidRPr="00086B0C" w:rsidRDefault="00CB694B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</w:p>
    <w:p w:rsidR="00CB694B" w:rsidRPr="00086B0C" w:rsidRDefault="00CB694B" w:rsidP="00CB694B">
      <w:pPr>
        <w:pStyle w:val="ConsPlusTitle"/>
        <w:ind w:firstLine="708"/>
        <w:jc w:val="both"/>
        <w:rPr>
          <w:rFonts w:ascii="Arial" w:hAnsi="Arial" w:cs="Arial"/>
          <w:b w:val="0"/>
        </w:rPr>
      </w:pPr>
      <w:proofErr w:type="gramStart"/>
      <w:r w:rsidRPr="00086B0C">
        <w:rPr>
          <w:rFonts w:ascii="Arial" w:hAnsi="Arial" w:cs="Arial"/>
          <w:b w:val="0"/>
        </w:rPr>
        <w:t>В соответствии со статьей 12 Трудового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Решением Боготольского районного Совета депутатов от 29.06.2011 № 13-68 «Об</w:t>
      </w:r>
      <w:proofErr w:type="gramEnd"/>
      <w:r w:rsidRPr="00086B0C">
        <w:rPr>
          <w:rFonts w:ascii="Arial" w:hAnsi="Arial" w:cs="Arial"/>
          <w:b w:val="0"/>
        </w:rPr>
        <w:t xml:space="preserve"> </w:t>
      </w:r>
      <w:proofErr w:type="gramStart"/>
      <w:r w:rsidRPr="00086B0C">
        <w:rPr>
          <w:rFonts w:ascii="Arial" w:hAnsi="Arial" w:cs="Arial"/>
          <w:b w:val="0"/>
        </w:rPr>
        <w:t>утверждении</w:t>
      </w:r>
      <w:proofErr w:type="gramEnd"/>
      <w:r w:rsidRPr="00086B0C">
        <w:rPr>
          <w:rFonts w:ascii="Arial" w:hAnsi="Arial" w:cs="Arial"/>
          <w:b w:val="0"/>
        </w:rPr>
        <w:t xml:space="preserve"> Положения о системах оплаты труда работников районных муниципальных учреждений», руководствуясь статьей 18 Устава Боготольского района Красноярского края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B694B" w:rsidRPr="00086B0C" w:rsidRDefault="00086B0C" w:rsidP="00A41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Боготольского района от 24.05.2012 № 250-п «Об утверждении Примерного положения об оплате труда работников муниципальных бюджетных учреждений культуры» следующие изменения:</w:t>
      </w:r>
    </w:p>
    <w:p w:rsidR="00CB694B" w:rsidRPr="00086B0C" w:rsidRDefault="001B6921" w:rsidP="00DE7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1.1. </w:t>
      </w:r>
      <w:r w:rsidR="00DE7DC6" w:rsidRPr="00086B0C">
        <w:rPr>
          <w:rFonts w:ascii="Arial" w:eastAsia="Times New Roman" w:hAnsi="Arial" w:cs="Arial"/>
          <w:sz w:val="24"/>
          <w:szCs w:val="24"/>
          <w:lang w:eastAsia="ru-RU" w:bidi="ml"/>
        </w:rPr>
        <w:t>Пункт 2.1. р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аздел</w:t>
      </w:r>
      <w:r w:rsidR="00DE7DC6" w:rsidRPr="00086B0C">
        <w:rPr>
          <w:rFonts w:ascii="Arial" w:eastAsia="Times New Roman" w:hAnsi="Arial" w:cs="Arial"/>
          <w:sz w:val="24"/>
          <w:szCs w:val="24"/>
          <w:lang w:eastAsia="ru-RU" w:bidi="ml"/>
        </w:rPr>
        <w:t>а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2</w:t>
      </w:r>
      <w:r w:rsidR="001F5CAD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«Примерного положения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="001F5CAD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об оплате труда работников бюджетных учреждений культуры»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изложить в новой редакции:</w:t>
      </w:r>
    </w:p>
    <w:p w:rsidR="00CB694B" w:rsidRPr="00086B0C" w:rsidRDefault="00DE7DC6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«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2.1.</w:t>
      </w:r>
      <w:r w:rsidR="00BF455A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</w:t>
      </w:r>
      <w:r w:rsidR="00BF455A" w:rsidRPr="00086B0C">
        <w:rPr>
          <w:rFonts w:ascii="Arial" w:eastAsia="Times New Roman" w:hAnsi="Arial" w:cs="Arial"/>
          <w:sz w:val="24"/>
          <w:szCs w:val="24"/>
          <w:lang w:eastAsia="ru-RU" w:bidi="ml"/>
        </w:rPr>
        <w:t>квалификационным группам (далее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–ПКГ), утверждённым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должности, отнесённые к ПКГ «Должности </w:t>
      </w:r>
      <w:proofErr w:type="gramStart"/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технических исполнителей</w:t>
      </w:r>
      <w:proofErr w:type="gramEnd"/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и артистов вспомогательного состава»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E14F3D" w:rsidRPr="00086B0C">
        <w:rPr>
          <w:rFonts w:ascii="Arial" w:eastAsia="Times New Roman" w:hAnsi="Arial" w:cs="Arial"/>
          <w:sz w:val="24"/>
          <w:szCs w:val="24"/>
          <w:lang w:eastAsia="ru-RU" w:bidi="ml"/>
        </w:rPr>
        <w:t>4 145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рублей;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должности, отнесённые к ПКГ «Должности работников культуры, искусства и кинематографии среднего звена»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E14F3D" w:rsidRPr="00086B0C">
        <w:rPr>
          <w:rFonts w:ascii="Arial" w:eastAsia="Times New Roman" w:hAnsi="Arial" w:cs="Arial"/>
          <w:sz w:val="24"/>
          <w:szCs w:val="24"/>
          <w:lang w:eastAsia="ru-RU" w:bidi="ml"/>
        </w:rPr>
        <w:t>6 044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рубля;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должности, отнесённые к ПКГ «Должности работников культуры, искусства и кинематографии ведущего звена»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E14F3D" w:rsidRPr="00086B0C">
        <w:rPr>
          <w:rFonts w:ascii="Arial" w:eastAsia="Times New Roman" w:hAnsi="Arial" w:cs="Arial"/>
          <w:sz w:val="24"/>
          <w:szCs w:val="24"/>
          <w:lang w:eastAsia="ru-RU" w:bidi="ml"/>
        </w:rPr>
        <w:t>8 147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рублей;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должности, отнесённые к ПКГ «Должности руководящего состава учреждений культуры, искусства и кинематографии»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CF251C" w:rsidRPr="00086B0C">
        <w:rPr>
          <w:rFonts w:ascii="Arial" w:eastAsia="Times New Roman" w:hAnsi="Arial" w:cs="Arial"/>
          <w:sz w:val="24"/>
          <w:szCs w:val="24"/>
          <w:lang w:eastAsia="ru-RU" w:bidi="ml"/>
        </w:rPr>
        <w:t>10 637</w:t>
      </w:r>
      <w:r w:rsidR="001A0103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рублей.</w:t>
      </w:r>
    </w:p>
    <w:p w:rsidR="00DE7DC6" w:rsidRPr="00086B0C" w:rsidRDefault="00136248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1.</w:t>
      </w:r>
      <w:r w:rsidR="00DE7DC6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2. 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Пункт 2.2. раздела 2 «Примерного положения об оплате труда работников бюджетных учреждений культуры» изложить в новой редакции:</w:t>
      </w:r>
    </w:p>
    <w:p w:rsidR="00BF455A" w:rsidRPr="00086B0C" w:rsidRDefault="00DE7DC6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«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2.2.</w:t>
      </w:r>
      <w:r w:rsidR="00BF455A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утверждённым приказом Министерства здравоохранения и социального развития Российской Федерации от 14.03.2008 </w:t>
      </w:r>
    </w:p>
    <w:p w:rsidR="00CB694B" w:rsidRPr="00086B0C" w:rsidRDefault="00CB694B" w:rsidP="00BF45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lastRenderedPageBreak/>
        <w:t>№ 121н «Об утверждении профессиональных квалификационных групп профессий рабочих культуры, искусства и кинематографии»: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профессии, отнесённые к ПКГ «Профессии рабочих культуры, искусства и кинематографии первого уровня»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CF251C" w:rsidRPr="00086B0C">
        <w:rPr>
          <w:rFonts w:ascii="Arial" w:eastAsia="Times New Roman" w:hAnsi="Arial" w:cs="Arial"/>
          <w:sz w:val="24"/>
          <w:szCs w:val="24"/>
          <w:lang w:eastAsia="ru-RU" w:bidi="ml"/>
        </w:rPr>
        <w:t>4 209 рублей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профессии, отнесённые к ПКГ «Профессии рабочих культуры, искусства и кинематографии второго уровня»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1 квалификационный уровень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CF251C" w:rsidRPr="00086B0C">
        <w:rPr>
          <w:rFonts w:ascii="Arial" w:eastAsia="Times New Roman" w:hAnsi="Arial" w:cs="Arial"/>
          <w:sz w:val="24"/>
          <w:szCs w:val="24"/>
          <w:lang w:eastAsia="ru-RU" w:bidi="ml"/>
        </w:rPr>
        <w:t>4 286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рублей;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2 квалификационный уровень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D10F86" w:rsidRPr="00086B0C">
        <w:rPr>
          <w:rFonts w:ascii="Arial" w:eastAsia="Times New Roman" w:hAnsi="Arial" w:cs="Arial"/>
          <w:sz w:val="24"/>
          <w:szCs w:val="24"/>
          <w:lang w:eastAsia="ru-RU" w:bidi="ml"/>
        </w:rPr>
        <w:t>5 226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рублей;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3 квалификационный уровень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  <w:t xml:space="preserve">5 </w:t>
      </w:r>
      <w:r w:rsidR="00D10F86" w:rsidRPr="00086B0C">
        <w:rPr>
          <w:rFonts w:ascii="Arial" w:eastAsia="Times New Roman" w:hAnsi="Arial" w:cs="Arial"/>
          <w:sz w:val="24"/>
          <w:szCs w:val="24"/>
          <w:lang w:eastAsia="ru-RU" w:bidi="ml"/>
        </w:rPr>
        <w:t>742 рубля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;</w:t>
      </w:r>
    </w:p>
    <w:p w:rsidR="00CB694B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4 квалификационный уровень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D10F86" w:rsidRPr="00086B0C">
        <w:rPr>
          <w:rFonts w:ascii="Arial" w:eastAsia="Times New Roman" w:hAnsi="Arial" w:cs="Arial"/>
          <w:sz w:val="24"/>
          <w:szCs w:val="24"/>
          <w:lang w:eastAsia="ru-RU" w:bidi="ml"/>
        </w:rPr>
        <w:t>6 918</w:t>
      </w:r>
      <w:r w:rsidR="00F80B3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="00D10F86" w:rsidRPr="00086B0C">
        <w:rPr>
          <w:rFonts w:ascii="Arial" w:eastAsia="Times New Roman" w:hAnsi="Arial" w:cs="Arial"/>
          <w:sz w:val="24"/>
          <w:szCs w:val="24"/>
          <w:lang w:eastAsia="ru-RU" w:bidi="ml"/>
        </w:rPr>
        <w:t>рублей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.</w:t>
      </w:r>
    </w:p>
    <w:p w:rsidR="00CB694B" w:rsidRPr="00086B0C" w:rsidRDefault="00700C78" w:rsidP="00700C78">
      <w:pPr>
        <w:autoSpaceDE w:val="0"/>
        <w:autoSpaceDN w:val="0"/>
        <w:adjustRightInd w:val="0"/>
        <w:spacing w:after="0" w:line="247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1.3. Пункт 2.6. раздела 2 «Примерного положения об оплате труда работников бюджетных учреждений культуры» изложить в новой редакции:</w:t>
      </w:r>
    </w:p>
    <w:p w:rsidR="00CB694B" w:rsidRPr="00086B0C" w:rsidRDefault="005A09D0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«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2.6.</w:t>
      </w:r>
      <w:r w:rsidR="00BF455A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 xml:space="preserve">Минимальные размеры окладов (должностных окладов), ставок заработной платы по должностям профессий работников культуры, искусства </w:t>
      </w:r>
      <w:bookmarkStart w:id="0" w:name="_GoBack"/>
      <w:bookmarkEnd w:id="0"/>
      <w:r w:rsidR="00CB694B" w:rsidRPr="00086B0C">
        <w:rPr>
          <w:rFonts w:ascii="Arial" w:eastAsia="Times New Roman" w:hAnsi="Arial" w:cs="Arial"/>
          <w:sz w:val="24"/>
          <w:szCs w:val="24"/>
          <w:lang w:eastAsia="ru-RU" w:bidi="ml"/>
        </w:rPr>
        <w:t>и кинематографии, не вошедшим в квалификационные уровни ПКГ, устанавливаются в следующем размере:</w:t>
      </w:r>
    </w:p>
    <w:p w:rsidR="00A90A1A" w:rsidRPr="00086B0C" w:rsidRDefault="00CB694B" w:rsidP="00CB69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художественный руководитель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A90A1A" w:rsidRPr="00086B0C">
        <w:rPr>
          <w:rFonts w:ascii="Arial" w:eastAsia="Times New Roman" w:hAnsi="Arial" w:cs="Arial"/>
          <w:sz w:val="24"/>
          <w:szCs w:val="24"/>
          <w:lang w:eastAsia="ru-RU" w:bidi="ml"/>
        </w:rPr>
        <w:t>10 637 рублей</w:t>
      </w:r>
    </w:p>
    <w:p w:rsidR="00090D1A" w:rsidRPr="00086B0C" w:rsidRDefault="00A90A1A" w:rsidP="00F9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менеджер по культурно-массовому досугу</w:t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  <w:t xml:space="preserve">10 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637 рублей</w:t>
      </w:r>
    </w:p>
    <w:p w:rsidR="000A5380" w:rsidRPr="00086B0C" w:rsidRDefault="00090D1A" w:rsidP="00F97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 w:bidi="ml"/>
        </w:rPr>
      </w:pP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заведующий филиалом библиотеки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ab/>
      </w:r>
      <w:r w:rsidR="00086B0C">
        <w:rPr>
          <w:rFonts w:ascii="Arial" w:eastAsia="Times New Roman" w:hAnsi="Arial" w:cs="Arial"/>
          <w:sz w:val="24"/>
          <w:szCs w:val="24"/>
          <w:lang w:eastAsia="ru-RU" w:bidi="ml"/>
        </w:rPr>
        <w:tab/>
        <w:t xml:space="preserve"> 8 </w:t>
      </w:r>
      <w:r w:rsidRPr="00086B0C">
        <w:rPr>
          <w:rFonts w:ascii="Arial" w:eastAsia="Times New Roman" w:hAnsi="Arial" w:cs="Arial"/>
          <w:sz w:val="24"/>
          <w:szCs w:val="24"/>
          <w:lang w:eastAsia="ru-RU" w:bidi="ml"/>
        </w:rPr>
        <w:t>147 рублей</w:t>
      </w:r>
      <w:r w:rsidR="00BF455A" w:rsidRPr="00086B0C">
        <w:rPr>
          <w:rFonts w:ascii="Arial" w:eastAsia="Times New Roman" w:hAnsi="Arial" w:cs="Arial"/>
          <w:sz w:val="24"/>
          <w:szCs w:val="24"/>
          <w:lang w:eastAsia="ru-RU" w:bidi="ml"/>
        </w:rPr>
        <w:t>»</w:t>
      </w:r>
    </w:p>
    <w:p w:rsidR="003A71E7" w:rsidRPr="00086B0C" w:rsidRDefault="003A71E7" w:rsidP="003A71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2.Контроль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086B0C"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 Н.В.</w:t>
      </w:r>
    </w:p>
    <w:p w:rsidR="003A71E7" w:rsidRPr="00086B0C" w:rsidRDefault="003A71E7" w:rsidP="003A71E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3.Опубликовать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(http:www.bogotol-r.ru).</w:t>
      </w:r>
    </w:p>
    <w:p w:rsidR="00CB694B" w:rsidRPr="00086B0C" w:rsidRDefault="003A71E7" w:rsidP="00751CB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4.Постановление вступает в силу со дня его официального опубликования и распространяется на правоотношения, возникшие с 01.09.2017.</w:t>
      </w:r>
    </w:p>
    <w:p w:rsidR="00CB694B" w:rsidRPr="00086B0C" w:rsidRDefault="00CB694B" w:rsidP="00CB694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B694B" w:rsidRPr="00086B0C" w:rsidRDefault="00CB694B" w:rsidP="00CB69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40D8" w:rsidRDefault="00885D56" w:rsidP="00CB6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0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086B0C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B694B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51CB3" w:rsidRPr="00086B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86B0C">
        <w:rPr>
          <w:rFonts w:ascii="Arial" w:eastAsia="Times New Roman" w:hAnsi="Arial" w:cs="Arial"/>
          <w:sz w:val="24"/>
          <w:szCs w:val="24"/>
          <w:lang w:eastAsia="ru-RU"/>
        </w:rPr>
        <w:t>А.В. Белов</w:t>
      </w:r>
    </w:p>
    <w:sectPr w:rsidR="001540D8" w:rsidSect="00086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E1F07"/>
    <w:multiLevelType w:val="hybridMultilevel"/>
    <w:tmpl w:val="D1426FB2"/>
    <w:lvl w:ilvl="0" w:tplc="A300A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A9"/>
    <w:rsid w:val="00031C70"/>
    <w:rsid w:val="00086B0C"/>
    <w:rsid w:val="00090D1A"/>
    <w:rsid w:val="000A5380"/>
    <w:rsid w:val="000B665C"/>
    <w:rsid w:val="00136248"/>
    <w:rsid w:val="0015362A"/>
    <w:rsid w:val="001540D8"/>
    <w:rsid w:val="00193C9A"/>
    <w:rsid w:val="001A0103"/>
    <w:rsid w:val="001B6921"/>
    <w:rsid w:val="001F5CAD"/>
    <w:rsid w:val="003A71E7"/>
    <w:rsid w:val="0041678B"/>
    <w:rsid w:val="004A459D"/>
    <w:rsid w:val="005A09D0"/>
    <w:rsid w:val="005D4B18"/>
    <w:rsid w:val="005F626C"/>
    <w:rsid w:val="00700C78"/>
    <w:rsid w:val="00751CB3"/>
    <w:rsid w:val="00885D56"/>
    <w:rsid w:val="00A22C59"/>
    <w:rsid w:val="00A41EAC"/>
    <w:rsid w:val="00A65BFE"/>
    <w:rsid w:val="00A90A1A"/>
    <w:rsid w:val="00B667A5"/>
    <w:rsid w:val="00BF455A"/>
    <w:rsid w:val="00CB694B"/>
    <w:rsid w:val="00CF251C"/>
    <w:rsid w:val="00D10F86"/>
    <w:rsid w:val="00DE39B4"/>
    <w:rsid w:val="00DE7DC6"/>
    <w:rsid w:val="00E14F3D"/>
    <w:rsid w:val="00EB10A9"/>
    <w:rsid w:val="00F379B6"/>
    <w:rsid w:val="00F80B3B"/>
    <w:rsid w:val="00F97816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B69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Кадровик</cp:lastModifiedBy>
  <cp:revision>12</cp:revision>
  <cp:lastPrinted>2017-09-28T00:37:00Z</cp:lastPrinted>
  <dcterms:created xsi:type="dcterms:W3CDTF">2017-09-26T01:01:00Z</dcterms:created>
  <dcterms:modified xsi:type="dcterms:W3CDTF">2017-09-29T07:34:00Z</dcterms:modified>
</cp:coreProperties>
</file>