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0C" w:rsidRDefault="00B1030C" w:rsidP="00B1030C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2FEFCBBE" wp14:editId="1D680DF8">
            <wp:extent cx="572770" cy="675640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0C" w:rsidRPr="00685C11" w:rsidRDefault="00B1030C" w:rsidP="00B1030C">
      <w:pPr>
        <w:jc w:val="center"/>
        <w:rPr>
          <w:b/>
        </w:rPr>
      </w:pPr>
      <w:r w:rsidRPr="00685C11">
        <w:rPr>
          <w:b/>
        </w:rPr>
        <w:t xml:space="preserve">Администрация </w:t>
      </w:r>
      <w:proofErr w:type="spellStart"/>
      <w:r w:rsidRPr="00685C11">
        <w:rPr>
          <w:b/>
        </w:rPr>
        <w:t>Боготольского</w:t>
      </w:r>
      <w:proofErr w:type="spellEnd"/>
      <w:r w:rsidRPr="00685C11">
        <w:rPr>
          <w:b/>
        </w:rPr>
        <w:t xml:space="preserve"> района</w:t>
      </w:r>
    </w:p>
    <w:p w:rsidR="00B1030C" w:rsidRPr="00685C11" w:rsidRDefault="00B1030C" w:rsidP="00B1030C">
      <w:pPr>
        <w:jc w:val="center"/>
        <w:rPr>
          <w:b/>
        </w:rPr>
      </w:pPr>
      <w:r w:rsidRPr="00685C11">
        <w:rPr>
          <w:b/>
        </w:rPr>
        <w:t>Красноярского края</w:t>
      </w:r>
    </w:p>
    <w:p w:rsidR="00B1030C" w:rsidRPr="00685C11" w:rsidRDefault="00B1030C" w:rsidP="00B1030C">
      <w:pPr>
        <w:jc w:val="center"/>
      </w:pPr>
    </w:p>
    <w:p w:rsidR="00B1030C" w:rsidRPr="00685C11" w:rsidRDefault="00B1030C" w:rsidP="00B1030C">
      <w:pPr>
        <w:jc w:val="center"/>
        <w:rPr>
          <w:b/>
        </w:rPr>
      </w:pPr>
      <w:r w:rsidRPr="00685C11">
        <w:rPr>
          <w:b/>
        </w:rPr>
        <w:t>ПОСТАНОВЛЕНИ</w:t>
      </w:r>
      <w:r w:rsidR="00B77970">
        <w:rPr>
          <w:b/>
        </w:rPr>
        <w:t>Я</w:t>
      </w:r>
    </w:p>
    <w:p w:rsidR="00B1030C" w:rsidRDefault="00B1030C" w:rsidP="00B1030C">
      <w:pPr>
        <w:jc w:val="center"/>
      </w:pPr>
    </w:p>
    <w:p w:rsidR="00B77970" w:rsidRDefault="008506F6" w:rsidP="00B1030C">
      <w:pPr>
        <w:jc w:val="center"/>
      </w:pPr>
      <w:r>
        <w:t>г.</w:t>
      </w:r>
      <w:r w:rsidR="001F3736">
        <w:t xml:space="preserve"> </w:t>
      </w:r>
      <w:r>
        <w:t>Боготол</w:t>
      </w:r>
    </w:p>
    <w:p w:rsidR="00B1030C" w:rsidRDefault="00B1030C" w:rsidP="001F3736">
      <w:r>
        <w:t>«</w:t>
      </w:r>
      <w:r w:rsidR="009B163E">
        <w:t>27</w:t>
      </w:r>
      <w:r>
        <w:t xml:space="preserve">» </w:t>
      </w:r>
      <w:r w:rsidR="003A5645">
        <w:t>февраля</w:t>
      </w:r>
      <w:r>
        <w:t xml:space="preserve"> 201</w:t>
      </w:r>
      <w:r w:rsidR="003A5645">
        <w:t>7</w:t>
      </w:r>
      <w:r>
        <w:t xml:space="preserve"> г.</w:t>
      </w:r>
      <w:r>
        <w:tab/>
      </w:r>
      <w:r>
        <w:tab/>
      </w:r>
      <w:r>
        <w:tab/>
      </w:r>
      <w:r w:rsidR="008506F6">
        <w:tab/>
      </w:r>
      <w:r>
        <w:tab/>
      </w:r>
      <w:r>
        <w:tab/>
      </w:r>
      <w:r>
        <w:tab/>
      </w:r>
      <w:r w:rsidR="001F3736">
        <w:tab/>
      </w:r>
      <w:r>
        <w:tab/>
        <w:t xml:space="preserve">№ </w:t>
      </w:r>
      <w:r w:rsidR="009B163E">
        <w:t>90</w:t>
      </w:r>
      <w:r>
        <w:t>-п</w:t>
      </w:r>
    </w:p>
    <w:p w:rsidR="00B1030C" w:rsidRDefault="00B1030C" w:rsidP="00B1030C"/>
    <w:p w:rsidR="00B1030C" w:rsidRDefault="00B1030C" w:rsidP="008506F6">
      <w:pPr>
        <w:rPr>
          <w:szCs w:val="28"/>
        </w:rPr>
      </w:pPr>
      <w:r>
        <w:t xml:space="preserve">Об утверждении бюджетного прогноза Боготольского района </w:t>
      </w:r>
      <w:r>
        <w:rPr>
          <w:szCs w:val="28"/>
        </w:rPr>
        <w:t>до 2022 года</w:t>
      </w:r>
    </w:p>
    <w:p w:rsidR="00B1030C" w:rsidRDefault="00B1030C" w:rsidP="00B1030C">
      <w:pPr>
        <w:jc w:val="center"/>
      </w:pPr>
    </w:p>
    <w:p w:rsidR="00B1030C" w:rsidRDefault="00B1030C" w:rsidP="008506F6">
      <w:pPr>
        <w:autoSpaceDE w:val="0"/>
        <w:autoSpaceDN w:val="0"/>
        <w:adjustRightInd w:val="0"/>
        <w:ind w:firstLine="709"/>
        <w:rPr>
          <w:szCs w:val="28"/>
        </w:rPr>
      </w:pPr>
      <w:r w:rsidRPr="002A66C4">
        <w:rPr>
          <w:szCs w:val="28"/>
        </w:rPr>
        <w:t>В соответствии со статьей 170.1 Бюджетного кодекса Российской Федерации</w:t>
      </w:r>
      <w:r>
        <w:rPr>
          <w:szCs w:val="28"/>
        </w:rPr>
        <w:t xml:space="preserve">, пунктом 7 статьи 8 Положения о бюджетном процессе в Боготольском районе, утвержденного Решением Боготольского районного Совета депутатов от 10.11.2016 г № 9-61, </w:t>
      </w:r>
      <w:r w:rsidR="00CC0B06">
        <w:rPr>
          <w:szCs w:val="28"/>
        </w:rPr>
        <w:t xml:space="preserve">п. 7 Порядка разработки и утверждения, а также требования к составу и содержанию бюджетного прогноза Боготольского района, утвержденного постановлением администрации Боготольского района от 11.11.2016 г. № 385-п, </w:t>
      </w:r>
      <w:r w:rsidR="008506F6">
        <w:rPr>
          <w:szCs w:val="28"/>
        </w:rPr>
        <w:t>Уставом Боготольского района</w:t>
      </w:r>
    </w:p>
    <w:p w:rsidR="00B1030C" w:rsidRDefault="00B1030C" w:rsidP="008506F6">
      <w:pPr>
        <w:ind w:firstLine="709"/>
      </w:pPr>
      <w:r>
        <w:t>ПОСТАНОВЛЯЮ:</w:t>
      </w:r>
    </w:p>
    <w:p w:rsidR="00B1030C" w:rsidRDefault="00B1030C" w:rsidP="008506F6">
      <w:pPr>
        <w:pStyle w:val="10"/>
        <w:shd w:val="clear" w:color="auto" w:fill="auto"/>
        <w:tabs>
          <w:tab w:val="left" w:pos="10203"/>
        </w:tabs>
        <w:spacing w:before="0" w:after="0" w:line="322" w:lineRule="exact"/>
        <w:ind w:left="40" w:right="-3"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Бюджетный прогноз Боготольского района до 2022 года </w:t>
      </w:r>
      <w:proofErr w:type="gramStart"/>
      <w:r w:rsidR="00CC0B06">
        <w:rPr>
          <w:sz w:val="28"/>
          <w:szCs w:val="28"/>
        </w:rPr>
        <w:t>согласно приложения</w:t>
      </w:r>
      <w:proofErr w:type="gramEnd"/>
      <w:r w:rsidR="00CC0B06">
        <w:rPr>
          <w:sz w:val="28"/>
          <w:szCs w:val="28"/>
        </w:rPr>
        <w:t>.</w:t>
      </w:r>
    </w:p>
    <w:p w:rsidR="00B1030C" w:rsidRDefault="00B1030C" w:rsidP="008506F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Контроль </w:t>
      </w:r>
      <w:r w:rsidR="00CC0B06">
        <w:rPr>
          <w:szCs w:val="28"/>
        </w:rPr>
        <w:t>над</w:t>
      </w:r>
      <w:r>
        <w:rPr>
          <w:szCs w:val="28"/>
        </w:rPr>
        <w:t xml:space="preserve"> исполнение</w:t>
      </w:r>
      <w:r w:rsidR="00CC0B06">
        <w:rPr>
          <w:szCs w:val="28"/>
        </w:rPr>
        <w:t>м</w:t>
      </w:r>
      <w:r>
        <w:rPr>
          <w:szCs w:val="28"/>
        </w:rPr>
        <w:t xml:space="preserve"> </w:t>
      </w:r>
      <w:r w:rsidR="00CC0B06">
        <w:rPr>
          <w:szCs w:val="28"/>
        </w:rPr>
        <w:t>постановления</w:t>
      </w:r>
      <w:r>
        <w:rPr>
          <w:szCs w:val="28"/>
        </w:rPr>
        <w:t xml:space="preserve"> возложить на заместителя главы района по финансово-экономическим вопросам Бакуневич Н.В.</w:t>
      </w:r>
    </w:p>
    <w:p w:rsidR="00B1030C" w:rsidRDefault="00B1030C" w:rsidP="008506F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</w:t>
      </w:r>
      <w:r w:rsidR="00CC0B06">
        <w:rPr>
          <w:szCs w:val="28"/>
        </w:rPr>
        <w:t xml:space="preserve">Постановление опубликовать в </w:t>
      </w:r>
      <w:r w:rsidR="00CC0B06" w:rsidRPr="00787305">
        <w:rPr>
          <w:szCs w:val="28"/>
        </w:rPr>
        <w:t>периодическом печатном издании «Официальный вестник Боготольского района»</w:t>
      </w:r>
      <w:r w:rsidR="00CC0B06">
        <w:rPr>
          <w:szCs w:val="28"/>
        </w:rPr>
        <w:t xml:space="preserve"> и разместить</w:t>
      </w:r>
      <w:r w:rsidR="00CC0B06" w:rsidRPr="00787305">
        <w:rPr>
          <w:szCs w:val="28"/>
        </w:rPr>
        <w:t xml:space="preserve"> </w:t>
      </w:r>
      <w:r w:rsidRPr="002A66C4">
        <w:rPr>
          <w:szCs w:val="28"/>
        </w:rPr>
        <w:t xml:space="preserve">на официальном сайте </w:t>
      </w:r>
      <w:proofErr w:type="spellStart"/>
      <w:r w:rsidRPr="002A66C4">
        <w:rPr>
          <w:szCs w:val="28"/>
        </w:rPr>
        <w:t>Боготольского</w:t>
      </w:r>
      <w:proofErr w:type="spellEnd"/>
      <w:r w:rsidRPr="002A66C4">
        <w:rPr>
          <w:szCs w:val="28"/>
        </w:rPr>
        <w:t xml:space="preserve"> района в сети Интернет </w:t>
      </w:r>
      <w:hyperlink r:id="rId10" w:history="1">
        <w:r w:rsidRPr="003D6425">
          <w:rPr>
            <w:szCs w:val="28"/>
          </w:rPr>
          <w:t>www.bogotol-r.ru</w:t>
        </w:r>
      </w:hyperlink>
      <w:r w:rsidR="008506F6">
        <w:t>.</w:t>
      </w:r>
    </w:p>
    <w:p w:rsidR="00CC0B06" w:rsidRDefault="00CC0B06" w:rsidP="008506F6">
      <w:pPr>
        <w:widowControl w:val="0"/>
        <w:autoSpaceDE w:val="0"/>
        <w:autoSpaceDN w:val="0"/>
        <w:adjustRightInd w:val="0"/>
        <w:ind w:firstLine="709"/>
      </w:pPr>
      <w:r>
        <w:rPr>
          <w:szCs w:val="28"/>
        </w:rPr>
        <w:t xml:space="preserve">4. </w:t>
      </w:r>
      <w:r w:rsidRPr="00036654">
        <w:t>Постановление вступает в силу со дня</w:t>
      </w:r>
      <w:r>
        <w:t xml:space="preserve"> его официального опубликования.</w:t>
      </w:r>
    </w:p>
    <w:p w:rsidR="00B1030C" w:rsidRDefault="00B1030C" w:rsidP="008506F6">
      <w:pPr>
        <w:autoSpaceDE w:val="0"/>
        <w:autoSpaceDN w:val="0"/>
        <w:adjustRightInd w:val="0"/>
        <w:ind w:firstLine="709"/>
        <w:rPr>
          <w:szCs w:val="28"/>
        </w:rPr>
      </w:pPr>
    </w:p>
    <w:p w:rsidR="00B1030C" w:rsidRDefault="00B1030C" w:rsidP="008506F6">
      <w:pPr>
        <w:autoSpaceDE w:val="0"/>
        <w:autoSpaceDN w:val="0"/>
        <w:adjustRightInd w:val="0"/>
        <w:ind w:firstLine="709"/>
        <w:rPr>
          <w:szCs w:val="28"/>
        </w:rPr>
      </w:pPr>
    </w:p>
    <w:p w:rsidR="008506F6" w:rsidRPr="004F4D4F" w:rsidRDefault="001F3736" w:rsidP="008506F6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И.о. главы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</w:t>
      </w:r>
      <w:r w:rsidR="008506F6" w:rsidRPr="004F4D4F">
        <w:rPr>
          <w:szCs w:val="28"/>
        </w:rPr>
        <w:tab/>
      </w:r>
      <w:r w:rsidR="008506F6" w:rsidRPr="004F4D4F">
        <w:rPr>
          <w:szCs w:val="28"/>
        </w:rPr>
        <w:tab/>
      </w:r>
      <w:r w:rsidR="008506F6" w:rsidRPr="004F4D4F">
        <w:rPr>
          <w:szCs w:val="28"/>
        </w:rPr>
        <w:tab/>
      </w:r>
      <w:r w:rsidR="008506F6" w:rsidRPr="004F4D4F">
        <w:rPr>
          <w:szCs w:val="28"/>
        </w:rPr>
        <w:tab/>
      </w:r>
      <w:r w:rsidR="008506F6">
        <w:rPr>
          <w:szCs w:val="28"/>
        </w:rPr>
        <w:tab/>
      </w:r>
      <w:r w:rsidR="008506F6" w:rsidRPr="004F4D4F">
        <w:rPr>
          <w:szCs w:val="28"/>
        </w:rPr>
        <w:t>Г.А. Недосекин</w:t>
      </w:r>
    </w:p>
    <w:p w:rsidR="008506F6" w:rsidRDefault="008506F6" w:rsidP="00B1030C">
      <w:pPr>
        <w:jc w:val="center"/>
        <w:rPr>
          <w:szCs w:val="28"/>
        </w:rPr>
      </w:pPr>
    </w:p>
    <w:p w:rsidR="008506F6" w:rsidRDefault="008506F6" w:rsidP="00B1030C">
      <w:pPr>
        <w:jc w:val="center"/>
        <w:rPr>
          <w:szCs w:val="28"/>
        </w:rPr>
      </w:pPr>
    </w:p>
    <w:p w:rsidR="008506F6" w:rsidRPr="000527B0" w:rsidRDefault="008506F6" w:rsidP="00B1030C">
      <w:pPr>
        <w:jc w:val="center"/>
        <w:rPr>
          <w:szCs w:val="28"/>
        </w:rPr>
      </w:pPr>
    </w:p>
    <w:p w:rsidR="00B1030C" w:rsidRPr="001F3736" w:rsidRDefault="001F3736" w:rsidP="001F3736">
      <w:pPr>
        <w:ind w:left="5103"/>
        <w:jc w:val="left"/>
        <w:rPr>
          <w:szCs w:val="28"/>
        </w:rPr>
      </w:pPr>
      <w:r w:rsidRPr="001F3736">
        <w:rPr>
          <w:szCs w:val="28"/>
        </w:rPr>
        <w:t>Приложение</w:t>
      </w:r>
    </w:p>
    <w:p w:rsidR="00B1030C" w:rsidRPr="001F3736" w:rsidRDefault="00B1030C" w:rsidP="001F3736">
      <w:pPr>
        <w:ind w:left="5103"/>
        <w:jc w:val="left"/>
        <w:rPr>
          <w:szCs w:val="28"/>
        </w:rPr>
      </w:pPr>
      <w:r w:rsidRPr="001F3736">
        <w:rPr>
          <w:szCs w:val="28"/>
        </w:rPr>
        <w:t>к постановлению Администрации Боготольского района</w:t>
      </w:r>
    </w:p>
    <w:p w:rsidR="00B1030C" w:rsidRPr="001F3736" w:rsidRDefault="00B1030C" w:rsidP="001F3736">
      <w:pPr>
        <w:shd w:val="clear" w:color="auto" w:fill="FFFFFF"/>
        <w:tabs>
          <w:tab w:val="left" w:pos="-1701"/>
        </w:tabs>
        <w:ind w:left="5103"/>
        <w:jc w:val="left"/>
        <w:rPr>
          <w:szCs w:val="28"/>
        </w:rPr>
      </w:pPr>
      <w:r w:rsidRPr="001F3736">
        <w:rPr>
          <w:szCs w:val="28"/>
        </w:rPr>
        <w:t xml:space="preserve">от </w:t>
      </w:r>
      <w:r w:rsidR="001F3736">
        <w:rPr>
          <w:szCs w:val="28"/>
        </w:rPr>
        <w:t>27.02.</w:t>
      </w:r>
      <w:r w:rsidRPr="001F3736">
        <w:rPr>
          <w:szCs w:val="28"/>
        </w:rPr>
        <w:t xml:space="preserve">2017 г. № </w:t>
      </w:r>
      <w:r w:rsidR="001F3736">
        <w:rPr>
          <w:szCs w:val="28"/>
        </w:rPr>
        <w:t>90</w:t>
      </w:r>
      <w:r w:rsidRPr="001F3736">
        <w:rPr>
          <w:szCs w:val="28"/>
        </w:rPr>
        <w:t>-п</w:t>
      </w:r>
    </w:p>
    <w:p w:rsidR="00B1030C" w:rsidRDefault="00B1030C" w:rsidP="00EC56AB">
      <w:pPr>
        <w:autoSpaceDE w:val="0"/>
        <w:autoSpaceDN w:val="0"/>
        <w:adjustRightInd w:val="0"/>
        <w:ind w:right="-1"/>
        <w:jc w:val="center"/>
        <w:outlineLvl w:val="0"/>
      </w:pPr>
    </w:p>
    <w:p w:rsidR="0094469C" w:rsidRPr="001F3736" w:rsidRDefault="00661242" w:rsidP="00F00CAD">
      <w:pPr>
        <w:autoSpaceDE w:val="0"/>
        <w:autoSpaceDN w:val="0"/>
        <w:adjustRightInd w:val="0"/>
        <w:ind w:right="-1"/>
        <w:jc w:val="center"/>
        <w:outlineLvl w:val="0"/>
        <w:rPr>
          <w:szCs w:val="28"/>
        </w:rPr>
      </w:pPr>
      <w:r w:rsidRPr="001F3736">
        <w:rPr>
          <w:szCs w:val="28"/>
        </w:rPr>
        <w:t>Б</w:t>
      </w:r>
      <w:r w:rsidR="002633BE" w:rsidRPr="001F3736">
        <w:rPr>
          <w:szCs w:val="28"/>
        </w:rPr>
        <w:t>юджетн</w:t>
      </w:r>
      <w:r w:rsidRPr="001F3736">
        <w:rPr>
          <w:szCs w:val="28"/>
        </w:rPr>
        <w:t>ый</w:t>
      </w:r>
      <w:r w:rsidR="002633BE" w:rsidRPr="001F3736">
        <w:rPr>
          <w:szCs w:val="28"/>
        </w:rPr>
        <w:t xml:space="preserve"> прогноз </w:t>
      </w:r>
      <w:r w:rsidR="00CD52BA" w:rsidRPr="001F3736">
        <w:rPr>
          <w:szCs w:val="28"/>
        </w:rPr>
        <w:t>Боготоль</w:t>
      </w:r>
      <w:r w:rsidR="002633BE" w:rsidRPr="001F3736">
        <w:rPr>
          <w:szCs w:val="28"/>
        </w:rPr>
        <w:t>ского ра</w:t>
      </w:r>
      <w:r w:rsidR="00CD52BA" w:rsidRPr="001F3736">
        <w:rPr>
          <w:szCs w:val="28"/>
        </w:rPr>
        <w:t>йона</w:t>
      </w:r>
      <w:r w:rsidR="002633BE" w:rsidRPr="001F3736">
        <w:rPr>
          <w:szCs w:val="28"/>
        </w:rPr>
        <w:t xml:space="preserve"> </w:t>
      </w:r>
      <w:r w:rsidR="00A63909" w:rsidRPr="001F3736">
        <w:rPr>
          <w:szCs w:val="28"/>
        </w:rPr>
        <w:t xml:space="preserve">до </w:t>
      </w:r>
      <w:r w:rsidR="00CA35B9" w:rsidRPr="001F3736">
        <w:rPr>
          <w:szCs w:val="28"/>
        </w:rPr>
        <w:t>20</w:t>
      </w:r>
      <w:r w:rsidRPr="001F3736">
        <w:rPr>
          <w:szCs w:val="28"/>
        </w:rPr>
        <w:t>22</w:t>
      </w:r>
      <w:r w:rsidR="00CA35B9" w:rsidRPr="001F3736">
        <w:rPr>
          <w:szCs w:val="28"/>
        </w:rPr>
        <w:t xml:space="preserve"> год</w:t>
      </w:r>
      <w:r w:rsidR="00A63909" w:rsidRPr="001F3736">
        <w:rPr>
          <w:szCs w:val="28"/>
        </w:rPr>
        <w:t>а</w:t>
      </w:r>
    </w:p>
    <w:p w:rsidR="008F33C8" w:rsidRPr="006E467B" w:rsidRDefault="008F33C8" w:rsidP="008F33C8">
      <w:pPr>
        <w:pStyle w:val="ConsPlusNormal"/>
        <w:jc w:val="both"/>
      </w:pPr>
    </w:p>
    <w:p w:rsidR="008F33C8" w:rsidRDefault="008F33C8" w:rsidP="000E62EE">
      <w:pPr>
        <w:pStyle w:val="ConsPlusNormal"/>
        <w:ind w:firstLine="709"/>
        <w:jc w:val="both"/>
      </w:pPr>
      <w:r w:rsidRPr="006E467B">
        <w:lastRenderedPageBreak/>
        <w:t xml:space="preserve">Бюджетный прогноз </w:t>
      </w:r>
      <w:r w:rsidR="00CD52BA">
        <w:t>Боготольс</w:t>
      </w:r>
      <w:r w:rsidRPr="006E467B">
        <w:t>кого ра</w:t>
      </w:r>
      <w:r w:rsidR="00CD52BA">
        <w:t>йона</w:t>
      </w:r>
      <w:r w:rsidRPr="006E467B">
        <w:t xml:space="preserve"> на долгосрочный период </w:t>
      </w:r>
      <w:r w:rsidR="00EF2DB8" w:rsidRPr="006E467B">
        <w:t>до 20</w:t>
      </w:r>
      <w:r w:rsidR="003948EA">
        <w:t>22</w:t>
      </w:r>
      <w:r w:rsidR="00EF2DB8" w:rsidRPr="006E467B">
        <w:t xml:space="preserve"> года </w:t>
      </w:r>
      <w:r w:rsidR="00DF25DC" w:rsidRPr="006E467B">
        <w:t xml:space="preserve">(далее </w:t>
      </w:r>
      <w:r w:rsidR="00EF2DB8">
        <w:t>–</w:t>
      </w:r>
      <w:r w:rsidR="00CC5E83" w:rsidRPr="006E467B">
        <w:t xml:space="preserve"> Б</w:t>
      </w:r>
      <w:r w:rsidR="00DF25DC" w:rsidRPr="006E467B">
        <w:t>юджетный</w:t>
      </w:r>
      <w:r w:rsidR="00EF2DB8">
        <w:t xml:space="preserve"> </w:t>
      </w:r>
      <w:r w:rsidR="00DF25DC" w:rsidRPr="006E467B">
        <w:t xml:space="preserve">прогноз) </w:t>
      </w:r>
      <w:r w:rsidRPr="006E467B">
        <w:t xml:space="preserve">разработан в </w:t>
      </w:r>
      <w:r w:rsidR="008871D9" w:rsidRPr="00837B4B">
        <w:t xml:space="preserve">соответствии с пунктом 4 статьи 170.1 Бюджетного кодекса Российской Федерации, пунктом </w:t>
      </w:r>
      <w:r w:rsidR="004F0905">
        <w:t>7</w:t>
      </w:r>
      <w:r w:rsidR="008871D9" w:rsidRPr="00837B4B">
        <w:t xml:space="preserve"> статьи </w:t>
      </w:r>
      <w:r w:rsidR="00A40123">
        <w:t xml:space="preserve">8 </w:t>
      </w:r>
      <w:r w:rsidR="004F0905">
        <w:t>Положения о бюджетном процессе в Боготольском районе</w:t>
      </w:r>
      <w:r w:rsidR="00A40123">
        <w:t xml:space="preserve">, </w:t>
      </w:r>
      <w:r w:rsidR="004F0905">
        <w:t xml:space="preserve">утвержденного Решением Боготольского районного Совета депутатов </w:t>
      </w:r>
      <w:r w:rsidR="008871D9" w:rsidRPr="00837B4B">
        <w:t>от</w:t>
      </w:r>
      <w:r w:rsidR="008506F6">
        <w:t xml:space="preserve"> </w:t>
      </w:r>
      <w:r w:rsidR="008871D9" w:rsidRPr="00837B4B">
        <w:t>1</w:t>
      </w:r>
      <w:r w:rsidR="004F0905">
        <w:t>0</w:t>
      </w:r>
      <w:r w:rsidR="008871D9" w:rsidRPr="00837B4B">
        <w:t>.1</w:t>
      </w:r>
      <w:r w:rsidR="004F0905">
        <w:t>1</w:t>
      </w:r>
      <w:r w:rsidR="008871D9" w:rsidRPr="00837B4B">
        <w:t>.20</w:t>
      </w:r>
      <w:r w:rsidR="004F0905">
        <w:t>16</w:t>
      </w:r>
      <w:r w:rsidR="008871D9" w:rsidRPr="00837B4B">
        <w:t xml:space="preserve"> № </w:t>
      </w:r>
      <w:r w:rsidR="00CE5501" w:rsidRPr="00CE5501">
        <w:t>9-61</w:t>
      </w:r>
      <w:r w:rsidR="008871D9" w:rsidRPr="00837B4B">
        <w:t xml:space="preserve">, постановлением </w:t>
      </w:r>
      <w:r w:rsidR="00CD52BA">
        <w:t>администрации Боготольского района</w:t>
      </w:r>
      <w:r w:rsidR="008871D9" w:rsidRPr="00837B4B">
        <w:t xml:space="preserve"> от 1</w:t>
      </w:r>
      <w:r w:rsidR="00CD52BA">
        <w:t>1</w:t>
      </w:r>
      <w:r w:rsidR="008871D9" w:rsidRPr="00837B4B">
        <w:t>.</w:t>
      </w:r>
      <w:r w:rsidR="00CD52BA">
        <w:t>11</w:t>
      </w:r>
      <w:r w:rsidR="008871D9" w:rsidRPr="00837B4B">
        <w:t>.</w:t>
      </w:r>
      <w:r w:rsidR="008871D9" w:rsidRPr="003D42CE">
        <w:t>201</w:t>
      </w:r>
      <w:r w:rsidR="00CD52BA" w:rsidRPr="003D42CE">
        <w:t>6</w:t>
      </w:r>
      <w:r w:rsidR="008871D9" w:rsidRPr="003D42CE">
        <w:t xml:space="preserve"> № </w:t>
      </w:r>
      <w:r w:rsidR="006C4292" w:rsidRPr="003D42CE">
        <w:t xml:space="preserve">385 </w:t>
      </w:r>
      <w:r w:rsidR="008871D9" w:rsidRPr="003D42CE">
        <w:t>-</w:t>
      </w:r>
      <w:r w:rsidR="006C4292" w:rsidRPr="003D42CE">
        <w:t xml:space="preserve"> </w:t>
      </w:r>
      <w:proofErr w:type="gramStart"/>
      <w:r w:rsidR="008871D9" w:rsidRPr="003D42CE">
        <w:t>п</w:t>
      </w:r>
      <w:proofErr w:type="gramEnd"/>
      <w:r w:rsidR="008871D9" w:rsidRPr="00837B4B">
        <w:t xml:space="preserve"> «Об утверждении Порядка разработки и утверждения, период действия, а</w:t>
      </w:r>
      <w:r w:rsidR="008506F6">
        <w:t xml:space="preserve"> </w:t>
      </w:r>
      <w:r w:rsidR="008871D9" w:rsidRPr="00837B4B">
        <w:t xml:space="preserve">также требований к составу и содержанию бюджетного прогноза </w:t>
      </w:r>
      <w:r w:rsidR="00CD52BA">
        <w:t>Боготольс</w:t>
      </w:r>
      <w:r w:rsidR="008506F6">
        <w:t>к</w:t>
      </w:r>
      <w:r w:rsidR="00CD52BA">
        <w:t>ого района</w:t>
      </w:r>
      <w:r w:rsidR="008871D9" w:rsidRPr="00837B4B">
        <w:t xml:space="preserve"> на долгосрочный период»</w:t>
      </w:r>
      <w:r w:rsidR="00F503C4">
        <w:t>,</w:t>
      </w:r>
      <w:r w:rsidR="00DF25DC" w:rsidRPr="006E467B">
        <w:t xml:space="preserve"> </w:t>
      </w:r>
      <w:r w:rsidR="00BB0B41" w:rsidRPr="00F503C4">
        <w:t>с учетом</w:t>
      </w:r>
      <w:r w:rsidR="00DF25DC" w:rsidRPr="006E467B">
        <w:t xml:space="preserve"> </w:t>
      </w:r>
      <w:r w:rsidR="00CD52BA">
        <w:t>проект</w:t>
      </w:r>
      <w:r w:rsidR="004F0905">
        <w:t>а</w:t>
      </w:r>
      <w:r w:rsidR="00CD52BA">
        <w:t xml:space="preserve"> </w:t>
      </w:r>
      <w:r w:rsidR="00DF25DC" w:rsidRPr="006E467B">
        <w:t xml:space="preserve">Стратегии социально-экономического развития </w:t>
      </w:r>
      <w:r w:rsidR="00CD52BA">
        <w:t>Боготоль</w:t>
      </w:r>
      <w:r w:rsidR="00DF25DC" w:rsidRPr="006E467B">
        <w:t>ского ра</w:t>
      </w:r>
      <w:r w:rsidR="00CD52BA">
        <w:t>йона</w:t>
      </w:r>
      <w:r w:rsidR="008506F6">
        <w:t xml:space="preserve"> до 2030 года.</w:t>
      </w:r>
    </w:p>
    <w:p w:rsidR="003948EA" w:rsidRDefault="001A17F8" w:rsidP="001A17F8">
      <w:pPr>
        <w:ind w:firstLine="709"/>
        <w:rPr>
          <w:szCs w:val="28"/>
        </w:rPr>
      </w:pPr>
      <w:r w:rsidRPr="001A17F8">
        <w:rPr>
          <w:szCs w:val="28"/>
        </w:rPr>
        <w:t>Ключевой целью разработки Бюджетного прогноза до 20</w:t>
      </w:r>
      <w:r w:rsidR="003948EA">
        <w:rPr>
          <w:szCs w:val="28"/>
        </w:rPr>
        <w:t>22</w:t>
      </w:r>
      <w:r w:rsidRPr="001A17F8">
        <w:rPr>
          <w:szCs w:val="28"/>
        </w:rPr>
        <w:t xml:space="preserve"> года является </w:t>
      </w:r>
      <w:r w:rsidR="003948EA">
        <w:rPr>
          <w:szCs w:val="28"/>
        </w:rPr>
        <w:t xml:space="preserve">обеспечение предсказуемости районного бюджета путем выработки и реализации мер, направленных на повышение эффективности бюджетной системы района, её роли в стимулировании социально </w:t>
      </w:r>
      <w:r w:rsidR="008506F6">
        <w:rPr>
          <w:szCs w:val="28"/>
        </w:rPr>
        <w:t>экономического развития района.</w:t>
      </w:r>
    </w:p>
    <w:p w:rsidR="001A17F8" w:rsidRPr="001A17F8" w:rsidRDefault="00B11D8D" w:rsidP="001A17F8">
      <w:pPr>
        <w:ind w:firstLine="709"/>
        <w:rPr>
          <w:szCs w:val="28"/>
        </w:rPr>
      </w:pPr>
      <w:r>
        <w:rPr>
          <w:szCs w:val="28"/>
        </w:rPr>
        <w:t>1.</w:t>
      </w:r>
      <w:r w:rsidR="00DF5D34">
        <w:rPr>
          <w:szCs w:val="28"/>
        </w:rPr>
        <w:t xml:space="preserve"> </w:t>
      </w:r>
      <w:r w:rsidR="001A17F8" w:rsidRPr="001A17F8">
        <w:rPr>
          <w:szCs w:val="28"/>
        </w:rPr>
        <w:t>К задачам Бюджетного прогноза до 20</w:t>
      </w:r>
      <w:r w:rsidR="003948EA">
        <w:rPr>
          <w:szCs w:val="28"/>
        </w:rPr>
        <w:t>22</w:t>
      </w:r>
      <w:r w:rsidR="001A17F8" w:rsidRPr="001A17F8">
        <w:rPr>
          <w:szCs w:val="28"/>
        </w:rPr>
        <w:t xml:space="preserve"> года, способствующим достижению указанной цели, относятся:</w:t>
      </w:r>
    </w:p>
    <w:p w:rsidR="001A17F8" w:rsidRPr="001A17F8" w:rsidRDefault="001A17F8" w:rsidP="001A17F8">
      <w:pPr>
        <w:ind w:firstLine="709"/>
        <w:rPr>
          <w:szCs w:val="28"/>
        </w:rPr>
      </w:pPr>
      <w:r w:rsidRPr="001A17F8">
        <w:rPr>
          <w:szCs w:val="28"/>
        </w:rPr>
        <w:t>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 бюджетов бюджетной системы в Б</w:t>
      </w:r>
      <w:r>
        <w:rPr>
          <w:szCs w:val="28"/>
        </w:rPr>
        <w:t>оготоль</w:t>
      </w:r>
      <w:r w:rsidRPr="001A17F8">
        <w:rPr>
          <w:szCs w:val="28"/>
        </w:rPr>
        <w:t>ском районе;</w:t>
      </w:r>
    </w:p>
    <w:p w:rsidR="00A40123" w:rsidRPr="006E467B" w:rsidRDefault="00A40123" w:rsidP="00A40123">
      <w:pPr>
        <w:pStyle w:val="ConsPlusNormal"/>
        <w:ind w:firstLine="709"/>
        <w:jc w:val="both"/>
      </w:pPr>
      <w:r w:rsidRPr="006E467B">
        <w:t xml:space="preserve">учет последствий планируемых структурных реформ, документов стратегического планирования, проектов, оказывающих воздействие на сбалансированность </w:t>
      </w:r>
      <w:r w:rsidR="00E04EA1" w:rsidRPr="001A17F8">
        <w:t>консолидированного и районного бюджетов Б</w:t>
      </w:r>
      <w:r w:rsidR="00E04EA1">
        <w:t>оготоль</w:t>
      </w:r>
      <w:r w:rsidR="00E04EA1" w:rsidRPr="001A17F8">
        <w:t>ского района</w:t>
      </w:r>
      <w:r w:rsidR="00E04EA1" w:rsidRPr="006E467B">
        <w:t xml:space="preserve"> </w:t>
      </w:r>
      <w:r w:rsidRPr="006E467B">
        <w:t>будущих периодов.</w:t>
      </w:r>
    </w:p>
    <w:p w:rsidR="001A17F8" w:rsidRPr="001A17F8" w:rsidRDefault="001A17F8" w:rsidP="001A17F8">
      <w:pPr>
        <w:ind w:firstLine="709"/>
        <w:rPr>
          <w:szCs w:val="28"/>
        </w:rPr>
      </w:pPr>
      <w:r w:rsidRPr="001A17F8">
        <w:rPr>
          <w:szCs w:val="28"/>
        </w:rPr>
        <w:t>выработка решений по принятию дополнительных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 консолидированного и районного бюджетов Б</w:t>
      </w:r>
      <w:r>
        <w:rPr>
          <w:szCs w:val="28"/>
        </w:rPr>
        <w:t>оготоль</w:t>
      </w:r>
      <w:r w:rsidRPr="001A17F8">
        <w:rPr>
          <w:szCs w:val="28"/>
        </w:rPr>
        <w:t>ского района и решению ключевых задач социально-экономического развития Б</w:t>
      </w:r>
      <w:r>
        <w:rPr>
          <w:szCs w:val="28"/>
        </w:rPr>
        <w:t>оготоль</w:t>
      </w:r>
      <w:r w:rsidRPr="001A17F8">
        <w:rPr>
          <w:szCs w:val="28"/>
        </w:rPr>
        <w:t>ского района в долгосрочном периоде;</w:t>
      </w:r>
    </w:p>
    <w:p w:rsidR="001A17F8" w:rsidRPr="001A17F8" w:rsidRDefault="001A17F8" w:rsidP="001A17F8">
      <w:pPr>
        <w:ind w:firstLine="709"/>
        <w:rPr>
          <w:szCs w:val="28"/>
        </w:rPr>
      </w:pPr>
      <w:r w:rsidRPr="001A17F8">
        <w:rPr>
          <w:szCs w:val="28"/>
        </w:rPr>
        <w:t>обеспечение прозрачности  параметров консолидированного и районного бюджетов Б</w:t>
      </w:r>
      <w:r>
        <w:rPr>
          <w:szCs w:val="28"/>
        </w:rPr>
        <w:t>огот</w:t>
      </w:r>
      <w:r w:rsidR="0092497A">
        <w:rPr>
          <w:szCs w:val="28"/>
        </w:rPr>
        <w:t>о</w:t>
      </w:r>
      <w:r>
        <w:rPr>
          <w:szCs w:val="28"/>
        </w:rPr>
        <w:t>льс</w:t>
      </w:r>
      <w:r w:rsidRPr="001A17F8">
        <w:rPr>
          <w:szCs w:val="28"/>
        </w:rPr>
        <w:t>кого района, в том числе принципов и условий реализации налоговой, бюджетной и долговой политики;</w:t>
      </w:r>
    </w:p>
    <w:p w:rsidR="001A17F8" w:rsidRPr="001A17F8" w:rsidRDefault="001A17F8" w:rsidP="001A17F8">
      <w:pPr>
        <w:ind w:firstLine="709"/>
        <w:rPr>
          <w:szCs w:val="28"/>
        </w:rPr>
      </w:pPr>
      <w:r w:rsidRPr="001A17F8">
        <w:rPr>
          <w:szCs w:val="28"/>
        </w:rPr>
        <w:t>профилактика бюджетных рисков для консолидированного и районного бюджетов Б</w:t>
      </w:r>
      <w:r>
        <w:rPr>
          <w:szCs w:val="28"/>
        </w:rPr>
        <w:t>оготоль</w:t>
      </w:r>
      <w:r w:rsidRPr="001A17F8">
        <w:rPr>
          <w:szCs w:val="28"/>
        </w:rPr>
        <w:t xml:space="preserve">ского района, </w:t>
      </w:r>
      <w:proofErr w:type="gramStart"/>
      <w:r w:rsidRPr="001A17F8">
        <w:rPr>
          <w:szCs w:val="28"/>
        </w:rPr>
        <w:t>обеспечиваемая</w:t>
      </w:r>
      <w:proofErr w:type="gramEnd"/>
      <w:r w:rsidRPr="001A17F8">
        <w:rPr>
          <w:szCs w:val="28"/>
        </w:rPr>
        <w:t xml:space="preserve">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1A17F8" w:rsidRPr="001A17F8" w:rsidRDefault="001A17F8" w:rsidP="001A17F8">
      <w:pPr>
        <w:ind w:firstLine="709"/>
        <w:rPr>
          <w:szCs w:val="28"/>
        </w:rPr>
      </w:pPr>
      <w:r w:rsidRPr="001A17F8">
        <w:rPr>
          <w:szCs w:val="28"/>
        </w:rPr>
        <w:t>определение объемов долгосрочных финансовых обязательств, включая показатели финансового обеспечения муниципальных программ Б</w:t>
      </w:r>
      <w:r>
        <w:rPr>
          <w:szCs w:val="28"/>
        </w:rPr>
        <w:t>оготоль</w:t>
      </w:r>
      <w:r w:rsidRPr="001A17F8">
        <w:rPr>
          <w:szCs w:val="28"/>
        </w:rPr>
        <w:t>ского района на период их действия.</w:t>
      </w:r>
    </w:p>
    <w:p w:rsidR="00E04EA1" w:rsidRPr="006E467B" w:rsidRDefault="00E04EA1" w:rsidP="00E04EA1">
      <w:pPr>
        <w:pStyle w:val="ConsPlusNormal"/>
        <w:ind w:firstLine="709"/>
        <w:jc w:val="both"/>
      </w:pPr>
      <w:r w:rsidRPr="006E467B">
        <w:t>Практическое применение Бюджетного прогноза осуществляется при формировании проекта ра</w:t>
      </w:r>
      <w:r>
        <w:t>йонн</w:t>
      </w:r>
      <w:r w:rsidRPr="006E467B">
        <w:t xml:space="preserve">ого бюджета на очередной финансовый год и </w:t>
      </w:r>
      <w:r w:rsidRPr="006E467B">
        <w:lastRenderedPageBreak/>
        <w:t xml:space="preserve">плановый период, разработке (внесении изменений) документов стратегического планирования, включая </w:t>
      </w:r>
      <w:r>
        <w:t>муниципа</w:t>
      </w:r>
      <w:r w:rsidR="00F70FE4">
        <w:t>ль</w:t>
      </w:r>
      <w:r w:rsidRPr="006E467B">
        <w:t>ные программы</w:t>
      </w:r>
      <w:r w:rsidR="008506F6">
        <w:t>.</w:t>
      </w:r>
    </w:p>
    <w:p w:rsidR="008506F6" w:rsidRDefault="0007647B" w:rsidP="008506F6">
      <w:pPr>
        <w:pStyle w:val="ConsPlusNormal"/>
        <w:ind w:firstLine="709"/>
        <w:jc w:val="both"/>
      </w:pPr>
      <w:r w:rsidRPr="006E467B">
        <w:t>2.</w:t>
      </w:r>
      <w:r w:rsidR="008506F6" w:rsidRPr="006E467B">
        <w:t xml:space="preserve"> </w:t>
      </w:r>
      <w:r w:rsidRPr="006E467B">
        <w:t xml:space="preserve">Оценка основных </w:t>
      </w:r>
      <w:r w:rsidR="006F49DD" w:rsidRPr="006E467B">
        <w:t>характеристик</w:t>
      </w:r>
      <w:r w:rsidR="001D7114" w:rsidRPr="006E467B">
        <w:t xml:space="preserve"> бюджета </w:t>
      </w:r>
      <w:r w:rsidR="0029411E">
        <w:t>Боготоль</w:t>
      </w:r>
      <w:r w:rsidR="001D7114" w:rsidRPr="006E467B">
        <w:t>ского ра</w:t>
      </w:r>
      <w:r w:rsidR="0029411E">
        <w:t>йона</w:t>
      </w:r>
      <w:r w:rsidR="001D7114" w:rsidRPr="006E467B">
        <w:t>.</w:t>
      </w:r>
    </w:p>
    <w:p w:rsidR="00D5773F" w:rsidRPr="00F72095" w:rsidRDefault="00D5773F" w:rsidP="008506F6">
      <w:pPr>
        <w:pStyle w:val="ConsPlusNormal"/>
        <w:ind w:firstLine="709"/>
        <w:jc w:val="both"/>
      </w:pPr>
      <w:r w:rsidRPr="00F72095">
        <w:t xml:space="preserve">В </w:t>
      </w:r>
      <w:r>
        <w:t xml:space="preserve">сложной экономической ситуации деятельность органов исполнительной власти района </w:t>
      </w:r>
      <w:r w:rsidRPr="00F72095">
        <w:t xml:space="preserve">нацелена на адаптацию бюджетной системы к </w:t>
      </w:r>
      <w:r w:rsidR="00A50C3C">
        <w:t xml:space="preserve">постоянно </w:t>
      </w:r>
      <w:r w:rsidRPr="00F72095">
        <w:t>измен</w:t>
      </w:r>
      <w:r w:rsidR="00A50C3C">
        <w:t>яющим</w:t>
      </w:r>
      <w:r w:rsidRPr="00F72095">
        <w:t>ся условиям и на создание предпосылок для устойчивого социально-экономического развития Боготольского района в 2017 году и плановом периоде 2018 и 2019 годов</w:t>
      </w:r>
      <w:r w:rsidR="006F0F59">
        <w:t>.</w:t>
      </w:r>
      <w:r>
        <w:t xml:space="preserve"> </w:t>
      </w:r>
      <w:r w:rsidR="00A50C3C" w:rsidRPr="006E467B">
        <w:t xml:space="preserve">Несмотря на </w:t>
      </w:r>
      <w:r w:rsidR="00A50C3C">
        <w:t xml:space="preserve">постоянно меняющиеся как </w:t>
      </w:r>
      <w:proofErr w:type="gramStart"/>
      <w:r w:rsidR="00A50C3C" w:rsidRPr="006E467B">
        <w:t>внешнеполитическ</w:t>
      </w:r>
      <w:r w:rsidR="00A50C3C">
        <w:t>ие</w:t>
      </w:r>
      <w:proofErr w:type="gramEnd"/>
      <w:r w:rsidR="00A50C3C" w:rsidRPr="006E467B">
        <w:t xml:space="preserve"> </w:t>
      </w:r>
      <w:r w:rsidR="00A50C3C">
        <w:t xml:space="preserve">так </w:t>
      </w:r>
      <w:r w:rsidR="00A50C3C" w:rsidRPr="006E467B">
        <w:t>и экономическ</w:t>
      </w:r>
      <w:r w:rsidR="00A50C3C">
        <w:t xml:space="preserve">ие условия в районе </w:t>
      </w:r>
      <w:r w:rsidR="00A50C3C" w:rsidRPr="006E467B">
        <w:t>обеспечена финансовая устойчивость, все социальные обязательства выполняются в полном объёме</w:t>
      </w:r>
      <w:r w:rsidR="00A50C3C">
        <w:t>.</w:t>
      </w:r>
    </w:p>
    <w:p w:rsidR="00980E83" w:rsidRPr="006E467B" w:rsidRDefault="001D7114" w:rsidP="001D7114">
      <w:pPr>
        <w:pStyle w:val="ConsPlusNormal"/>
        <w:ind w:firstLine="709"/>
        <w:jc w:val="right"/>
      </w:pPr>
      <w:r w:rsidRPr="006E467B">
        <w:t>Таблица 1</w:t>
      </w:r>
    </w:p>
    <w:p w:rsidR="008506F6" w:rsidRDefault="008506F6" w:rsidP="00F244A1">
      <w:pPr>
        <w:pStyle w:val="ConsPlusNormal"/>
        <w:ind w:firstLine="709"/>
        <w:jc w:val="center"/>
      </w:pPr>
    </w:p>
    <w:p w:rsidR="00980E83" w:rsidRPr="006E467B" w:rsidRDefault="001206FF" w:rsidP="00F244A1">
      <w:pPr>
        <w:pStyle w:val="ConsPlusNormal"/>
        <w:ind w:firstLine="709"/>
        <w:jc w:val="center"/>
      </w:pPr>
      <w:r>
        <w:t>О</w:t>
      </w:r>
      <w:r w:rsidR="001D7114" w:rsidRPr="006E467B">
        <w:t>сновны</w:t>
      </w:r>
      <w:r>
        <w:t>е</w:t>
      </w:r>
      <w:r w:rsidR="001D7114" w:rsidRPr="006E467B">
        <w:t xml:space="preserve"> характеристик</w:t>
      </w:r>
      <w:r>
        <w:t>и</w:t>
      </w:r>
      <w:r w:rsidR="001D7114" w:rsidRPr="006E467B">
        <w:t xml:space="preserve"> бюджета </w:t>
      </w:r>
      <w:proofErr w:type="spellStart"/>
      <w:r w:rsidR="00A2424E">
        <w:t>Боготольского</w:t>
      </w:r>
      <w:proofErr w:type="spellEnd"/>
      <w:r w:rsidR="00A2424E">
        <w:t xml:space="preserve"> района</w:t>
      </w:r>
      <w:r w:rsidR="00F244A1" w:rsidRPr="006E467B">
        <w:t xml:space="preserve"> в 2014-2016 годах</w:t>
      </w:r>
    </w:p>
    <w:p w:rsidR="00980E83" w:rsidRPr="006E467B" w:rsidRDefault="005C45B6" w:rsidP="001D7114">
      <w:pPr>
        <w:pStyle w:val="ConsPlusNormal"/>
        <w:ind w:firstLine="709"/>
        <w:jc w:val="right"/>
      </w:pPr>
      <w:r>
        <w:t>тыс.</w:t>
      </w:r>
      <w:r w:rsidR="001D7114" w:rsidRPr="006E467B">
        <w:t xml:space="preserve"> рублей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361"/>
        <w:gridCol w:w="1361"/>
        <w:gridCol w:w="1361"/>
      </w:tblGrid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№ п/п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Основные характеристики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1D7114">
            <w:pPr>
              <w:pStyle w:val="ConsPlusNormal"/>
              <w:jc w:val="center"/>
            </w:pPr>
            <w:r w:rsidRPr="006E467B">
              <w:t>2014 год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1D7114">
            <w:pPr>
              <w:pStyle w:val="ConsPlusNormal"/>
              <w:jc w:val="center"/>
            </w:pPr>
            <w:r w:rsidRPr="006E467B">
              <w:t>2015 год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1D7114">
            <w:pPr>
              <w:pStyle w:val="ConsPlusNormal"/>
              <w:jc w:val="center"/>
            </w:pPr>
            <w:r w:rsidRPr="006E467B">
              <w:t>2016 год</w:t>
            </w:r>
          </w:p>
        </w:tc>
      </w:tr>
      <w:tr w:rsidR="00503247" w:rsidRPr="006E467B" w:rsidTr="005D0CC4">
        <w:trPr>
          <w:trHeight w:val="17"/>
        </w:trPr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03247" w:rsidRPr="006E467B" w:rsidRDefault="00503247" w:rsidP="00F244A1">
            <w:pPr>
              <w:pStyle w:val="ConsPlusNormal"/>
              <w:jc w:val="center"/>
              <w:rPr>
                <w:sz w:val="20"/>
                <w:szCs w:val="20"/>
              </w:rPr>
            </w:pPr>
            <w:r w:rsidRPr="006E467B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F244A1">
            <w:pPr>
              <w:pStyle w:val="ConsPlusNormal"/>
              <w:ind w:right="80"/>
              <w:jc w:val="center"/>
              <w:rPr>
                <w:sz w:val="20"/>
                <w:szCs w:val="20"/>
              </w:rPr>
            </w:pPr>
            <w:r w:rsidRPr="006E467B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F244A1">
            <w:pPr>
              <w:pStyle w:val="ConsPlusNormal"/>
              <w:ind w:right="80"/>
              <w:jc w:val="center"/>
              <w:rPr>
                <w:sz w:val="20"/>
                <w:szCs w:val="20"/>
              </w:rPr>
            </w:pPr>
            <w:r w:rsidRPr="006E467B">
              <w:rPr>
                <w:sz w:val="20"/>
                <w:szCs w:val="20"/>
              </w:rPr>
              <w:t>3</w:t>
            </w:r>
          </w:p>
        </w:tc>
        <w:tc>
          <w:tcPr>
            <w:tcW w:w="1361" w:type="dxa"/>
            <w:vAlign w:val="center"/>
          </w:tcPr>
          <w:p w:rsidR="00503247" w:rsidRPr="006E467B" w:rsidRDefault="00503247" w:rsidP="00F244A1">
            <w:pPr>
              <w:pStyle w:val="ConsPlusNormal"/>
              <w:ind w:right="80"/>
              <w:jc w:val="center"/>
              <w:rPr>
                <w:sz w:val="20"/>
                <w:szCs w:val="20"/>
              </w:rPr>
            </w:pPr>
            <w:r w:rsidRPr="006E467B">
              <w:rPr>
                <w:sz w:val="20"/>
                <w:szCs w:val="20"/>
              </w:rPr>
              <w:t>4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1.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A2424E">
            <w:pPr>
              <w:pStyle w:val="ConsPlusNormal"/>
            </w:pPr>
            <w:r w:rsidRPr="006E467B">
              <w:t>Доходы ра</w:t>
            </w:r>
            <w:r w:rsidR="00A2424E">
              <w:t>йонн</w:t>
            </w:r>
            <w:r w:rsidRPr="006E467B">
              <w:t>ого бюджета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463900,0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445421,2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476629,5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2.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A2424E">
            <w:pPr>
              <w:pStyle w:val="ConsPlusNormal"/>
            </w:pPr>
            <w:r w:rsidRPr="006E467B">
              <w:t>Расходы ра</w:t>
            </w:r>
            <w:r w:rsidR="00A2424E">
              <w:t>йонн</w:t>
            </w:r>
            <w:r w:rsidRPr="006E467B">
              <w:t>ого бюджета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464159,4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446998,9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477529,5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3.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1D7114">
            <w:pPr>
              <w:pStyle w:val="ConsPlusNormal"/>
            </w:pPr>
            <w:r w:rsidRPr="006E467B">
              <w:t>Дефицит/профицит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-259,4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-1577,7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-900,0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4.</w:t>
            </w:r>
          </w:p>
        </w:tc>
        <w:tc>
          <w:tcPr>
            <w:tcW w:w="5103" w:type="dxa"/>
            <w:vAlign w:val="center"/>
          </w:tcPr>
          <w:p w:rsidR="00503247" w:rsidRPr="006E467B" w:rsidRDefault="00503247" w:rsidP="001D7114">
            <w:pPr>
              <w:pStyle w:val="ConsPlusNormal"/>
            </w:pPr>
            <w:r w:rsidRPr="006E467B">
              <w:t>Источники погашения дефицита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259,4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1577,7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900</w:t>
            </w:r>
          </w:p>
        </w:tc>
      </w:tr>
      <w:tr w:rsidR="00503247" w:rsidRPr="006E467B" w:rsidTr="005D0CC4">
        <w:tc>
          <w:tcPr>
            <w:tcW w:w="629" w:type="dxa"/>
          </w:tcPr>
          <w:p w:rsidR="00503247" w:rsidRPr="006E467B" w:rsidRDefault="00503247" w:rsidP="00503247">
            <w:pPr>
              <w:pStyle w:val="ConsPlusNormal"/>
              <w:jc w:val="center"/>
            </w:pPr>
            <w:r w:rsidRPr="006E467B">
              <w:t>5.</w:t>
            </w:r>
          </w:p>
        </w:tc>
        <w:tc>
          <w:tcPr>
            <w:tcW w:w="5103" w:type="dxa"/>
            <w:vAlign w:val="center"/>
          </w:tcPr>
          <w:p w:rsidR="00503247" w:rsidRPr="006E467B" w:rsidRDefault="00A2424E" w:rsidP="00A2424E">
            <w:pPr>
              <w:pStyle w:val="ConsPlusNormal"/>
            </w:pPr>
            <w:r>
              <w:t>Муниципаль</w:t>
            </w:r>
            <w:r w:rsidR="00503247" w:rsidRPr="006E467B">
              <w:t xml:space="preserve">ный долг </w:t>
            </w:r>
            <w:r>
              <w:t>Боготоль</w:t>
            </w:r>
            <w:r w:rsidR="00503247" w:rsidRPr="006E467B">
              <w:t>ского ра</w:t>
            </w:r>
            <w:r>
              <w:t>йона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12000,0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10000,0</w:t>
            </w:r>
          </w:p>
        </w:tc>
        <w:tc>
          <w:tcPr>
            <w:tcW w:w="1361" w:type="dxa"/>
            <w:vAlign w:val="center"/>
          </w:tcPr>
          <w:p w:rsidR="00503247" w:rsidRPr="006E467B" w:rsidRDefault="00AD481C" w:rsidP="00AD481C">
            <w:pPr>
              <w:pStyle w:val="ConsPlusNormal"/>
              <w:ind w:right="80"/>
              <w:jc w:val="center"/>
            </w:pPr>
            <w:r>
              <w:t>0,0</w:t>
            </w:r>
          </w:p>
        </w:tc>
      </w:tr>
    </w:tbl>
    <w:p w:rsidR="00980E83" w:rsidRPr="006E467B" w:rsidRDefault="00980E83" w:rsidP="000E62EE">
      <w:pPr>
        <w:pStyle w:val="ConsPlusNormal"/>
        <w:ind w:firstLine="709"/>
        <w:jc w:val="both"/>
      </w:pPr>
    </w:p>
    <w:p w:rsidR="0007647B" w:rsidRDefault="0007647B" w:rsidP="000E62EE">
      <w:pPr>
        <w:pStyle w:val="ConsPlusNormal"/>
        <w:ind w:firstLine="709"/>
        <w:jc w:val="both"/>
      </w:pPr>
      <w:r w:rsidRPr="006E467B">
        <w:t>3.</w:t>
      </w:r>
      <w:r w:rsidR="0061160C" w:rsidRPr="006E467B">
        <w:t xml:space="preserve"> </w:t>
      </w:r>
      <w:r w:rsidRPr="006E467B">
        <w:t xml:space="preserve">Основные подходы к формированию налоговой политики </w:t>
      </w:r>
      <w:r w:rsidR="00020DD4" w:rsidRPr="006E467B">
        <w:t>до 20</w:t>
      </w:r>
      <w:r w:rsidR="003948EA">
        <w:t>22</w:t>
      </w:r>
      <w:r w:rsidR="00020DD4" w:rsidRPr="006E467B">
        <w:t xml:space="preserve"> года</w:t>
      </w:r>
      <w:r w:rsidR="00233A1C" w:rsidRPr="006E467B">
        <w:t>.</w:t>
      </w:r>
    </w:p>
    <w:p w:rsidR="00613039" w:rsidRPr="00415A7D" w:rsidRDefault="00613039" w:rsidP="00613039">
      <w:pPr>
        <w:ind w:firstLine="709"/>
        <w:contextualSpacing/>
        <w:rPr>
          <w:szCs w:val="28"/>
        </w:rPr>
      </w:pPr>
      <w:r w:rsidRPr="00415A7D">
        <w:rPr>
          <w:bCs/>
          <w:szCs w:val="28"/>
        </w:rPr>
        <w:t>В области налоговой политики</w:t>
      </w:r>
      <w:r>
        <w:rPr>
          <w:bCs/>
          <w:szCs w:val="28"/>
        </w:rPr>
        <w:t xml:space="preserve"> </w:t>
      </w:r>
      <w:r>
        <w:rPr>
          <w:szCs w:val="28"/>
        </w:rPr>
        <w:t>в 2017 году и плановом периоде 2018 и 2019</w:t>
      </w:r>
      <w:r w:rsidRPr="00415A7D">
        <w:rPr>
          <w:szCs w:val="28"/>
        </w:rPr>
        <w:t xml:space="preserve"> годов </w:t>
      </w:r>
      <w:r>
        <w:rPr>
          <w:szCs w:val="28"/>
        </w:rPr>
        <w:t>в Боготольско</w:t>
      </w:r>
      <w:r w:rsidR="003948EA">
        <w:rPr>
          <w:szCs w:val="28"/>
        </w:rPr>
        <w:t>м</w:t>
      </w:r>
      <w:r>
        <w:rPr>
          <w:szCs w:val="28"/>
        </w:rPr>
        <w:t xml:space="preserve"> район</w:t>
      </w:r>
      <w:r w:rsidR="003948EA">
        <w:rPr>
          <w:szCs w:val="28"/>
        </w:rPr>
        <w:t>е</w:t>
      </w:r>
      <w:r>
        <w:rPr>
          <w:szCs w:val="28"/>
        </w:rPr>
        <w:t xml:space="preserve"> </w:t>
      </w:r>
      <w:r w:rsidRPr="00415A7D">
        <w:rPr>
          <w:szCs w:val="28"/>
        </w:rPr>
        <w:t xml:space="preserve">будет продолжена работа по реализации целей </w:t>
      </w:r>
      <w:r w:rsidR="00346CB2">
        <w:rPr>
          <w:szCs w:val="28"/>
        </w:rPr>
        <w:t>и задач, предусмотренных ранее.</w:t>
      </w:r>
      <w:bookmarkStart w:id="0" w:name="_GoBack"/>
      <w:bookmarkEnd w:id="0"/>
    </w:p>
    <w:p w:rsidR="00613039" w:rsidRPr="00415A7D" w:rsidRDefault="00613039" w:rsidP="00613039">
      <w:pPr>
        <w:ind w:firstLine="709"/>
        <w:contextualSpacing/>
        <w:rPr>
          <w:szCs w:val="28"/>
        </w:rPr>
      </w:pPr>
      <w:r w:rsidRPr="00415A7D">
        <w:rPr>
          <w:szCs w:val="28"/>
        </w:rPr>
        <w:t>Как и в предыдущие годы, основной целью налоговой политики является обеспечение устойчивости и увеличения  доходной базы местного бюджета. Для достижения поставленной цели планируется продолжить реализацию следующих мероприятий:</w:t>
      </w:r>
    </w:p>
    <w:p w:rsidR="00613039" w:rsidRPr="00415A7D" w:rsidRDefault="00613039" w:rsidP="00613039">
      <w:pPr>
        <w:ind w:firstLine="709"/>
        <w:contextualSpacing/>
        <w:rPr>
          <w:szCs w:val="28"/>
        </w:rPr>
      </w:pPr>
      <w:r w:rsidRPr="00415A7D">
        <w:rPr>
          <w:szCs w:val="28"/>
        </w:rPr>
        <w:t>1</w:t>
      </w:r>
      <w:r w:rsidR="00DA4F02">
        <w:rPr>
          <w:szCs w:val="28"/>
        </w:rPr>
        <w:t>)</w:t>
      </w:r>
      <w:r w:rsidRPr="00415A7D">
        <w:rPr>
          <w:szCs w:val="28"/>
        </w:rPr>
        <w:t xml:space="preserve"> </w:t>
      </w:r>
      <w:r w:rsidR="00DF5D34">
        <w:rPr>
          <w:szCs w:val="28"/>
        </w:rPr>
        <w:t>о</w:t>
      </w:r>
      <w:r w:rsidRPr="00415A7D">
        <w:rPr>
          <w:szCs w:val="28"/>
        </w:rPr>
        <w:t>существление взаимодействия с территориальными органами (подразделениями) федеральных и краевых органов исполнительной власти, определенными в качестве главных администраторов доходов местных бюджетов в целях совершенствования порядка зачисления доходов в бюджет Боготольского района, повышения уровня собираемости доходов, улучшения информационного обмена, повышения качества планирования.</w:t>
      </w:r>
    </w:p>
    <w:p w:rsidR="00613039" w:rsidRPr="00415A7D" w:rsidRDefault="00613039" w:rsidP="00613039">
      <w:pPr>
        <w:ind w:firstLine="709"/>
        <w:contextualSpacing/>
        <w:rPr>
          <w:szCs w:val="28"/>
        </w:rPr>
      </w:pPr>
      <w:r w:rsidRPr="00415A7D">
        <w:rPr>
          <w:szCs w:val="28"/>
        </w:rPr>
        <w:t>2</w:t>
      </w:r>
      <w:r w:rsidR="00DA4F02">
        <w:rPr>
          <w:szCs w:val="28"/>
        </w:rPr>
        <w:t>)</w:t>
      </w:r>
      <w:r w:rsidRPr="00415A7D">
        <w:rPr>
          <w:szCs w:val="28"/>
        </w:rPr>
        <w:t xml:space="preserve"> </w:t>
      </w:r>
      <w:r w:rsidR="00DF5D34">
        <w:rPr>
          <w:szCs w:val="28"/>
        </w:rPr>
        <w:t>о</w:t>
      </w:r>
      <w:r w:rsidRPr="00415A7D">
        <w:rPr>
          <w:szCs w:val="28"/>
        </w:rPr>
        <w:t xml:space="preserve">беспечение достоверного планирования администраторами доходов бюджета Боготольского района доходов, являющихся источниками </w:t>
      </w:r>
      <w:r w:rsidRPr="00415A7D">
        <w:rPr>
          <w:szCs w:val="28"/>
        </w:rPr>
        <w:lastRenderedPageBreak/>
        <w:t>финансового обеспечения расходных обязательств в целях снижения рисков, связанных с неисполнением утвержденных плановых назначений по доходам.</w:t>
      </w:r>
    </w:p>
    <w:p w:rsidR="00613039" w:rsidRPr="00415A7D" w:rsidRDefault="00613039" w:rsidP="00613039">
      <w:pPr>
        <w:tabs>
          <w:tab w:val="left" w:pos="9000"/>
        </w:tabs>
        <w:ind w:firstLine="709"/>
        <w:contextualSpacing/>
        <w:rPr>
          <w:szCs w:val="28"/>
        </w:rPr>
      </w:pPr>
      <w:r w:rsidRPr="00415A7D">
        <w:rPr>
          <w:szCs w:val="28"/>
        </w:rPr>
        <w:t>3</w:t>
      </w:r>
      <w:r w:rsidR="00DA4F02">
        <w:rPr>
          <w:szCs w:val="28"/>
        </w:rPr>
        <w:t xml:space="preserve">) </w:t>
      </w:r>
      <w:r w:rsidR="00DF5D34">
        <w:rPr>
          <w:szCs w:val="28"/>
        </w:rPr>
        <w:t>о</w:t>
      </w:r>
      <w:r w:rsidRPr="00415A7D">
        <w:rPr>
          <w:szCs w:val="28"/>
        </w:rPr>
        <w:t>рганизация и проведение работы по взысканию недоимки по платежам, подлежащим зачислению в консолидированный бюджет Боготольского района.</w:t>
      </w:r>
    </w:p>
    <w:p w:rsidR="00613039" w:rsidRPr="00415A7D" w:rsidRDefault="00613039" w:rsidP="00613039">
      <w:pPr>
        <w:ind w:right="-5" w:firstLine="670"/>
        <w:contextualSpacing/>
        <w:rPr>
          <w:szCs w:val="28"/>
        </w:rPr>
      </w:pPr>
      <w:r w:rsidRPr="00415A7D">
        <w:rPr>
          <w:szCs w:val="28"/>
        </w:rPr>
        <w:t>4</w:t>
      </w:r>
      <w:r w:rsidR="003D38E8">
        <w:rPr>
          <w:szCs w:val="28"/>
        </w:rPr>
        <w:t xml:space="preserve">) </w:t>
      </w:r>
      <w:r w:rsidR="00DF5D34">
        <w:rPr>
          <w:szCs w:val="28"/>
        </w:rPr>
        <w:t>о</w:t>
      </w:r>
      <w:r w:rsidRPr="00415A7D">
        <w:rPr>
          <w:szCs w:val="28"/>
        </w:rPr>
        <w:t>рганизация и проведение работы по снижению неформальной занятости, легализации «серой» заработной платы, повышению собираемости страховых взносов во внебюджетные фонды.</w:t>
      </w:r>
    </w:p>
    <w:p w:rsidR="00613039" w:rsidRPr="00415A7D" w:rsidRDefault="00613039" w:rsidP="00613039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15A7D">
        <w:rPr>
          <w:szCs w:val="28"/>
        </w:rPr>
        <w:t>5</w:t>
      </w:r>
      <w:r w:rsidR="003D38E8">
        <w:rPr>
          <w:szCs w:val="28"/>
        </w:rPr>
        <w:t>)</w:t>
      </w:r>
      <w:r w:rsidRPr="00415A7D">
        <w:rPr>
          <w:szCs w:val="28"/>
        </w:rPr>
        <w:t xml:space="preserve"> </w:t>
      </w:r>
      <w:r w:rsidR="00DF5D34">
        <w:rPr>
          <w:szCs w:val="28"/>
        </w:rPr>
        <w:t>п</w:t>
      </w:r>
      <w:r w:rsidRPr="00415A7D">
        <w:rPr>
          <w:szCs w:val="28"/>
        </w:rPr>
        <w:t>рименение механизмов государственно-частного партнерства, способствующих снижению финансовой нагрузки на бюджет Боготольского района, в целях привлечения дополнительных доходных источников для реализации социально - значимых проектов в Боготольском районе.</w:t>
      </w:r>
    </w:p>
    <w:p w:rsidR="00613039" w:rsidRPr="00415A7D" w:rsidRDefault="00613039" w:rsidP="00613039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15A7D">
        <w:rPr>
          <w:szCs w:val="28"/>
        </w:rPr>
        <w:t>6</w:t>
      </w:r>
      <w:r w:rsidR="003D38E8">
        <w:rPr>
          <w:szCs w:val="28"/>
        </w:rPr>
        <w:t>)</w:t>
      </w:r>
      <w:r w:rsidRPr="00415A7D">
        <w:rPr>
          <w:szCs w:val="28"/>
        </w:rPr>
        <w:t xml:space="preserve"> </w:t>
      </w:r>
      <w:r w:rsidR="00DF5D34">
        <w:rPr>
          <w:szCs w:val="28"/>
        </w:rPr>
        <w:t>п</w:t>
      </w:r>
      <w:r w:rsidRPr="00415A7D">
        <w:rPr>
          <w:szCs w:val="28"/>
        </w:rPr>
        <w:t>роведение подготовительной работы, связанной с введением налога на недвижимое имущество, налоговой базой по которому будет признаваться кадастровая стоимость объектов недвижимого имущества. В связи с чем, необходимо продолжить уточнение отсутствующих (недостоверных) сведений о земельных участках, объектах недвижимости и их правообладателях.</w:t>
      </w:r>
    </w:p>
    <w:p w:rsidR="00613039" w:rsidRPr="00415A7D" w:rsidRDefault="00613039" w:rsidP="00613039">
      <w:pPr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15A7D">
        <w:rPr>
          <w:szCs w:val="28"/>
        </w:rPr>
        <w:t>7</w:t>
      </w:r>
      <w:r w:rsidR="003D38E8">
        <w:rPr>
          <w:szCs w:val="28"/>
        </w:rPr>
        <w:t>)</w:t>
      </w:r>
      <w:r w:rsidRPr="00415A7D">
        <w:rPr>
          <w:szCs w:val="28"/>
        </w:rPr>
        <w:t xml:space="preserve"> </w:t>
      </w:r>
      <w:r w:rsidR="00DF5D34">
        <w:rPr>
          <w:szCs w:val="28"/>
        </w:rPr>
        <w:t>п</w:t>
      </w:r>
      <w:r w:rsidRPr="00415A7D">
        <w:rPr>
          <w:szCs w:val="28"/>
        </w:rPr>
        <w:t>роведение мероприятий, способствующих эффективному использованию муниципальной собственности Боготольского района. Совершенствование работы по администрированию доходов от использования муниципального имущества, в том числе, по взысканию недоимки по данным платежам.</w:t>
      </w:r>
    </w:p>
    <w:p w:rsidR="0007647B" w:rsidRPr="006E467B" w:rsidRDefault="00B26A63" w:rsidP="000E62EE">
      <w:pPr>
        <w:pStyle w:val="ConsPlusNormal"/>
        <w:ind w:firstLine="709"/>
        <w:jc w:val="both"/>
      </w:pPr>
      <w:r>
        <w:t>4</w:t>
      </w:r>
      <w:r w:rsidR="0061160C" w:rsidRPr="006E467B">
        <w:t xml:space="preserve">. </w:t>
      </w:r>
      <w:r w:rsidR="0007647B" w:rsidRPr="006E467B">
        <w:t>Основные подходы к формированию бюджетной политики</w:t>
      </w:r>
      <w:r w:rsidR="006C4292">
        <w:t xml:space="preserve"> </w:t>
      </w:r>
      <w:r w:rsidR="00683F12" w:rsidRPr="006E467B">
        <w:t>до 20</w:t>
      </w:r>
      <w:r w:rsidR="003948EA">
        <w:t>22</w:t>
      </w:r>
      <w:r w:rsidR="00683F12" w:rsidRPr="006E467B">
        <w:t xml:space="preserve"> года</w:t>
      </w:r>
      <w:r w:rsidR="009F668E">
        <w:t>.</w:t>
      </w:r>
    </w:p>
    <w:p w:rsidR="00B26A63" w:rsidRPr="00F72095" w:rsidRDefault="00B26A63" w:rsidP="00B26A63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Целью бюджетной политики на 2017 год и плановый период 2018 - 2019 годов является обеспечение устойчивости бюджета Боготольского района в сложных экономических условиях и безусловное исполнение принятых обязательств наиболее эффективным способом.</w:t>
      </w:r>
    </w:p>
    <w:p w:rsidR="00C71178" w:rsidRPr="006E467B" w:rsidRDefault="00C71178" w:rsidP="00C71178">
      <w:pPr>
        <w:ind w:firstLine="708"/>
        <w:rPr>
          <w:szCs w:val="28"/>
        </w:rPr>
      </w:pPr>
      <w:r w:rsidRPr="006E467B">
        <w:rPr>
          <w:szCs w:val="28"/>
        </w:rPr>
        <w:t xml:space="preserve">В долгосрочном периоде в сфере бюджетной политики будут </w:t>
      </w:r>
      <w:r w:rsidR="00683F12" w:rsidRPr="006E467B">
        <w:rPr>
          <w:szCs w:val="28"/>
        </w:rPr>
        <w:t>реализованы</w:t>
      </w:r>
      <w:r w:rsidRPr="006E467B">
        <w:rPr>
          <w:szCs w:val="28"/>
        </w:rPr>
        <w:t xml:space="preserve"> следующие мероприятия:</w:t>
      </w:r>
    </w:p>
    <w:p w:rsidR="00C71178" w:rsidRPr="006E467B" w:rsidRDefault="00C71178" w:rsidP="00C71178">
      <w:pPr>
        <w:ind w:firstLine="708"/>
        <w:rPr>
          <w:szCs w:val="28"/>
        </w:rPr>
      </w:pPr>
      <w:r w:rsidRPr="006E467B">
        <w:rPr>
          <w:szCs w:val="28"/>
        </w:rPr>
        <w:t>1</w:t>
      </w:r>
      <w:r w:rsidR="00D0345D" w:rsidRPr="006E467B">
        <w:rPr>
          <w:szCs w:val="28"/>
        </w:rPr>
        <w:t>)</w:t>
      </w:r>
      <w:r w:rsidRPr="006E467B">
        <w:rPr>
          <w:szCs w:val="28"/>
        </w:rPr>
        <w:t xml:space="preserve"> повышение </w:t>
      </w:r>
      <w:r w:rsidR="00D0345D" w:rsidRPr="006E467B">
        <w:rPr>
          <w:szCs w:val="28"/>
        </w:rPr>
        <w:t xml:space="preserve">эффективности бюджетных расходов с использованием механизма </w:t>
      </w:r>
      <w:r w:rsidR="00B26A63">
        <w:rPr>
          <w:szCs w:val="28"/>
        </w:rPr>
        <w:t xml:space="preserve">муниципальных </w:t>
      </w:r>
      <w:r w:rsidRPr="006E467B">
        <w:rPr>
          <w:szCs w:val="28"/>
        </w:rPr>
        <w:t xml:space="preserve">программ </w:t>
      </w:r>
      <w:r w:rsidR="00B26A63">
        <w:rPr>
          <w:szCs w:val="28"/>
        </w:rPr>
        <w:t xml:space="preserve">Боготольского района </w:t>
      </w:r>
      <w:r w:rsidRPr="006E467B">
        <w:rPr>
          <w:szCs w:val="28"/>
        </w:rPr>
        <w:t xml:space="preserve">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</w:t>
      </w:r>
      <w:r w:rsidR="00683F12" w:rsidRPr="006E467B">
        <w:rPr>
          <w:szCs w:val="28"/>
        </w:rPr>
        <w:t>исполнения</w:t>
      </w:r>
      <w:r w:rsidRPr="006E467B">
        <w:rPr>
          <w:szCs w:val="28"/>
        </w:rPr>
        <w:t xml:space="preserve"> </w:t>
      </w:r>
      <w:r w:rsidR="00B26A63">
        <w:rPr>
          <w:szCs w:val="28"/>
        </w:rPr>
        <w:t>районн</w:t>
      </w:r>
      <w:r w:rsidRPr="006E467B">
        <w:rPr>
          <w:szCs w:val="28"/>
        </w:rPr>
        <w:t>ого бюджета</w:t>
      </w:r>
      <w:r w:rsidR="00B26A63">
        <w:rPr>
          <w:szCs w:val="28"/>
        </w:rPr>
        <w:t xml:space="preserve"> и бюджетов поселений</w:t>
      </w:r>
      <w:r w:rsidRPr="006E467B">
        <w:rPr>
          <w:szCs w:val="28"/>
        </w:rPr>
        <w:t xml:space="preserve"> в программном формате. </w:t>
      </w:r>
      <w:r w:rsidR="00683F12" w:rsidRPr="006E467B">
        <w:rPr>
          <w:szCs w:val="28"/>
        </w:rPr>
        <w:t>Это</w:t>
      </w:r>
      <w:r w:rsidRPr="006E467B">
        <w:rPr>
          <w:szCs w:val="28"/>
        </w:rPr>
        <w:t xml:space="preserve">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</w:t>
      </w:r>
      <w:r w:rsidR="009F01DC" w:rsidRPr="006E467B">
        <w:rPr>
          <w:szCs w:val="28"/>
        </w:rPr>
        <w:t>тей для оценки их эффективности;</w:t>
      </w:r>
    </w:p>
    <w:p w:rsidR="00C71178" w:rsidRPr="006E467B" w:rsidRDefault="00C71178" w:rsidP="00C71178">
      <w:pPr>
        <w:ind w:firstLine="708"/>
        <w:rPr>
          <w:szCs w:val="28"/>
        </w:rPr>
      </w:pPr>
      <w:r w:rsidRPr="006E467B">
        <w:rPr>
          <w:szCs w:val="28"/>
        </w:rPr>
        <w:t>2</w:t>
      </w:r>
      <w:r w:rsidR="00D0345D" w:rsidRPr="006E467B">
        <w:rPr>
          <w:szCs w:val="28"/>
        </w:rPr>
        <w:t>)</w:t>
      </w:r>
      <w:r w:rsidRPr="006E467B">
        <w:rPr>
          <w:szCs w:val="28"/>
        </w:rPr>
        <w:t xml:space="preserve"> повышение эффективности ок</w:t>
      </w:r>
      <w:r w:rsidR="00A822BB" w:rsidRPr="006E467B">
        <w:rPr>
          <w:szCs w:val="28"/>
        </w:rPr>
        <w:t xml:space="preserve">азания </w:t>
      </w:r>
      <w:r w:rsidR="00B26A63">
        <w:rPr>
          <w:szCs w:val="28"/>
        </w:rPr>
        <w:t>муниципаль</w:t>
      </w:r>
      <w:r w:rsidR="00A822BB" w:rsidRPr="006E467B">
        <w:rPr>
          <w:szCs w:val="28"/>
        </w:rPr>
        <w:t>ных услуг. В</w:t>
      </w:r>
      <w:r w:rsidR="003D38E8">
        <w:rPr>
          <w:szCs w:val="28"/>
        </w:rPr>
        <w:t xml:space="preserve"> </w:t>
      </w:r>
      <w:r w:rsidRPr="006E467B">
        <w:rPr>
          <w:szCs w:val="28"/>
        </w:rPr>
        <w:t xml:space="preserve">рамках решения данной задачи будет продолжена работа по </w:t>
      </w:r>
      <w:r w:rsidR="009F01DC" w:rsidRPr="006E467B">
        <w:rPr>
          <w:szCs w:val="28"/>
        </w:rPr>
        <w:t xml:space="preserve">мониторингу деятельности </w:t>
      </w:r>
      <w:r w:rsidR="00B26A63">
        <w:rPr>
          <w:szCs w:val="28"/>
        </w:rPr>
        <w:t xml:space="preserve">муниципальных </w:t>
      </w:r>
      <w:r w:rsidR="009F01DC" w:rsidRPr="006E467B">
        <w:rPr>
          <w:szCs w:val="28"/>
        </w:rPr>
        <w:t xml:space="preserve">учреждений с целью их оптимизации, </w:t>
      </w:r>
      <w:r w:rsidRPr="006E467B">
        <w:rPr>
          <w:szCs w:val="28"/>
        </w:rPr>
        <w:t xml:space="preserve">созданию стимулов для более рационального и экономного использования бюджетных средств (в том </w:t>
      </w:r>
      <w:r w:rsidRPr="006E467B">
        <w:rPr>
          <w:szCs w:val="28"/>
        </w:rPr>
        <w:lastRenderedPageBreak/>
        <w:t>числе при размещении заказов и исполнении обязательств), сокращению доли неэффективных бюджетных расходов. Решение задачи повышения качества предоставляемых населению муниципальных услуг в долгосрочной перспективе должно осуществляться не за счет роста расходов, а за счет повышения эффективности их деятельности и реорганизации неэффективных учреждений. Бюджетные средства, высвобождаемые в результате реализации данных мер, должны использоваться на повышение оплаты труда работникам бюджетной сферы, при условии роста производительности труда в бюджетном секторе. Эффективный контракт, включающий показатели и критерии оценки эффективности деятельности руководителей и работников учреждений, должен стать действенным инструментом повышения качества ок</w:t>
      </w:r>
      <w:r w:rsidR="009F01DC" w:rsidRPr="006E467B">
        <w:rPr>
          <w:szCs w:val="28"/>
        </w:rPr>
        <w:t xml:space="preserve">азываемых </w:t>
      </w:r>
      <w:r w:rsidR="009C6878">
        <w:rPr>
          <w:szCs w:val="28"/>
        </w:rPr>
        <w:t>муниципаль</w:t>
      </w:r>
      <w:r w:rsidR="009F01DC" w:rsidRPr="006E467B">
        <w:rPr>
          <w:szCs w:val="28"/>
        </w:rPr>
        <w:t>ных услуг;</w:t>
      </w:r>
    </w:p>
    <w:p w:rsidR="00C71178" w:rsidRPr="006E467B" w:rsidRDefault="00C71178" w:rsidP="00C71178">
      <w:pPr>
        <w:ind w:firstLine="708"/>
        <w:rPr>
          <w:szCs w:val="28"/>
        </w:rPr>
      </w:pPr>
      <w:r w:rsidRPr="006E467B">
        <w:rPr>
          <w:szCs w:val="28"/>
        </w:rPr>
        <w:t>3</w:t>
      </w:r>
      <w:r w:rsidR="009F01DC" w:rsidRPr="006E467B">
        <w:rPr>
          <w:szCs w:val="28"/>
        </w:rPr>
        <w:t>)</w:t>
      </w:r>
      <w:r w:rsidRPr="006E467B">
        <w:rPr>
          <w:szCs w:val="28"/>
        </w:rPr>
        <w:t xml:space="preserve"> обеспечение </w:t>
      </w:r>
      <w:r w:rsidR="009F01DC" w:rsidRPr="006E467B">
        <w:rPr>
          <w:szCs w:val="28"/>
        </w:rPr>
        <w:t xml:space="preserve">исполнения </w:t>
      </w:r>
      <w:r w:rsidR="001643DD" w:rsidRPr="006E467B">
        <w:rPr>
          <w:szCs w:val="28"/>
        </w:rPr>
        <w:t>у</w:t>
      </w:r>
      <w:r w:rsidR="009F01DC" w:rsidRPr="006E467B">
        <w:rPr>
          <w:szCs w:val="28"/>
        </w:rPr>
        <w:t>казов Президента Российской Федерации 2012 года,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(«дорожных картах»);</w:t>
      </w:r>
    </w:p>
    <w:p w:rsidR="00C71178" w:rsidRPr="006E467B" w:rsidRDefault="009F01DC" w:rsidP="003948EA">
      <w:pPr>
        <w:ind w:firstLine="708"/>
      </w:pPr>
      <w:r w:rsidRPr="006E467B">
        <w:rPr>
          <w:szCs w:val="28"/>
        </w:rPr>
        <w:t>4)</w:t>
      </w:r>
      <w:r w:rsidR="00C71178" w:rsidRPr="006E467B">
        <w:rPr>
          <w:szCs w:val="28"/>
        </w:rPr>
        <w:t xml:space="preserve"> </w:t>
      </w:r>
      <w:r w:rsidR="00C71178" w:rsidRPr="006E467B">
        <w:t>обеспечение публичности и доступности информации о реализации бюджетной политики за счет регулярной публикации соответс</w:t>
      </w:r>
      <w:r w:rsidR="00346CB2">
        <w:t>твующей информации для граждан.</w:t>
      </w:r>
    </w:p>
    <w:p w:rsidR="001643DD" w:rsidRPr="006E467B" w:rsidRDefault="001643DD" w:rsidP="001643DD">
      <w:pPr>
        <w:pStyle w:val="ConsPlusNormal"/>
        <w:ind w:firstLine="709"/>
        <w:jc w:val="both"/>
      </w:pPr>
      <w:r w:rsidRPr="006E467B">
        <w:t>При прогнозировании объема расходов ра</w:t>
      </w:r>
      <w:r w:rsidR="009C6878">
        <w:t>йонн</w:t>
      </w:r>
      <w:r w:rsidRPr="006E467B">
        <w:t>ого бюджета до 20</w:t>
      </w:r>
      <w:r w:rsidR="003948EA">
        <w:t>22</w:t>
      </w:r>
      <w:r w:rsidRPr="006E467B">
        <w:t xml:space="preserve"> года учтено:</w:t>
      </w:r>
    </w:p>
    <w:p w:rsidR="001643DD" w:rsidRPr="006E467B" w:rsidRDefault="001643DD" w:rsidP="001643DD">
      <w:pPr>
        <w:pStyle w:val="ConsPlusNormal"/>
        <w:ind w:firstLine="709"/>
        <w:jc w:val="both"/>
      </w:pPr>
      <w:r w:rsidRPr="006E467B">
        <w:t>1) отдельные показатели прогноза социально-экономического развития ра</w:t>
      </w:r>
      <w:r w:rsidR="009C6878">
        <w:t>йона</w:t>
      </w:r>
      <w:r w:rsidR="00BB4035">
        <w:t xml:space="preserve"> на 2017-2019 годы</w:t>
      </w:r>
      <w:r w:rsidRPr="006E467B">
        <w:t>, в том числе индекс потребительских цен;</w:t>
      </w:r>
    </w:p>
    <w:p w:rsidR="001643DD" w:rsidRPr="006E467B" w:rsidRDefault="001643DD" w:rsidP="001643DD">
      <w:pPr>
        <w:pStyle w:val="ConsPlusNormal"/>
        <w:ind w:firstLine="709"/>
        <w:jc w:val="both"/>
      </w:pPr>
      <w:r w:rsidRPr="006E467B">
        <w:t>2) применение в прогнозном периоде 2020-20</w:t>
      </w:r>
      <w:r w:rsidR="003948EA">
        <w:t>22</w:t>
      </w:r>
      <w:r w:rsidRPr="006E467B">
        <w:t xml:space="preserve"> годов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</w:t>
      </w:r>
      <w:r w:rsidR="009C6878">
        <w:t>муниципаль</w:t>
      </w:r>
      <w:r w:rsidRPr="006E467B">
        <w:t xml:space="preserve">ных программ </w:t>
      </w:r>
      <w:r w:rsidR="009C6878">
        <w:t>Боготоль</w:t>
      </w:r>
      <w:r w:rsidRPr="006E467B">
        <w:t>ского ра</w:t>
      </w:r>
      <w:r w:rsidR="009C6878">
        <w:t>йона.</w:t>
      </w:r>
    </w:p>
    <w:p w:rsidR="0007647B" w:rsidRPr="006E467B" w:rsidRDefault="00346CB2" w:rsidP="000E62EE">
      <w:pPr>
        <w:pStyle w:val="ConsPlusNormal"/>
        <w:ind w:firstLine="709"/>
        <w:jc w:val="both"/>
      </w:pPr>
      <w:r>
        <w:t>5</w:t>
      </w:r>
      <w:r w:rsidR="0061160C" w:rsidRPr="006E467B">
        <w:t xml:space="preserve">. </w:t>
      </w:r>
      <w:r w:rsidR="0007647B" w:rsidRPr="006E467B">
        <w:t xml:space="preserve">Основные подходы к формированию долговой политики </w:t>
      </w:r>
      <w:r w:rsidR="00A822BB" w:rsidRPr="006E467B">
        <w:t>до 20</w:t>
      </w:r>
      <w:r w:rsidR="003948EA">
        <w:t>22</w:t>
      </w:r>
      <w:r w:rsidR="00A822BB" w:rsidRPr="006E467B">
        <w:t xml:space="preserve"> года</w:t>
      </w:r>
    </w:p>
    <w:p w:rsidR="009C6878" w:rsidRPr="00F72095" w:rsidRDefault="009C6878" w:rsidP="009C6878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 w:rsidRPr="00F72095">
        <w:rPr>
          <w:szCs w:val="28"/>
        </w:rPr>
        <w:t>Как и в прежние годы, одной из задач бюджетной политики остается обеспечение сбалансированности районного бюджета, сохранение безопасного уровня муниципального долга, позволяющего обеспечить привлечение заемных средств.</w:t>
      </w:r>
    </w:p>
    <w:p w:rsidR="009C6878" w:rsidRPr="006E467B" w:rsidRDefault="009C6878" w:rsidP="009C6878">
      <w:pPr>
        <w:ind w:firstLine="708"/>
        <w:rPr>
          <w:szCs w:val="28"/>
        </w:rPr>
      </w:pPr>
      <w:r w:rsidRPr="006E467B">
        <w:rPr>
          <w:szCs w:val="28"/>
        </w:rPr>
        <w:t>В долгосрочном периоде в сфере долговой политики будут реализованы следующие мероприятия:</w:t>
      </w:r>
    </w:p>
    <w:p w:rsidR="009C6878" w:rsidRPr="00F72095" w:rsidRDefault="009C6878" w:rsidP="009C6878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обеспечение оптимальной структуры муниципального долга и безусловного </w:t>
      </w:r>
      <w:proofErr w:type="gramStart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выполнения</w:t>
      </w:r>
      <w:proofErr w:type="gramEnd"/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принятых районом долговых обязате</w:t>
      </w:r>
      <w:r w:rsidR="00346CB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льств в полном объеме и в срок;</w:t>
      </w:r>
    </w:p>
    <w:p w:rsidR="009C6878" w:rsidRPr="00F72095" w:rsidRDefault="009C6878" w:rsidP="009C6878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7209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сохранение объема долговых обязательств района на экономически безопасном уровне с учетом возможных рисков.</w:t>
      </w:r>
    </w:p>
    <w:p w:rsidR="0061160C" w:rsidRPr="006E467B" w:rsidRDefault="0061160C" w:rsidP="000E62EE">
      <w:pPr>
        <w:pStyle w:val="ConsPlusNormal"/>
        <w:ind w:firstLine="709"/>
        <w:jc w:val="both"/>
      </w:pPr>
      <w:r w:rsidRPr="006E467B">
        <w:lastRenderedPageBreak/>
        <w:t>Долговая нагрузка на ра</w:t>
      </w:r>
      <w:r w:rsidR="000C386A">
        <w:t>йонны</w:t>
      </w:r>
      <w:r w:rsidRPr="006E467B">
        <w:t>й бюджет в период до 20</w:t>
      </w:r>
      <w:r w:rsidR="003948EA">
        <w:t>22</w:t>
      </w:r>
      <w:r w:rsidRPr="006E467B">
        <w:t xml:space="preserve"> года будет оставаться в пределах, позволяющих своевременно и в полном объеме выполнять принятые долговые обязательства.</w:t>
      </w:r>
    </w:p>
    <w:p w:rsidR="0061160C" w:rsidRPr="006E467B" w:rsidRDefault="0061160C" w:rsidP="000E62EE">
      <w:pPr>
        <w:pStyle w:val="ConsPlusNormal"/>
        <w:ind w:firstLine="709"/>
        <w:jc w:val="both"/>
      </w:pPr>
      <w:r w:rsidRPr="006E467B">
        <w:t xml:space="preserve">Заимствования будут осуществляться в рамках ежегодно утверждаемой программы </w:t>
      </w:r>
      <w:r w:rsidR="000C386A">
        <w:t>муниципаль</w:t>
      </w:r>
      <w:r w:rsidRPr="006E467B">
        <w:t>ных внутренних заимствований ра</w:t>
      </w:r>
      <w:r w:rsidR="000C386A">
        <w:t>йона</w:t>
      </w:r>
      <w:r w:rsidRPr="006E467B">
        <w:t>, формируемой исходя из объема дефицита (профицита) ра</w:t>
      </w:r>
      <w:r w:rsidR="000C386A">
        <w:t>йонн</w:t>
      </w:r>
      <w:r w:rsidRPr="006E467B">
        <w:t>ого бюджета и объемов погашения долговых обязательств, складывающихся исходя и</w:t>
      </w:r>
      <w:r w:rsidR="00A822BB" w:rsidRPr="006E467B">
        <w:t>з</w:t>
      </w:r>
      <w:r w:rsidRPr="006E467B">
        <w:t xml:space="preserve"> заключенных и планируемых к заключению договоров (контрактов) по долговым обязательствам.</w:t>
      </w:r>
    </w:p>
    <w:p w:rsidR="005A2323" w:rsidRPr="006E467B" w:rsidRDefault="00346CB2" w:rsidP="000E62EE">
      <w:pPr>
        <w:pStyle w:val="ConsPlusNormal"/>
        <w:ind w:firstLine="709"/>
        <w:jc w:val="both"/>
      </w:pPr>
      <w:r>
        <w:t>6</w:t>
      </w:r>
      <w:r w:rsidR="0007647B" w:rsidRPr="006E467B">
        <w:t>.</w:t>
      </w:r>
      <w:r>
        <w:t xml:space="preserve"> </w:t>
      </w:r>
      <w:r w:rsidR="0007647B" w:rsidRPr="006E467B">
        <w:t>П</w:t>
      </w:r>
      <w:r w:rsidR="005A2323" w:rsidRPr="006E467B">
        <w:t xml:space="preserve">рогноз основных характеристик </w:t>
      </w:r>
      <w:r w:rsidR="000C386A">
        <w:t xml:space="preserve">районного </w:t>
      </w:r>
      <w:r w:rsidR="005A2323" w:rsidRPr="006E467B">
        <w:t xml:space="preserve">бюджета, а также показателей объема </w:t>
      </w:r>
      <w:r w:rsidR="000C386A">
        <w:t>муниципаль</w:t>
      </w:r>
      <w:r w:rsidR="005A2323" w:rsidRPr="006E467B">
        <w:t xml:space="preserve">ного долга </w:t>
      </w:r>
      <w:r w:rsidR="000C386A">
        <w:t>Боготоль</w:t>
      </w:r>
      <w:r w:rsidR="005A2323" w:rsidRPr="006E467B">
        <w:t>ского ра</w:t>
      </w:r>
      <w:r w:rsidR="000C386A">
        <w:t>йона</w:t>
      </w:r>
      <w:r w:rsidR="0061160C" w:rsidRPr="006E467B">
        <w:t>, в том числе р</w:t>
      </w:r>
      <w:r w:rsidR="005A2323" w:rsidRPr="006E467B">
        <w:t xml:space="preserve">асходы на финансовое обеспечение реализации </w:t>
      </w:r>
      <w:r w:rsidR="000C386A">
        <w:t>муниципаль</w:t>
      </w:r>
      <w:r w:rsidR="005A2323" w:rsidRPr="006E467B">
        <w:t xml:space="preserve">ных программ </w:t>
      </w:r>
      <w:r w:rsidR="000C386A">
        <w:t xml:space="preserve">Боготольского района </w:t>
      </w:r>
      <w:r w:rsidR="005A2323" w:rsidRPr="006E467B">
        <w:t>на период их действия, а также прогноз расходов ра</w:t>
      </w:r>
      <w:r w:rsidR="000C386A">
        <w:t>йонн</w:t>
      </w:r>
      <w:r w:rsidR="005A2323" w:rsidRPr="006E467B">
        <w:t>ого бюджета на осуществление непрогр</w:t>
      </w:r>
      <w:r w:rsidR="00DC6C21" w:rsidRPr="006E467B">
        <w:t xml:space="preserve">аммных направлений деятельности приведен в </w:t>
      </w:r>
      <w:r w:rsidR="00503247" w:rsidRPr="006E467B">
        <w:t>таблиц</w:t>
      </w:r>
      <w:r w:rsidR="008843F6" w:rsidRPr="006E467B">
        <w:t>ах</w:t>
      </w:r>
      <w:r w:rsidR="00503247" w:rsidRPr="006E467B">
        <w:t xml:space="preserve"> 2</w:t>
      </w:r>
      <w:r w:rsidR="008843F6" w:rsidRPr="006E467B">
        <w:t>-3</w:t>
      </w:r>
      <w:r w:rsidR="00503247" w:rsidRPr="006E467B">
        <w:t>.</w:t>
      </w:r>
    </w:p>
    <w:p w:rsidR="00346CB2" w:rsidRDefault="00346CB2" w:rsidP="00503247">
      <w:pPr>
        <w:pStyle w:val="ConsPlusNormal"/>
        <w:ind w:firstLine="709"/>
        <w:jc w:val="right"/>
      </w:pPr>
    </w:p>
    <w:p w:rsidR="00503247" w:rsidRPr="006E467B" w:rsidRDefault="00503247" w:rsidP="00503247">
      <w:pPr>
        <w:pStyle w:val="ConsPlusNormal"/>
        <w:ind w:firstLine="709"/>
        <w:jc w:val="right"/>
      </w:pPr>
      <w:r w:rsidRPr="006E467B">
        <w:t>Таблица 2</w:t>
      </w:r>
    </w:p>
    <w:p w:rsidR="00503247" w:rsidRPr="006E467B" w:rsidRDefault="00503247" w:rsidP="00503247">
      <w:pPr>
        <w:pStyle w:val="ConsPlusNormal"/>
        <w:ind w:firstLine="709"/>
        <w:jc w:val="center"/>
      </w:pPr>
      <w:r w:rsidRPr="006E467B">
        <w:t xml:space="preserve">Прогноз основных характеристик </w:t>
      </w:r>
      <w:r w:rsidR="00215B34" w:rsidRPr="006E467B">
        <w:t>ра</w:t>
      </w:r>
      <w:r w:rsidR="000C386A">
        <w:t>йонн</w:t>
      </w:r>
      <w:r w:rsidR="00215B34" w:rsidRPr="006E467B">
        <w:t xml:space="preserve">ого </w:t>
      </w:r>
      <w:r w:rsidRPr="006E467B">
        <w:t>бюджета в 2017-20</w:t>
      </w:r>
      <w:r w:rsidR="005D0CC4" w:rsidRPr="006E467B">
        <w:t>19</w:t>
      </w:r>
      <w:r w:rsidRPr="006E467B">
        <w:t xml:space="preserve"> годах</w:t>
      </w:r>
    </w:p>
    <w:p w:rsidR="005D0CC4" w:rsidRPr="006E467B" w:rsidRDefault="005D0CC4" w:rsidP="00503247">
      <w:pPr>
        <w:pStyle w:val="ConsPlusNormal"/>
        <w:ind w:firstLine="709"/>
        <w:jc w:val="center"/>
      </w:pPr>
    </w:p>
    <w:p w:rsidR="00503247" w:rsidRPr="006E467B" w:rsidRDefault="005C45B6" w:rsidP="00503247">
      <w:pPr>
        <w:pStyle w:val="ConsPlusNormal"/>
        <w:ind w:firstLine="709"/>
        <w:jc w:val="right"/>
      </w:pPr>
      <w:r>
        <w:t>тыс.</w:t>
      </w:r>
      <w:r w:rsidR="00503247" w:rsidRPr="006E467B">
        <w:t xml:space="preserve"> рублей</w:t>
      </w:r>
    </w:p>
    <w:tbl>
      <w:tblPr>
        <w:tblW w:w="97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369"/>
        <w:gridCol w:w="1191"/>
        <w:gridCol w:w="1191"/>
        <w:gridCol w:w="1191"/>
      </w:tblGrid>
      <w:tr w:rsidR="008843F6" w:rsidRPr="00346CB2" w:rsidTr="00F15F58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843F6" w:rsidRPr="00346CB2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46CB2">
              <w:rPr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369" w:type="dxa"/>
            <w:shd w:val="clear" w:color="auto" w:fill="auto"/>
            <w:vAlign w:val="center"/>
            <w:hideMark/>
          </w:tcPr>
          <w:p w:rsidR="008843F6" w:rsidRPr="00346CB2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46CB2">
              <w:rPr>
                <w:bCs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8843F6" w:rsidRPr="00346CB2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46CB2">
              <w:rPr>
                <w:bCs/>
                <w:color w:val="000000"/>
                <w:sz w:val="24"/>
                <w:szCs w:val="28"/>
              </w:rPr>
              <w:t>2017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8843F6" w:rsidRPr="00346CB2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46CB2">
              <w:rPr>
                <w:bCs/>
                <w:color w:val="000000"/>
                <w:sz w:val="24"/>
                <w:szCs w:val="28"/>
              </w:rPr>
              <w:t>2018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8843F6" w:rsidRPr="00346CB2" w:rsidRDefault="008843F6" w:rsidP="00503247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46CB2">
              <w:rPr>
                <w:bCs/>
                <w:color w:val="000000"/>
                <w:sz w:val="24"/>
                <w:szCs w:val="28"/>
              </w:rPr>
              <w:t>2019</w:t>
            </w:r>
          </w:p>
        </w:tc>
      </w:tr>
      <w:tr w:rsidR="008843F6" w:rsidRPr="00346CB2" w:rsidTr="00F15F58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vAlign w:val="center"/>
            <w:hideMark/>
          </w:tcPr>
          <w:p w:rsidR="008843F6" w:rsidRPr="00346CB2" w:rsidRDefault="008843F6" w:rsidP="004060A6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5369" w:type="dxa"/>
            <w:shd w:val="clear" w:color="auto" w:fill="auto"/>
            <w:vAlign w:val="center"/>
            <w:hideMark/>
          </w:tcPr>
          <w:p w:rsidR="008843F6" w:rsidRPr="00346CB2" w:rsidRDefault="008843F6" w:rsidP="004060A6">
            <w:pPr>
              <w:jc w:val="center"/>
              <w:rPr>
                <w:bCs/>
                <w:sz w:val="24"/>
                <w:szCs w:val="20"/>
              </w:rPr>
            </w:pPr>
            <w:r w:rsidRPr="00346CB2">
              <w:rPr>
                <w:bCs/>
                <w:sz w:val="24"/>
                <w:szCs w:val="20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843F6" w:rsidRPr="00346CB2" w:rsidRDefault="008843F6" w:rsidP="004060A6">
            <w:pPr>
              <w:jc w:val="center"/>
              <w:rPr>
                <w:bCs/>
                <w:sz w:val="24"/>
                <w:szCs w:val="20"/>
              </w:rPr>
            </w:pPr>
            <w:r w:rsidRPr="00346CB2">
              <w:rPr>
                <w:bCs/>
                <w:sz w:val="24"/>
                <w:szCs w:val="20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843F6" w:rsidRPr="00346CB2" w:rsidRDefault="008843F6" w:rsidP="004060A6">
            <w:pPr>
              <w:jc w:val="center"/>
              <w:rPr>
                <w:bCs/>
                <w:sz w:val="24"/>
                <w:szCs w:val="20"/>
              </w:rPr>
            </w:pPr>
            <w:r w:rsidRPr="00346CB2">
              <w:rPr>
                <w:bCs/>
                <w:sz w:val="24"/>
                <w:szCs w:val="20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8843F6" w:rsidRPr="00346CB2" w:rsidRDefault="008843F6" w:rsidP="004060A6">
            <w:pPr>
              <w:jc w:val="center"/>
              <w:rPr>
                <w:bCs/>
                <w:sz w:val="24"/>
                <w:szCs w:val="20"/>
              </w:rPr>
            </w:pPr>
            <w:r w:rsidRPr="00346CB2">
              <w:rPr>
                <w:bCs/>
                <w:sz w:val="24"/>
                <w:szCs w:val="20"/>
              </w:rPr>
              <w:t>4</w:t>
            </w:r>
          </w:p>
        </w:tc>
      </w:tr>
      <w:tr w:rsidR="00B9592D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46CB2" w:rsidRDefault="00B9592D" w:rsidP="00503247">
            <w:pPr>
              <w:jc w:val="center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1.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346CB2" w:rsidRDefault="00B9592D" w:rsidP="009F668E">
            <w:pPr>
              <w:jc w:val="lef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Доходы бюджета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D11827">
            <w:pPr>
              <w:jc w:val="right"/>
              <w:rPr>
                <w:bCs/>
                <w:color w:val="000000" w:themeColor="text1"/>
                <w:sz w:val="24"/>
                <w:szCs w:val="28"/>
              </w:rPr>
            </w:pPr>
            <w:r w:rsidRPr="00346CB2">
              <w:rPr>
                <w:bCs/>
                <w:color w:val="000000" w:themeColor="text1"/>
                <w:sz w:val="24"/>
                <w:szCs w:val="28"/>
              </w:rPr>
              <w:t>425504,4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D11827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386446,6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D11827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386441,7</w:t>
            </w:r>
          </w:p>
        </w:tc>
      </w:tr>
      <w:tr w:rsidR="00A2630A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A2630A" w:rsidRPr="00346CB2" w:rsidRDefault="00A2630A" w:rsidP="005032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69" w:type="dxa"/>
            <w:shd w:val="clear" w:color="auto" w:fill="auto"/>
            <w:hideMark/>
          </w:tcPr>
          <w:p w:rsidR="00A2630A" w:rsidRPr="00346CB2" w:rsidRDefault="00A2630A" w:rsidP="009F668E">
            <w:pPr>
              <w:ind w:left="181"/>
              <w:jc w:val="lef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в т.ч. налоговые и неналоговые доходы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2630A" w:rsidRPr="00346CB2" w:rsidRDefault="00D11827" w:rsidP="00A2630A">
            <w:pPr>
              <w:jc w:val="right"/>
              <w:rPr>
                <w:bCs/>
                <w:color w:val="000000" w:themeColor="text1"/>
                <w:sz w:val="24"/>
                <w:szCs w:val="28"/>
              </w:rPr>
            </w:pPr>
            <w:r w:rsidRPr="00346CB2">
              <w:rPr>
                <w:bCs/>
                <w:color w:val="000000" w:themeColor="text1"/>
                <w:sz w:val="24"/>
                <w:szCs w:val="28"/>
              </w:rPr>
              <w:t>20174,5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2630A" w:rsidRPr="00346CB2" w:rsidRDefault="00D11827" w:rsidP="00A2630A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20174,5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2630A" w:rsidRPr="00346CB2" w:rsidRDefault="00D11827" w:rsidP="00A2630A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20174,5</w:t>
            </w:r>
          </w:p>
        </w:tc>
      </w:tr>
      <w:tr w:rsidR="00B9592D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46CB2" w:rsidRDefault="00B9592D" w:rsidP="00503247">
            <w:pPr>
              <w:jc w:val="center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2.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346CB2" w:rsidRDefault="00B9592D" w:rsidP="00503247">
            <w:pPr>
              <w:jc w:val="lef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Расходы бюджета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D11827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426404,4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D11827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368446,6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D11827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386441,7</w:t>
            </w:r>
          </w:p>
        </w:tc>
      </w:tr>
      <w:tr w:rsidR="00BB6284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6284" w:rsidRPr="00346CB2" w:rsidRDefault="00BB6284" w:rsidP="0050324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369" w:type="dxa"/>
            <w:shd w:val="clear" w:color="auto" w:fill="auto"/>
            <w:hideMark/>
          </w:tcPr>
          <w:p w:rsidR="00BB6284" w:rsidRPr="00346CB2" w:rsidRDefault="00BB6284" w:rsidP="009F668E">
            <w:pPr>
              <w:ind w:left="181"/>
              <w:jc w:val="lef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в т.ч. за счет собственных расходов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6284" w:rsidRPr="00346CB2" w:rsidRDefault="00D11827" w:rsidP="00BB6284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224293,4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6284" w:rsidRPr="00346CB2" w:rsidRDefault="00D11827" w:rsidP="00BB6284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180426,8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6284" w:rsidRPr="00346CB2" w:rsidRDefault="00D11827" w:rsidP="00BB6284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180426,8</w:t>
            </w:r>
          </w:p>
        </w:tc>
      </w:tr>
      <w:tr w:rsidR="00B9592D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46CB2" w:rsidRDefault="00B9592D" w:rsidP="00503247">
            <w:pPr>
              <w:jc w:val="center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2.1.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346CB2" w:rsidRDefault="00B9592D" w:rsidP="000C386A">
            <w:pPr>
              <w:jc w:val="left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 xml:space="preserve">Расходы на финансовое обеспечение реализации </w:t>
            </w:r>
            <w:r w:rsidR="000C386A" w:rsidRPr="00346CB2">
              <w:rPr>
                <w:sz w:val="24"/>
                <w:szCs w:val="28"/>
              </w:rPr>
              <w:t>муниципаль</w:t>
            </w:r>
            <w:r w:rsidRPr="00346CB2">
              <w:rPr>
                <w:sz w:val="24"/>
                <w:szCs w:val="28"/>
              </w:rPr>
              <w:t>ных программ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413794,1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374090,3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369085,4</w:t>
            </w:r>
          </w:p>
        </w:tc>
      </w:tr>
      <w:tr w:rsidR="00B9592D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46CB2" w:rsidRDefault="00BB4035" w:rsidP="00503247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2.1.1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9592D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  <w:szCs w:val="22"/>
              </w:rPr>
              <w:t>«</w:t>
            </w:r>
            <w:r w:rsidR="004D1C13" w:rsidRPr="00346CB2">
              <w:rPr>
                <w:color w:val="000000"/>
                <w:sz w:val="22"/>
                <w:szCs w:val="22"/>
              </w:rPr>
              <w:t>Развитие образования Боготольского района</w:t>
            </w:r>
            <w:r w:rsidRPr="00346CB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225536,2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188619,4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183619,4</w:t>
            </w:r>
          </w:p>
        </w:tc>
      </w:tr>
      <w:tr w:rsidR="00B9592D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46CB2" w:rsidRDefault="00BB4035" w:rsidP="00503247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2.1.2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9592D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Система социальной защиты населения Боготольского района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35241,2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35241,2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35241,2</w:t>
            </w:r>
          </w:p>
        </w:tc>
      </w:tr>
      <w:tr w:rsidR="00B9592D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46CB2" w:rsidRDefault="00BB4035" w:rsidP="00503247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2.1.3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9592D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Реформирование и модернизация жилищно-коммунального хозяйства и повышение энергетической эффективности в Боготольском районе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5952,6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5952,6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5952,6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2.1.4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Защита населения и территории Боготольского района от чрезвычайных ситуаций природного и техногенного характера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3288,0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3288,0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3288,0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2.1.5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Развитие культуры Боготольского района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28750,5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28735,4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28735,4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2.1.6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Развитие физической культуры, спорта и туризма в Боготольском районе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5688,9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5688,9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5688,9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2.1.7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Молодежь Боготольского района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1987,5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1987,5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1987,5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2.1.8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Развитие субъектов малого и среднего предпринимательства в  Боготольском районе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500,0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500,0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500,0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2.1.9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Развитие транспортной системы в Боготольском районе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8495,4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8495,4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8495,4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2.1.10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Развитие информационного общества Боготольского района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229,6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229,6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229,6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lastRenderedPageBreak/>
              <w:t>2.1.11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Развитие земельно-имущественных отношений на территории муниципального образования Боготольский район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1999,0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1999,0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1999,0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2.1.12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Развитие сельского хозяйства Боготольского района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3165,6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3095,9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3091,0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2.1.13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Содействие развитию местного самоуправления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9309,2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9309,2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9309,2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2.1.14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Обеспечение доступным и комфортным жильем граждан Боготольского района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2779,1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2779,1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2779,1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2.1.15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4D1C13" w:rsidRPr="00346CB2">
              <w:rPr>
                <w:color w:val="000000"/>
                <w:sz w:val="22"/>
              </w:rPr>
              <w:t>Управление муниципальными финансами Боготольского района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80625,3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77923,1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77923,1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2.1.16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F15F58" w:rsidRPr="00346CB2">
              <w:rPr>
                <w:color w:val="000000"/>
                <w:sz w:val="22"/>
              </w:rPr>
              <w:t>Поддержка социально-ориентированных некоммерческих организаций Боготольского района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60,0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60,0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60,0</w:t>
            </w:r>
          </w:p>
        </w:tc>
      </w:tr>
      <w:tr w:rsidR="00BB4035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B4035" w:rsidRPr="00346CB2" w:rsidRDefault="00BB4035" w:rsidP="00BB4035">
            <w:pPr>
              <w:jc w:val="center"/>
              <w:outlineLvl w:val="0"/>
              <w:rPr>
                <w:sz w:val="22"/>
              </w:rPr>
            </w:pPr>
            <w:r w:rsidRPr="00346CB2">
              <w:rPr>
                <w:sz w:val="22"/>
                <w:szCs w:val="22"/>
              </w:rPr>
              <w:t>2.1.17</w:t>
            </w:r>
          </w:p>
        </w:tc>
        <w:tc>
          <w:tcPr>
            <w:tcW w:w="5369" w:type="dxa"/>
            <w:shd w:val="clear" w:color="auto" w:fill="auto"/>
            <w:vAlign w:val="bottom"/>
            <w:hideMark/>
          </w:tcPr>
          <w:p w:rsidR="00BB4035" w:rsidRPr="00346CB2" w:rsidRDefault="00346CB2" w:rsidP="00346CB2">
            <w:pPr>
              <w:ind w:left="284"/>
              <w:jc w:val="left"/>
              <w:outlineLvl w:val="0"/>
              <w:rPr>
                <w:color w:val="000000"/>
                <w:sz w:val="22"/>
              </w:rPr>
            </w:pPr>
            <w:r w:rsidRPr="00346CB2">
              <w:rPr>
                <w:color w:val="000000"/>
                <w:sz w:val="22"/>
              </w:rPr>
              <w:t>«</w:t>
            </w:r>
            <w:r w:rsidR="00F15F58" w:rsidRPr="00346CB2">
              <w:rPr>
                <w:color w:val="000000"/>
                <w:sz w:val="22"/>
              </w:rPr>
              <w:t>Обращение с отходами на территории Боготольского района</w:t>
            </w:r>
            <w:r w:rsidRPr="00346CB2">
              <w:rPr>
                <w:color w:val="000000"/>
                <w:sz w:val="22"/>
              </w:rPr>
              <w:t>»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186,0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186,0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B4035" w:rsidRPr="00346CB2" w:rsidRDefault="000E4AC3">
            <w:pPr>
              <w:jc w:val="right"/>
              <w:outlineLvl w:val="0"/>
              <w:rPr>
                <w:sz w:val="22"/>
              </w:rPr>
            </w:pPr>
            <w:r w:rsidRPr="00346CB2">
              <w:rPr>
                <w:sz w:val="22"/>
              </w:rPr>
              <w:t>186,0</w:t>
            </w:r>
          </w:p>
        </w:tc>
      </w:tr>
      <w:tr w:rsidR="00B9592D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46CB2" w:rsidRDefault="00B9592D" w:rsidP="00503247">
            <w:pPr>
              <w:jc w:val="center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2.2.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346CB2" w:rsidRDefault="00B9592D" w:rsidP="00503247">
            <w:pPr>
              <w:jc w:val="left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Непрограммные расходы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12610,3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7356,3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7356,3</w:t>
            </w:r>
          </w:p>
        </w:tc>
      </w:tr>
      <w:tr w:rsidR="00B9592D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46CB2" w:rsidRDefault="00B9592D" w:rsidP="00503247">
            <w:pPr>
              <w:jc w:val="center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3.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346CB2" w:rsidRDefault="00B9592D" w:rsidP="00503247">
            <w:pPr>
              <w:jc w:val="lef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Дефицит/профицит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-900,0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0E4AC3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0,0</w:t>
            </w:r>
          </w:p>
        </w:tc>
      </w:tr>
      <w:tr w:rsidR="00B9592D" w:rsidRPr="00346CB2" w:rsidTr="00F15F58">
        <w:trPr>
          <w:cantSplit/>
          <w:trHeight w:val="20"/>
        </w:trPr>
        <w:tc>
          <w:tcPr>
            <w:tcW w:w="766" w:type="dxa"/>
            <w:shd w:val="clear" w:color="auto" w:fill="auto"/>
            <w:hideMark/>
          </w:tcPr>
          <w:p w:rsidR="00B9592D" w:rsidRPr="00346CB2" w:rsidRDefault="00B9592D" w:rsidP="00503247">
            <w:pPr>
              <w:jc w:val="center"/>
              <w:rPr>
                <w:sz w:val="24"/>
                <w:szCs w:val="28"/>
              </w:rPr>
            </w:pPr>
            <w:r w:rsidRPr="00346CB2">
              <w:rPr>
                <w:sz w:val="24"/>
                <w:szCs w:val="28"/>
              </w:rPr>
              <w:t>4.</w:t>
            </w:r>
          </w:p>
        </w:tc>
        <w:tc>
          <w:tcPr>
            <w:tcW w:w="5369" w:type="dxa"/>
            <w:shd w:val="clear" w:color="auto" w:fill="auto"/>
            <w:hideMark/>
          </w:tcPr>
          <w:p w:rsidR="00B9592D" w:rsidRPr="00346CB2" w:rsidRDefault="000C386A" w:rsidP="00503247">
            <w:pPr>
              <w:jc w:val="lef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 xml:space="preserve">Муниципальный </w:t>
            </w:r>
            <w:r w:rsidR="00B9592D" w:rsidRPr="00346CB2">
              <w:rPr>
                <w:bCs/>
                <w:sz w:val="24"/>
                <w:szCs w:val="28"/>
              </w:rPr>
              <w:t>долг (на конец года)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E32261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1000</w:t>
            </w:r>
            <w:r w:rsidR="000E4AC3" w:rsidRPr="00346CB2">
              <w:rPr>
                <w:bCs/>
                <w:sz w:val="24"/>
                <w:szCs w:val="28"/>
              </w:rPr>
              <w:t>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B9592D" w:rsidRPr="00346CB2" w:rsidRDefault="00E32261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1000</w:t>
            </w:r>
            <w:r w:rsidR="000E4AC3" w:rsidRPr="00346CB2">
              <w:rPr>
                <w:bCs/>
                <w:sz w:val="24"/>
                <w:szCs w:val="28"/>
              </w:rPr>
              <w:t>0,0</w:t>
            </w: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:rsidR="000E4AC3" w:rsidRPr="00346CB2" w:rsidRDefault="00E32261" w:rsidP="000E4AC3">
            <w:pPr>
              <w:jc w:val="righ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10000</w:t>
            </w:r>
            <w:r w:rsidR="000E4AC3" w:rsidRPr="00346CB2">
              <w:rPr>
                <w:bCs/>
                <w:sz w:val="24"/>
                <w:szCs w:val="28"/>
              </w:rPr>
              <w:t>,0</w:t>
            </w:r>
          </w:p>
        </w:tc>
      </w:tr>
    </w:tbl>
    <w:p w:rsidR="00F15F58" w:rsidRDefault="00F15F58" w:rsidP="005D0CC4">
      <w:pPr>
        <w:pStyle w:val="ConsPlusNormal"/>
        <w:ind w:firstLine="709"/>
        <w:jc w:val="right"/>
      </w:pPr>
    </w:p>
    <w:p w:rsidR="005D0CC4" w:rsidRDefault="005D0CC4" w:rsidP="005D0CC4">
      <w:pPr>
        <w:pStyle w:val="ConsPlusNormal"/>
        <w:ind w:firstLine="709"/>
        <w:jc w:val="right"/>
      </w:pPr>
      <w:r w:rsidRPr="006E467B">
        <w:t>Таблица 3</w:t>
      </w:r>
    </w:p>
    <w:p w:rsidR="00346CB2" w:rsidRPr="006E467B" w:rsidRDefault="00346CB2" w:rsidP="005D0CC4">
      <w:pPr>
        <w:pStyle w:val="ConsPlusNormal"/>
        <w:ind w:firstLine="709"/>
        <w:jc w:val="right"/>
      </w:pPr>
    </w:p>
    <w:p w:rsidR="005D0CC4" w:rsidRPr="006E467B" w:rsidRDefault="005D0CC4" w:rsidP="005D0CC4">
      <w:pPr>
        <w:pStyle w:val="ConsPlusNormal"/>
        <w:ind w:firstLine="709"/>
        <w:jc w:val="center"/>
      </w:pPr>
      <w:r w:rsidRPr="006E467B">
        <w:t>Прогноз основных характеристик ра</w:t>
      </w:r>
      <w:r w:rsidR="000C386A">
        <w:t>йонн</w:t>
      </w:r>
      <w:r w:rsidRPr="006E467B">
        <w:t>ого бюджета в 2020-20</w:t>
      </w:r>
      <w:r w:rsidR="003948EA">
        <w:t>22</w:t>
      </w:r>
      <w:r w:rsidRPr="006E467B">
        <w:t xml:space="preserve"> годах</w:t>
      </w:r>
    </w:p>
    <w:p w:rsidR="005D0CC4" w:rsidRPr="006E467B" w:rsidRDefault="005D0CC4" w:rsidP="005D0CC4">
      <w:pPr>
        <w:pStyle w:val="ConsPlusNormal"/>
        <w:ind w:firstLine="709"/>
        <w:jc w:val="center"/>
      </w:pPr>
    </w:p>
    <w:p w:rsidR="005D0CC4" w:rsidRPr="006E467B" w:rsidRDefault="00E02761" w:rsidP="005D0CC4">
      <w:pPr>
        <w:pStyle w:val="ConsPlusNormal"/>
        <w:ind w:firstLine="709"/>
        <w:jc w:val="right"/>
      </w:pPr>
      <w:r>
        <w:t>тыс.</w:t>
      </w:r>
      <w:r w:rsidR="005D0CC4" w:rsidRPr="006E467B">
        <w:t xml:space="preserve"> рублей</w:t>
      </w:r>
    </w:p>
    <w:tbl>
      <w:tblPr>
        <w:tblW w:w="98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102"/>
        <w:gridCol w:w="1361"/>
        <w:gridCol w:w="1361"/>
        <w:gridCol w:w="1361"/>
      </w:tblGrid>
      <w:tr w:rsidR="008843F6" w:rsidRPr="00346CB2" w:rsidTr="005D0CC4">
        <w:trPr>
          <w:trHeight w:val="300"/>
          <w:tblHeader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8843F6" w:rsidRPr="00346CB2" w:rsidRDefault="008843F6" w:rsidP="008843F6">
            <w:pPr>
              <w:jc w:val="center"/>
              <w:rPr>
                <w:bCs/>
                <w:color w:val="000000"/>
                <w:szCs w:val="28"/>
              </w:rPr>
            </w:pPr>
            <w:r w:rsidRPr="00346CB2">
              <w:rPr>
                <w:bCs/>
                <w:color w:val="000000"/>
                <w:szCs w:val="28"/>
              </w:rPr>
              <w:t>№</w:t>
            </w: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8843F6" w:rsidRPr="00346CB2" w:rsidRDefault="008843F6" w:rsidP="008843F6">
            <w:pPr>
              <w:jc w:val="center"/>
              <w:rPr>
                <w:bCs/>
                <w:color w:val="000000"/>
                <w:szCs w:val="28"/>
              </w:rPr>
            </w:pPr>
            <w:r w:rsidRPr="00346CB2">
              <w:rPr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843F6" w:rsidRPr="00346CB2" w:rsidRDefault="008843F6" w:rsidP="008843F6">
            <w:pPr>
              <w:jc w:val="center"/>
              <w:rPr>
                <w:bCs/>
                <w:color w:val="000000"/>
                <w:szCs w:val="28"/>
              </w:rPr>
            </w:pPr>
            <w:r w:rsidRPr="00346CB2">
              <w:rPr>
                <w:bCs/>
                <w:color w:val="000000"/>
                <w:szCs w:val="28"/>
              </w:rPr>
              <w:t>2020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843F6" w:rsidRPr="00346CB2" w:rsidRDefault="008843F6" w:rsidP="004E14B6">
            <w:pPr>
              <w:jc w:val="center"/>
              <w:rPr>
                <w:bCs/>
                <w:color w:val="000000"/>
                <w:szCs w:val="28"/>
              </w:rPr>
            </w:pPr>
            <w:r w:rsidRPr="00346CB2">
              <w:rPr>
                <w:bCs/>
                <w:color w:val="000000"/>
                <w:szCs w:val="28"/>
              </w:rPr>
              <w:t>202</w:t>
            </w:r>
            <w:r w:rsidR="004E14B6" w:rsidRPr="00346CB2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8843F6" w:rsidRPr="00346CB2" w:rsidRDefault="008843F6" w:rsidP="004E14B6">
            <w:pPr>
              <w:jc w:val="center"/>
              <w:rPr>
                <w:bCs/>
                <w:color w:val="000000"/>
                <w:szCs w:val="28"/>
              </w:rPr>
            </w:pPr>
            <w:r w:rsidRPr="00346CB2">
              <w:rPr>
                <w:bCs/>
                <w:color w:val="000000"/>
                <w:szCs w:val="28"/>
              </w:rPr>
              <w:t>20</w:t>
            </w:r>
            <w:r w:rsidR="004E14B6" w:rsidRPr="00346CB2">
              <w:rPr>
                <w:bCs/>
                <w:color w:val="000000"/>
                <w:szCs w:val="28"/>
              </w:rPr>
              <w:t>22</w:t>
            </w:r>
          </w:p>
        </w:tc>
      </w:tr>
      <w:tr w:rsidR="008843F6" w:rsidRPr="00346CB2" w:rsidTr="005D0CC4">
        <w:trPr>
          <w:trHeight w:val="300"/>
          <w:tblHeader/>
        </w:trPr>
        <w:tc>
          <w:tcPr>
            <w:tcW w:w="636" w:type="dxa"/>
            <w:shd w:val="clear" w:color="auto" w:fill="auto"/>
            <w:vAlign w:val="center"/>
            <w:hideMark/>
          </w:tcPr>
          <w:p w:rsidR="008843F6" w:rsidRPr="00346CB2" w:rsidRDefault="008843F6" w:rsidP="00884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  <w:vAlign w:val="center"/>
            <w:hideMark/>
          </w:tcPr>
          <w:p w:rsidR="008843F6" w:rsidRPr="00346CB2" w:rsidRDefault="008843F6" w:rsidP="008843F6">
            <w:pPr>
              <w:jc w:val="center"/>
              <w:rPr>
                <w:bCs/>
                <w:sz w:val="20"/>
                <w:szCs w:val="20"/>
              </w:rPr>
            </w:pPr>
            <w:r w:rsidRPr="00346CB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843F6" w:rsidRPr="00346CB2" w:rsidRDefault="008843F6" w:rsidP="008843F6">
            <w:pPr>
              <w:jc w:val="center"/>
              <w:rPr>
                <w:bCs/>
                <w:sz w:val="20"/>
                <w:szCs w:val="20"/>
              </w:rPr>
            </w:pPr>
            <w:r w:rsidRPr="00346CB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843F6" w:rsidRPr="00346CB2" w:rsidRDefault="008843F6" w:rsidP="008843F6">
            <w:pPr>
              <w:jc w:val="center"/>
              <w:rPr>
                <w:bCs/>
                <w:sz w:val="20"/>
                <w:szCs w:val="20"/>
              </w:rPr>
            </w:pPr>
            <w:r w:rsidRPr="00346CB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8843F6" w:rsidRPr="00346CB2" w:rsidRDefault="008843F6" w:rsidP="008843F6">
            <w:pPr>
              <w:jc w:val="center"/>
              <w:rPr>
                <w:bCs/>
                <w:sz w:val="20"/>
                <w:szCs w:val="20"/>
              </w:rPr>
            </w:pPr>
            <w:r w:rsidRPr="00346CB2">
              <w:rPr>
                <w:bCs/>
                <w:sz w:val="20"/>
                <w:szCs w:val="20"/>
              </w:rPr>
              <w:t>7</w:t>
            </w:r>
          </w:p>
        </w:tc>
      </w:tr>
      <w:tr w:rsidR="00B9592D" w:rsidRPr="00346CB2" w:rsidTr="005D0CC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346CB2" w:rsidRDefault="00B9592D" w:rsidP="008843F6">
            <w:pPr>
              <w:jc w:val="center"/>
              <w:rPr>
                <w:szCs w:val="28"/>
              </w:rPr>
            </w:pPr>
            <w:r w:rsidRPr="00346CB2">
              <w:rPr>
                <w:szCs w:val="28"/>
              </w:rPr>
              <w:t>1.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346CB2" w:rsidRDefault="00B9592D" w:rsidP="00CA6FC4">
            <w:pPr>
              <w:jc w:val="lef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Доходы бюджета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403058,7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417971,9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433436,9</w:t>
            </w:r>
          </w:p>
        </w:tc>
      </w:tr>
      <w:tr w:rsidR="00A2630A" w:rsidRPr="00346CB2" w:rsidTr="00A2630A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A2630A" w:rsidRPr="00346CB2" w:rsidRDefault="00A2630A" w:rsidP="008843F6">
            <w:pPr>
              <w:jc w:val="center"/>
              <w:rPr>
                <w:szCs w:val="28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:rsidR="00A2630A" w:rsidRPr="00346CB2" w:rsidRDefault="00A2630A" w:rsidP="00A2630A">
            <w:pPr>
              <w:ind w:left="181"/>
              <w:jc w:val="lef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в т.ч. налоговые и неналоговые доходы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2630A" w:rsidRPr="00346CB2" w:rsidRDefault="004E14B6" w:rsidP="00A2630A">
            <w:pPr>
              <w:jc w:val="right"/>
              <w:rPr>
                <w:bCs/>
                <w:sz w:val="24"/>
              </w:rPr>
            </w:pPr>
            <w:r w:rsidRPr="00346CB2">
              <w:rPr>
                <w:bCs/>
                <w:sz w:val="24"/>
              </w:rPr>
              <w:t>21042,0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2630A" w:rsidRPr="00346CB2" w:rsidRDefault="004E14B6" w:rsidP="004E14B6">
            <w:pPr>
              <w:jc w:val="right"/>
              <w:rPr>
                <w:bCs/>
                <w:sz w:val="24"/>
              </w:rPr>
            </w:pPr>
            <w:r w:rsidRPr="00346CB2">
              <w:rPr>
                <w:bCs/>
                <w:sz w:val="24"/>
              </w:rPr>
              <w:t>21820,5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2630A" w:rsidRPr="00346CB2" w:rsidRDefault="004E14B6" w:rsidP="00A2630A">
            <w:pPr>
              <w:jc w:val="right"/>
              <w:rPr>
                <w:bCs/>
                <w:sz w:val="24"/>
              </w:rPr>
            </w:pPr>
            <w:r w:rsidRPr="00346CB2">
              <w:rPr>
                <w:bCs/>
                <w:sz w:val="24"/>
              </w:rPr>
              <w:t>22627,9</w:t>
            </w:r>
          </w:p>
        </w:tc>
      </w:tr>
      <w:tr w:rsidR="00B9592D" w:rsidRPr="00346CB2" w:rsidTr="005D0CC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346CB2" w:rsidRDefault="00B9592D" w:rsidP="008843F6">
            <w:pPr>
              <w:jc w:val="center"/>
              <w:rPr>
                <w:szCs w:val="28"/>
              </w:rPr>
            </w:pPr>
            <w:r w:rsidRPr="00346CB2">
              <w:rPr>
                <w:szCs w:val="28"/>
              </w:rPr>
              <w:t>2.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346CB2" w:rsidRDefault="00B9592D" w:rsidP="008843F6">
            <w:pPr>
              <w:jc w:val="lef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Расходы бюджета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 w:rsidP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403058,7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417971,9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433436,9</w:t>
            </w:r>
          </w:p>
        </w:tc>
      </w:tr>
      <w:tr w:rsidR="00A2630A" w:rsidRPr="00346CB2" w:rsidTr="00A2630A">
        <w:trPr>
          <w:trHeight w:val="60"/>
        </w:trPr>
        <w:tc>
          <w:tcPr>
            <w:tcW w:w="636" w:type="dxa"/>
            <w:shd w:val="clear" w:color="auto" w:fill="auto"/>
            <w:hideMark/>
          </w:tcPr>
          <w:p w:rsidR="00A2630A" w:rsidRPr="00346CB2" w:rsidRDefault="00A2630A" w:rsidP="008843F6">
            <w:pPr>
              <w:jc w:val="center"/>
              <w:rPr>
                <w:szCs w:val="28"/>
              </w:rPr>
            </w:pPr>
          </w:p>
        </w:tc>
        <w:tc>
          <w:tcPr>
            <w:tcW w:w="5102" w:type="dxa"/>
            <w:shd w:val="clear" w:color="auto" w:fill="auto"/>
            <w:hideMark/>
          </w:tcPr>
          <w:p w:rsidR="00A2630A" w:rsidRPr="00346CB2" w:rsidRDefault="00A2630A" w:rsidP="00A2630A">
            <w:pPr>
              <w:ind w:left="181"/>
              <w:jc w:val="left"/>
              <w:rPr>
                <w:bCs/>
                <w:sz w:val="24"/>
                <w:szCs w:val="28"/>
              </w:rPr>
            </w:pPr>
            <w:r w:rsidRPr="00346CB2">
              <w:rPr>
                <w:bCs/>
                <w:sz w:val="24"/>
                <w:szCs w:val="28"/>
              </w:rPr>
              <w:t>в т.ч. за счет собственных расходов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2630A" w:rsidRPr="00346CB2" w:rsidRDefault="004E14B6" w:rsidP="00A2630A">
            <w:pPr>
              <w:jc w:val="right"/>
              <w:rPr>
                <w:bCs/>
                <w:sz w:val="24"/>
              </w:rPr>
            </w:pPr>
            <w:r w:rsidRPr="00346CB2">
              <w:rPr>
                <w:bCs/>
                <w:sz w:val="24"/>
              </w:rPr>
              <w:t>200395,8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2630A" w:rsidRPr="00346CB2" w:rsidRDefault="004E14B6" w:rsidP="00A2630A">
            <w:pPr>
              <w:jc w:val="right"/>
              <w:rPr>
                <w:bCs/>
                <w:sz w:val="24"/>
              </w:rPr>
            </w:pPr>
            <w:r w:rsidRPr="00346CB2">
              <w:rPr>
                <w:bCs/>
                <w:sz w:val="24"/>
              </w:rPr>
              <w:t>207810,4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2630A" w:rsidRPr="00346CB2" w:rsidRDefault="00995381" w:rsidP="00A2630A">
            <w:pPr>
              <w:jc w:val="right"/>
              <w:rPr>
                <w:bCs/>
                <w:sz w:val="24"/>
              </w:rPr>
            </w:pPr>
            <w:r w:rsidRPr="00346CB2">
              <w:rPr>
                <w:bCs/>
                <w:sz w:val="24"/>
              </w:rPr>
              <w:t>215499,4</w:t>
            </w:r>
          </w:p>
        </w:tc>
      </w:tr>
      <w:tr w:rsidR="00B9592D" w:rsidRPr="00346CB2" w:rsidTr="005D0CC4">
        <w:trPr>
          <w:trHeight w:val="510"/>
        </w:trPr>
        <w:tc>
          <w:tcPr>
            <w:tcW w:w="636" w:type="dxa"/>
            <w:shd w:val="clear" w:color="auto" w:fill="auto"/>
            <w:hideMark/>
          </w:tcPr>
          <w:p w:rsidR="00B9592D" w:rsidRPr="00346CB2" w:rsidRDefault="00B9592D" w:rsidP="008843F6">
            <w:pPr>
              <w:jc w:val="center"/>
              <w:rPr>
                <w:szCs w:val="28"/>
              </w:rPr>
            </w:pPr>
            <w:r w:rsidRPr="00346CB2">
              <w:rPr>
                <w:szCs w:val="28"/>
              </w:rPr>
              <w:t>2.1.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346CB2" w:rsidRDefault="00B9592D" w:rsidP="000C386A">
            <w:pPr>
              <w:jc w:val="left"/>
              <w:rPr>
                <w:szCs w:val="28"/>
              </w:rPr>
            </w:pPr>
            <w:r w:rsidRPr="00346CB2">
              <w:rPr>
                <w:szCs w:val="28"/>
              </w:rPr>
              <w:t xml:space="preserve">Расходы на финансовое обеспечение реализации </w:t>
            </w:r>
            <w:r w:rsidR="000C386A" w:rsidRPr="00346CB2">
              <w:rPr>
                <w:szCs w:val="28"/>
              </w:rPr>
              <w:t>муниципаль</w:t>
            </w:r>
            <w:r w:rsidRPr="00346CB2">
              <w:rPr>
                <w:szCs w:val="28"/>
              </w:rPr>
              <w:t>ных программ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szCs w:val="28"/>
              </w:rPr>
            </w:pPr>
            <w:r w:rsidRPr="00346CB2">
              <w:rPr>
                <w:szCs w:val="28"/>
              </w:rPr>
              <w:t>384956,1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szCs w:val="28"/>
              </w:rPr>
            </w:pPr>
            <w:r w:rsidRPr="00346CB2">
              <w:rPr>
                <w:szCs w:val="28"/>
              </w:rPr>
              <w:t>399199,4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995381">
            <w:pPr>
              <w:jc w:val="right"/>
              <w:rPr>
                <w:szCs w:val="28"/>
              </w:rPr>
            </w:pPr>
            <w:r w:rsidRPr="00346CB2">
              <w:rPr>
                <w:szCs w:val="28"/>
              </w:rPr>
              <w:t>413969,8</w:t>
            </w:r>
          </w:p>
        </w:tc>
      </w:tr>
      <w:tr w:rsidR="00B9592D" w:rsidRPr="00346CB2" w:rsidTr="005D0CC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346CB2" w:rsidRDefault="00B9592D" w:rsidP="008843F6">
            <w:pPr>
              <w:jc w:val="center"/>
              <w:rPr>
                <w:szCs w:val="28"/>
              </w:rPr>
            </w:pPr>
            <w:r w:rsidRPr="00346CB2">
              <w:rPr>
                <w:szCs w:val="28"/>
              </w:rPr>
              <w:t>2.2.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346CB2" w:rsidRDefault="00B9592D" w:rsidP="008843F6">
            <w:pPr>
              <w:jc w:val="left"/>
              <w:rPr>
                <w:szCs w:val="28"/>
              </w:rPr>
            </w:pPr>
            <w:r w:rsidRPr="00346CB2">
              <w:rPr>
                <w:szCs w:val="28"/>
              </w:rPr>
              <w:t>Непрограммные расходы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szCs w:val="28"/>
              </w:rPr>
            </w:pPr>
            <w:r w:rsidRPr="00346CB2">
              <w:rPr>
                <w:szCs w:val="28"/>
              </w:rPr>
              <w:t>7672,6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szCs w:val="28"/>
              </w:rPr>
            </w:pPr>
            <w:r w:rsidRPr="00346CB2">
              <w:rPr>
                <w:szCs w:val="28"/>
              </w:rPr>
              <w:t>7956,5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995381">
            <w:pPr>
              <w:jc w:val="right"/>
              <w:rPr>
                <w:szCs w:val="28"/>
              </w:rPr>
            </w:pPr>
            <w:r w:rsidRPr="00346CB2">
              <w:rPr>
                <w:szCs w:val="28"/>
              </w:rPr>
              <w:t>8250,9</w:t>
            </w:r>
          </w:p>
        </w:tc>
      </w:tr>
      <w:tr w:rsidR="00B9592D" w:rsidRPr="00346CB2" w:rsidTr="005D0CC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346CB2" w:rsidRDefault="00B9592D" w:rsidP="008843F6">
            <w:pPr>
              <w:jc w:val="center"/>
              <w:rPr>
                <w:szCs w:val="28"/>
              </w:rPr>
            </w:pPr>
            <w:r w:rsidRPr="00346CB2">
              <w:rPr>
                <w:szCs w:val="28"/>
              </w:rPr>
              <w:t>3.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346CB2" w:rsidRDefault="00B9592D" w:rsidP="008843F6">
            <w:pPr>
              <w:jc w:val="lef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Дефицит/профицит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0,0</w:t>
            </w:r>
          </w:p>
        </w:tc>
      </w:tr>
      <w:tr w:rsidR="00B9592D" w:rsidRPr="00346CB2" w:rsidTr="005D0CC4">
        <w:trPr>
          <w:trHeight w:val="300"/>
        </w:trPr>
        <w:tc>
          <w:tcPr>
            <w:tcW w:w="636" w:type="dxa"/>
            <w:shd w:val="clear" w:color="auto" w:fill="auto"/>
            <w:hideMark/>
          </w:tcPr>
          <w:p w:rsidR="00B9592D" w:rsidRPr="00346CB2" w:rsidRDefault="00B9592D" w:rsidP="008843F6">
            <w:pPr>
              <w:jc w:val="center"/>
              <w:rPr>
                <w:szCs w:val="28"/>
              </w:rPr>
            </w:pPr>
            <w:r w:rsidRPr="00346CB2">
              <w:rPr>
                <w:szCs w:val="28"/>
              </w:rPr>
              <w:t>4.</w:t>
            </w:r>
          </w:p>
        </w:tc>
        <w:tc>
          <w:tcPr>
            <w:tcW w:w="5102" w:type="dxa"/>
            <w:shd w:val="clear" w:color="auto" w:fill="auto"/>
            <w:hideMark/>
          </w:tcPr>
          <w:p w:rsidR="00B9592D" w:rsidRPr="00346CB2" w:rsidRDefault="000C386A" w:rsidP="008843F6">
            <w:pPr>
              <w:jc w:val="lef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 xml:space="preserve">Муниципальный </w:t>
            </w:r>
            <w:r w:rsidR="00B9592D" w:rsidRPr="00346CB2">
              <w:rPr>
                <w:bCs/>
                <w:szCs w:val="28"/>
              </w:rPr>
              <w:t>долг (на конец года)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B9592D" w:rsidRPr="00346CB2" w:rsidRDefault="004E14B6" w:rsidP="002F718E">
            <w:pPr>
              <w:jc w:val="right"/>
              <w:rPr>
                <w:bCs/>
                <w:szCs w:val="28"/>
              </w:rPr>
            </w:pPr>
            <w:r w:rsidRPr="00346CB2">
              <w:rPr>
                <w:bCs/>
                <w:szCs w:val="28"/>
              </w:rPr>
              <w:t>0,0</w:t>
            </w:r>
          </w:p>
        </w:tc>
      </w:tr>
    </w:tbl>
    <w:p w:rsidR="004060A6" w:rsidRPr="006E467B" w:rsidRDefault="004060A6" w:rsidP="00F00CAD">
      <w:pPr>
        <w:rPr>
          <w:szCs w:val="28"/>
        </w:rPr>
      </w:pPr>
    </w:p>
    <w:p w:rsidR="00686F0D" w:rsidRPr="00AF2EB4" w:rsidRDefault="004060A6" w:rsidP="004060A6">
      <w:pPr>
        <w:pStyle w:val="ConsPlusNormal"/>
        <w:ind w:firstLine="709"/>
        <w:jc w:val="both"/>
      </w:pPr>
      <w:proofErr w:type="gramStart"/>
      <w:r w:rsidRPr="006E467B">
        <w:rPr>
          <w:color w:val="000000" w:themeColor="text1"/>
        </w:rPr>
        <w:t>К 20</w:t>
      </w:r>
      <w:r w:rsidR="003948EA">
        <w:rPr>
          <w:color w:val="000000" w:themeColor="text1"/>
        </w:rPr>
        <w:t>22</w:t>
      </w:r>
      <w:r w:rsidRPr="006E467B">
        <w:rPr>
          <w:color w:val="000000" w:themeColor="text1"/>
        </w:rPr>
        <w:t xml:space="preserve"> году планируется, что объем доходов ра</w:t>
      </w:r>
      <w:r w:rsidR="000C386A">
        <w:rPr>
          <w:color w:val="000000" w:themeColor="text1"/>
        </w:rPr>
        <w:t>йонно</w:t>
      </w:r>
      <w:r w:rsidRPr="006E467B">
        <w:rPr>
          <w:color w:val="000000" w:themeColor="text1"/>
        </w:rPr>
        <w:t xml:space="preserve">го бюджета достигнет </w:t>
      </w:r>
      <w:r w:rsidR="003948EA">
        <w:rPr>
          <w:color w:val="000000" w:themeColor="text1"/>
        </w:rPr>
        <w:t>433,4</w:t>
      </w:r>
      <w:r w:rsidR="000C386A">
        <w:rPr>
          <w:color w:val="000000" w:themeColor="text1"/>
        </w:rPr>
        <w:t xml:space="preserve"> </w:t>
      </w:r>
      <w:r w:rsidRPr="006E467B">
        <w:rPr>
          <w:color w:val="000000" w:themeColor="text1"/>
        </w:rPr>
        <w:t>мл</w:t>
      </w:r>
      <w:r w:rsidR="000C386A">
        <w:rPr>
          <w:color w:val="000000" w:themeColor="text1"/>
        </w:rPr>
        <w:t>н</w:t>
      </w:r>
      <w:r w:rsidRPr="006E467B">
        <w:rPr>
          <w:color w:val="000000" w:themeColor="text1"/>
        </w:rPr>
        <w:t xml:space="preserve">. рублей (с ростом к 2017 году на </w:t>
      </w:r>
      <w:r w:rsidR="00686F0D">
        <w:rPr>
          <w:color w:val="000000" w:themeColor="text1"/>
        </w:rPr>
        <w:t>7,9</w:t>
      </w:r>
      <w:r w:rsidRPr="006E467B">
        <w:rPr>
          <w:color w:val="000000" w:themeColor="text1"/>
        </w:rPr>
        <w:t xml:space="preserve"> мл</w:t>
      </w:r>
      <w:r w:rsidR="000C386A">
        <w:rPr>
          <w:color w:val="000000" w:themeColor="text1"/>
        </w:rPr>
        <w:t>н</w:t>
      </w:r>
      <w:r w:rsidRPr="006E467B">
        <w:rPr>
          <w:color w:val="000000" w:themeColor="text1"/>
        </w:rPr>
        <w:t xml:space="preserve">. рублей или </w:t>
      </w:r>
      <w:r w:rsidR="00686F0D">
        <w:rPr>
          <w:color w:val="000000" w:themeColor="text1"/>
        </w:rPr>
        <w:t>1,9</w:t>
      </w:r>
      <w:r w:rsidRPr="006E467B">
        <w:rPr>
          <w:color w:val="000000" w:themeColor="text1"/>
        </w:rPr>
        <w:t xml:space="preserve">%), объем расходов составит </w:t>
      </w:r>
      <w:r w:rsidR="00686F0D">
        <w:rPr>
          <w:color w:val="000000" w:themeColor="text1"/>
        </w:rPr>
        <w:t>433,4</w:t>
      </w:r>
      <w:r w:rsidRPr="006E467B">
        <w:rPr>
          <w:color w:val="000000" w:themeColor="text1"/>
        </w:rPr>
        <w:t xml:space="preserve"> мл</w:t>
      </w:r>
      <w:r w:rsidR="000C386A">
        <w:rPr>
          <w:color w:val="000000" w:themeColor="text1"/>
        </w:rPr>
        <w:t>н</w:t>
      </w:r>
      <w:r w:rsidRPr="006E467B">
        <w:rPr>
          <w:color w:val="000000" w:themeColor="text1"/>
        </w:rPr>
        <w:t>. рублей (с ростом к 2017 году на</w:t>
      </w:r>
      <w:r w:rsidR="00C830A0" w:rsidRPr="006E467B">
        <w:rPr>
          <w:color w:val="000000" w:themeColor="text1"/>
        </w:rPr>
        <w:t xml:space="preserve"> </w:t>
      </w:r>
      <w:r w:rsidR="00686F0D">
        <w:rPr>
          <w:color w:val="000000" w:themeColor="text1"/>
        </w:rPr>
        <w:t>7,0</w:t>
      </w:r>
      <w:r w:rsidR="005D3B50">
        <w:rPr>
          <w:color w:val="000000" w:themeColor="text1"/>
        </w:rPr>
        <w:t> </w:t>
      </w:r>
      <w:r w:rsidR="00C830A0" w:rsidRPr="006E467B">
        <w:rPr>
          <w:color w:val="000000" w:themeColor="text1"/>
        </w:rPr>
        <w:t>мл</w:t>
      </w:r>
      <w:r w:rsidR="000C386A">
        <w:rPr>
          <w:color w:val="000000" w:themeColor="text1"/>
        </w:rPr>
        <w:t>н</w:t>
      </w:r>
      <w:r w:rsidR="00C830A0" w:rsidRPr="006E467B">
        <w:rPr>
          <w:color w:val="000000" w:themeColor="text1"/>
        </w:rPr>
        <w:t xml:space="preserve">. рублей или </w:t>
      </w:r>
      <w:r w:rsidR="00686F0D">
        <w:rPr>
          <w:color w:val="000000" w:themeColor="text1"/>
        </w:rPr>
        <w:t>1,6</w:t>
      </w:r>
      <w:r w:rsidR="00C830A0" w:rsidRPr="006E467B">
        <w:rPr>
          <w:color w:val="000000" w:themeColor="text1"/>
        </w:rPr>
        <w:t>%)</w:t>
      </w:r>
      <w:r w:rsidR="0042636B">
        <w:rPr>
          <w:color w:val="000000" w:themeColor="text1"/>
        </w:rPr>
        <w:t xml:space="preserve">, т.е. </w:t>
      </w:r>
      <w:r w:rsidR="00AF2EB4">
        <w:rPr>
          <w:color w:val="000000" w:themeColor="text1"/>
        </w:rPr>
        <w:t xml:space="preserve">в долгосрочном периоде </w:t>
      </w:r>
      <w:r w:rsidR="00AF2EB4" w:rsidRPr="00AF2EB4">
        <w:t>планируется формирование параметров ра</w:t>
      </w:r>
      <w:r w:rsidR="00AF2EB4">
        <w:t>йонн</w:t>
      </w:r>
      <w:r w:rsidR="00AF2EB4" w:rsidRPr="00AF2EB4">
        <w:t xml:space="preserve">ого бюджета </w:t>
      </w:r>
      <w:r w:rsidR="00AF2EB4">
        <w:t>без дефицита.</w:t>
      </w:r>
      <w:proofErr w:type="gramEnd"/>
    </w:p>
    <w:p w:rsidR="00C830A0" w:rsidRPr="006E467B" w:rsidRDefault="00346CB2" w:rsidP="00C830A0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C830A0" w:rsidRPr="006E467B">
        <w:rPr>
          <w:color w:val="000000" w:themeColor="text1"/>
        </w:rPr>
        <w:t xml:space="preserve">. Риски реализации </w:t>
      </w:r>
      <w:r w:rsidR="00643AA6" w:rsidRPr="006E467B">
        <w:rPr>
          <w:color w:val="000000" w:themeColor="text1"/>
        </w:rPr>
        <w:t>Б</w:t>
      </w:r>
      <w:r w:rsidR="00C830A0" w:rsidRPr="006E467B">
        <w:rPr>
          <w:color w:val="000000" w:themeColor="text1"/>
        </w:rPr>
        <w:t>юджетного прогноза.</w:t>
      </w:r>
    </w:p>
    <w:p w:rsidR="00C830A0" w:rsidRPr="006E467B" w:rsidRDefault="001C558B" w:rsidP="001C558B">
      <w:pPr>
        <w:ind w:firstLine="708"/>
        <w:rPr>
          <w:color w:val="000000" w:themeColor="text1"/>
        </w:rPr>
      </w:pPr>
      <w:r w:rsidRPr="006E467B">
        <w:rPr>
          <w:color w:val="000000" w:themeColor="text1"/>
        </w:rPr>
        <w:t xml:space="preserve">Зависимость </w:t>
      </w:r>
      <w:r w:rsidR="00AF2EB4">
        <w:rPr>
          <w:color w:val="000000" w:themeColor="text1"/>
        </w:rPr>
        <w:t xml:space="preserve">районного бюджета от краевого бюджета определила внешние риски реализации бюджетного прогноза, а именно возможны изменения в межбюджетном регулировании, снижение нормативов отчислений </w:t>
      </w:r>
      <w:r w:rsidR="00AF2EB4">
        <w:rPr>
          <w:color w:val="000000" w:themeColor="text1"/>
        </w:rPr>
        <w:lastRenderedPageBreak/>
        <w:t>от налогов и сборов, установление новых расходных обязательств, сокращение межбюджетных трансфертов из краевого бюджета.</w:t>
      </w:r>
    </w:p>
    <w:p w:rsidR="00C830A0" w:rsidRPr="006E467B" w:rsidRDefault="00C830A0" w:rsidP="00C830A0">
      <w:pPr>
        <w:pStyle w:val="ConsPlusNormal"/>
        <w:ind w:firstLine="709"/>
        <w:jc w:val="both"/>
      </w:pPr>
      <w:r w:rsidRPr="006E467B"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:rsidR="00C830A0" w:rsidRPr="006E467B" w:rsidRDefault="00C830A0" w:rsidP="00C830A0">
      <w:pPr>
        <w:pStyle w:val="ConsPlusNormal"/>
        <w:ind w:firstLine="709"/>
        <w:jc w:val="both"/>
      </w:pPr>
      <w:r w:rsidRPr="006E467B">
        <w:t xml:space="preserve">К числу </w:t>
      </w:r>
      <w:r w:rsidRPr="006E467B">
        <w:rPr>
          <w:color w:val="000000" w:themeColor="text1"/>
        </w:rPr>
        <w:t>основных внутренних рисков относятся</w:t>
      </w:r>
      <w:r w:rsidRPr="006E467B">
        <w:t xml:space="preserve"> следующие факторы:</w:t>
      </w:r>
    </w:p>
    <w:p w:rsidR="00C830A0" w:rsidRPr="006E467B" w:rsidRDefault="00C830A0" w:rsidP="00C830A0">
      <w:pPr>
        <w:pStyle w:val="ConsPlusNormal"/>
        <w:ind w:firstLine="709"/>
        <w:jc w:val="both"/>
      </w:pPr>
      <w:r w:rsidRPr="006E467B">
        <w:t>1) демографические (снижение численности населения в трудоспособном возрасте).</w:t>
      </w:r>
      <w:r w:rsidR="00643AA6" w:rsidRPr="006E467B">
        <w:t xml:space="preserve"> </w:t>
      </w:r>
      <w:r w:rsidRPr="006E467B">
        <w:t xml:space="preserve">Возрастная структура населения </w:t>
      </w:r>
      <w:r w:rsidR="00BD78FC">
        <w:t>Боготоль</w:t>
      </w:r>
      <w:r w:rsidR="00643AA6" w:rsidRPr="006E467B">
        <w:t>ского ра</w:t>
      </w:r>
      <w:r w:rsidR="00BD78FC">
        <w:t>йона</w:t>
      </w:r>
      <w:r w:rsidRPr="006E467B">
        <w:t xml:space="preserve"> с выраженной тенденцией старения становится основным сдерживающим фактором демографического развития, ограничивает потенциальные темпы роста экономики, а также отражается на росте потребности в расходах на социальную поддержку населения;</w:t>
      </w:r>
    </w:p>
    <w:p w:rsidR="00C830A0" w:rsidRPr="00F503C4" w:rsidRDefault="00C830A0" w:rsidP="00AB6AAE">
      <w:pPr>
        <w:pStyle w:val="ConsPlusNormal"/>
        <w:ind w:firstLine="709"/>
        <w:jc w:val="both"/>
      </w:pPr>
      <w:r w:rsidRPr="00F503C4">
        <w:t>2) экономические (</w:t>
      </w:r>
      <w:r w:rsidR="003959EE" w:rsidRPr="00F503C4">
        <w:t xml:space="preserve">повышение прогнозируемого уровня инфляции, </w:t>
      </w:r>
      <w:r w:rsidR="007A22BC" w:rsidRPr="00F503C4">
        <w:t>недостаточн</w:t>
      </w:r>
      <w:r w:rsidR="00AB6AAE" w:rsidRPr="00F503C4">
        <w:t>ость</w:t>
      </w:r>
      <w:r w:rsidR="007A22BC" w:rsidRPr="00F503C4">
        <w:t xml:space="preserve"> темп</w:t>
      </w:r>
      <w:r w:rsidR="00280A47">
        <w:t>ов</w:t>
      </w:r>
      <w:r w:rsidR="007A22BC" w:rsidRPr="00F503C4">
        <w:t xml:space="preserve"> </w:t>
      </w:r>
      <w:r w:rsidR="00AB6AAE" w:rsidRPr="00F503C4">
        <w:t>роста экономического развития</w:t>
      </w:r>
      <w:r w:rsidR="003959EE" w:rsidRPr="00F503C4">
        <w:t>)</w:t>
      </w:r>
      <w:r w:rsidR="00F503C4">
        <w:t>;</w:t>
      </w:r>
    </w:p>
    <w:p w:rsidR="00C830A0" w:rsidRPr="006E467B" w:rsidRDefault="00C830A0" w:rsidP="00C830A0">
      <w:pPr>
        <w:pStyle w:val="ConsPlusNormal"/>
        <w:ind w:firstLine="709"/>
        <w:jc w:val="both"/>
      </w:pPr>
      <w:r w:rsidRPr="006E467B">
        <w:t xml:space="preserve">Минимизация внутренних рисков </w:t>
      </w:r>
      <w:r w:rsidR="00F503C4">
        <w:t>будет</w:t>
      </w:r>
      <w:r w:rsidRPr="006E467B">
        <w:t xml:space="preserve"> осуществляться за счет:</w:t>
      </w:r>
    </w:p>
    <w:p w:rsidR="00C830A0" w:rsidRPr="006E467B" w:rsidRDefault="005D0CC4" w:rsidP="00C830A0">
      <w:pPr>
        <w:pStyle w:val="ConsPlusNormal"/>
        <w:ind w:firstLine="709"/>
        <w:jc w:val="both"/>
      </w:pPr>
      <w:r w:rsidRPr="006E467B">
        <w:t xml:space="preserve">1) </w:t>
      </w:r>
      <w:r w:rsidR="00C830A0" w:rsidRPr="006E467B">
        <w:t>проведения системных реформ в отраслях бюджетной сферы и обеспечения кардинального повышения эффективности бюджетных расходов;</w:t>
      </w:r>
    </w:p>
    <w:p w:rsidR="004060A6" w:rsidRPr="00E73B7C" w:rsidRDefault="005D0CC4" w:rsidP="00C830A0">
      <w:pPr>
        <w:pStyle w:val="ConsPlusNormal"/>
        <w:ind w:firstLine="709"/>
        <w:jc w:val="both"/>
      </w:pPr>
      <w:r w:rsidRPr="006E467B">
        <w:t xml:space="preserve">2) </w:t>
      </w:r>
      <w:r w:rsidR="00C830A0" w:rsidRPr="006E467B">
        <w:t>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sectPr w:rsidR="004060A6" w:rsidRPr="00E73B7C" w:rsidSect="001F3736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AA" w:rsidRDefault="008142AA" w:rsidP="002D17D6">
      <w:r>
        <w:separator/>
      </w:r>
    </w:p>
  </w:endnote>
  <w:endnote w:type="continuationSeparator" w:id="0">
    <w:p w:rsidR="008142AA" w:rsidRDefault="008142AA" w:rsidP="002D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AA" w:rsidRDefault="008142AA" w:rsidP="002D17D6">
      <w:r>
        <w:separator/>
      </w:r>
    </w:p>
  </w:footnote>
  <w:footnote w:type="continuationSeparator" w:id="0">
    <w:p w:rsidR="008142AA" w:rsidRDefault="008142AA" w:rsidP="002D1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6B" w:rsidRDefault="00FC2110" w:rsidP="00016E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3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36B" w:rsidRDefault="004263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36B" w:rsidRDefault="0042636B">
    <w:pPr>
      <w:pStyle w:val="a3"/>
      <w:jc w:val="right"/>
    </w:pPr>
  </w:p>
  <w:p w:rsidR="0042636B" w:rsidRDefault="004263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EA1"/>
    <w:rsid w:val="00003309"/>
    <w:rsid w:val="00005F1D"/>
    <w:rsid w:val="00010914"/>
    <w:rsid w:val="00014AE4"/>
    <w:rsid w:val="00015118"/>
    <w:rsid w:val="00016EAD"/>
    <w:rsid w:val="00020DD4"/>
    <w:rsid w:val="000249A9"/>
    <w:rsid w:val="000252E5"/>
    <w:rsid w:val="0003659D"/>
    <w:rsid w:val="00036673"/>
    <w:rsid w:val="00037F87"/>
    <w:rsid w:val="00040BDC"/>
    <w:rsid w:val="00042876"/>
    <w:rsid w:val="00043F71"/>
    <w:rsid w:val="0006229A"/>
    <w:rsid w:val="00067101"/>
    <w:rsid w:val="00067C66"/>
    <w:rsid w:val="00070F49"/>
    <w:rsid w:val="0007647B"/>
    <w:rsid w:val="000814FB"/>
    <w:rsid w:val="00085622"/>
    <w:rsid w:val="00097783"/>
    <w:rsid w:val="000A0311"/>
    <w:rsid w:val="000A19D4"/>
    <w:rsid w:val="000B62BE"/>
    <w:rsid w:val="000B73F7"/>
    <w:rsid w:val="000C1415"/>
    <w:rsid w:val="000C386A"/>
    <w:rsid w:val="000C4086"/>
    <w:rsid w:val="000C73E8"/>
    <w:rsid w:val="000C7836"/>
    <w:rsid w:val="000D1BC5"/>
    <w:rsid w:val="000D2BAD"/>
    <w:rsid w:val="000D7C4D"/>
    <w:rsid w:val="000E0ED3"/>
    <w:rsid w:val="000E2A17"/>
    <w:rsid w:val="000E49A4"/>
    <w:rsid w:val="000E4AC3"/>
    <w:rsid w:val="000E62EE"/>
    <w:rsid w:val="000E6B3B"/>
    <w:rsid w:val="000F7650"/>
    <w:rsid w:val="001076F0"/>
    <w:rsid w:val="00111417"/>
    <w:rsid w:val="001206FF"/>
    <w:rsid w:val="00120D7C"/>
    <w:rsid w:val="00134AEF"/>
    <w:rsid w:val="0013770C"/>
    <w:rsid w:val="00137728"/>
    <w:rsid w:val="0014298D"/>
    <w:rsid w:val="00150B8B"/>
    <w:rsid w:val="001643DD"/>
    <w:rsid w:val="00176023"/>
    <w:rsid w:val="00176D9C"/>
    <w:rsid w:val="00181436"/>
    <w:rsid w:val="0018200F"/>
    <w:rsid w:val="00194563"/>
    <w:rsid w:val="001A125F"/>
    <w:rsid w:val="001A17F8"/>
    <w:rsid w:val="001A1FE3"/>
    <w:rsid w:val="001A372A"/>
    <w:rsid w:val="001B0E4F"/>
    <w:rsid w:val="001B1895"/>
    <w:rsid w:val="001B537C"/>
    <w:rsid w:val="001C558B"/>
    <w:rsid w:val="001C5B7D"/>
    <w:rsid w:val="001C5BBD"/>
    <w:rsid w:val="001C62BE"/>
    <w:rsid w:val="001D2A11"/>
    <w:rsid w:val="001D2AAB"/>
    <w:rsid w:val="001D6C14"/>
    <w:rsid w:val="001D6DE9"/>
    <w:rsid w:val="001D7114"/>
    <w:rsid w:val="001F3736"/>
    <w:rsid w:val="001F5547"/>
    <w:rsid w:val="001F709B"/>
    <w:rsid w:val="00202853"/>
    <w:rsid w:val="002071A9"/>
    <w:rsid w:val="00213265"/>
    <w:rsid w:val="00214B04"/>
    <w:rsid w:val="002151FA"/>
    <w:rsid w:val="00215B34"/>
    <w:rsid w:val="00233A1C"/>
    <w:rsid w:val="00234DBC"/>
    <w:rsid w:val="0023552E"/>
    <w:rsid w:val="00236F4A"/>
    <w:rsid w:val="00237096"/>
    <w:rsid w:val="002400BE"/>
    <w:rsid w:val="002455B5"/>
    <w:rsid w:val="00245C35"/>
    <w:rsid w:val="00246766"/>
    <w:rsid w:val="002523B7"/>
    <w:rsid w:val="00262337"/>
    <w:rsid w:val="002633BE"/>
    <w:rsid w:val="002771C0"/>
    <w:rsid w:val="00280A47"/>
    <w:rsid w:val="002848FA"/>
    <w:rsid w:val="00285FB8"/>
    <w:rsid w:val="0029148C"/>
    <w:rsid w:val="00291F75"/>
    <w:rsid w:val="0029210E"/>
    <w:rsid w:val="002921E2"/>
    <w:rsid w:val="0029411E"/>
    <w:rsid w:val="00295688"/>
    <w:rsid w:val="00297F12"/>
    <w:rsid w:val="002A04F7"/>
    <w:rsid w:val="002B4191"/>
    <w:rsid w:val="002B78A6"/>
    <w:rsid w:val="002C6576"/>
    <w:rsid w:val="002D17D6"/>
    <w:rsid w:val="002D58CE"/>
    <w:rsid w:val="002E1009"/>
    <w:rsid w:val="002E66E6"/>
    <w:rsid w:val="002E69C9"/>
    <w:rsid w:val="002E7ACB"/>
    <w:rsid w:val="002F0D4C"/>
    <w:rsid w:val="002F2AB2"/>
    <w:rsid w:val="002F42A4"/>
    <w:rsid w:val="002F4948"/>
    <w:rsid w:val="002F718E"/>
    <w:rsid w:val="0030000E"/>
    <w:rsid w:val="00314E9B"/>
    <w:rsid w:val="00315790"/>
    <w:rsid w:val="00316ECF"/>
    <w:rsid w:val="003212E1"/>
    <w:rsid w:val="00327A3B"/>
    <w:rsid w:val="00334A21"/>
    <w:rsid w:val="00336FA7"/>
    <w:rsid w:val="00346CB2"/>
    <w:rsid w:val="00347618"/>
    <w:rsid w:val="003514C7"/>
    <w:rsid w:val="003579CD"/>
    <w:rsid w:val="00373BFC"/>
    <w:rsid w:val="00376857"/>
    <w:rsid w:val="00383A44"/>
    <w:rsid w:val="00385370"/>
    <w:rsid w:val="003948EA"/>
    <w:rsid w:val="00395639"/>
    <w:rsid w:val="003959EE"/>
    <w:rsid w:val="003A2406"/>
    <w:rsid w:val="003A2557"/>
    <w:rsid w:val="003A29AF"/>
    <w:rsid w:val="003A5645"/>
    <w:rsid w:val="003A7448"/>
    <w:rsid w:val="003B4C65"/>
    <w:rsid w:val="003D38E8"/>
    <w:rsid w:val="003D42CE"/>
    <w:rsid w:val="003E630B"/>
    <w:rsid w:val="003F12A2"/>
    <w:rsid w:val="003F6BD7"/>
    <w:rsid w:val="0040113E"/>
    <w:rsid w:val="00402DBF"/>
    <w:rsid w:val="00403937"/>
    <w:rsid w:val="004060A6"/>
    <w:rsid w:val="004108E3"/>
    <w:rsid w:val="0041697D"/>
    <w:rsid w:val="00416BDF"/>
    <w:rsid w:val="00421F01"/>
    <w:rsid w:val="0042636B"/>
    <w:rsid w:val="00427520"/>
    <w:rsid w:val="004370D0"/>
    <w:rsid w:val="004405BD"/>
    <w:rsid w:val="004509A9"/>
    <w:rsid w:val="00451C02"/>
    <w:rsid w:val="004524DC"/>
    <w:rsid w:val="00460BD2"/>
    <w:rsid w:val="00460D2B"/>
    <w:rsid w:val="00461B12"/>
    <w:rsid w:val="00473E66"/>
    <w:rsid w:val="00474540"/>
    <w:rsid w:val="00482B6E"/>
    <w:rsid w:val="0048408E"/>
    <w:rsid w:val="00496CA1"/>
    <w:rsid w:val="004A11E0"/>
    <w:rsid w:val="004A1534"/>
    <w:rsid w:val="004A23A1"/>
    <w:rsid w:val="004A33AB"/>
    <w:rsid w:val="004A729B"/>
    <w:rsid w:val="004B6EFA"/>
    <w:rsid w:val="004C59BD"/>
    <w:rsid w:val="004C6B39"/>
    <w:rsid w:val="004C76AA"/>
    <w:rsid w:val="004D1C13"/>
    <w:rsid w:val="004D25CC"/>
    <w:rsid w:val="004D25FB"/>
    <w:rsid w:val="004E14B6"/>
    <w:rsid w:val="004E3904"/>
    <w:rsid w:val="004E3CA9"/>
    <w:rsid w:val="004E7658"/>
    <w:rsid w:val="004F04F1"/>
    <w:rsid w:val="004F0905"/>
    <w:rsid w:val="004F2469"/>
    <w:rsid w:val="004F684F"/>
    <w:rsid w:val="00503247"/>
    <w:rsid w:val="005058B7"/>
    <w:rsid w:val="00507A50"/>
    <w:rsid w:val="00520FCB"/>
    <w:rsid w:val="00525393"/>
    <w:rsid w:val="00527904"/>
    <w:rsid w:val="005344C1"/>
    <w:rsid w:val="005364E7"/>
    <w:rsid w:val="00540C35"/>
    <w:rsid w:val="0055215F"/>
    <w:rsid w:val="00562244"/>
    <w:rsid w:val="00571EC9"/>
    <w:rsid w:val="00571F47"/>
    <w:rsid w:val="00572246"/>
    <w:rsid w:val="005746CA"/>
    <w:rsid w:val="00576107"/>
    <w:rsid w:val="005770D8"/>
    <w:rsid w:val="00582AA6"/>
    <w:rsid w:val="00593705"/>
    <w:rsid w:val="0059397B"/>
    <w:rsid w:val="005969CB"/>
    <w:rsid w:val="005970C7"/>
    <w:rsid w:val="00597472"/>
    <w:rsid w:val="005A0AE2"/>
    <w:rsid w:val="005A1706"/>
    <w:rsid w:val="005A2323"/>
    <w:rsid w:val="005A6A1A"/>
    <w:rsid w:val="005A7155"/>
    <w:rsid w:val="005A7749"/>
    <w:rsid w:val="005B0712"/>
    <w:rsid w:val="005B4460"/>
    <w:rsid w:val="005B56FB"/>
    <w:rsid w:val="005B6E5A"/>
    <w:rsid w:val="005B79A1"/>
    <w:rsid w:val="005C2894"/>
    <w:rsid w:val="005C3876"/>
    <w:rsid w:val="005C45B6"/>
    <w:rsid w:val="005C6D68"/>
    <w:rsid w:val="005D0CC4"/>
    <w:rsid w:val="005D1037"/>
    <w:rsid w:val="005D3B50"/>
    <w:rsid w:val="005D4CA8"/>
    <w:rsid w:val="005E3F0A"/>
    <w:rsid w:val="005E5560"/>
    <w:rsid w:val="005E6E7A"/>
    <w:rsid w:val="005F2301"/>
    <w:rsid w:val="00603602"/>
    <w:rsid w:val="0060372D"/>
    <w:rsid w:val="00603DE6"/>
    <w:rsid w:val="00606FBB"/>
    <w:rsid w:val="0061142C"/>
    <w:rsid w:val="0061160C"/>
    <w:rsid w:val="00613039"/>
    <w:rsid w:val="00613F3C"/>
    <w:rsid w:val="00625C0C"/>
    <w:rsid w:val="00626742"/>
    <w:rsid w:val="006364FE"/>
    <w:rsid w:val="0064078C"/>
    <w:rsid w:val="00641E14"/>
    <w:rsid w:val="00643AA6"/>
    <w:rsid w:val="00645181"/>
    <w:rsid w:val="006516F2"/>
    <w:rsid w:val="00652A56"/>
    <w:rsid w:val="00653E65"/>
    <w:rsid w:val="00655746"/>
    <w:rsid w:val="00655AF3"/>
    <w:rsid w:val="00657D8A"/>
    <w:rsid w:val="0066053A"/>
    <w:rsid w:val="00661242"/>
    <w:rsid w:val="00664FAE"/>
    <w:rsid w:val="0067008F"/>
    <w:rsid w:val="00683F12"/>
    <w:rsid w:val="00686F0D"/>
    <w:rsid w:val="006947A4"/>
    <w:rsid w:val="006954BB"/>
    <w:rsid w:val="00696D2A"/>
    <w:rsid w:val="006A3FBA"/>
    <w:rsid w:val="006B22B2"/>
    <w:rsid w:val="006B7F2D"/>
    <w:rsid w:val="006C4292"/>
    <w:rsid w:val="006D06EE"/>
    <w:rsid w:val="006D4FA3"/>
    <w:rsid w:val="006D5EEB"/>
    <w:rsid w:val="006E3578"/>
    <w:rsid w:val="006E3BFB"/>
    <w:rsid w:val="006E467B"/>
    <w:rsid w:val="006E6DB6"/>
    <w:rsid w:val="006F0F59"/>
    <w:rsid w:val="006F49DD"/>
    <w:rsid w:val="006F5EAB"/>
    <w:rsid w:val="006F6D8D"/>
    <w:rsid w:val="00701046"/>
    <w:rsid w:val="00706969"/>
    <w:rsid w:val="00711872"/>
    <w:rsid w:val="00713E57"/>
    <w:rsid w:val="00720EB7"/>
    <w:rsid w:val="007275AF"/>
    <w:rsid w:val="00736535"/>
    <w:rsid w:val="00742562"/>
    <w:rsid w:val="0074669F"/>
    <w:rsid w:val="00755629"/>
    <w:rsid w:val="007579C3"/>
    <w:rsid w:val="007619E5"/>
    <w:rsid w:val="007652C7"/>
    <w:rsid w:val="00765ABC"/>
    <w:rsid w:val="007665F6"/>
    <w:rsid w:val="0077153E"/>
    <w:rsid w:val="00772F6A"/>
    <w:rsid w:val="00774548"/>
    <w:rsid w:val="007801CB"/>
    <w:rsid w:val="007802B4"/>
    <w:rsid w:val="00794E7F"/>
    <w:rsid w:val="0079732A"/>
    <w:rsid w:val="007A22BC"/>
    <w:rsid w:val="007A2D72"/>
    <w:rsid w:val="007B2F7C"/>
    <w:rsid w:val="007B638E"/>
    <w:rsid w:val="007D5FAA"/>
    <w:rsid w:val="007D61E2"/>
    <w:rsid w:val="007E515F"/>
    <w:rsid w:val="007E678E"/>
    <w:rsid w:val="007E78B2"/>
    <w:rsid w:val="007F08DD"/>
    <w:rsid w:val="007F18E7"/>
    <w:rsid w:val="007F3724"/>
    <w:rsid w:val="00800895"/>
    <w:rsid w:val="00804556"/>
    <w:rsid w:val="00806855"/>
    <w:rsid w:val="0080712B"/>
    <w:rsid w:val="008142AA"/>
    <w:rsid w:val="00817E75"/>
    <w:rsid w:val="00823C53"/>
    <w:rsid w:val="00830ECC"/>
    <w:rsid w:val="00846CCE"/>
    <w:rsid w:val="008506F6"/>
    <w:rsid w:val="00856EEE"/>
    <w:rsid w:val="00873B18"/>
    <w:rsid w:val="0088031B"/>
    <w:rsid w:val="00883D0C"/>
    <w:rsid w:val="008843F6"/>
    <w:rsid w:val="00885518"/>
    <w:rsid w:val="008871D9"/>
    <w:rsid w:val="0088722B"/>
    <w:rsid w:val="008912EF"/>
    <w:rsid w:val="00897B29"/>
    <w:rsid w:val="008A0F44"/>
    <w:rsid w:val="008B37BB"/>
    <w:rsid w:val="008B699E"/>
    <w:rsid w:val="008B701B"/>
    <w:rsid w:val="008C0D9F"/>
    <w:rsid w:val="008D0826"/>
    <w:rsid w:val="008D1CD7"/>
    <w:rsid w:val="008D7CBE"/>
    <w:rsid w:val="008E4BF8"/>
    <w:rsid w:val="008E5857"/>
    <w:rsid w:val="008F33C8"/>
    <w:rsid w:val="008F4BB7"/>
    <w:rsid w:val="008F5537"/>
    <w:rsid w:val="008F5EFE"/>
    <w:rsid w:val="00900742"/>
    <w:rsid w:val="00906F06"/>
    <w:rsid w:val="00910DB5"/>
    <w:rsid w:val="00912C78"/>
    <w:rsid w:val="00916540"/>
    <w:rsid w:val="00920A68"/>
    <w:rsid w:val="0092497A"/>
    <w:rsid w:val="0092569F"/>
    <w:rsid w:val="00927311"/>
    <w:rsid w:val="00927632"/>
    <w:rsid w:val="00930ACA"/>
    <w:rsid w:val="00935C25"/>
    <w:rsid w:val="0093754E"/>
    <w:rsid w:val="0094469C"/>
    <w:rsid w:val="00955146"/>
    <w:rsid w:val="009577EF"/>
    <w:rsid w:val="0097086E"/>
    <w:rsid w:val="00971ADC"/>
    <w:rsid w:val="00973D7B"/>
    <w:rsid w:val="00980E83"/>
    <w:rsid w:val="00995381"/>
    <w:rsid w:val="009A33AA"/>
    <w:rsid w:val="009A3BDB"/>
    <w:rsid w:val="009A7474"/>
    <w:rsid w:val="009B163E"/>
    <w:rsid w:val="009B1897"/>
    <w:rsid w:val="009B3953"/>
    <w:rsid w:val="009B6A0D"/>
    <w:rsid w:val="009C0889"/>
    <w:rsid w:val="009C14B3"/>
    <w:rsid w:val="009C1D4D"/>
    <w:rsid w:val="009C3F6D"/>
    <w:rsid w:val="009C4460"/>
    <w:rsid w:val="009C6878"/>
    <w:rsid w:val="009C6C8D"/>
    <w:rsid w:val="009D5AA8"/>
    <w:rsid w:val="009F01DC"/>
    <w:rsid w:val="009F0D76"/>
    <w:rsid w:val="009F668E"/>
    <w:rsid w:val="009F713E"/>
    <w:rsid w:val="00A01062"/>
    <w:rsid w:val="00A04003"/>
    <w:rsid w:val="00A05E70"/>
    <w:rsid w:val="00A10F52"/>
    <w:rsid w:val="00A13C9E"/>
    <w:rsid w:val="00A15405"/>
    <w:rsid w:val="00A2424E"/>
    <w:rsid w:val="00A25E1D"/>
    <w:rsid w:val="00A2630A"/>
    <w:rsid w:val="00A26ED7"/>
    <w:rsid w:val="00A37E13"/>
    <w:rsid w:val="00A40123"/>
    <w:rsid w:val="00A50C3C"/>
    <w:rsid w:val="00A5659F"/>
    <w:rsid w:val="00A57D71"/>
    <w:rsid w:val="00A634A6"/>
    <w:rsid w:val="00A63909"/>
    <w:rsid w:val="00A72DB9"/>
    <w:rsid w:val="00A73C68"/>
    <w:rsid w:val="00A811C0"/>
    <w:rsid w:val="00A822BB"/>
    <w:rsid w:val="00A84A1E"/>
    <w:rsid w:val="00A871A9"/>
    <w:rsid w:val="00A90700"/>
    <w:rsid w:val="00A91725"/>
    <w:rsid w:val="00A92CC9"/>
    <w:rsid w:val="00AA00EE"/>
    <w:rsid w:val="00AA60BD"/>
    <w:rsid w:val="00AA7256"/>
    <w:rsid w:val="00AB2715"/>
    <w:rsid w:val="00AB69AF"/>
    <w:rsid w:val="00AB6AAE"/>
    <w:rsid w:val="00AB7256"/>
    <w:rsid w:val="00AC11B4"/>
    <w:rsid w:val="00AC2A7E"/>
    <w:rsid w:val="00AC4154"/>
    <w:rsid w:val="00AC5BF0"/>
    <w:rsid w:val="00AD32A5"/>
    <w:rsid w:val="00AD481C"/>
    <w:rsid w:val="00AE15BD"/>
    <w:rsid w:val="00AE5788"/>
    <w:rsid w:val="00AF2EB4"/>
    <w:rsid w:val="00AF2FCF"/>
    <w:rsid w:val="00AF65C2"/>
    <w:rsid w:val="00AF663B"/>
    <w:rsid w:val="00B1030C"/>
    <w:rsid w:val="00B11D8D"/>
    <w:rsid w:val="00B179EE"/>
    <w:rsid w:val="00B21C4C"/>
    <w:rsid w:val="00B26A63"/>
    <w:rsid w:val="00B304B3"/>
    <w:rsid w:val="00B32E04"/>
    <w:rsid w:val="00B42949"/>
    <w:rsid w:val="00B43E8E"/>
    <w:rsid w:val="00B4447E"/>
    <w:rsid w:val="00B455DF"/>
    <w:rsid w:val="00B47B23"/>
    <w:rsid w:val="00B50746"/>
    <w:rsid w:val="00B529C9"/>
    <w:rsid w:val="00B53D9F"/>
    <w:rsid w:val="00B54D7C"/>
    <w:rsid w:val="00B60F56"/>
    <w:rsid w:val="00B61807"/>
    <w:rsid w:val="00B66520"/>
    <w:rsid w:val="00B752E8"/>
    <w:rsid w:val="00B77970"/>
    <w:rsid w:val="00B8003E"/>
    <w:rsid w:val="00B870E0"/>
    <w:rsid w:val="00B9293E"/>
    <w:rsid w:val="00B9592D"/>
    <w:rsid w:val="00BA00BE"/>
    <w:rsid w:val="00BA2B49"/>
    <w:rsid w:val="00BA362B"/>
    <w:rsid w:val="00BB0B41"/>
    <w:rsid w:val="00BB3390"/>
    <w:rsid w:val="00BB4035"/>
    <w:rsid w:val="00BB417F"/>
    <w:rsid w:val="00BB5544"/>
    <w:rsid w:val="00BB6284"/>
    <w:rsid w:val="00BB75F8"/>
    <w:rsid w:val="00BC5868"/>
    <w:rsid w:val="00BD78FC"/>
    <w:rsid w:val="00BE5FBE"/>
    <w:rsid w:val="00BF1737"/>
    <w:rsid w:val="00C06FDD"/>
    <w:rsid w:val="00C1024D"/>
    <w:rsid w:val="00C2290D"/>
    <w:rsid w:val="00C243D2"/>
    <w:rsid w:val="00C263A9"/>
    <w:rsid w:val="00C3164A"/>
    <w:rsid w:val="00C332ED"/>
    <w:rsid w:val="00C37BA9"/>
    <w:rsid w:val="00C43878"/>
    <w:rsid w:val="00C46BDA"/>
    <w:rsid w:val="00C564E7"/>
    <w:rsid w:val="00C63C6C"/>
    <w:rsid w:val="00C71178"/>
    <w:rsid w:val="00C7162F"/>
    <w:rsid w:val="00C830A0"/>
    <w:rsid w:val="00C868F6"/>
    <w:rsid w:val="00C87EBE"/>
    <w:rsid w:val="00C92797"/>
    <w:rsid w:val="00CA1E7E"/>
    <w:rsid w:val="00CA3196"/>
    <w:rsid w:val="00CA350E"/>
    <w:rsid w:val="00CA35B9"/>
    <w:rsid w:val="00CA6FC4"/>
    <w:rsid w:val="00CA7ED2"/>
    <w:rsid w:val="00CB5C9C"/>
    <w:rsid w:val="00CB665E"/>
    <w:rsid w:val="00CC0B06"/>
    <w:rsid w:val="00CC1F35"/>
    <w:rsid w:val="00CC3EA1"/>
    <w:rsid w:val="00CC5BF4"/>
    <w:rsid w:val="00CC5E83"/>
    <w:rsid w:val="00CD293B"/>
    <w:rsid w:val="00CD52BA"/>
    <w:rsid w:val="00CD6034"/>
    <w:rsid w:val="00CD7CED"/>
    <w:rsid w:val="00CE007B"/>
    <w:rsid w:val="00CE0A5C"/>
    <w:rsid w:val="00CE5501"/>
    <w:rsid w:val="00CE5C17"/>
    <w:rsid w:val="00CE73FF"/>
    <w:rsid w:val="00CF4433"/>
    <w:rsid w:val="00CF672A"/>
    <w:rsid w:val="00CF7C9C"/>
    <w:rsid w:val="00D020FE"/>
    <w:rsid w:val="00D0345D"/>
    <w:rsid w:val="00D03C5B"/>
    <w:rsid w:val="00D04397"/>
    <w:rsid w:val="00D11218"/>
    <w:rsid w:val="00D11827"/>
    <w:rsid w:val="00D21714"/>
    <w:rsid w:val="00D22F44"/>
    <w:rsid w:val="00D2312E"/>
    <w:rsid w:val="00D23185"/>
    <w:rsid w:val="00D279F7"/>
    <w:rsid w:val="00D33472"/>
    <w:rsid w:val="00D4046B"/>
    <w:rsid w:val="00D47528"/>
    <w:rsid w:val="00D47B77"/>
    <w:rsid w:val="00D52246"/>
    <w:rsid w:val="00D52A22"/>
    <w:rsid w:val="00D53EAD"/>
    <w:rsid w:val="00D55BBD"/>
    <w:rsid w:val="00D55E32"/>
    <w:rsid w:val="00D5773F"/>
    <w:rsid w:val="00D64170"/>
    <w:rsid w:val="00D6717E"/>
    <w:rsid w:val="00D70DD3"/>
    <w:rsid w:val="00D70F30"/>
    <w:rsid w:val="00D76BAC"/>
    <w:rsid w:val="00D83105"/>
    <w:rsid w:val="00D836F1"/>
    <w:rsid w:val="00D90CC6"/>
    <w:rsid w:val="00D943CF"/>
    <w:rsid w:val="00D97054"/>
    <w:rsid w:val="00DA0303"/>
    <w:rsid w:val="00DA32A0"/>
    <w:rsid w:val="00DA3A0D"/>
    <w:rsid w:val="00DA4F02"/>
    <w:rsid w:val="00DB3200"/>
    <w:rsid w:val="00DB496B"/>
    <w:rsid w:val="00DB5CD1"/>
    <w:rsid w:val="00DC1917"/>
    <w:rsid w:val="00DC2D4E"/>
    <w:rsid w:val="00DC6C21"/>
    <w:rsid w:val="00DC7DC3"/>
    <w:rsid w:val="00DD0104"/>
    <w:rsid w:val="00DD12BE"/>
    <w:rsid w:val="00DE3A11"/>
    <w:rsid w:val="00DF109F"/>
    <w:rsid w:val="00DF25DC"/>
    <w:rsid w:val="00DF42F9"/>
    <w:rsid w:val="00DF5D34"/>
    <w:rsid w:val="00DF5F4C"/>
    <w:rsid w:val="00DF6D0B"/>
    <w:rsid w:val="00DF7249"/>
    <w:rsid w:val="00E021A4"/>
    <w:rsid w:val="00E02761"/>
    <w:rsid w:val="00E04EA1"/>
    <w:rsid w:val="00E134C2"/>
    <w:rsid w:val="00E32261"/>
    <w:rsid w:val="00E4106A"/>
    <w:rsid w:val="00E4109F"/>
    <w:rsid w:val="00E4569B"/>
    <w:rsid w:val="00E547E5"/>
    <w:rsid w:val="00E6264D"/>
    <w:rsid w:val="00E70461"/>
    <w:rsid w:val="00E72609"/>
    <w:rsid w:val="00E73B7C"/>
    <w:rsid w:val="00E77A97"/>
    <w:rsid w:val="00E80B91"/>
    <w:rsid w:val="00E96C18"/>
    <w:rsid w:val="00EA37F6"/>
    <w:rsid w:val="00EA3CB0"/>
    <w:rsid w:val="00EA5D6B"/>
    <w:rsid w:val="00EA7E00"/>
    <w:rsid w:val="00EB2F02"/>
    <w:rsid w:val="00EB7301"/>
    <w:rsid w:val="00EC0982"/>
    <w:rsid w:val="00EC4BA2"/>
    <w:rsid w:val="00EC4E3C"/>
    <w:rsid w:val="00EC56AB"/>
    <w:rsid w:val="00EC78DE"/>
    <w:rsid w:val="00ED3170"/>
    <w:rsid w:val="00ED31E1"/>
    <w:rsid w:val="00ED5171"/>
    <w:rsid w:val="00ED75A8"/>
    <w:rsid w:val="00ED7C3A"/>
    <w:rsid w:val="00EF0EF3"/>
    <w:rsid w:val="00EF2DB8"/>
    <w:rsid w:val="00EF3A7E"/>
    <w:rsid w:val="00EF5B65"/>
    <w:rsid w:val="00EF5EE7"/>
    <w:rsid w:val="00EF67D9"/>
    <w:rsid w:val="00F0015F"/>
    <w:rsid w:val="00F00CAD"/>
    <w:rsid w:val="00F015D9"/>
    <w:rsid w:val="00F05AEC"/>
    <w:rsid w:val="00F073D6"/>
    <w:rsid w:val="00F15243"/>
    <w:rsid w:val="00F15F58"/>
    <w:rsid w:val="00F23A89"/>
    <w:rsid w:val="00F23ACA"/>
    <w:rsid w:val="00F244A1"/>
    <w:rsid w:val="00F252A5"/>
    <w:rsid w:val="00F30DA6"/>
    <w:rsid w:val="00F35039"/>
    <w:rsid w:val="00F3510B"/>
    <w:rsid w:val="00F35B1D"/>
    <w:rsid w:val="00F41082"/>
    <w:rsid w:val="00F452E4"/>
    <w:rsid w:val="00F503C4"/>
    <w:rsid w:val="00F53216"/>
    <w:rsid w:val="00F5565F"/>
    <w:rsid w:val="00F57648"/>
    <w:rsid w:val="00F653D5"/>
    <w:rsid w:val="00F6675F"/>
    <w:rsid w:val="00F674CC"/>
    <w:rsid w:val="00F70FE4"/>
    <w:rsid w:val="00F82ACF"/>
    <w:rsid w:val="00F905A9"/>
    <w:rsid w:val="00F91C13"/>
    <w:rsid w:val="00F9407B"/>
    <w:rsid w:val="00F94EDD"/>
    <w:rsid w:val="00FA054E"/>
    <w:rsid w:val="00FB5168"/>
    <w:rsid w:val="00FB6C28"/>
    <w:rsid w:val="00FC2110"/>
    <w:rsid w:val="00FC2B82"/>
    <w:rsid w:val="00FD2D6A"/>
    <w:rsid w:val="00FD62CB"/>
    <w:rsid w:val="00FD7FCC"/>
    <w:rsid w:val="00FE3802"/>
    <w:rsid w:val="00FF76FA"/>
    <w:rsid w:val="00FF7AA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E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CC3EA1"/>
    <w:rPr>
      <w:rFonts w:cs="Times New Roman"/>
    </w:rPr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</w:rPr>
  </w:style>
  <w:style w:type="paragraph" w:styleId="a7">
    <w:name w:val="footer"/>
    <w:basedOn w:val="a"/>
    <w:link w:val="a8"/>
    <w:uiPriority w:val="99"/>
    <w:semiHidden/>
    <w:unhideWhenUsed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E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57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нак Знак Знак1 Знак"/>
    <w:basedOn w:val="a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E62EE"/>
    <w:pPr>
      <w:ind w:left="720"/>
      <w:contextualSpacing/>
    </w:pPr>
  </w:style>
  <w:style w:type="paragraph" w:styleId="aa">
    <w:name w:val="Revision"/>
    <w:hidden/>
    <w:uiPriority w:val="99"/>
    <w:semiHidden/>
    <w:rsid w:val="00F410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10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B26A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d">
    <w:name w:val="Основной текст_"/>
    <w:basedOn w:val="a0"/>
    <w:link w:val="10"/>
    <w:locked/>
    <w:rsid w:val="00B103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B1030C"/>
    <w:pPr>
      <w:shd w:val="clear" w:color="auto" w:fill="FFFFFF"/>
      <w:spacing w:before="1020" w:after="240" w:line="326" w:lineRule="exact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D09E7-9FE0-4526-8481-0B270718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40902</dc:creator>
  <cp:lastModifiedBy>Кадровик</cp:lastModifiedBy>
  <cp:revision>8</cp:revision>
  <cp:lastPrinted>2017-02-27T02:30:00Z</cp:lastPrinted>
  <dcterms:created xsi:type="dcterms:W3CDTF">2017-02-21T03:54:00Z</dcterms:created>
  <dcterms:modified xsi:type="dcterms:W3CDTF">2017-02-27T07:49:00Z</dcterms:modified>
</cp:coreProperties>
</file>