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20F" w:rsidRDefault="00B611ED" w:rsidP="00590998">
      <w:pPr>
        <w:pStyle w:val="a7"/>
        <w:rPr>
          <w:rFonts w:ascii="Arial" w:hAnsi="Arial" w:cs="Arial"/>
          <w:sz w:val="24"/>
        </w:rPr>
      </w:pPr>
      <w:bookmarkStart w:id="0" w:name="_GoBack"/>
      <w:bookmarkEnd w:id="0"/>
      <w:r w:rsidRPr="00AF490E">
        <w:rPr>
          <w:rFonts w:ascii="Arial" w:hAnsi="Arial" w:cs="Arial"/>
          <w:b/>
          <w:noProof/>
          <w:sz w:val="24"/>
        </w:rPr>
        <w:drawing>
          <wp:inline distT="0" distB="0" distL="0" distR="0">
            <wp:extent cx="539115" cy="656590"/>
            <wp:effectExtent l="0" t="0" r="0" b="0"/>
            <wp:docPr id="1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998" w:rsidRPr="00000770" w:rsidRDefault="00590998" w:rsidP="00590998">
      <w:pPr>
        <w:pStyle w:val="a7"/>
        <w:rPr>
          <w:rFonts w:ascii="Arial" w:hAnsi="Arial" w:cs="Arial"/>
          <w:sz w:val="24"/>
        </w:rPr>
      </w:pPr>
      <w:r w:rsidRPr="00000770">
        <w:rPr>
          <w:rFonts w:ascii="Arial" w:hAnsi="Arial" w:cs="Arial"/>
          <w:sz w:val="24"/>
        </w:rPr>
        <w:t>Администрация Боготольского района</w:t>
      </w:r>
    </w:p>
    <w:p w:rsidR="00590998" w:rsidRPr="00000770" w:rsidRDefault="00590998" w:rsidP="00590998">
      <w:pPr>
        <w:jc w:val="center"/>
        <w:rPr>
          <w:rFonts w:ascii="Arial" w:hAnsi="Arial" w:cs="Arial"/>
          <w:bCs/>
          <w:sz w:val="24"/>
          <w:szCs w:val="24"/>
        </w:rPr>
      </w:pPr>
      <w:r w:rsidRPr="00000770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590998" w:rsidRDefault="00590998" w:rsidP="00590998">
      <w:pPr>
        <w:jc w:val="center"/>
        <w:rPr>
          <w:rFonts w:ascii="Arial" w:hAnsi="Arial" w:cs="Arial"/>
          <w:bCs/>
          <w:sz w:val="24"/>
          <w:szCs w:val="24"/>
        </w:rPr>
      </w:pPr>
      <w:r w:rsidRPr="00000770">
        <w:rPr>
          <w:rFonts w:ascii="Arial" w:hAnsi="Arial" w:cs="Arial"/>
          <w:bCs/>
          <w:sz w:val="24"/>
          <w:szCs w:val="24"/>
        </w:rPr>
        <w:t>ПОСТАНОВЛЕНИЕ</w:t>
      </w:r>
    </w:p>
    <w:p w:rsidR="005039E3" w:rsidRDefault="005039E3" w:rsidP="005039E3">
      <w:pPr>
        <w:jc w:val="center"/>
        <w:rPr>
          <w:rFonts w:ascii="Arial" w:hAnsi="Arial" w:cs="Arial"/>
          <w:bCs/>
          <w:sz w:val="24"/>
          <w:szCs w:val="24"/>
        </w:rPr>
      </w:pPr>
      <w:r w:rsidRPr="00000770">
        <w:rPr>
          <w:rFonts w:ascii="Arial" w:hAnsi="Arial" w:cs="Arial"/>
          <w:bCs/>
          <w:sz w:val="24"/>
          <w:szCs w:val="24"/>
        </w:rPr>
        <w:t>г. Боготол</w:t>
      </w:r>
    </w:p>
    <w:p w:rsidR="00714076" w:rsidRPr="00000770" w:rsidRDefault="00000770" w:rsidP="005039E3">
      <w:pPr>
        <w:jc w:val="both"/>
        <w:rPr>
          <w:rFonts w:ascii="Arial" w:hAnsi="Arial" w:cs="Arial"/>
          <w:bCs/>
          <w:sz w:val="24"/>
          <w:szCs w:val="24"/>
        </w:rPr>
      </w:pPr>
      <w:r w:rsidRPr="00000770">
        <w:rPr>
          <w:rFonts w:ascii="Arial" w:hAnsi="Arial" w:cs="Arial"/>
          <w:sz w:val="24"/>
          <w:szCs w:val="24"/>
        </w:rPr>
        <w:t>30.12.</w:t>
      </w:r>
      <w:r w:rsidR="00072D86" w:rsidRPr="00000770">
        <w:rPr>
          <w:rFonts w:ascii="Arial" w:hAnsi="Arial" w:cs="Arial"/>
          <w:sz w:val="24"/>
          <w:szCs w:val="24"/>
        </w:rPr>
        <w:t>2019</w:t>
      </w:r>
      <w:r w:rsidR="00072D86" w:rsidRPr="00000770">
        <w:rPr>
          <w:rFonts w:ascii="Arial" w:hAnsi="Arial" w:cs="Arial"/>
          <w:sz w:val="24"/>
          <w:szCs w:val="24"/>
        </w:rPr>
        <w:tab/>
      </w:r>
      <w:r w:rsidR="00072D86" w:rsidRPr="00000770">
        <w:rPr>
          <w:rFonts w:ascii="Arial" w:hAnsi="Arial" w:cs="Arial"/>
          <w:sz w:val="24"/>
          <w:szCs w:val="24"/>
        </w:rPr>
        <w:tab/>
      </w:r>
      <w:r w:rsidR="00072D86" w:rsidRPr="00000770">
        <w:rPr>
          <w:rFonts w:ascii="Arial" w:hAnsi="Arial" w:cs="Arial"/>
          <w:sz w:val="24"/>
          <w:szCs w:val="24"/>
        </w:rPr>
        <w:tab/>
      </w:r>
      <w:r w:rsidR="005039E3">
        <w:rPr>
          <w:rFonts w:ascii="Arial" w:hAnsi="Arial" w:cs="Arial"/>
          <w:sz w:val="24"/>
          <w:szCs w:val="24"/>
        </w:rPr>
        <w:tab/>
      </w:r>
      <w:r w:rsidR="005039E3">
        <w:rPr>
          <w:rFonts w:ascii="Arial" w:hAnsi="Arial" w:cs="Arial"/>
          <w:sz w:val="24"/>
          <w:szCs w:val="24"/>
        </w:rPr>
        <w:tab/>
      </w:r>
      <w:r w:rsidR="005039E3">
        <w:rPr>
          <w:rFonts w:ascii="Arial" w:hAnsi="Arial" w:cs="Arial"/>
          <w:sz w:val="24"/>
          <w:szCs w:val="24"/>
        </w:rPr>
        <w:tab/>
      </w:r>
      <w:r w:rsidR="005039E3">
        <w:rPr>
          <w:rFonts w:ascii="Arial" w:hAnsi="Arial" w:cs="Arial"/>
          <w:sz w:val="24"/>
          <w:szCs w:val="24"/>
        </w:rPr>
        <w:tab/>
      </w:r>
      <w:r w:rsidR="005039E3">
        <w:rPr>
          <w:rFonts w:ascii="Arial" w:hAnsi="Arial" w:cs="Arial"/>
          <w:sz w:val="24"/>
          <w:szCs w:val="24"/>
        </w:rPr>
        <w:tab/>
      </w:r>
      <w:r w:rsidR="005039E3">
        <w:rPr>
          <w:rFonts w:ascii="Arial" w:hAnsi="Arial" w:cs="Arial"/>
          <w:sz w:val="24"/>
          <w:szCs w:val="24"/>
        </w:rPr>
        <w:tab/>
      </w:r>
      <w:r w:rsidR="005039E3">
        <w:rPr>
          <w:rFonts w:ascii="Arial" w:hAnsi="Arial" w:cs="Arial"/>
          <w:sz w:val="24"/>
          <w:szCs w:val="24"/>
        </w:rPr>
        <w:tab/>
      </w:r>
      <w:r w:rsidR="00590998" w:rsidRPr="00000770">
        <w:rPr>
          <w:rFonts w:ascii="Arial" w:hAnsi="Arial" w:cs="Arial"/>
          <w:sz w:val="24"/>
          <w:szCs w:val="24"/>
        </w:rPr>
        <w:t xml:space="preserve">№ </w:t>
      </w:r>
      <w:r w:rsidRPr="00000770">
        <w:rPr>
          <w:rFonts w:ascii="Arial" w:hAnsi="Arial" w:cs="Arial"/>
          <w:sz w:val="24"/>
          <w:szCs w:val="24"/>
        </w:rPr>
        <w:t>762</w:t>
      </w:r>
      <w:r w:rsidR="005039E3">
        <w:rPr>
          <w:rFonts w:ascii="Arial" w:hAnsi="Arial" w:cs="Arial"/>
          <w:sz w:val="24"/>
          <w:szCs w:val="24"/>
        </w:rPr>
        <w:t>–п</w:t>
      </w:r>
    </w:p>
    <w:p w:rsidR="00714076" w:rsidRDefault="00714076" w:rsidP="005436C3">
      <w:pPr>
        <w:pStyle w:val="ConsPlusNormal"/>
        <w:ind w:firstLine="709"/>
        <w:jc w:val="both"/>
        <w:rPr>
          <w:rFonts w:ascii="Arial" w:hAnsi="Arial" w:cs="Arial"/>
        </w:rPr>
      </w:pPr>
      <w:r w:rsidRPr="00000770">
        <w:rPr>
          <w:rFonts w:ascii="Arial" w:hAnsi="Arial" w:cs="Arial"/>
        </w:rPr>
        <w:t>О</w:t>
      </w:r>
      <w:r w:rsidR="00590998" w:rsidRPr="00000770">
        <w:rPr>
          <w:rFonts w:ascii="Arial" w:hAnsi="Arial" w:cs="Arial"/>
        </w:rPr>
        <w:t>б организации</w:t>
      </w:r>
      <w:r w:rsidRPr="00000770">
        <w:rPr>
          <w:rFonts w:ascii="Arial" w:hAnsi="Arial" w:cs="Arial"/>
        </w:rPr>
        <w:t xml:space="preserve"> системы внутреннего обеспечения соответствия требованиям антимоноп</w:t>
      </w:r>
      <w:r w:rsidR="00224905" w:rsidRPr="00000770">
        <w:rPr>
          <w:rFonts w:ascii="Arial" w:hAnsi="Arial" w:cs="Arial"/>
        </w:rPr>
        <w:t>ольного законодательства</w:t>
      </w:r>
      <w:r w:rsidR="00FB2A0F" w:rsidRPr="00000770">
        <w:rPr>
          <w:rFonts w:ascii="Arial" w:hAnsi="Arial" w:cs="Arial"/>
        </w:rPr>
        <w:t xml:space="preserve"> (антимонопольный комплаенс)</w:t>
      </w:r>
      <w:r w:rsidR="00224905" w:rsidRPr="00000770">
        <w:rPr>
          <w:rFonts w:ascii="Arial" w:hAnsi="Arial" w:cs="Arial"/>
        </w:rPr>
        <w:t xml:space="preserve"> </w:t>
      </w:r>
      <w:r w:rsidR="00433186" w:rsidRPr="00000770">
        <w:rPr>
          <w:rFonts w:ascii="Arial" w:hAnsi="Arial" w:cs="Arial"/>
        </w:rPr>
        <w:t>в администрации</w:t>
      </w:r>
      <w:r w:rsidR="00B94AC6" w:rsidRPr="00000770">
        <w:rPr>
          <w:rFonts w:ascii="Arial" w:hAnsi="Arial" w:cs="Arial"/>
        </w:rPr>
        <w:t xml:space="preserve"> </w:t>
      </w:r>
      <w:r w:rsidR="00224905" w:rsidRPr="00000770">
        <w:rPr>
          <w:rFonts w:ascii="Arial" w:hAnsi="Arial" w:cs="Arial"/>
        </w:rPr>
        <w:t>Боготольск</w:t>
      </w:r>
      <w:r w:rsidR="00433186" w:rsidRPr="00000770">
        <w:rPr>
          <w:rFonts w:ascii="Arial" w:hAnsi="Arial" w:cs="Arial"/>
        </w:rPr>
        <w:t>ого</w:t>
      </w:r>
      <w:r w:rsidR="00224905" w:rsidRPr="00000770">
        <w:rPr>
          <w:rFonts w:ascii="Arial" w:hAnsi="Arial" w:cs="Arial"/>
        </w:rPr>
        <w:t xml:space="preserve"> район</w:t>
      </w:r>
      <w:r w:rsidR="00433186" w:rsidRPr="00000770">
        <w:rPr>
          <w:rFonts w:ascii="Arial" w:hAnsi="Arial" w:cs="Arial"/>
        </w:rPr>
        <w:t>а</w:t>
      </w:r>
      <w:r w:rsidR="00224905" w:rsidRPr="00000770">
        <w:rPr>
          <w:rFonts w:ascii="Arial" w:hAnsi="Arial" w:cs="Arial"/>
        </w:rPr>
        <w:t xml:space="preserve"> Красноярского края </w:t>
      </w:r>
    </w:p>
    <w:p w:rsidR="0006320F" w:rsidRDefault="0006320F" w:rsidP="005436C3">
      <w:pPr>
        <w:pStyle w:val="ConsPlusNormal"/>
        <w:ind w:firstLine="709"/>
        <w:jc w:val="both"/>
        <w:rPr>
          <w:rFonts w:ascii="Arial" w:hAnsi="Arial" w:cs="Arial"/>
        </w:rPr>
      </w:pPr>
    </w:p>
    <w:p w:rsidR="00904170" w:rsidRDefault="0006320F" w:rsidP="0006320F">
      <w:pPr>
        <w:pStyle w:val="ConsPlusNormal"/>
        <w:ind w:firstLine="709"/>
        <w:jc w:val="center"/>
        <w:rPr>
          <w:rFonts w:ascii="Arial" w:hAnsi="Arial" w:cs="Arial"/>
          <w:i/>
        </w:rPr>
      </w:pPr>
      <w:r w:rsidRPr="0006320F">
        <w:rPr>
          <w:rFonts w:ascii="Arial" w:hAnsi="Arial" w:cs="Arial"/>
          <w:i/>
        </w:rPr>
        <w:t xml:space="preserve">(в редакции постановления администрации Боготольского района </w:t>
      </w:r>
    </w:p>
    <w:p w:rsidR="0006320F" w:rsidRPr="0006320F" w:rsidRDefault="0006320F" w:rsidP="0006320F">
      <w:pPr>
        <w:pStyle w:val="ConsPlusNormal"/>
        <w:ind w:firstLine="709"/>
        <w:jc w:val="center"/>
        <w:rPr>
          <w:rFonts w:ascii="Arial" w:hAnsi="Arial" w:cs="Arial"/>
          <w:i/>
        </w:rPr>
      </w:pPr>
      <w:r w:rsidRPr="0006320F">
        <w:rPr>
          <w:rFonts w:ascii="Arial" w:hAnsi="Arial" w:cs="Arial"/>
          <w:i/>
        </w:rPr>
        <w:t xml:space="preserve">от </w:t>
      </w:r>
      <w:r w:rsidR="00904170">
        <w:rPr>
          <w:rFonts w:ascii="Arial" w:hAnsi="Arial" w:cs="Arial"/>
          <w:i/>
        </w:rPr>
        <w:t>05</w:t>
      </w:r>
      <w:r w:rsidRPr="0006320F">
        <w:rPr>
          <w:rFonts w:ascii="Arial" w:hAnsi="Arial" w:cs="Arial"/>
          <w:i/>
        </w:rPr>
        <w:t xml:space="preserve">.02.2021 № </w:t>
      </w:r>
      <w:r w:rsidR="00904170">
        <w:rPr>
          <w:rFonts w:ascii="Arial" w:hAnsi="Arial" w:cs="Arial"/>
          <w:i/>
        </w:rPr>
        <w:t>43</w:t>
      </w:r>
      <w:r w:rsidRPr="0006320F">
        <w:rPr>
          <w:rFonts w:ascii="Arial" w:hAnsi="Arial" w:cs="Arial"/>
          <w:i/>
        </w:rPr>
        <w:t>-п)</w:t>
      </w:r>
    </w:p>
    <w:p w:rsidR="00C641E3" w:rsidRPr="00000770" w:rsidRDefault="00C641E3" w:rsidP="00DB2A45">
      <w:pPr>
        <w:pStyle w:val="ConsPlusNormal"/>
        <w:ind w:firstLine="540"/>
        <w:jc w:val="both"/>
        <w:rPr>
          <w:rFonts w:ascii="Arial" w:hAnsi="Arial" w:cs="Arial"/>
        </w:rPr>
      </w:pPr>
    </w:p>
    <w:p w:rsidR="00714076" w:rsidRPr="00000770" w:rsidRDefault="00714076" w:rsidP="005436C3">
      <w:pPr>
        <w:pStyle w:val="ConsPlusNormal"/>
        <w:ind w:firstLine="709"/>
        <w:jc w:val="both"/>
        <w:rPr>
          <w:rFonts w:ascii="Arial" w:hAnsi="Arial" w:cs="Arial"/>
        </w:rPr>
      </w:pPr>
      <w:r w:rsidRPr="00000770">
        <w:rPr>
          <w:rFonts w:ascii="Arial" w:hAnsi="Arial" w:cs="Arial"/>
        </w:rPr>
        <w:t>В</w:t>
      </w:r>
      <w:r w:rsidR="005436C3" w:rsidRPr="00000770">
        <w:rPr>
          <w:rFonts w:ascii="Arial" w:hAnsi="Arial" w:cs="Arial"/>
        </w:rPr>
        <w:t xml:space="preserve"> целях реализации Национального плана развития конкуренции в Российской Федерации на 2018 – 2020 годы, утвержденного</w:t>
      </w:r>
      <w:r w:rsidR="00942688" w:rsidRPr="00000770">
        <w:rPr>
          <w:rFonts w:ascii="Arial" w:hAnsi="Arial" w:cs="Arial"/>
        </w:rPr>
        <w:t xml:space="preserve"> У</w:t>
      </w:r>
      <w:r w:rsidRPr="00000770">
        <w:rPr>
          <w:rFonts w:ascii="Arial" w:hAnsi="Arial" w:cs="Arial"/>
        </w:rPr>
        <w:t>каз</w:t>
      </w:r>
      <w:r w:rsidR="005436C3" w:rsidRPr="00000770">
        <w:rPr>
          <w:rFonts w:ascii="Arial" w:hAnsi="Arial" w:cs="Arial"/>
        </w:rPr>
        <w:t>ом</w:t>
      </w:r>
      <w:r w:rsidRPr="00000770">
        <w:rPr>
          <w:rFonts w:ascii="Arial" w:hAnsi="Arial" w:cs="Arial"/>
        </w:rPr>
        <w:t xml:space="preserve"> Президента Российской Федерации</w:t>
      </w:r>
      <w:r w:rsidR="00B51C08" w:rsidRPr="00000770">
        <w:rPr>
          <w:rFonts w:ascii="Arial" w:hAnsi="Arial" w:cs="Arial"/>
        </w:rPr>
        <w:t xml:space="preserve"> от 21.12.2017 №</w:t>
      </w:r>
      <w:r w:rsidR="00C641E3" w:rsidRPr="00000770">
        <w:rPr>
          <w:rFonts w:ascii="Arial" w:hAnsi="Arial" w:cs="Arial"/>
        </w:rPr>
        <w:t xml:space="preserve"> </w:t>
      </w:r>
      <w:r w:rsidR="00B51C08" w:rsidRPr="00000770">
        <w:rPr>
          <w:rFonts w:ascii="Arial" w:hAnsi="Arial" w:cs="Arial"/>
        </w:rPr>
        <w:t>618 «</w:t>
      </w:r>
      <w:r w:rsidR="008B0B55" w:rsidRPr="00000770">
        <w:rPr>
          <w:rFonts w:ascii="Arial" w:hAnsi="Arial" w:cs="Arial"/>
        </w:rPr>
        <w:t>О</w:t>
      </w:r>
      <w:r w:rsidR="00B51C08" w:rsidRPr="00000770">
        <w:rPr>
          <w:rFonts w:ascii="Arial" w:hAnsi="Arial" w:cs="Arial"/>
        </w:rPr>
        <w:t>б основных направлениях государственной пол</w:t>
      </w:r>
      <w:r w:rsidR="008B0B55" w:rsidRPr="00000770">
        <w:rPr>
          <w:rFonts w:ascii="Arial" w:hAnsi="Arial" w:cs="Arial"/>
        </w:rPr>
        <w:t>итики по развитию конкур</w:t>
      </w:r>
      <w:r w:rsidR="00EB7CCA" w:rsidRPr="00000770">
        <w:rPr>
          <w:rFonts w:ascii="Arial" w:hAnsi="Arial" w:cs="Arial"/>
        </w:rPr>
        <w:t>енции», учитывая</w:t>
      </w:r>
      <w:r w:rsidR="005436C3" w:rsidRPr="00000770">
        <w:rPr>
          <w:rFonts w:ascii="Arial" w:hAnsi="Arial" w:cs="Arial"/>
        </w:rPr>
        <w:t xml:space="preserve"> пункт 2 распоряжения</w:t>
      </w:r>
      <w:r w:rsidR="00B51C08" w:rsidRPr="00000770">
        <w:rPr>
          <w:rFonts w:ascii="Arial" w:hAnsi="Arial" w:cs="Arial"/>
        </w:rPr>
        <w:t xml:space="preserve"> </w:t>
      </w:r>
      <w:r w:rsidR="00E9622A" w:rsidRPr="00000770">
        <w:rPr>
          <w:rFonts w:ascii="Arial" w:hAnsi="Arial" w:cs="Arial"/>
        </w:rPr>
        <w:t>П</w:t>
      </w:r>
      <w:r w:rsidR="00B51C08" w:rsidRPr="00000770">
        <w:rPr>
          <w:rFonts w:ascii="Arial" w:hAnsi="Arial" w:cs="Arial"/>
        </w:rPr>
        <w:t>равительства Российской Федерации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C641E3" w:rsidRPr="00000770">
        <w:rPr>
          <w:rFonts w:ascii="Arial" w:hAnsi="Arial" w:cs="Arial"/>
        </w:rPr>
        <w:t>»</w:t>
      </w:r>
      <w:r w:rsidR="00B51C08" w:rsidRPr="00000770">
        <w:rPr>
          <w:rFonts w:ascii="Arial" w:hAnsi="Arial" w:cs="Arial"/>
        </w:rPr>
        <w:t xml:space="preserve">, </w:t>
      </w:r>
      <w:r w:rsidRPr="00000770">
        <w:rPr>
          <w:rFonts w:ascii="Arial" w:hAnsi="Arial" w:cs="Arial"/>
        </w:rPr>
        <w:t xml:space="preserve">в целях совершенствования системы управления рисками, руководствуясь </w:t>
      </w:r>
      <w:r w:rsidR="00B51C08" w:rsidRPr="00000770">
        <w:rPr>
          <w:rFonts w:ascii="Arial" w:hAnsi="Arial" w:cs="Arial"/>
        </w:rPr>
        <w:t xml:space="preserve">ст. 18 </w:t>
      </w:r>
      <w:r w:rsidRPr="00000770">
        <w:rPr>
          <w:rFonts w:ascii="Arial" w:hAnsi="Arial" w:cs="Arial"/>
        </w:rPr>
        <w:t>Устав</w:t>
      </w:r>
      <w:r w:rsidR="00B51C08" w:rsidRPr="00000770">
        <w:rPr>
          <w:rFonts w:ascii="Arial" w:hAnsi="Arial" w:cs="Arial"/>
        </w:rPr>
        <w:t>а Боготольского</w:t>
      </w:r>
      <w:r w:rsidRPr="00000770">
        <w:rPr>
          <w:rFonts w:ascii="Arial" w:hAnsi="Arial" w:cs="Arial"/>
        </w:rPr>
        <w:t xml:space="preserve"> района</w:t>
      </w:r>
      <w:r w:rsidR="00B51C08" w:rsidRPr="00000770">
        <w:rPr>
          <w:rFonts w:ascii="Arial" w:hAnsi="Arial" w:cs="Arial"/>
        </w:rPr>
        <w:t xml:space="preserve"> Красноярского края</w:t>
      </w:r>
      <w:r w:rsidRPr="00000770">
        <w:rPr>
          <w:rFonts w:ascii="Arial" w:hAnsi="Arial" w:cs="Arial"/>
        </w:rPr>
        <w:t xml:space="preserve">, </w:t>
      </w:r>
    </w:p>
    <w:p w:rsidR="00714076" w:rsidRPr="00000770" w:rsidRDefault="00B51C08" w:rsidP="005436C3">
      <w:pPr>
        <w:pStyle w:val="ConsPlusNormal"/>
        <w:ind w:firstLine="709"/>
        <w:jc w:val="both"/>
        <w:rPr>
          <w:rFonts w:ascii="Arial" w:hAnsi="Arial" w:cs="Arial"/>
        </w:rPr>
      </w:pPr>
      <w:r w:rsidRPr="00000770">
        <w:rPr>
          <w:rFonts w:ascii="Arial" w:hAnsi="Arial" w:cs="Arial"/>
        </w:rPr>
        <w:t>ПОСТАНОВЛЯЮ</w:t>
      </w:r>
      <w:r w:rsidR="00714076" w:rsidRPr="00000770">
        <w:rPr>
          <w:rFonts w:ascii="Arial" w:hAnsi="Arial" w:cs="Arial"/>
        </w:rPr>
        <w:t>:</w:t>
      </w:r>
    </w:p>
    <w:p w:rsidR="00D06704" w:rsidRPr="00000770" w:rsidRDefault="00714076" w:rsidP="005436C3">
      <w:pPr>
        <w:pStyle w:val="ConsPlusNormal"/>
        <w:ind w:firstLine="709"/>
        <w:jc w:val="both"/>
        <w:rPr>
          <w:rFonts w:ascii="Arial" w:hAnsi="Arial" w:cs="Arial"/>
        </w:rPr>
      </w:pPr>
      <w:r w:rsidRPr="00000770">
        <w:rPr>
          <w:rFonts w:ascii="Arial" w:hAnsi="Arial" w:cs="Arial"/>
        </w:rPr>
        <w:t xml:space="preserve">1. </w:t>
      </w:r>
      <w:r w:rsidR="00C641E3" w:rsidRPr="00000770">
        <w:rPr>
          <w:rFonts w:ascii="Arial" w:hAnsi="Arial" w:cs="Arial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(антимонопольный комплаенс) </w:t>
      </w:r>
      <w:r w:rsidR="00433186" w:rsidRPr="00000770">
        <w:rPr>
          <w:rFonts w:ascii="Arial" w:hAnsi="Arial" w:cs="Arial"/>
        </w:rPr>
        <w:t>в администрации Боготольского района Красноярского края</w:t>
      </w:r>
      <w:r w:rsidR="00FB2A0F" w:rsidRPr="00000770">
        <w:rPr>
          <w:rFonts w:ascii="Arial" w:hAnsi="Arial" w:cs="Arial"/>
        </w:rPr>
        <w:t xml:space="preserve"> </w:t>
      </w:r>
      <w:r w:rsidR="00C641E3" w:rsidRPr="00000770">
        <w:rPr>
          <w:rFonts w:ascii="Arial" w:hAnsi="Arial" w:cs="Arial"/>
        </w:rPr>
        <w:t>согласно приложению.</w:t>
      </w:r>
    </w:p>
    <w:p w:rsidR="00FB2A0F" w:rsidRPr="00000770" w:rsidRDefault="00E817DF" w:rsidP="00FB2A0F">
      <w:pPr>
        <w:pStyle w:val="ConsPlusNormal"/>
        <w:ind w:firstLine="709"/>
        <w:jc w:val="both"/>
        <w:rPr>
          <w:rFonts w:ascii="Arial" w:hAnsi="Arial" w:cs="Arial"/>
        </w:rPr>
      </w:pPr>
      <w:r w:rsidRPr="00000770">
        <w:rPr>
          <w:rFonts w:ascii="Arial" w:hAnsi="Arial" w:cs="Arial"/>
        </w:rPr>
        <w:t>2</w:t>
      </w:r>
      <w:r w:rsidR="00703717" w:rsidRPr="00000770">
        <w:rPr>
          <w:rFonts w:ascii="Arial" w:hAnsi="Arial" w:cs="Arial"/>
        </w:rPr>
        <w:t xml:space="preserve">. Отделу кадров, муниципальной службы и организационной работы </w:t>
      </w:r>
      <w:r w:rsidR="00FB2A0F" w:rsidRPr="00000770">
        <w:rPr>
          <w:rFonts w:ascii="Arial" w:hAnsi="Arial" w:cs="Arial"/>
        </w:rPr>
        <w:t xml:space="preserve">администрации Боготольского района </w:t>
      </w:r>
      <w:r w:rsidR="00703717" w:rsidRPr="00000770">
        <w:rPr>
          <w:rFonts w:ascii="Arial" w:hAnsi="Arial" w:cs="Arial"/>
        </w:rPr>
        <w:t>обеспечить</w:t>
      </w:r>
      <w:r w:rsidR="00FB2A0F" w:rsidRPr="00000770">
        <w:rPr>
          <w:rFonts w:ascii="Arial" w:hAnsi="Arial" w:cs="Arial"/>
        </w:rPr>
        <w:t xml:space="preserve"> </w:t>
      </w:r>
      <w:r w:rsidR="00703717" w:rsidRPr="00000770">
        <w:rPr>
          <w:rFonts w:ascii="Arial" w:hAnsi="Arial" w:cs="Arial"/>
        </w:rPr>
        <w:t xml:space="preserve">ознакомление муниципальных служащих </w:t>
      </w:r>
      <w:r w:rsidR="00FB2A0F" w:rsidRPr="00000770">
        <w:rPr>
          <w:rFonts w:ascii="Arial" w:hAnsi="Arial" w:cs="Arial"/>
        </w:rPr>
        <w:t>а</w:t>
      </w:r>
      <w:r w:rsidR="00703717" w:rsidRPr="00000770">
        <w:rPr>
          <w:rFonts w:ascii="Arial" w:hAnsi="Arial" w:cs="Arial"/>
        </w:rPr>
        <w:t>дминистрации Боготольского ра</w:t>
      </w:r>
      <w:r w:rsidR="00FB2A0F" w:rsidRPr="00000770">
        <w:rPr>
          <w:rFonts w:ascii="Arial" w:hAnsi="Arial" w:cs="Arial"/>
        </w:rPr>
        <w:t>йона с настоящим постановлением.</w:t>
      </w:r>
    </w:p>
    <w:p w:rsidR="00D06704" w:rsidRPr="00000770" w:rsidRDefault="00E817DF" w:rsidP="00FB2A0F">
      <w:pPr>
        <w:pStyle w:val="ConsPlusNormal"/>
        <w:ind w:firstLine="709"/>
        <w:jc w:val="both"/>
        <w:rPr>
          <w:rFonts w:ascii="Arial" w:hAnsi="Arial" w:cs="Arial"/>
        </w:rPr>
      </w:pPr>
      <w:r w:rsidRPr="00000770">
        <w:rPr>
          <w:rFonts w:ascii="Arial" w:hAnsi="Arial" w:cs="Arial"/>
        </w:rPr>
        <w:t>3</w:t>
      </w:r>
      <w:r w:rsidR="00714076" w:rsidRPr="00000770">
        <w:rPr>
          <w:rFonts w:ascii="Arial" w:hAnsi="Arial" w:cs="Arial"/>
        </w:rPr>
        <w:t>.</w:t>
      </w:r>
      <w:r w:rsidR="00224905" w:rsidRPr="00000770">
        <w:rPr>
          <w:rFonts w:ascii="Arial" w:hAnsi="Arial" w:cs="Arial"/>
        </w:rPr>
        <w:t xml:space="preserve"> </w:t>
      </w:r>
      <w:r w:rsidR="00714076" w:rsidRPr="00000770">
        <w:rPr>
          <w:rFonts w:ascii="Arial" w:hAnsi="Arial" w:cs="Arial"/>
        </w:rPr>
        <w:t xml:space="preserve">Контроль </w:t>
      </w:r>
      <w:r w:rsidR="00FB2A0F" w:rsidRPr="00000770">
        <w:rPr>
          <w:rFonts w:ascii="Arial" w:hAnsi="Arial" w:cs="Arial"/>
        </w:rPr>
        <w:t>над</w:t>
      </w:r>
      <w:r w:rsidR="00714076" w:rsidRPr="00000770">
        <w:rPr>
          <w:rFonts w:ascii="Arial" w:hAnsi="Arial" w:cs="Arial"/>
        </w:rPr>
        <w:t xml:space="preserve"> </w:t>
      </w:r>
      <w:r w:rsidR="00224905" w:rsidRPr="00000770">
        <w:rPr>
          <w:rFonts w:ascii="Arial" w:hAnsi="Arial" w:cs="Arial"/>
        </w:rPr>
        <w:t>ис</w:t>
      </w:r>
      <w:r w:rsidR="00714076" w:rsidRPr="00000770">
        <w:rPr>
          <w:rFonts w:ascii="Arial" w:hAnsi="Arial" w:cs="Arial"/>
        </w:rPr>
        <w:t xml:space="preserve">полнением настоящего </w:t>
      </w:r>
      <w:r w:rsidR="00FB2A0F" w:rsidRPr="00000770">
        <w:rPr>
          <w:rFonts w:ascii="Arial" w:hAnsi="Arial" w:cs="Arial"/>
        </w:rPr>
        <w:t>п</w:t>
      </w:r>
      <w:r w:rsidR="00714076" w:rsidRPr="00000770">
        <w:rPr>
          <w:rFonts w:ascii="Arial" w:hAnsi="Arial" w:cs="Arial"/>
        </w:rPr>
        <w:t xml:space="preserve">остановления возложить на </w:t>
      </w:r>
      <w:r w:rsidR="00FB2A0F" w:rsidRPr="00000770">
        <w:rPr>
          <w:rFonts w:ascii="Arial" w:hAnsi="Arial" w:cs="Arial"/>
        </w:rPr>
        <w:t>з</w:t>
      </w:r>
      <w:r w:rsidR="00D06704" w:rsidRPr="00000770">
        <w:rPr>
          <w:rFonts w:ascii="Arial" w:hAnsi="Arial" w:cs="Arial"/>
        </w:rPr>
        <w:t xml:space="preserve">аместителя Главы Боготольского района по финансово-экономическим вопросам </w:t>
      </w:r>
      <w:r w:rsidR="00FB2A0F" w:rsidRPr="00000770">
        <w:rPr>
          <w:rFonts w:ascii="Arial" w:hAnsi="Arial" w:cs="Arial"/>
        </w:rPr>
        <w:t xml:space="preserve">- </w:t>
      </w:r>
      <w:r w:rsidR="005039E3">
        <w:rPr>
          <w:rFonts w:ascii="Arial" w:hAnsi="Arial" w:cs="Arial"/>
        </w:rPr>
        <w:t>Бакуневич Н.В.</w:t>
      </w:r>
    </w:p>
    <w:p w:rsidR="00714076" w:rsidRPr="00000770" w:rsidRDefault="00E817DF" w:rsidP="005436C3">
      <w:pPr>
        <w:pStyle w:val="ConsPlusNormal"/>
        <w:ind w:firstLine="709"/>
        <w:jc w:val="both"/>
        <w:rPr>
          <w:rFonts w:ascii="Arial" w:hAnsi="Arial" w:cs="Arial"/>
        </w:rPr>
      </w:pPr>
      <w:r w:rsidRPr="00000770">
        <w:rPr>
          <w:rFonts w:ascii="Arial" w:hAnsi="Arial" w:cs="Arial"/>
        </w:rPr>
        <w:t>4</w:t>
      </w:r>
      <w:r w:rsidR="00224905" w:rsidRPr="00000770">
        <w:rPr>
          <w:rFonts w:ascii="Arial" w:hAnsi="Arial" w:cs="Arial"/>
        </w:rPr>
        <w:t>. О</w:t>
      </w:r>
      <w:r w:rsidR="00D06704" w:rsidRPr="00000770">
        <w:rPr>
          <w:rFonts w:ascii="Arial" w:hAnsi="Arial" w:cs="Arial"/>
        </w:rPr>
        <w:t>публиковать</w:t>
      </w:r>
      <w:r w:rsidR="00224905" w:rsidRPr="00000770">
        <w:rPr>
          <w:rFonts w:ascii="Arial" w:hAnsi="Arial" w:cs="Arial"/>
        </w:rPr>
        <w:t xml:space="preserve"> </w:t>
      </w:r>
      <w:r w:rsidR="00FB2A0F" w:rsidRPr="00000770">
        <w:rPr>
          <w:rFonts w:ascii="Arial" w:hAnsi="Arial" w:cs="Arial"/>
        </w:rPr>
        <w:t xml:space="preserve">настоящее </w:t>
      </w:r>
      <w:r w:rsidR="00224905" w:rsidRPr="00000770">
        <w:rPr>
          <w:rFonts w:ascii="Arial" w:hAnsi="Arial" w:cs="Arial"/>
        </w:rPr>
        <w:t>постановление</w:t>
      </w:r>
      <w:r w:rsidR="00D06704" w:rsidRPr="00000770">
        <w:rPr>
          <w:rFonts w:ascii="Arial" w:hAnsi="Arial" w:cs="Arial"/>
        </w:rPr>
        <w:t xml:space="preserve"> в периодическом печатном издании «Официальный вестник Боготольского района» и </w:t>
      </w:r>
      <w:r w:rsidR="00FB2A0F" w:rsidRPr="00000770">
        <w:rPr>
          <w:rFonts w:ascii="Arial" w:hAnsi="Arial" w:cs="Arial"/>
        </w:rPr>
        <w:t xml:space="preserve">разместить </w:t>
      </w:r>
      <w:r w:rsidR="00D06704" w:rsidRPr="00000770">
        <w:rPr>
          <w:rFonts w:ascii="Arial" w:hAnsi="Arial" w:cs="Arial"/>
        </w:rPr>
        <w:t>на официальном сайте Боготольского района</w:t>
      </w:r>
      <w:r w:rsidR="00224905" w:rsidRPr="00000770">
        <w:rPr>
          <w:rFonts w:ascii="Arial" w:hAnsi="Arial" w:cs="Arial"/>
        </w:rPr>
        <w:t xml:space="preserve"> Красноярского края</w:t>
      </w:r>
      <w:r w:rsidR="00D06704" w:rsidRPr="00000770">
        <w:rPr>
          <w:rFonts w:ascii="Arial" w:hAnsi="Arial" w:cs="Arial"/>
        </w:rPr>
        <w:t xml:space="preserve"> в сети Интернет </w:t>
      </w:r>
      <w:r w:rsidR="00224905" w:rsidRPr="00000770">
        <w:rPr>
          <w:rFonts w:ascii="Arial" w:hAnsi="Arial" w:cs="Arial"/>
        </w:rPr>
        <w:t>(www.bogotol-r.ru).</w:t>
      </w:r>
    </w:p>
    <w:p w:rsidR="00DB2A45" w:rsidRPr="00000770" w:rsidRDefault="00E817DF" w:rsidP="005436C3">
      <w:pPr>
        <w:pStyle w:val="ConsPlusNormal"/>
        <w:ind w:firstLine="709"/>
        <w:jc w:val="both"/>
        <w:rPr>
          <w:rFonts w:ascii="Arial" w:hAnsi="Arial" w:cs="Arial"/>
        </w:rPr>
      </w:pPr>
      <w:r w:rsidRPr="00000770">
        <w:rPr>
          <w:rFonts w:ascii="Arial" w:hAnsi="Arial" w:cs="Arial"/>
        </w:rPr>
        <w:t>5</w:t>
      </w:r>
      <w:r w:rsidR="00D06704" w:rsidRPr="00000770">
        <w:rPr>
          <w:rFonts w:ascii="Arial" w:hAnsi="Arial" w:cs="Arial"/>
        </w:rPr>
        <w:t xml:space="preserve">. </w:t>
      </w:r>
      <w:r w:rsidR="00DB2A45" w:rsidRPr="00000770">
        <w:rPr>
          <w:rFonts w:ascii="Arial" w:hAnsi="Arial" w:cs="Arial"/>
        </w:rPr>
        <w:t xml:space="preserve">Постановление вступает в силу </w:t>
      </w:r>
      <w:r w:rsidR="00FB2A0F" w:rsidRPr="00000770">
        <w:rPr>
          <w:rFonts w:ascii="Arial" w:hAnsi="Arial" w:cs="Arial"/>
        </w:rPr>
        <w:t>с 01.01.2020.</w:t>
      </w:r>
    </w:p>
    <w:p w:rsidR="00714076" w:rsidRPr="00000770" w:rsidRDefault="00714076" w:rsidP="00D06704">
      <w:pPr>
        <w:pStyle w:val="ConsPlusNormal"/>
        <w:jc w:val="both"/>
        <w:rPr>
          <w:rFonts w:ascii="Arial" w:hAnsi="Arial" w:cs="Arial"/>
        </w:rPr>
      </w:pPr>
    </w:p>
    <w:p w:rsidR="00CA5336" w:rsidRPr="00000770" w:rsidRDefault="00CA5336" w:rsidP="00D06704">
      <w:pPr>
        <w:pStyle w:val="ConsPlusNormal"/>
        <w:jc w:val="both"/>
        <w:rPr>
          <w:rFonts w:ascii="Arial" w:hAnsi="Arial" w:cs="Arial"/>
        </w:rPr>
      </w:pPr>
    </w:p>
    <w:p w:rsidR="00CA5336" w:rsidRPr="00000770" w:rsidRDefault="00D06704" w:rsidP="00B11F10">
      <w:pPr>
        <w:pStyle w:val="ConsPlusNormal"/>
        <w:jc w:val="both"/>
        <w:rPr>
          <w:rFonts w:ascii="Arial" w:hAnsi="Arial" w:cs="Arial"/>
        </w:rPr>
      </w:pPr>
      <w:r w:rsidRPr="00000770">
        <w:rPr>
          <w:rFonts w:ascii="Arial" w:hAnsi="Arial" w:cs="Arial"/>
        </w:rPr>
        <w:t>Глава Боготольского района</w:t>
      </w:r>
      <w:r w:rsidRPr="00000770">
        <w:rPr>
          <w:rFonts w:ascii="Arial" w:hAnsi="Arial" w:cs="Arial"/>
        </w:rPr>
        <w:tab/>
      </w:r>
      <w:r w:rsidRPr="00000770">
        <w:rPr>
          <w:rFonts w:ascii="Arial" w:hAnsi="Arial" w:cs="Arial"/>
        </w:rPr>
        <w:tab/>
      </w:r>
      <w:r w:rsidRPr="00000770">
        <w:rPr>
          <w:rFonts w:ascii="Arial" w:hAnsi="Arial" w:cs="Arial"/>
        </w:rPr>
        <w:tab/>
      </w:r>
      <w:r w:rsidRPr="00000770">
        <w:rPr>
          <w:rFonts w:ascii="Arial" w:hAnsi="Arial" w:cs="Arial"/>
        </w:rPr>
        <w:tab/>
      </w:r>
      <w:r w:rsidRPr="00000770">
        <w:rPr>
          <w:rFonts w:ascii="Arial" w:hAnsi="Arial" w:cs="Arial"/>
        </w:rPr>
        <w:tab/>
      </w:r>
      <w:r w:rsidR="005039E3">
        <w:rPr>
          <w:rFonts w:ascii="Arial" w:hAnsi="Arial" w:cs="Arial"/>
        </w:rPr>
        <w:tab/>
      </w:r>
      <w:r w:rsidR="005039E3">
        <w:rPr>
          <w:rFonts w:ascii="Arial" w:hAnsi="Arial" w:cs="Arial"/>
        </w:rPr>
        <w:tab/>
      </w:r>
      <w:r w:rsidRPr="00000770">
        <w:rPr>
          <w:rFonts w:ascii="Arial" w:hAnsi="Arial" w:cs="Arial"/>
        </w:rPr>
        <w:t>А.В</w:t>
      </w:r>
      <w:r w:rsidR="00F631B3" w:rsidRPr="00000770">
        <w:rPr>
          <w:rFonts w:ascii="Arial" w:hAnsi="Arial" w:cs="Arial"/>
        </w:rPr>
        <w:t>.</w:t>
      </w:r>
      <w:r w:rsidRPr="00000770">
        <w:rPr>
          <w:rFonts w:ascii="Arial" w:hAnsi="Arial" w:cs="Arial"/>
        </w:rPr>
        <w:t xml:space="preserve"> Белов</w:t>
      </w:r>
    </w:p>
    <w:p w:rsidR="00000770" w:rsidRPr="00000770" w:rsidRDefault="00000770" w:rsidP="007C6B75">
      <w:pPr>
        <w:pStyle w:val="ConsPlusNormal"/>
        <w:jc w:val="right"/>
        <w:rPr>
          <w:rFonts w:ascii="Arial" w:hAnsi="Arial" w:cs="Arial"/>
        </w:rPr>
      </w:pPr>
    </w:p>
    <w:p w:rsidR="00000770" w:rsidRPr="00000770" w:rsidRDefault="00000770" w:rsidP="007C6B75">
      <w:pPr>
        <w:pStyle w:val="ConsPlusNormal"/>
        <w:jc w:val="right"/>
        <w:rPr>
          <w:rFonts w:ascii="Arial" w:hAnsi="Arial" w:cs="Arial"/>
        </w:rPr>
      </w:pPr>
    </w:p>
    <w:p w:rsidR="00000770" w:rsidRPr="00000770" w:rsidRDefault="00000770" w:rsidP="007C6B75">
      <w:pPr>
        <w:pStyle w:val="ConsPlusNormal"/>
        <w:jc w:val="right"/>
        <w:rPr>
          <w:rFonts w:ascii="Arial" w:hAnsi="Arial" w:cs="Arial"/>
        </w:rPr>
      </w:pPr>
    </w:p>
    <w:p w:rsidR="0006320F" w:rsidRDefault="0006320F" w:rsidP="007C6B75">
      <w:pPr>
        <w:pStyle w:val="ConsPlusNormal"/>
        <w:jc w:val="right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lastRenderedPageBreak/>
        <w:t>Приложение</w:t>
      </w:r>
    </w:p>
    <w:p w:rsidR="0006320F" w:rsidRPr="00AF490E" w:rsidRDefault="0006320F" w:rsidP="0006320F">
      <w:pPr>
        <w:pStyle w:val="ConsPlusNormal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t>к постановлению администрации</w:t>
      </w:r>
    </w:p>
    <w:p w:rsidR="0006320F" w:rsidRPr="00AF490E" w:rsidRDefault="0006320F" w:rsidP="0006320F">
      <w:pPr>
        <w:pStyle w:val="ConsPlusNormal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t>Боготольского района Красноярского края</w:t>
      </w:r>
    </w:p>
    <w:p w:rsidR="0006320F" w:rsidRDefault="0006320F" w:rsidP="0006320F">
      <w:pPr>
        <w:pStyle w:val="ConsPlusNormal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30.12.2019</w:t>
      </w:r>
      <w:r w:rsidRPr="00AF490E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762</w:t>
      </w:r>
      <w:r w:rsidRPr="00AF490E">
        <w:rPr>
          <w:rFonts w:ascii="Arial" w:hAnsi="Arial" w:cs="Arial"/>
        </w:rPr>
        <w:t>-п</w:t>
      </w:r>
    </w:p>
    <w:p w:rsidR="0006320F" w:rsidRPr="0006320F" w:rsidRDefault="0006320F" w:rsidP="0006320F">
      <w:pPr>
        <w:pStyle w:val="ConsPlusNormal"/>
        <w:contextualSpacing/>
        <w:jc w:val="right"/>
        <w:rPr>
          <w:rFonts w:ascii="Arial" w:hAnsi="Arial" w:cs="Arial"/>
          <w:i/>
        </w:rPr>
      </w:pPr>
      <w:r w:rsidRPr="0006320F">
        <w:rPr>
          <w:rFonts w:ascii="Arial" w:hAnsi="Arial" w:cs="Arial"/>
          <w:i/>
        </w:rPr>
        <w:t xml:space="preserve">(в ред. постановления от </w:t>
      </w:r>
      <w:r w:rsidR="00904170">
        <w:rPr>
          <w:rFonts w:ascii="Arial" w:hAnsi="Arial" w:cs="Arial"/>
          <w:i/>
        </w:rPr>
        <w:t>05</w:t>
      </w:r>
      <w:r w:rsidRPr="0006320F">
        <w:rPr>
          <w:rFonts w:ascii="Arial" w:hAnsi="Arial" w:cs="Arial"/>
          <w:i/>
        </w:rPr>
        <w:t xml:space="preserve">.02.2021 № </w:t>
      </w:r>
      <w:r w:rsidR="00904170">
        <w:rPr>
          <w:rFonts w:ascii="Arial" w:hAnsi="Arial" w:cs="Arial"/>
          <w:i/>
        </w:rPr>
        <w:t>43</w:t>
      </w:r>
      <w:r w:rsidRPr="0006320F">
        <w:rPr>
          <w:rFonts w:ascii="Arial" w:hAnsi="Arial" w:cs="Arial"/>
          <w:i/>
        </w:rPr>
        <w:t>-п)</w:t>
      </w:r>
    </w:p>
    <w:p w:rsidR="0006320F" w:rsidRPr="00AF490E" w:rsidRDefault="0006320F" w:rsidP="0006320F">
      <w:pPr>
        <w:pStyle w:val="ConsPlusNormal"/>
        <w:contextualSpacing/>
        <w:jc w:val="right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contextualSpacing/>
        <w:jc w:val="center"/>
        <w:rPr>
          <w:rFonts w:ascii="Arial" w:hAnsi="Arial" w:cs="Arial"/>
        </w:rPr>
      </w:pPr>
      <w:r w:rsidRPr="00AF490E">
        <w:rPr>
          <w:rFonts w:ascii="Arial" w:hAnsi="Arial" w:cs="Arial"/>
        </w:rPr>
        <w:t>Положение</w:t>
      </w:r>
    </w:p>
    <w:p w:rsidR="0006320F" w:rsidRPr="00AF490E" w:rsidRDefault="0006320F" w:rsidP="0006320F">
      <w:pPr>
        <w:pStyle w:val="ConsPlusNormal"/>
        <w:ind w:firstLine="709"/>
        <w:contextualSpacing/>
        <w:jc w:val="center"/>
        <w:rPr>
          <w:rFonts w:ascii="Arial" w:hAnsi="Arial" w:cs="Arial"/>
        </w:rPr>
      </w:pPr>
      <w:r w:rsidRPr="00AF490E">
        <w:rPr>
          <w:rFonts w:ascii="Arial" w:hAnsi="Arial" w:cs="Arial"/>
        </w:rPr>
        <w:t>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Боготольского района Красноярского края</w:t>
      </w:r>
    </w:p>
    <w:p w:rsidR="0006320F" w:rsidRPr="00AF490E" w:rsidRDefault="0006320F" w:rsidP="0006320F">
      <w:pPr>
        <w:pStyle w:val="ConsPlusNormal"/>
        <w:ind w:firstLine="709"/>
        <w:contextualSpacing/>
        <w:jc w:val="center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ind w:firstLine="720"/>
        <w:contextualSpacing/>
        <w:jc w:val="center"/>
        <w:rPr>
          <w:rFonts w:ascii="Arial" w:hAnsi="Arial" w:cs="Arial"/>
        </w:rPr>
      </w:pPr>
      <w:r w:rsidRPr="00AF490E">
        <w:rPr>
          <w:rFonts w:ascii="Arial" w:hAnsi="Arial" w:cs="Arial"/>
        </w:rPr>
        <w:t>1. Общие положения</w:t>
      </w:r>
    </w:p>
    <w:p w:rsidR="0006320F" w:rsidRPr="00AF490E" w:rsidRDefault="0006320F" w:rsidP="0006320F">
      <w:pPr>
        <w:pStyle w:val="ConsPlusNormal"/>
        <w:ind w:left="360"/>
        <w:contextualSpacing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1.1. Положение 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Боготольского района Красноярского края (далее - Положение) разработано в целях обеспечения соответствия деятельности администрации Боготольского района Красноярского края (далее – администрация Боготольского района) требованиям антимонопольного законодательства и профилактики нарушений требований антимонопольного законодательства в деятельности администрации Боготольского района.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1.2. Для целей Положения используются следующие понятия: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антимонопольное законодательство - законодательство, основывающееся на Конституции Российской Федерации, Гражданском кодексе Российской Федерации, и состоящее из Федерального закона от 26.07.2006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антимонопольный комплаенс –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доклад об антимонопольном комплаенсе - документ, содержащий информацию об организации и функционировании антимонопольного комплаенса в администрации Боготольского района;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коллегиальный орган - совещательный орган, созданный при администрации Боготольского района, осуществляющий в том числе оценку эффективности антимонопольного комплаенса;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нарушение антимонопольного законодательства - недопущение, ограничение, устранение конкуренции администрацией Боготольского района;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риски нарушения антимонопольного законодательства («комплаенс-риски»)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 xml:space="preserve">уполномоченное подразделение – подразделение администрации Боготольского района, осуществляющее организацию, функционирование </w:t>
      </w:r>
      <w:r w:rsidRPr="00AF490E">
        <w:rPr>
          <w:rFonts w:ascii="Arial" w:hAnsi="Arial" w:cs="Arial"/>
        </w:rPr>
        <w:lastRenderedPageBreak/>
        <w:t>антимонопольного комплаенса, а также контроль за его исполнением.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1.3. Задачи антимонопольного комплаенса администрации Боготольского района:</w:t>
      </w:r>
    </w:p>
    <w:p w:rsidR="0006320F" w:rsidRPr="00AF490E" w:rsidRDefault="0006320F" w:rsidP="0006320F">
      <w:pPr>
        <w:pStyle w:val="ConsPlusNormal"/>
        <w:ind w:left="539" w:firstLine="170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а) выявление коплаенс - рисков;</w:t>
      </w:r>
    </w:p>
    <w:p w:rsidR="0006320F" w:rsidRPr="00AF490E" w:rsidRDefault="0006320F" w:rsidP="0006320F">
      <w:pPr>
        <w:pStyle w:val="ConsPlusNormal"/>
        <w:ind w:left="539" w:firstLine="170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б) управление комплаенс - рисками;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в) контроль за соответствием деятельности администрации Боготольского района требованиям антимонопольного законодательства;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г) оценка эффективности функционирования в администрации Боготольского района антимонопольного комплаенса.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1.4. При организации антимонопольного комплаенса администрация Боготольского района руководствуется следующими принципами: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а) заинтересованность руководства администрации Боготольского района в эффективности антимонопольного комплаенса;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б) регулярность оценки комплаенс-рисков;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в) информационная открытость функционирования в администрации Боготольского района антимонопольного комплаенса;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г) непрерывность функционирования антимонопольного комплаенса в администрации Боготольского района;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д) совершенствование антимонопольного комплаенса.</w:t>
      </w:r>
    </w:p>
    <w:p w:rsidR="0006320F" w:rsidRPr="00AF490E" w:rsidRDefault="0006320F" w:rsidP="0006320F">
      <w:pPr>
        <w:pStyle w:val="ConsPlusNormal"/>
        <w:ind w:firstLine="540"/>
        <w:contextualSpacing/>
        <w:jc w:val="both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ind w:firstLine="720"/>
        <w:contextualSpacing/>
        <w:jc w:val="center"/>
        <w:rPr>
          <w:rFonts w:ascii="Arial" w:hAnsi="Arial" w:cs="Arial"/>
        </w:rPr>
      </w:pPr>
      <w:r w:rsidRPr="00AF490E">
        <w:rPr>
          <w:rFonts w:ascii="Arial" w:hAnsi="Arial" w:cs="Arial"/>
        </w:rPr>
        <w:t>2. Организация антимонопольного комплаенса</w:t>
      </w:r>
    </w:p>
    <w:p w:rsidR="0006320F" w:rsidRPr="00AF490E" w:rsidRDefault="0006320F" w:rsidP="0006320F">
      <w:pPr>
        <w:pStyle w:val="ConsPlusNormal"/>
        <w:ind w:left="360"/>
        <w:contextualSpacing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2.1 Общий контроль за организацией антимонопольного комплаенса и обеспечения его функционирования осуществляется Главой Боготольского района Красноярского края, который: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а) вводит в действие акт об антимонопольном комплаенсе, вносит в него изменения, а также принимает внутренние документы администрации Боготольского района, регламентирующие реализацию антимонопольного комплаенса;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б) применяет предусмотренные законодательством Российской Федерации меры ответственности за нарушение муниципальными служащими и должностными лицами администрации Боготольского района правил антимонопольного комплаенса;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 xml:space="preserve">г) осуществляет контроль за устранением выявленных недостатков антимонопольного комплаенса; 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д) утверждает план мероприятий («дорожную карту») по снижению комплаенс-рисков администрации Боготольского района;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е) утверждает доклад об антимонопольном комплаенсе, согласованный коллегиальным органом.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2.2. Функции уполномоченного подразделения, связанные с организацией и функционированием антимонопольного комплаенса в администрации Боготольского района, распределяются между структурными подразделениями администрации Боготольского района: отделом экономили и планирования администрации Боготольского района (далее – отдел экономики и планирования), отделом кадров, муниципальной службы и организационной работы администрации Боготольского района (далее – отдел кадров) и ведущим специалистом – юристом администрации Боготольского района.</w:t>
      </w:r>
    </w:p>
    <w:p w:rsidR="0006320F" w:rsidRPr="0006320F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</w:rPr>
      </w:pPr>
      <w:r w:rsidRPr="00AF490E">
        <w:rPr>
          <w:rFonts w:ascii="Arial" w:hAnsi="Arial" w:cs="Arial"/>
        </w:rPr>
        <w:t>2.3. К компетенции отдела экономики и планирования относятся следующие функции:</w:t>
      </w:r>
      <w:r w:rsidRPr="0006320F">
        <w:rPr>
          <w:rFonts w:ascii="Arial" w:hAnsi="Arial" w:cs="Arial"/>
          <w:color w:val="000000"/>
        </w:rPr>
        <w:t xml:space="preserve"> 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  <w:color w:val="000000"/>
        </w:rPr>
        <w:lastRenderedPageBreak/>
        <w:t>а)</w:t>
      </w:r>
      <w:r w:rsidRPr="00AF490E">
        <w:rPr>
          <w:rFonts w:ascii="Arial" w:hAnsi="Arial" w:cs="Arial"/>
        </w:rPr>
        <w:t xml:space="preserve"> подготовка и представление Главе Боготольского района на утверждение правовых актов об антимонопольном комплаенсе, внесение изменений в правовые акты об антимонопольном комплаенсе, а также внутренних документов администрации Боготольского района, регламентирующих процедуры антимонопольного комплаенса;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б) организация взаимодействия со структурными подразделениями администрации Боготольского района по вопросам, связанным с антимонопольным комплаенсом;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в) координация взаимодействия с коллегиальным органом;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г) разработка и оценка достижения  ключевых показателей эффективности антимонопольного комплаенса;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д) определение и внесение на утверждение Главы Боготольского района ключевых показателей эффективности антимонопольного комплаенса;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е) подготовка и внесение на утверждение Главе Боготольского района плана  мероприятий («дорожной карты»)  по снижению комплаенс-рисков;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ж) подготовка проекта доклада об антимонопольном комплаенсе и предоставление его для согласования в коллегиальный орган и для утверждения Главе Боготольского района;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2.4. К компетенции отдела кадров относятся следующие функции: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а) ознакомление гражданина Российской Федерации при поступлении на муниципальную службу, муниципальных служащих и должностных лиц администрации Боготольского района с настоящим Положением, а также организация обучения требованиям антимонопольного законодательства;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б) выявление конфликта интересов в деятельности муниципальных служащих и должностных лиц администрации Боготольского района, разработка предложений по их исключению;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в) информирование Главы Боготольского района о внутренних документах, которые могут повлечь нарушение антимонопольного законодательства.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г) проведение проверок в случаях, предусмотренных пунктом 3.5 настоящего Положения;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2.5. К компетенции ведущего специалиста – юриста администрации Боготольского района относятся следующие функции: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а) правовая экспертиза проектов нормативных правовых актов на предмет нарушения антимонопольного законодательства.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б) выявление комплаенс - рисков,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в) консультирование муниципальных служащих и должностных лиц администрации Боготольского района по вопросам, связанным с соблюдением антимонопольного законодательства и антимонопольным комплаенсом;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06320F">
        <w:rPr>
          <w:rFonts w:ascii="Arial" w:hAnsi="Arial" w:cs="Arial"/>
          <w:color w:val="000000"/>
        </w:rPr>
        <w:t xml:space="preserve">г) инициирование проверок, </w:t>
      </w:r>
      <w:r w:rsidRPr="00AF490E">
        <w:rPr>
          <w:rFonts w:ascii="Arial" w:hAnsi="Arial" w:cs="Arial"/>
        </w:rPr>
        <w:t>в случаях, предусмотренных пунктом 3.5 настоящего Положения;</w:t>
      </w:r>
    </w:p>
    <w:p w:rsidR="0006320F" w:rsidRPr="0006320F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</w:rPr>
      </w:pPr>
      <w:r w:rsidRPr="0006320F">
        <w:rPr>
          <w:rFonts w:ascii="Arial" w:hAnsi="Arial" w:cs="Arial"/>
          <w:color w:val="000000"/>
        </w:rPr>
        <w:t>д) мониторинг и анализ практики применения в администрации Боготольского района антимонопольного законодательства.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2.6. Функции коллегиального органа, осуществляющего оценку эффективности организации и функционирования антимонопольного комплаенса в администрации Боготольского района, возлагаются на Координационный Совет по развитию малого и среднего предпринимательства Боготольского района.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2.7. К функциям коллегиального органа относятся: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а) рассмотрение, согласование плана мероприятий («дорожной карты») по снижению комплаенс-рисков администрации Боготольского район;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б) рассмотрение и согласование доклада об антимонопольном комплаенсе;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lastRenderedPageBreak/>
        <w:t>в) оценка эффективности организации и функционирования антимонопольного комплаенса в администрации Боготольского района.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ind w:firstLine="709"/>
        <w:contextualSpacing/>
        <w:jc w:val="center"/>
        <w:rPr>
          <w:rFonts w:ascii="Arial" w:hAnsi="Arial" w:cs="Arial"/>
        </w:rPr>
      </w:pPr>
      <w:r w:rsidRPr="00AF490E">
        <w:rPr>
          <w:rFonts w:ascii="Arial" w:hAnsi="Arial" w:cs="Arial"/>
        </w:rPr>
        <w:t>3. Выявление рисков нарушения антимонопольного законодательства (комплаенс-рисков)</w:t>
      </w:r>
    </w:p>
    <w:p w:rsidR="0006320F" w:rsidRPr="00AF490E" w:rsidRDefault="0006320F" w:rsidP="0006320F">
      <w:pPr>
        <w:pStyle w:val="ConsPlusNormal"/>
        <w:ind w:firstLine="709"/>
        <w:contextualSpacing/>
        <w:jc w:val="center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3.1. Выявление комплаенс-рисков осуществляется ведущим специалистом-юристом администрации Боготольского района. Карта рисков нарушения антимонопольного законодательства (комплаенс-рисков)  в администрации Боготольского района утверждается Главой Боготольского района не позднее 31 декабря отчетного года по форме, согласно приложению № 1 к Положению. В случае выявления дополнительных комплаенс-рисков, карта комплаенс-рисков подлежит пересмотру и изменению.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3.2. В целях выявления комплаенс-рисков ведущим специалистом-юристом администрации Боготольского района проводится правовая экспертиза проектов нормативных правовых актов администрации Боготольского района в течение 10 рабочих дней с момента поступления проекта НПА, и в случае выявления в проекте нормативного правового акта положений, не соответствующих требованиям антимонопольного законодательства, и (или) положений, которые могут повлечь за собой нарушения антимонопольного законодательства, готовит правовое заключение о наличии указанных положений и направляет такое заключение в отдел экономики и планирования в течение 3 рабочих дней с момента подготовки правового заключения.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3.3. В целях выявления комплаенс-рисков ведущим специалистом-юристом администрации Боготольского района ежегодно не позднее  01 февраля года, следующего за отчетным проводится мониторинг и анализ практики применения администрацией Боготольского района антимонопольного законодательства путем сбора сведений, предоставленных отделами администрации, о правоприменительной практики антимонопольного законодательства в администрации Боготольского района.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3.4. По результатам проведения мониторинга и анализа практики применения ведущий специалист-юрист администрации Боготольского района ежегодно в срок не позднее 1 февраля года, следующего за отчетным, представляет в отдел экономики обзор судебной практики по антимонопольным делам, участником которых являлась администрация Боготольского района (или информацию об отсутствии оснований для подготовки обзора).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3.5. В случае если в ходе выявления комплаенс-рисков ведущим специалистом-юристом администрации Боготольского района обнаружены признаки коррупционных рисков, наличия конфликтов интересов либо нарушения правил служебного поведения при осуществлении муниципальными служащими администрации Боготольского района своих функций, информация об указанных фактах и подтверждающие их материалы подлежат передаче Главе Боготольского района в течение 1 рабочего дня с момента обнаружения указанных признаков.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3.6. На основе проведенного в соответствии с пунктом 3.3 Положения анализа сведений, отдел экономики и планирования не позднее 1 марта года, следующего за отчетным, готовит проект доклада об антимонопольном комплаенсе в соответствии с требованиями, установленными разделом 6 Положения.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ind w:left="360"/>
        <w:contextualSpacing/>
        <w:jc w:val="center"/>
        <w:rPr>
          <w:rFonts w:ascii="Arial" w:hAnsi="Arial" w:cs="Arial"/>
        </w:rPr>
      </w:pPr>
      <w:r w:rsidRPr="00AF490E">
        <w:rPr>
          <w:rFonts w:ascii="Arial" w:hAnsi="Arial" w:cs="Arial"/>
        </w:rPr>
        <w:t>4.План мероприятий («дорожная карта») по снижению комплаенс-рисков</w:t>
      </w:r>
    </w:p>
    <w:p w:rsidR="0006320F" w:rsidRPr="00AF490E" w:rsidRDefault="0006320F" w:rsidP="0006320F">
      <w:pPr>
        <w:pStyle w:val="ConsPlusNormal"/>
        <w:contextualSpacing/>
        <w:jc w:val="both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lastRenderedPageBreak/>
        <w:t>4.1. В целях снижения комплаенс-рисков отделом экономики и планирования ежегодно разрабатывается план мероприятий («дорожная карта») по снижению комплаенс - рисков администрации Боготольского района по форме, согласно Приложению № 2 к Положению. План мероприятий («дорожная карта») по снижению комплаенс – рисков подлежит пересмотру в случае внесения изменений в карту комплаенс - рисков.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4.2. План мероприятий («дорожная карта») по снижению комплаенс – рисков содержит: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а) общие меры по минимизации и устранению рисков;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б) мероприятия, направленные на минимизацию и устранение комплаенс-рисков, с описание таких мероприятий;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в) выявленные риски и их описание;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г) мероприятия, необходимые для устранения выявленных рисков, в разрезе каждого комплаенс-риска с описанием таких мероприятий;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г) ответственное за реализацию лицо (должностное лицо, структурное подразделение);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д) срок исполнения мероприятия.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 xml:space="preserve">4.3. План мероприятий («дорожная карта») по снижению комплаенс – рисков администрации Боготольского района рассматривается на заседании коллегиального органа и утверждается Главой Боготольского района в срок не позднее 31 декабря года, предшествующему году, на который планируются мероприятия. 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4.4. Отдел экономики и планирования осуществляет мониторинг исполнения мероприятий плана мероприятий («дорожной карты») по снижению комплаенс - рисков администрации Боготольского района</w:t>
      </w:r>
      <w:r>
        <w:rPr>
          <w:rFonts w:ascii="Arial" w:hAnsi="Arial" w:cs="Arial"/>
        </w:rPr>
        <w:t xml:space="preserve"> до 31 декабря года, следующего за отчетным</w:t>
      </w:r>
      <w:r w:rsidRPr="00AF490E">
        <w:rPr>
          <w:rFonts w:ascii="Arial" w:hAnsi="Arial" w:cs="Arial"/>
        </w:rPr>
        <w:t>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4.5. Информация об исполнении плана мероприятий («дорожной карты») по снижению комплаенс - рисков администрации Боготольского района подлежит включению в доклад об антимонопольном комплаенсе.</w:t>
      </w:r>
    </w:p>
    <w:p w:rsidR="0006320F" w:rsidRPr="00AF490E" w:rsidRDefault="0006320F" w:rsidP="0006320F">
      <w:pPr>
        <w:pStyle w:val="ConsPlusNormal"/>
        <w:ind w:firstLine="540"/>
        <w:contextualSpacing/>
        <w:jc w:val="both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contextualSpacing/>
        <w:jc w:val="center"/>
        <w:rPr>
          <w:rFonts w:ascii="Arial" w:hAnsi="Arial" w:cs="Arial"/>
        </w:rPr>
      </w:pPr>
      <w:r w:rsidRPr="00AF490E">
        <w:rPr>
          <w:rFonts w:ascii="Arial" w:hAnsi="Arial" w:cs="Arial"/>
        </w:rPr>
        <w:t>5. Ключевые показатели и оценка эффективности функционирования антимонопольного комплаенса</w:t>
      </w:r>
    </w:p>
    <w:p w:rsidR="0006320F" w:rsidRPr="00AF490E" w:rsidRDefault="0006320F" w:rsidP="0006320F">
      <w:pPr>
        <w:pStyle w:val="ConsPlusNormal"/>
        <w:contextualSpacing/>
        <w:jc w:val="center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 xml:space="preserve">5.1. В целях оценки эффективности организации и функционирования антимонопольного комплаенса в администрации Боготольского района отделом экономики и планирования разрабатываются ключевые показатели эффективности антимонопольного комплаенса и утверждаются Главой Боготольского района не позднее 31 декабря отчетного года. 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5.2. Расчет ключевых показателей эффективности антимонопольного комплаенса в администрации Боготольского района осуществляется отделом экономики и планирования в соответствии с Методикой расчета ключевых показателей эффективности функционирования в федеральном органе исполнительной власти антимонопольного комплаенса, утвержденной приказом Федеральной антимонопольной службы России от 05.02.2019 № 133-19.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5.3. Отдел экономики и планирования должен проводить (не реже одного раза в год) оценку достижения ключевых показателей эффективности антимонопольного комплаенса в администрации Боготольского района.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 xml:space="preserve">5.4. Информация о достижении ключевых показателей эффективности антимонопольного комплаенса в администрации Боготольского района включается в доклад об антимонопольном комплаенсе. 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 xml:space="preserve">5.5. Оценка эффективности организации и функционирования антимонопольного комплаенса в администрации Боготольского района </w:t>
      </w:r>
      <w:r w:rsidRPr="00AF490E">
        <w:rPr>
          <w:rFonts w:ascii="Arial" w:hAnsi="Arial" w:cs="Arial"/>
        </w:rPr>
        <w:lastRenderedPageBreak/>
        <w:t>осуществляется коллегиальным органом.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5.6. При оценке эффективности организации и функционирования антимонопольного комплаенса в администрации Боготольского района коллегиальный орган использует материалы, содержащиеся в докладе об антимонопольном комплаенсе, а также план мероприятий («дорожную карту») по снижению комплаенс – рисков администрации Боготольского района, утвержденный Главой Боготольского района на отчетный период.</w:t>
      </w:r>
    </w:p>
    <w:p w:rsidR="0006320F" w:rsidRPr="00AF490E" w:rsidRDefault="0006320F" w:rsidP="0006320F">
      <w:pPr>
        <w:pStyle w:val="ConsPlusNormal"/>
        <w:ind w:firstLine="540"/>
        <w:contextualSpacing/>
        <w:jc w:val="both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contextualSpacing/>
        <w:jc w:val="center"/>
        <w:rPr>
          <w:rFonts w:ascii="Arial" w:hAnsi="Arial" w:cs="Arial"/>
        </w:rPr>
      </w:pPr>
      <w:r w:rsidRPr="00AF490E">
        <w:rPr>
          <w:rFonts w:ascii="Arial" w:hAnsi="Arial" w:cs="Arial"/>
        </w:rPr>
        <w:t>6. Доклад об антимонопольном комплаенсе</w:t>
      </w:r>
    </w:p>
    <w:p w:rsidR="0006320F" w:rsidRPr="00AF490E" w:rsidRDefault="0006320F" w:rsidP="0006320F">
      <w:pPr>
        <w:pStyle w:val="ConsPlusNormal"/>
        <w:contextualSpacing/>
        <w:jc w:val="center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6.1. Доклад об антимонопольном комплаенсе должен содержать: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а) информацию о результатах проведенной оценки комплаенс – рисков;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б) информацию об исполнении мероприятий по снижению комплаенс - рисков;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в) иную информацию, подлежащую включению в доклад в соответствии с настоящим Положением.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6.2. Проект доклада об антимонопольном комплаенсе предоставляется отделом экономики и планирования  на согласование коллегиальному органу и на утверждение Главе Боготольского района ежегодно.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6.3. Отдел экономики и планирования обеспечивает проведение заседания коллегиального органа для рассмотрения и согласования доклада об антимонопольном комплаенсе в срок до 15 марта года, следующего за отчетным и представляет согласованный проект доклада на утверждение Главе Боготольского района в течение 10 дней со дня согласования коллегиальным органом.</w:t>
      </w:r>
    </w:p>
    <w:p w:rsidR="0006320F" w:rsidRPr="00AF490E" w:rsidRDefault="0006320F" w:rsidP="0006320F">
      <w:pPr>
        <w:pStyle w:val="ConsPlusNormal"/>
        <w:ind w:firstLine="70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6.4 Доклад об антимонопольном комплаенсе подлежит размещению на официальном сайте администрации Боготольского района в информационно-телекоммуникационной сети «Интернет» (</w:t>
      </w:r>
      <w:hyperlink r:id="rId8" w:history="1">
        <w:r w:rsidRPr="00AF490E">
          <w:rPr>
            <w:rStyle w:val="a9"/>
            <w:rFonts w:ascii="Arial" w:hAnsi="Arial" w:cs="Arial"/>
          </w:rPr>
          <w:t>www.bogotol-r.ru</w:t>
        </w:r>
      </w:hyperlink>
      <w:r w:rsidRPr="00AF490E">
        <w:rPr>
          <w:rFonts w:ascii="Arial" w:hAnsi="Arial" w:cs="Arial"/>
        </w:rPr>
        <w:t>) до 01 апреля года, следующего за отчетным.</w:t>
      </w:r>
    </w:p>
    <w:p w:rsidR="0006320F" w:rsidRPr="00AF490E" w:rsidRDefault="0006320F" w:rsidP="0006320F">
      <w:pPr>
        <w:pStyle w:val="ConsPlusNormal"/>
        <w:ind w:firstLine="539"/>
        <w:contextualSpacing/>
        <w:jc w:val="both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ind w:firstLine="539"/>
        <w:contextualSpacing/>
        <w:jc w:val="center"/>
        <w:rPr>
          <w:rFonts w:ascii="Arial" w:hAnsi="Arial" w:cs="Arial"/>
        </w:rPr>
      </w:pPr>
      <w:r w:rsidRPr="00AF490E">
        <w:rPr>
          <w:rFonts w:ascii="Arial" w:hAnsi="Arial" w:cs="Arial"/>
        </w:rPr>
        <w:t>7. Проведение обучения требованиям антимонопольного законодательства и антимонопольного комплаенса</w:t>
      </w:r>
    </w:p>
    <w:p w:rsidR="0006320F" w:rsidRPr="00AF490E" w:rsidRDefault="0006320F" w:rsidP="0006320F">
      <w:pPr>
        <w:pStyle w:val="ConsPlusNormal"/>
        <w:ind w:firstLine="539"/>
        <w:contextualSpacing/>
        <w:jc w:val="center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ind w:firstLine="53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7.1. Отдел кадров организует обучение муниципальных служащих администрации Боготольского района требованиям антимонопольного законодательства и антимонопольного комплаенса в форме:</w:t>
      </w:r>
    </w:p>
    <w:p w:rsidR="0006320F" w:rsidRPr="00AF490E" w:rsidRDefault="0006320F" w:rsidP="0006320F">
      <w:pPr>
        <w:pStyle w:val="ConsPlusNormal"/>
        <w:ind w:firstLine="53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- ознакомления с настоящим Положением при приеме на работу муниципальных служащих;</w:t>
      </w:r>
    </w:p>
    <w:p w:rsidR="0006320F" w:rsidRPr="00AF490E" w:rsidRDefault="0006320F" w:rsidP="0006320F">
      <w:pPr>
        <w:pStyle w:val="ConsPlusNormal"/>
        <w:ind w:firstLine="53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- проведения целевого инструктажа;</w:t>
      </w:r>
    </w:p>
    <w:p w:rsidR="0006320F" w:rsidRPr="00AF490E" w:rsidRDefault="0006320F" w:rsidP="0006320F">
      <w:pPr>
        <w:pStyle w:val="ConsPlusNormal"/>
        <w:ind w:firstLine="53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- иных обучающих мероприятий.</w:t>
      </w:r>
    </w:p>
    <w:p w:rsidR="0006320F" w:rsidRPr="00AF490E" w:rsidRDefault="0006320F" w:rsidP="0006320F">
      <w:pPr>
        <w:pStyle w:val="ConsPlusNormal"/>
        <w:ind w:firstLine="53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7.2. Целевой инструктаж проводится при изменении антимонопольного законодательства, правового акта об антимонопольном комплаенсе, а также в случае выявления комплаенс-рисков в деятельности администрации Боготольского района.</w:t>
      </w:r>
    </w:p>
    <w:p w:rsidR="0006320F" w:rsidRPr="00AF490E" w:rsidRDefault="0006320F" w:rsidP="0006320F">
      <w:pPr>
        <w:pStyle w:val="ConsPlusNormal"/>
        <w:ind w:firstLine="53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Целевой (внеплановый) инструктаж может осуществляться в форме доведения до муниципальных служащих информационных сообщений, проведения совещаний.</w:t>
      </w:r>
    </w:p>
    <w:p w:rsidR="0006320F" w:rsidRPr="00AF490E" w:rsidRDefault="0006320F" w:rsidP="0006320F">
      <w:pPr>
        <w:pStyle w:val="ConsPlusNormal"/>
        <w:ind w:firstLine="539"/>
        <w:contextualSpacing/>
        <w:jc w:val="both"/>
        <w:rPr>
          <w:rFonts w:ascii="Arial" w:hAnsi="Arial" w:cs="Arial"/>
        </w:rPr>
      </w:pPr>
      <w:r w:rsidRPr="00AF490E">
        <w:rPr>
          <w:rFonts w:ascii="Arial" w:hAnsi="Arial" w:cs="Arial"/>
        </w:rPr>
        <w:t>7.3. Информация о проведении ознакомления муниципальных служащих администрации Боготольского района с антимонопольным комплаенсом, а также о проведении обучающих мероприятий, включается в доклад</w:t>
      </w:r>
      <w:r>
        <w:rPr>
          <w:rFonts w:ascii="Arial" w:hAnsi="Arial" w:cs="Arial"/>
        </w:rPr>
        <w:t xml:space="preserve"> об антимонопольном комплаенсе.</w:t>
      </w:r>
    </w:p>
    <w:p w:rsidR="0006320F" w:rsidRPr="00AF490E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contextualSpacing/>
        <w:rPr>
          <w:rFonts w:ascii="Arial" w:hAnsi="Arial" w:cs="Arial"/>
        </w:rPr>
        <w:sectPr w:rsidR="0006320F" w:rsidRPr="00AF490E" w:rsidSect="00590998">
          <w:headerReference w:type="default" r:id="rId9"/>
          <w:footerReference w:type="first" r:id="rId10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06320F" w:rsidRDefault="0006320F" w:rsidP="0006320F">
      <w:pPr>
        <w:pStyle w:val="ConsPlusNormal"/>
        <w:contextualSpacing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</w:p>
    <w:p w:rsidR="0006320F" w:rsidRDefault="0006320F" w:rsidP="0006320F">
      <w:pPr>
        <w:pStyle w:val="ConsPlusNormal"/>
        <w:ind w:firstLine="709"/>
        <w:contextualSpacing/>
        <w:jc w:val="right"/>
        <w:rPr>
          <w:rFonts w:ascii="Arial" w:hAnsi="Arial" w:cs="Arial"/>
        </w:rPr>
        <w:sectPr w:rsidR="0006320F" w:rsidSect="00590998">
          <w:footerReference w:type="first" r:id="rId11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06320F" w:rsidRDefault="0006320F" w:rsidP="0006320F">
      <w:pPr>
        <w:pStyle w:val="ConsPlusNormal"/>
        <w:ind w:firstLine="709"/>
        <w:contextualSpacing/>
        <w:jc w:val="right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t>Приложение №1</w:t>
      </w:r>
    </w:p>
    <w:p w:rsidR="0006320F" w:rsidRPr="00AF490E" w:rsidRDefault="0006320F" w:rsidP="0006320F">
      <w:pPr>
        <w:pStyle w:val="ConsPlusNormal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t>к Положению</w:t>
      </w:r>
    </w:p>
    <w:p w:rsidR="0006320F" w:rsidRDefault="0006320F" w:rsidP="0006320F">
      <w:pPr>
        <w:pStyle w:val="ConsPlusNormal"/>
        <w:ind w:firstLine="709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t>об организации системы внутреннего</w:t>
      </w:r>
    </w:p>
    <w:p w:rsidR="0006320F" w:rsidRPr="00AF490E" w:rsidRDefault="0006320F" w:rsidP="0006320F">
      <w:pPr>
        <w:pStyle w:val="ConsPlusNormal"/>
        <w:ind w:firstLine="709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t>обеспечения соответствия требованиям</w:t>
      </w:r>
    </w:p>
    <w:p w:rsidR="0006320F" w:rsidRPr="00AF490E" w:rsidRDefault="0006320F" w:rsidP="0006320F">
      <w:pPr>
        <w:pStyle w:val="ConsPlusNormal"/>
        <w:ind w:firstLine="709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t>антимонопольного законодательства</w:t>
      </w:r>
    </w:p>
    <w:p w:rsidR="0006320F" w:rsidRPr="00AF490E" w:rsidRDefault="0006320F" w:rsidP="0006320F">
      <w:pPr>
        <w:pStyle w:val="ConsPlusNormal"/>
        <w:ind w:firstLine="709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t>(антимонопольный комплаенс)</w:t>
      </w:r>
    </w:p>
    <w:p w:rsidR="0006320F" w:rsidRPr="00AF490E" w:rsidRDefault="0006320F" w:rsidP="0006320F">
      <w:pPr>
        <w:pStyle w:val="ConsPlusNormal"/>
        <w:ind w:firstLine="709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t>в администрации Боготольского района Красноярского края</w:t>
      </w:r>
    </w:p>
    <w:p w:rsidR="0006320F" w:rsidRPr="00AF490E" w:rsidRDefault="0006320F" w:rsidP="0006320F">
      <w:pPr>
        <w:pStyle w:val="ConsPlusNormal"/>
        <w:ind w:firstLine="709"/>
        <w:contextualSpacing/>
        <w:jc w:val="right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contextualSpacing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ind w:firstLine="709"/>
        <w:contextualSpacing/>
        <w:jc w:val="center"/>
        <w:rPr>
          <w:rFonts w:ascii="Arial" w:hAnsi="Arial" w:cs="Arial"/>
        </w:rPr>
      </w:pPr>
      <w:r w:rsidRPr="00AF490E">
        <w:rPr>
          <w:rFonts w:ascii="Arial" w:hAnsi="Arial" w:cs="Arial"/>
        </w:rPr>
        <w:t>Карта рисков нарушений антимонопольного законодательства в администрации Боготольского района</w:t>
      </w:r>
    </w:p>
    <w:p w:rsidR="0006320F" w:rsidRPr="00AF490E" w:rsidRDefault="0006320F" w:rsidP="0006320F">
      <w:pPr>
        <w:pStyle w:val="ConsPlusNormal"/>
        <w:ind w:firstLine="540"/>
        <w:contextualSpacing/>
        <w:jc w:val="right"/>
        <w:rPr>
          <w:rFonts w:ascii="Arial" w:hAnsi="Arial" w:cs="Arial"/>
        </w:rPr>
      </w:pPr>
    </w:p>
    <w:tbl>
      <w:tblPr>
        <w:tblStyle w:val="aa"/>
        <w:tblW w:w="13075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4252"/>
        <w:gridCol w:w="3685"/>
        <w:gridCol w:w="1911"/>
      </w:tblGrid>
      <w:tr w:rsidR="0006320F" w:rsidRPr="00AF490E" w:rsidTr="009A07C5">
        <w:trPr>
          <w:jc w:val="center"/>
        </w:trPr>
        <w:tc>
          <w:tcPr>
            <w:tcW w:w="392" w:type="dxa"/>
          </w:tcPr>
          <w:p w:rsidR="0006320F" w:rsidRPr="00AF490E" w:rsidRDefault="0006320F" w:rsidP="009A07C5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AF490E">
              <w:rPr>
                <w:rFonts w:ascii="Arial" w:hAnsi="Arial" w:cs="Arial"/>
              </w:rPr>
              <w:t>№</w:t>
            </w:r>
          </w:p>
        </w:tc>
        <w:tc>
          <w:tcPr>
            <w:tcW w:w="2835" w:type="dxa"/>
          </w:tcPr>
          <w:p w:rsidR="0006320F" w:rsidRPr="00AF490E" w:rsidRDefault="0006320F" w:rsidP="009A07C5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AF490E">
              <w:rPr>
                <w:rFonts w:ascii="Arial" w:hAnsi="Arial" w:cs="Arial"/>
              </w:rPr>
              <w:t>Комплаенс-риски</w:t>
            </w:r>
          </w:p>
        </w:tc>
        <w:tc>
          <w:tcPr>
            <w:tcW w:w="4252" w:type="dxa"/>
          </w:tcPr>
          <w:p w:rsidR="0006320F" w:rsidRPr="00AF490E" w:rsidRDefault="0006320F" w:rsidP="009A07C5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AF490E">
              <w:rPr>
                <w:rFonts w:ascii="Arial" w:hAnsi="Arial" w:cs="Arial"/>
              </w:rPr>
              <w:t>Описание мероприятий, направленных на минимизацию и устранение комплаенс-рисков</w:t>
            </w:r>
          </w:p>
        </w:tc>
        <w:tc>
          <w:tcPr>
            <w:tcW w:w="3685" w:type="dxa"/>
          </w:tcPr>
          <w:p w:rsidR="0006320F" w:rsidRPr="00AF490E" w:rsidRDefault="0006320F" w:rsidP="009A07C5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AF490E">
              <w:rPr>
                <w:rFonts w:ascii="Arial" w:hAnsi="Arial" w:cs="Arial"/>
              </w:rPr>
              <w:t xml:space="preserve">Ответственный </w:t>
            </w:r>
          </w:p>
          <w:p w:rsidR="0006320F" w:rsidRPr="00AF490E" w:rsidRDefault="0006320F" w:rsidP="009A07C5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AF490E">
              <w:rPr>
                <w:rFonts w:ascii="Arial" w:hAnsi="Arial" w:cs="Arial"/>
              </w:rPr>
              <w:t>(структурное подразделение)</w:t>
            </w:r>
          </w:p>
        </w:tc>
        <w:tc>
          <w:tcPr>
            <w:tcW w:w="1911" w:type="dxa"/>
          </w:tcPr>
          <w:p w:rsidR="0006320F" w:rsidRPr="00AF490E" w:rsidRDefault="0006320F" w:rsidP="009A07C5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AF490E">
              <w:rPr>
                <w:rFonts w:ascii="Arial" w:hAnsi="Arial" w:cs="Arial"/>
              </w:rPr>
              <w:t>Срок</w:t>
            </w:r>
          </w:p>
        </w:tc>
      </w:tr>
      <w:tr w:rsidR="0006320F" w:rsidRPr="00AF490E" w:rsidTr="009A07C5">
        <w:trPr>
          <w:jc w:val="center"/>
        </w:trPr>
        <w:tc>
          <w:tcPr>
            <w:tcW w:w="392" w:type="dxa"/>
          </w:tcPr>
          <w:p w:rsidR="0006320F" w:rsidRPr="00AF490E" w:rsidRDefault="0006320F" w:rsidP="009A07C5">
            <w:pPr>
              <w:pStyle w:val="ConsPlusNormal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6320F" w:rsidRPr="00AF490E" w:rsidRDefault="0006320F" w:rsidP="009A07C5">
            <w:pPr>
              <w:pStyle w:val="ConsPlusNormal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06320F" w:rsidRPr="00AF490E" w:rsidRDefault="0006320F" w:rsidP="009A07C5">
            <w:pPr>
              <w:pStyle w:val="ConsPlusNormal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06320F" w:rsidRPr="00AF490E" w:rsidRDefault="0006320F" w:rsidP="009A07C5">
            <w:pPr>
              <w:pStyle w:val="ConsPlusNormal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:rsidR="0006320F" w:rsidRPr="00AF490E" w:rsidRDefault="0006320F" w:rsidP="009A07C5">
            <w:pPr>
              <w:pStyle w:val="ConsPlusNormal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6320F" w:rsidRPr="00AF490E" w:rsidRDefault="0006320F" w:rsidP="0006320F">
      <w:pPr>
        <w:pStyle w:val="ConsPlusNormal"/>
        <w:contextualSpacing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t>Приложение №2</w:t>
      </w:r>
    </w:p>
    <w:p w:rsidR="0006320F" w:rsidRPr="00AF490E" w:rsidRDefault="0006320F" w:rsidP="0006320F">
      <w:pPr>
        <w:pStyle w:val="ConsPlusNormal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t>к Положению</w:t>
      </w:r>
    </w:p>
    <w:p w:rsidR="0006320F" w:rsidRPr="00AF490E" w:rsidRDefault="0006320F" w:rsidP="0006320F">
      <w:pPr>
        <w:pStyle w:val="ConsPlusNormal"/>
        <w:ind w:firstLine="709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t>об организации системы внутреннего</w:t>
      </w:r>
    </w:p>
    <w:p w:rsidR="0006320F" w:rsidRPr="00AF490E" w:rsidRDefault="0006320F" w:rsidP="0006320F">
      <w:pPr>
        <w:pStyle w:val="ConsPlusNormal"/>
        <w:ind w:firstLine="709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t>обеспечения соответствия требованиям</w:t>
      </w:r>
    </w:p>
    <w:p w:rsidR="0006320F" w:rsidRPr="00AF490E" w:rsidRDefault="0006320F" w:rsidP="0006320F">
      <w:pPr>
        <w:pStyle w:val="ConsPlusNormal"/>
        <w:ind w:firstLine="709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t xml:space="preserve"> антимонопольного законодательства</w:t>
      </w:r>
    </w:p>
    <w:p w:rsidR="0006320F" w:rsidRPr="00AF490E" w:rsidRDefault="0006320F" w:rsidP="0006320F">
      <w:pPr>
        <w:pStyle w:val="ConsPlusNormal"/>
        <w:ind w:firstLine="709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t>(антимонопольный комплаенс)</w:t>
      </w:r>
    </w:p>
    <w:p w:rsidR="0006320F" w:rsidRPr="00AF490E" w:rsidRDefault="0006320F" w:rsidP="0006320F">
      <w:pPr>
        <w:pStyle w:val="ConsPlusNormal"/>
        <w:ind w:firstLine="539"/>
        <w:contextualSpacing/>
        <w:jc w:val="right"/>
        <w:rPr>
          <w:rFonts w:ascii="Arial" w:hAnsi="Arial" w:cs="Arial"/>
        </w:rPr>
      </w:pPr>
      <w:r w:rsidRPr="00AF490E">
        <w:rPr>
          <w:rFonts w:ascii="Arial" w:hAnsi="Arial" w:cs="Arial"/>
        </w:rPr>
        <w:t>в администрации Боготольского района Красноярского края</w:t>
      </w:r>
    </w:p>
    <w:p w:rsidR="0006320F" w:rsidRPr="00AF490E" w:rsidRDefault="0006320F" w:rsidP="0006320F">
      <w:pPr>
        <w:pStyle w:val="ConsPlusNormal"/>
        <w:ind w:firstLine="539"/>
        <w:contextualSpacing/>
        <w:jc w:val="both"/>
        <w:rPr>
          <w:rFonts w:ascii="Arial" w:hAnsi="Arial" w:cs="Arial"/>
        </w:rPr>
      </w:pPr>
    </w:p>
    <w:p w:rsidR="0006320F" w:rsidRPr="00AF490E" w:rsidRDefault="0006320F" w:rsidP="0006320F">
      <w:pPr>
        <w:pStyle w:val="ConsPlusNormal"/>
        <w:tabs>
          <w:tab w:val="left" w:pos="4365"/>
        </w:tabs>
        <w:ind w:firstLine="539"/>
        <w:contextualSpacing/>
        <w:jc w:val="center"/>
        <w:rPr>
          <w:rFonts w:ascii="Arial" w:hAnsi="Arial" w:cs="Arial"/>
        </w:rPr>
      </w:pPr>
      <w:r w:rsidRPr="00AF490E">
        <w:rPr>
          <w:rFonts w:ascii="Arial" w:hAnsi="Arial" w:cs="Arial"/>
        </w:rPr>
        <w:t>План мероприятий («дорожная карта»)</w:t>
      </w:r>
    </w:p>
    <w:p w:rsidR="0006320F" w:rsidRPr="00AF490E" w:rsidRDefault="0006320F" w:rsidP="0006320F">
      <w:pPr>
        <w:pStyle w:val="ConsPlusNormal"/>
        <w:tabs>
          <w:tab w:val="left" w:pos="4365"/>
        </w:tabs>
        <w:ind w:firstLine="539"/>
        <w:contextualSpacing/>
        <w:jc w:val="center"/>
        <w:rPr>
          <w:rFonts w:ascii="Arial" w:hAnsi="Arial" w:cs="Arial"/>
        </w:rPr>
      </w:pPr>
      <w:r w:rsidRPr="00AF490E">
        <w:rPr>
          <w:rFonts w:ascii="Arial" w:hAnsi="Arial" w:cs="Arial"/>
        </w:rPr>
        <w:t>по снижению рисков нарушения антимонопольного законодательства (комплаенс – рисков) в администрации Боготольского района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08"/>
        <w:gridCol w:w="4600"/>
        <w:gridCol w:w="1687"/>
        <w:gridCol w:w="3935"/>
        <w:gridCol w:w="1761"/>
      </w:tblGrid>
      <w:tr w:rsidR="0006320F" w:rsidRPr="00AF490E" w:rsidTr="009A07C5">
        <w:trPr>
          <w:jc w:val="center"/>
        </w:trPr>
        <w:tc>
          <w:tcPr>
            <w:tcW w:w="12491" w:type="dxa"/>
            <w:gridSpan w:val="5"/>
          </w:tcPr>
          <w:p w:rsidR="0006320F" w:rsidRPr="00AF490E" w:rsidRDefault="0006320F" w:rsidP="009A07C5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AF490E">
              <w:rPr>
                <w:rFonts w:ascii="Arial" w:hAnsi="Arial" w:cs="Arial"/>
              </w:rPr>
              <w:t>Общие меры по минимизации и устранению комплаенс-рисков</w:t>
            </w:r>
          </w:p>
        </w:tc>
      </w:tr>
      <w:tr w:rsidR="0006320F" w:rsidRPr="00AF490E" w:rsidTr="009A07C5">
        <w:trPr>
          <w:jc w:val="center"/>
        </w:trPr>
        <w:tc>
          <w:tcPr>
            <w:tcW w:w="508" w:type="dxa"/>
          </w:tcPr>
          <w:p w:rsidR="0006320F" w:rsidRPr="00AF490E" w:rsidRDefault="0006320F" w:rsidP="009A07C5">
            <w:pPr>
              <w:pStyle w:val="ConsPlusNormal"/>
              <w:contextualSpacing/>
              <w:jc w:val="both"/>
              <w:rPr>
                <w:rFonts w:ascii="Arial" w:hAnsi="Arial" w:cs="Arial"/>
              </w:rPr>
            </w:pPr>
            <w:r w:rsidRPr="00AF490E">
              <w:rPr>
                <w:rFonts w:ascii="Arial" w:hAnsi="Arial" w:cs="Arial"/>
              </w:rPr>
              <w:t>№</w:t>
            </w:r>
          </w:p>
        </w:tc>
        <w:tc>
          <w:tcPr>
            <w:tcW w:w="4600" w:type="dxa"/>
          </w:tcPr>
          <w:p w:rsidR="0006320F" w:rsidRPr="00AF490E" w:rsidRDefault="0006320F" w:rsidP="009A07C5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AF490E">
              <w:rPr>
                <w:rFonts w:ascii="Arial" w:hAnsi="Arial" w:cs="Arial"/>
              </w:rPr>
              <w:t>Мероприятия, направленные на минимизацию и устранение комплаенс-рисков</w:t>
            </w:r>
          </w:p>
        </w:tc>
        <w:tc>
          <w:tcPr>
            <w:tcW w:w="1687" w:type="dxa"/>
          </w:tcPr>
          <w:p w:rsidR="0006320F" w:rsidRPr="00AF490E" w:rsidRDefault="0006320F" w:rsidP="009A07C5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AF490E">
              <w:rPr>
                <w:rFonts w:ascii="Arial" w:hAnsi="Arial" w:cs="Arial"/>
              </w:rPr>
              <w:t>Описание мероприятий</w:t>
            </w:r>
          </w:p>
        </w:tc>
        <w:tc>
          <w:tcPr>
            <w:tcW w:w="3935" w:type="dxa"/>
          </w:tcPr>
          <w:p w:rsidR="0006320F" w:rsidRPr="00AF490E" w:rsidRDefault="0006320F" w:rsidP="009A07C5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AF490E">
              <w:rPr>
                <w:rFonts w:ascii="Arial" w:hAnsi="Arial" w:cs="Arial"/>
              </w:rPr>
              <w:t>Ответственный</w:t>
            </w:r>
          </w:p>
          <w:p w:rsidR="0006320F" w:rsidRPr="00AF490E" w:rsidRDefault="0006320F" w:rsidP="009A07C5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AF490E">
              <w:rPr>
                <w:rFonts w:ascii="Arial" w:hAnsi="Arial" w:cs="Arial"/>
              </w:rPr>
              <w:t>(структурное подразделение)</w:t>
            </w:r>
          </w:p>
        </w:tc>
        <w:tc>
          <w:tcPr>
            <w:tcW w:w="1761" w:type="dxa"/>
          </w:tcPr>
          <w:p w:rsidR="0006320F" w:rsidRPr="00AF490E" w:rsidRDefault="0006320F" w:rsidP="009A07C5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AF490E">
              <w:rPr>
                <w:rFonts w:ascii="Arial" w:hAnsi="Arial" w:cs="Arial"/>
              </w:rPr>
              <w:t>Срок</w:t>
            </w:r>
          </w:p>
        </w:tc>
      </w:tr>
      <w:tr w:rsidR="0006320F" w:rsidRPr="00AF490E" w:rsidTr="009A07C5">
        <w:trPr>
          <w:jc w:val="center"/>
        </w:trPr>
        <w:tc>
          <w:tcPr>
            <w:tcW w:w="12491" w:type="dxa"/>
            <w:gridSpan w:val="5"/>
          </w:tcPr>
          <w:p w:rsidR="0006320F" w:rsidRPr="00AF490E" w:rsidRDefault="0006320F" w:rsidP="009A07C5">
            <w:pPr>
              <w:pStyle w:val="ConsPlusNormal"/>
              <w:contextualSpacing/>
              <w:jc w:val="center"/>
              <w:rPr>
                <w:rFonts w:ascii="Arial" w:hAnsi="Arial" w:cs="Arial"/>
              </w:rPr>
            </w:pPr>
            <w:r w:rsidRPr="00AF490E">
              <w:rPr>
                <w:rFonts w:ascii="Arial" w:hAnsi="Arial" w:cs="Arial"/>
              </w:rPr>
              <w:t>Комплаенс-риски и мероприятия, необходимые для устранения выявленных комплаенс-рисков</w:t>
            </w:r>
          </w:p>
        </w:tc>
      </w:tr>
      <w:tr w:rsidR="0006320F" w:rsidRPr="00AF490E" w:rsidTr="009A07C5">
        <w:trPr>
          <w:jc w:val="center"/>
        </w:trPr>
        <w:tc>
          <w:tcPr>
            <w:tcW w:w="508" w:type="dxa"/>
          </w:tcPr>
          <w:p w:rsidR="0006320F" w:rsidRPr="00AF490E" w:rsidRDefault="0006320F" w:rsidP="009A07C5">
            <w:pPr>
              <w:pStyle w:val="ConsPlusNormal"/>
              <w:contextualSpacing/>
              <w:jc w:val="both"/>
              <w:rPr>
                <w:rFonts w:ascii="Arial" w:hAnsi="Arial" w:cs="Arial"/>
              </w:rPr>
            </w:pPr>
            <w:r w:rsidRPr="00AF490E">
              <w:rPr>
                <w:rFonts w:ascii="Arial" w:hAnsi="Arial" w:cs="Arial"/>
              </w:rPr>
              <w:t>№</w:t>
            </w:r>
          </w:p>
        </w:tc>
        <w:tc>
          <w:tcPr>
            <w:tcW w:w="4600" w:type="dxa"/>
          </w:tcPr>
          <w:p w:rsidR="0006320F" w:rsidRPr="00AF490E" w:rsidRDefault="0006320F" w:rsidP="009A07C5">
            <w:pPr>
              <w:pStyle w:val="ConsPlusNormal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</w:tcPr>
          <w:p w:rsidR="0006320F" w:rsidRPr="00AF490E" w:rsidRDefault="0006320F" w:rsidP="009A07C5">
            <w:pPr>
              <w:pStyle w:val="ConsPlusNormal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:rsidR="0006320F" w:rsidRPr="00AF490E" w:rsidRDefault="0006320F" w:rsidP="009A07C5">
            <w:pPr>
              <w:pStyle w:val="ConsPlusNormal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61" w:type="dxa"/>
          </w:tcPr>
          <w:p w:rsidR="0006320F" w:rsidRPr="00AF490E" w:rsidRDefault="0006320F" w:rsidP="009A07C5">
            <w:pPr>
              <w:pStyle w:val="ConsPlusNormal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06320F" w:rsidRDefault="0006320F" w:rsidP="0006320F">
      <w:pPr>
        <w:pStyle w:val="ConsPlusNormal"/>
        <w:rPr>
          <w:rFonts w:ascii="Arial" w:hAnsi="Arial" w:cs="Arial"/>
        </w:rPr>
      </w:pPr>
    </w:p>
    <w:sectPr w:rsidR="0006320F" w:rsidSect="0006320F">
      <w:pgSz w:w="16838" w:h="11906" w:orient="landscape"/>
      <w:pgMar w:top="851" w:right="1134" w:bottom="1276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9B3" w:rsidRDefault="000E39B3">
      <w:pPr>
        <w:spacing w:after="0" w:line="240" w:lineRule="auto"/>
      </w:pPr>
      <w:r>
        <w:separator/>
      </w:r>
    </w:p>
  </w:endnote>
  <w:endnote w:type="continuationSeparator" w:id="0">
    <w:p w:rsidR="000E39B3" w:rsidRDefault="000E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20F" w:rsidRDefault="0006320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6320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320F" w:rsidRDefault="0006320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320F" w:rsidRDefault="0006320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6320F" w:rsidRDefault="0006320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904170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6320F" w:rsidRDefault="0006320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076" w:rsidRDefault="007140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1407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4076" w:rsidRDefault="0071407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4076" w:rsidRDefault="0071407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4076" w:rsidRDefault="00714076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904170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714076" w:rsidRDefault="0071407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9B3" w:rsidRDefault="000E39B3">
      <w:pPr>
        <w:spacing w:after="0" w:line="240" w:lineRule="auto"/>
      </w:pPr>
      <w:r>
        <w:separator/>
      </w:r>
    </w:p>
  </w:footnote>
  <w:footnote w:type="continuationSeparator" w:id="0">
    <w:p w:rsidR="000E39B3" w:rsidRDefault="000E3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20F" w:rsidRDefault="0006320F" w:rsidP="001077D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7DCF"/>
    <w:multiLevelType w:val="hybridMultilevel"/>
    <w:tmpl w:val="FBA0CF0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873589"/>
    <w:multiLevelType w:val="multilevel"/>
    <w:tmpl w:val="812CE2F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2" w15:restartNumberingAfterBreak="0">
    <w:nsid w:val="7A335734"/>
    <w:multiLevelType w:val="multilevel"/>
    <w:tmpl w:val="A4DC15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95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7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5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98"/>
    <w:rsid w:val="00000770"/>
    <w:rsid w:val="000174B0"/>
    <w:rsid w:val="000232FF"/>
    <w:rsid w:val="00033D39"/>
    <w:rsid w:val="00042D9B"/>
    <w:rsid w:val="00054502"/>
    <w:rsid w:val="00057E4B"/>
    <w:rsid w:val="0006320F"/>
    <w:rsid w:val="00072D86"/>
    <w:rsid w:val="00086EE1"/>
    <w:rsid w:val="000A4C41"/>
    <w:rsid w:val="000C17F1"/>
    <w:rsid w:val="000E39B3"/>
    <w:rsid w:val="0010084A"/>
    <w:rsid w:val="001077DA"/>
    <w:rsid w:val="00111691"/>
    <w:rsid w:val="001303A3"/>
    <w:rsid w:val="0013382F"/>
    <w:rsid w:val="00142955"/>
    <w:rsid w:val="00143A4B"/>
    <w:rsid w:val="002032FC"/>
    <w:rsid w:val="002137CF"/>
    <w:rsid w:val="002150A9"/>
    <w:rsid w:val="00224905"/>
    <w:rsid w:val="00233834"/>
    <w:rsid w:val="002457DA"/>
    <w:rsid w:val="0026388E"/>
    <w:rsid w:val="00277842"/>
    <w:rsid w:val="00283E31"/>
    <w:rsid w:val="0029409B"/>
    <w:rsid w:val="002A724A"/>
    <w:rsid w:val="002E465C"/>
    <w:rsid w:val="002E63F2"/>
    <w:rsid w:val="002E7C65"/>
    <w:rsid w:val="002F583E"/>
    <w:rsid w:val="00313E79"/>
    <w:rsid w:val="00321F84"/>
    <w:rsid w:val="003668B1"/>
    <w:rsid w:val="003824F0"/>
    <w:rsid w:val="003B5AD9"/>
    <w:rsid w:val="003C33D5"/>
    <w:rsid w:val="0041382F"/>
    <w:rsid w:val="0041622A"/>
    <w:rsid w:val="00420CA2"/>
    <w:rsid w:val="004212DE"/>
    <w:rsid w:val="00433186"/>
    <w:rsid w:val="00434196"/>
    <w:rsid w:val="00466F37"/>
    <w:rsid w:val="00474217"/>
    <w:rsid w:val="0048104D"/>
    <w:rsid w:val="004879C4"/>
    <w:rsid w:val="00493E02"/>
    <w:rsid w:val="005039E3"/>
    <w:rsid w:val="00504B0F"/>
    <w:rsid w:val="005114E5"/>
    <w:rsid w:val="00514DBB"/>
    <w:rsid w:val="00541BF6"/>
    <w:rsid w:val="00542237"/>
    <w:rsid w:val="005436C3"/>
    <w:rsid w:val="005474FB"/>
    <w:rsid w:val="00562D15"/>
    <w:rsid w:val="00571E80"/>
    <w:rsid w:val="00577E4D"/>
    <w:rsid w:val="00590998"/>
    <w:rsid w:val="00597197"/>
    <w:rsid w:val="005B4852"/>
    <w:rsid w:val="005B5662"/>
    <w:rsid w:val="005E7C32"/>
    <w:rsid w:val="005F141B"/>
    <w:rsid w:val="006316B3"/>
    <w:rsid w:val="006602EE"/>
    <w:rsid w:val="00703717"/>
    <w:rsid w:val="00712A27"/>
    <w:rsid w:val="00714076"/>
    <w:rsid w:val="0072476A"/>
    <w:rsid w:val="007510A0"/>
    <w:rsid w:val="00764704"/>
    <w:rsid w:val="0077748C"/>
    <w:rsid w:val="007B4A3B"/>
    <w:rsid w:val="007C6B75"/>
    <w:rsid w:val="007F2CD7"/>
    <w:rsid w:val="007F3A18"/>
    <w:rsid w:val="007F7A93"/>
    <w:rsid w:val="008109E0"/>
    <w:rsid w:val="0082776E"/>
    <w:rsid w:val="00832D12"/>
    <w:rsid w:val="00833298"/>
    <w:rsid w:val="00851666"/>
    <w:rsid w:val="00853A1F"/>
    <w:rsid w:val="0087418D"/>
    <w:rsid w:val="00894489"/>
    <w:rsid w:val="008B0B55"/>
    <w:rsid w:val="008C0656"/>
    <w:rsid w:val="008F56C9"/>
    <w:rsid w:val="008F79E0"/>
    <w:rsid w:val="0090297D"/>
    <w:rsid w:val="00904170"/>
    <w:rsid w:val="009146C4"/>
    <w:rsid w:val="0091703C"/>
    <w:rsid w:val="00942688"/>
    <w:rsid w:val="00943E9A"/>
    <w:rsid w:val="00950520"/>
    <w:rsid w:val="0096554F"/>
    <w:rsid w:val="009750F5"/>
    <w:rsid w:val="00976423"/>
    <w:rsid w:val="00984DCF"/>
    <w:rsid w:val="009A07C5"/>
    <w:rsid w:val="009B01B7"/>
    <w:rsid w:val="009C1300"/>
    <w:rsid w:val="009C6E41"/>
    <w:rsid w:val="009E50F0"/>
    <w:rsid w:val="009E7274"/>
    <w:rsid w:val="00A30857"/>
    <w:rsid w:val="00A41098"/>
    <w:rsid w:val="00A472BC"/>
    <w:rsid w:val="00A51BD6"/>
    <w:rsid w:val="00A57B48"/>
    <w:rsid w:val="00A64AE0"/>
    <w:rsid w:val="00A7650B"/>
    <w:rsid w:val="00A77B10"/>
    <w:rsid w:val="00AA25CC"/>
    <w:rsid w:val="00AB26D4"/>
    <w:rsid w:val="00AB72A6"/>
    <w:rsid w:val="00AC74F6"/>
    <w:rsid w:val="00AD03EB"/>
    <w:rsid w:val="00AD727F"/>
    <w:rsid w:val="00AE66EB"/>
    <w:rsid w:val="00AF490E"/>
    <w:rsid w:val="00B107B5"/>
    <w:rsid w:val="00B11F10"/>
    <w:rsid w:val="00B31545"/>
    <w:rsid w:val="00B32B0F"/>
    <w:rsid w:val="00B51C08"/>
    <w:rsid w:val="00B54A54"/>
    <w:rsid w:val="00B611ED"/>
    <w:rsid w:val="00B76F38"/>
    <w:rsid w:val="00B853EB"/>
    <w:rsid w:val="00B94AC6"/>
    <w:rsid w:val="00B9682E"/>
    <w:rsid w:val="00BA3550"/>
    <w:rsid w:val="00BC6209"/>
    <w:rsid w:val="00C16C6F"/>
    <w:rsid w:val="00C641E3"/>
    <w:rsid w:val="00C72E55"/>
    <w:rsid w:val="00C810FD"/>
    <w:rsid w:val="00C912AB"/>
    <w:rsid w:val="00CA3643"/>
    <w:rsid w:val="00CA5336"/>
    <w:rsid w:val="00CC4F4B"/>
    <w:rsid w:val="00CC524D"/>
    <w:rsid w:val="00CC72F9"/>
    <w:rsid w:val="00D06704"/>
    <w:rsid w:val="00D22F76"/>
    <w:rsid w:val="00D34B42"/>
    <w:rsid w:val="00D5568F"/>
    <w:rsid w:val="00D82258"/>
    <w:rsid w:val="00D9057A"/>
    <w:rsid w:val="00DA65CE"/>
    <w:rsid w:val="00DA7C7D"/>
    <w:rsid w:val="00DB2A45"/>
    <w:rsid w:val="00DC0E18"/>
    <w:rsid w:val="00DC476D"/>
    <w:rsid w:val="00DC520D"/>
    <w:rsid w:val="00DE34CF"/>
    <w:rsid w:val="00DE7B48"/>
    <w:rsid w:val="00E001FA"/>
    <w:rsid w:val="00E0458E"/>
    <w:rsid w:val="00E1212F"/>
    <w:rsid w:val="00E13770"/>
    <w:rsid w:val="00E24021"/>
    <w:rsid w:val="00E3125A"/>
    <w:rsid w:val="00E73A21"/>
    <w:rsid w:val="00E817DF"/>
    <w:rsid w:val="00E90911"/>
    <w:rsid w:val="00E9622A"/>
    <w:rsid w:val="00EA29ED"/>
    <w:rsid w:val="00EB7CCA"/>
    <w:rsid w:val="00EC46F8"/>
    <w:rsid w:val="00EC7514"/>
    <w:rsid w:val="00F5105E"/>
    <w:rsid w:val="00F61E84"/>
    <w:rsid w:val="00F631B3"/>
    <w:rsid w:val="00F67F02"/>
    <w:rsid w:val="00F75102"/>
    <w:rsid w:val="00FA684E"/>
    <w:rsid w:val="00FA70D7"/>
    <w:rsid w:val="00FB2A0F"/>
    <w:rsid w:val="00FC081E"/>
    <w:rsid w:val="00F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439BB9-668A-4B2A-ACB5-AF27CE26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09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9099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09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0998"/>
    <w:rPr>
      <w:rFonts w:cs="Times New Roman"/>
    </w:rPr>
  </w:style>
  <w:style w:type="paragraph" w:styleId="a7">
    <w:name w:val="Title"/>
    <w:basedOn w:val="a"/>
    <w:link w:val="a8"/>
    <w:uiPriority w:val="10"/>
    <w:qFormat/>
    <w:rsid w:val="0059099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styleId="a9">
    <w:name w:val="Hyperlink"/>
    <w:basedOn w:val="a0"/>
    <w:uiPriority w:val="99"/>
    <w:unhideWhenUsed/>
    <w:rsid w:val="00DE34CF"/>
    <w:rPr>
      <w:rFonts w:cs="Times New Roman"/>
      <w:color w:val="0000FF" w:themeColor="hyperlink"/>
      <w:u w:val="single"/>
    </w:rPr>
  </w:style>
  <w:style w:type="character" w:customStyle="1" w:styleId="a8">
    <w:name w:val="Заголовок Знак"/>
    <w:basedOn w:val="a0"/>
    <w:link w:val="a7"/>
    <w:uiPriority w:val="10"/>
    <w:locked/>
    <w:rsid w:val="00590998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6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7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0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3055</Words>
  <Characters>17419</Characters>
  <Application>Microsoft Office Word</Application>
  <DocSecurity>2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Белозерского района от 19.03.2019 N 131"О создании системы внутреннего обеспечения соответствия требованиям антимонопольного законодательства в Администрации Белозерского района (антимонопольного комплаенса)"</vt:lpstr>
    </vt:vector>
  </TitlesOfParts>
  <Company>КонсультантПлюс Версия 4018.00.10</Company>
  <LinksUpToDate>false</LinksUpToDate>
  <CharactersWithSpaces>20434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Белозерского района от 19.03.2019 N 131"О создании системы внутреннего обеспечения соответствия требованиям антимонопольного законодательства в Администрации Белозерского района (антимонопольного комплаенса)"</dc:title>
  <dc:subject/>
  <dc:creator>Пользователь Windows</dc:creator>
  <cp:keywords/>
  <dc:description/>
  <cp:lastModifiedBy>User</cp:lastModifiedBy>
  <cp:revision>2</cp:revision>
  <cp:lastPrinted>2021-02-05T07:57:00Z</cp:lastPrinted>
  <dcterms:created xsi:type="dcterms:W3CDTF">2022-12-09T07:49:00Z</dcterms:created>
  <dcterms:modified xsi:type="dcterms:W3CDTF">2022-12-09T07:49:00Z</dcterms:modified>
</cp:coreProperties>
</file>