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0A" w:rsidRPr="00837DE6" w:rsidRDefault="001E390A" w:rsidP="001E390A">
      <w:pPr>
        <w:jc w:val="center"/>
        <w:rPr>
          <w:rFonts w:ascii="Arial" w:hAnsi="Arial" w:cs="Arial"/>
          <w:b/>
          <w:bCs/>
          <w:lang w:val="x-none" w:eastAsia="x-none"/>
        </w:rPr>
      </w:pPr>
      <w:bookmarkStart w:id="0" w:name="_GoBack"/>
      <w:bookmarkEnd w:id="0"/>
      <w:r w:rsidRPr="00837DE6">
        <w:rPr>
          <w:rFonts w:ascii="Arial" w:hAnsi="Arial" w:cs="Arial"/>
          <w:b/>
          <w:bCs/>
          <w:lang w:val="x-none" w:eastAsia="x-none"/>
        </w:rPr>
        <w:t xml:space="preserve">Администрация </w:t>
      </w:r>
      <w:proofErr w:type="spellStart"/>
      <w:r w:rsidRPr="00837DE6">
        <w:rPr>
          <w:rFonts w:ascii="Arial" w:hAnsi="Arial" w:cs="Arial"/>
          <w:b/>
          <w:bCs/>
          <w:lang w:val="x-none" w:eastAsia="x-none"/>
        </w:rPr>
        <w:t>Боготольского</w:t>
      </w:r>
      <w:proofErr w:type="spellEnd"/>
      <w:r w:rsidRPr="00837DE6">
        <w:rPr>
          <w:rFonts w:ascii="Arial" w:hAnsi="Arial" w:cs="Arial"/>
          <w:b/>
          <w:bCs/>
          <w:lang w:val="x-none" w:eastAsia="x-none"/>
        </w:rPr>
        <w:t xml:space="preserve"> района</w:t>
      </w:r>
    </w:p>
    <w:p w:rsidR="001E390A" w:rsidRPr="00837DE6" w:rsidRDefault="001E390A" w:rsidP="001E390A">
      <w:pPr>
        <w:jc w:val="center"/>
        <w:rPr>
          <w:rFonts w:ascii="Arial" w:hAnsi="Arial" w:cs="Arial"/>
          <w:b/>
          <w:bCs/>
        </w:rPr>
      </w:pPr>
      <w:r w:rsidRPr="00837DE6">
        <w:rPr>
          <w:rFonts w:ascii="Arial" w:hAnsi="Arial" w:cs="Arial"/>
          <w:b/>
          <w:bCs/>
        </w:rPr>
        <w:t>Красноярского края</w:t>
      </w:r>
    </w:p>
    <w:p w:rsidR="001E390A" w:rsidRPr="00837DE6" w:rsidRDefault="001E390A" w:rsidP="001E390A">
      <w:pPr>
        <w:jc w:val="center"/>
        <w:rPr>
          <w:rFonts w:ascii="Arial" w:hAnsi="Arial" w:cs="Arial"/>
          <w:b/>
          <w:bCs/>
        </w:rPr>
      </w:pPr>
    </w:p>
    <w:p w:rsidR="001E390A" w:rsidRPr="00837DE6" w:rsidRDefault="001E390A" w:rsidP="001E390A">
      <w:pPr>
        <w:jc w:val="center"/>
        <w:rPr>
          <w:rFonts w:ascii="Arial" w:hAnsi="Arial" w:cs="Arial"/>
          <w:b/>
          <w:bCs/>
        </w:rPr>
      </w:pPr>
      <w:r w:rsidRPr="00837DE6">
        <w:rPr>
          <w:rFonts w:ascii="Arial" w:hAnsi="Arial" w:cs="Arial"/>
          <w:b/>
          <w:bCs/>
        </w:rPr>
        <w:t>ПОСТАНОВЛЕНИЕ</w:t>
      </w:r>
    </w:p>
    <w:p w:rsidR="001E390A" w:rsidRPr="001854BA" w:rsidRDefault="001E390A" w:rsidP="001E390A">
      <w:pPr>
        <w:jc w:val="center"/>
        <w:rPr>
          <w:b/>
          <w:bCs/>
        </w:rPr>
      </w:pPr>
    </w:p>
    <w:tbl>
      <w:tblPr>
        <w:tblW w:w="10139" w:type="dxa"/>
        <w:tblInd w:w="34" w:type="dxa"/>
        <w:tblLook w:val="04A0" w:firstRow="1" w:lastRow="0" w:firstColumn="1" w:lastColumn="0" w:noHBand="0" w:noVBand="1"/>
      </w:tblPr>
      <w:tblGrid>
        <w:gridCol w:w="3189"/>
        <w:gridCol w:w="3190"/>
        <w:gridCol w:w="3760"/>
      </w:tblGrid>
      <w:tr w:rsidR="00837DE6" w:rsidRPr="001854BA" w:rsidTr="001C7AD7">
        <w:tc>
          <w:tcPr>
            <w:tcW w:w="3189" w:type="dxa"/>
            <w:shd w:val="clear" w:color="auto" w:fill="auto"/>
          </w:tcPr>
          <w:p w:rsidR="00837DE6" w:rsidRPr="00132918" w:rsidRDefault="00837DE6" w:rsidP="0064437E">
            <w:pPr>
              <w:jc w:val="both"/>
              <w:rPr>
                <w:rFonts w:ascii="Arial" w:hAnsi="Arial" w:cs="Arial"/>
                <w:b/>
                <w:bCs/>
              </w:rPr>
            </w:pPr>
            <w:r w:rsidRPr="00132918">
              <w:rPr>
                <w:rFonts w:ascii="Arial" w:hAnsi="Arial" w:cs="Arial"/>
              </w:rPr>
              <w:t>«17» января 2019 г</w:t>
            </w:r>
          </w:p>
        </w:tc>
        <w:tc>
          <w:tcPr>
            <w:tcW w:w="3190" w:type="dxa"/>
            <w:shd w:val="clear" w:color="auto" w:fill="auto"/>
          </w:tcPr>
          <w:p w:rsidR="00837DE6" w:rsidRPr="00132918" w:rsidRDefault="00837DE6" w:rsidP="0064437E">
            <w:pPr>
              <w:jc w:val="center"/>
              <w:rPr>
                <w:rFonts w:ascii="Arial" w:hAnsi="Arial" w:cs="Arial"/>
                <w:b/>
                <w:bCs/>
              </w:rPr>
            </w:pPr>
            <w:r w:rsidRPr="00132918">
              <w:rPr>
                <w:rFonts w:ascii="Arial" w:hAnsi="Arial" w:cs="Arial"/>
                <w:bCs/>
              </w:rPr>
              <w:t>г. Боготол</w:t>
            </w:r>
          </w:p>
        </w:tc>
        <w:tc>
          <w:tcPr>
            <w:tcW w:w="3760" w:type="dxa"/>
            <w:shd w:val="clear" w:color="auto" w:fill="auto"/>
          </w:tcPr>
          <w:p w:rsidR="00837DE6" w:rsidRPr="00132918" w:rsidRDefault="00837DE6" w:rsidP="0064437E">
            <w:pPr>
              <w:jc w:val="center"/>
              <w:rPr>
                <w:rFonts w:ascii="Arial" w:hAnsi="Arial" w:cs="Arial"/>
                <w:b/>
                <w:bCs/>
              </w:rPr>
            </w:pPr>
            <w:r w:rsidRPr="00132918">
              <w:rPr>
                <w:rFonts w:ascii="Arial" w:hAnsi="Arial" w:cs="Arial"/>
              </w:rPr>
              <w:t>№ 84-п</w:t>
            </w:r>
          </w:p>
        </w:tc>
      </w:tr>
    </w:tbl>
    <w:p w:rsidR="001E390A" w:rsidRPr="001854BA" w:rsidRDefault="001E390A" w:rsidP="001E390A">
      <w:pPr>
        <w:ind w:left="34"/>
        <w:jc w:val="center"/>
        <w:rPr>
          <w:b/>
          <w:bCs/>
        </w:rPr>
      </w:pPr>
    </w:p>
    <w:p w:rsidR="001E390A" w:rsidRPr="00837DE6" w:rsidRDefault="001E390A" w:rsidP="00837DE6">
      <w:pPr>
        <w:pStyle w:val="ConsPlusTitle"/>
        <w:ind w:firstLine="709"/>
        <w:jc w:val="both"/>
        <w:outlineLvl w:val="0"/>
        <w:rPr>
          <w:rFonts w:ascii="Arial" w:hAnsi="Arial" w:cs="Arial"/>
          <w:b w:val="0"/>
          <w:bCs w:val="0"/>
          <w:sz w:val="24"/>
          <w:szCs w:val="24"/>
        </w:rPr>
      </w:pPr>
      <w:r w:rsidRPr="00837DE6">
        <w:rPr>
          <w:rFonts w:ascii="Arial" w:hAnsi="Arial" w:cs="Arial"/>
          <w:b w:val="0"/>
          <w:sz w:val="24"/>
          <w:szCs w:val="24"/>
        </w:rPr>
        <w:t>Об утверждении административного регламента предоставления администрацией Боготольского района муниципальной услуги</w:t>
      </w:r>
      <w:r w:rsidRPr="00837DE6">
        <w:rPr>
          <w:rFonts w:ascii="Arial" w:hAnsi="Arial" w:cs="Arial"/>
          <w:b w:val="0"/>
          <w:bCs w:val="0"/>
          <w:sz w:val="24"/>
          <w:szCs w:val="24"/>
        </w:rPr>
        <w:t xml:space="preserve">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муниципального образования» </w:t>
      </w:r>
    </w:p>
    <w:p w:rsidR="00837DE6" w:rsidRPr="00837DE6" w:rsidRDefault="00837DE6" w:rsidP="001E390A">
      <w:pPr>
        <w:pStyle w:val="ConsPlusTitle"/>
        <w:jc w:val="both"/>
        <w:outlineLvl w:val="0"/>
        <w:rPr>
          <w:rFonts w:ascii="Arial" w:hAnsi="Arial" w:cs="Arial"/>
          <w:b w:val="0"/>
          <w:bCs w:val="0"/>
          <w:sz w:val="24"/>
          <w:szCs w:val="24"/>
        </w:rPr>
      </w:pPr>
    </w:p>
    <w:p w:rsidR="001E390A" w:rsidRPr="00837DE6" w:rsidRDefault="001E390A" w:rsidP="001E390A">
      <w:pPr>
        <w:pStyle w:val="ConsPlusTitle"/>
        <w:ind w:firstLine="708"/>
        <w:jc w:val="both"/>
        <w:outlineLvl w:val="0"/>
        <w:rPr>
          <w:rFonts w:ascii="Arial" w:hAnsi="Arial" w:cs="Arial"/>
          <w:b w:val="0"/>
          <w:sz w:val="24"/>
          <w:szCs w:val="24"/>
        </w:rPr>
      </w:pPr>
      <w:r w:rsidRPr="00837DE6">
        <w:rPr>
          <w:rFonts w:ascii="Arial" w:hAnsi="Arial" w:cs="Arial"/>
          <w:b w:val="0"/>
          <w:sz w:val="24"/>
          <w:szCs w:val="24"/>
        </w:rPr>
        <w:t>В целях реализации Федерального закона «Об организации предоставления государственных и муниципальных услуг» от 27.07.2010 № 210-ФЗ, руководствуясь Уставом Боготольского района, ПОСТАНОВЛЯЮ:</w:t>
      </w:r>
    </w:p>
    <w:p w:rsidR="001E390A" w:rsidRPr="00837DE6" w:rsidRDefault="001E390A" w:rsidP="001E390A">
      <w:pPr>
        <w:autoSpaceDE w:val="0"/>
        <w:autoSpaceDN w:val="0"/>
        <w:adjustRightInd w:val="0"/>
        <w:ind w:firstLine="708"/>
        <w:jc w:val="both"/>
        <w:rPr>
          <w:rFonts w:ascii="Arial" w:hAnsi="Arial" w:cs="Arial"/>
        </w:rPr>
      </w:pPr>
      <w:r w:rsidRPr="00837DE6">
        <w:rPr>
          <w:rFonts w:ascii="Arial" w:hAnsi="Arial" w:cs="Arial"/>
        </w:rPr>
        <w:t xml:space="preserve">1. Утвердить административный регламент по предоставлению муниципальной услуги администрацией Боготольского района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Pr="00837DE6">
        <w:rPr>
          <w:rFonts w:ascii="Arial" w:hAnsi="Arial" w:cs="Arial"/>
          <w:bCs/>
        </w:rPr>
        <w:t>муниципального образования</w:t>
      </w:r>
      <w:r w:rsidRPr="00837DE6">
        <w:rPr>
          <w:rFonts w:ascii="Arial" w:hAnsi="Arial" w:cs="Arial"/>
        </w:rPr>
        <w:t>», согласно приложению.</w:t>
      </w:r>
    </w:p>
    <w:p w:rsidR="001E390A" w:rsidRPr="00837DE6" w:rsidRDefault="001E390A" w:rsidP="001E390A">
      <w:pPr>
        <w:ind w:firstLine="708"/>
        <w:rPr>
          <w:rFonts w:ascii="Arial" w:eastAsia="Calibri" w:hAnsi="Arial" w:cs="Arial"/>
          <w:lang w:eastAsia="en-US"/>
        </w:rPr>
      </w:pPr>
      <w:r w:rsidRPr="00837DE6">
        <w:rPr>
          <w:rFonts w:ascii="Arial" w:eastAsia="Calibri" w:hAnsi="Arial" w:cs="Arial"/>
          <w:lang w:eastAsia="en-US"/>
        </w:rPr>
        <w:t>2. Контроль над исполнением постановления возложить на заместителя</w:t>
      </w:r>
    </w:p>
    <w:p w:rsidR="001E390A" w:rsidRPr="00837DE6" w:rsidRDefault="001E390A" w:rsidP="001E390A">
      <w:pPr>
        <w:rPr>
          <w:rFonts w:ascii="Arial" w:eastAsia="Calibri" w:hAnsi="Arial" w:cs="Arial"/>
          <w:lang w:eastAsia="en-US"/>
        </w:rPr>
      </w:pPr>
      <w:r w:rsidRPr="00837DE6">
        <w:rPr>
          <w:rFonts w:ascii="Arial" w:eastAsia="Calibri" w:hAnsi="Arial" w:cs="Arial"/>
          <w:lang w:eastAsia="en-US"/>
        </w:rPr>
        <w:t>главы района по финансово-экономическим вопросам Бакуневич Н.В.</w:t>
      </w:r>
    </w:p>
    <w:p w:rsidR="001E390A" w:rsidRPr="00837DE6" w:rsidRDefault="00837DE6" w:rsidP="001E390A">
      <w:pPr>
        <w:ind w:firstLine="708"/>
        <w:rPr>
          <w:rFonts w:ascii="Arial" w:eastAsia="Calibri" w:hAnsi="Arial" w:cs="Arial"/>
          <w:lang w:eastAsia="en-US"/>
        </w:rPr>
      </w:pPr>
      <w:r>
        <w:rPr>
          <w:rFonts w:ascii="Arial" w:eastAsia="Calibri" w:hAnsi="Arial" w:cs="Arial"/>
          <w:lang w:eastAsia="en-US"/>
        </w:rPr>
        <w:t xml:space="preserve">3. </w:t>
      </w:r>
      <w:r w:rsidR="001E390A" w:rsidRPr="00837DE6">
        <w:rPr>
          <w:rFonts w:ascii="Arial" w:eastAsia="Calibri" w:hAnsi="Arial" w:cs="Arial"/>
          <w:lang w:eastAsia="en-US"/>
        </w:rPr>
        <w:t>Постановление опубликовать в периодическом печатном издании</w:t>
      </w:r>
    </w:p>
    <w:p w:rsidR="001E390A" w:rsidRPr="00837DE6" w:rsidRDefault="001E390A" w:rsidP="001E390A">
      <w:pPr>
        <w:jc w:val="both"/>
        <w:rPr>
          <w:rFonts w:ascii="Arial" w:eastAsia="Calibri" w:hAnsi="Arial" w:cs="Arial"/>
          <w:lang w:eastAsia="en-US"/>
        </w:rPr>
      </w:pPr>
      <w:r w:rsidRPr="00837DE6">
        <w:rPr>
          <w:rFonts w:ascii="Arial" w:eastAsia="Calibri" w:hAnsi="Arial" w:cs="Arial"/>
          <w:lang w:eastAsia="en-US"/>
        </w:rPr>
        <w:t>«Официальный вестник Боготольского района» и разместить на официальном сайте Боготольского района в сети Интернет www.bogotol-r.ru.</w:t>
      </w:r>
    </w:p>
    <w:p w:rsidR="001E390A" w:rsidRPr="00837DE6" w:rsidRDefault="00837DE6" w:rsidP="001E390A">
      <w:pPr>
        <w:ind w:firstLine="708"/>
        <w:jc w:val="both"/>
        <w:rPr>
          <w:rFonts w:ascii="Arial" w:eastAsia="Calibri" w:hAnsi="Arial" w:cs="Arial"/>
          <w:lang w:eastAsia="en-US"/>
        </w:rPr>
      </w:pPr>
      <w:r>
        <w:rPr>
          <w:rFonts w:ascii="Arial" w:eastAsia="Calibri" w:hAnsi="Arial" w:cs="Arial"/>
          <w:lang w:eastAsia="en-US"/>
        </w:rPr>
        <w:t xml:space="preserve">4. </w:t>
      </w:r>
      <w:r w:rsidR="001E390A" w:rsidRPr="00837DE6">
        <w:rPr>
          <w:rFonts w:ascii="Arial" w:eastAsia="Calibri" w:hAnsi="Arial" w:cs="Arial"/>
          <w:lang w:eastAsia="en-US"/>
        </w:rPr>
        <w:t xml:space="preserve">Постановление вступает в силу </w:t>
      </w:r>
      <w:r w:rsidR="004C3F60" w:rsidRPr="00837DE6">
        <w:rPr>
          <w:rFonts w:ascii="Arial" w:eastAsia="Calibri" w:hAnsi="Arial" w:cs="Arial"/>
          <w:lang w:eastAsia="en-US"/>
        </w:rPr>
        <w:t>после</w:t>
      </w:r>
      <w:r w:rsidR="001E390A" w:rsidRPr="00837DE6">
        <w:rPr>
          <w:rFonts w:ascii="Arial" w:eastAsia="Calibri" w:hAnsi="Arial" w:cs="Arial"/>
          <w:lang w:eastAsia="en-US"/>
        </w:rPr>
        <w:t xml:space="preserve"> его официального опубликования.</w:t>
      </w:r>
    </w:p>
    <w:p w:rsidR="001E390A" w:rsidRPr="00837DE6" w:rsidRDefault="001E390A" w:rsidP="001E390A">
      <w:pPr>
        <w:rPr>
          <w:rFonts w:ascii="Arial" w:hAnsi="Arial" w:cs="Arial"/>
        </w:rPr>
      </w:pPr>
    </w:p>
    <w:p w:rsidR="001E390A" w:rsidRPr="00837DE6" w:rsidRDefault="001E390A" w:rsidP="001E390A">
      <w:pPr>
        <w:rPr>
          <w:rFonts w:ascii="Arial" w:hAnsi="Arial" w:cs="Arial"/>
        </w:rPr>
      </w:pPr>
    </w:p>
    <w:p w:rsidR="001E390A" w:rsidRPr="00837DE6" w:rsidRDefault="001E390A" w:rsidP="001E390A">
      <w:pPr>
        <w:rPr>
          <w:rFonts w:ascii="Arial" w:hAnsi="Arial" w:cs="Arial"/>
        </w:rPr>
      </w:pPr>
    </w:p>
    <w:p w:rsidR="001E390A" w:rsidRPr="00837DE6" w:rsidRDefault="001E390A" w:rsidP="001E390A">
      <w:pPr>
        <w:rPr>
          <w:rFonts w:ascii="Arial" w:hAnsi="Arial" w:cs="Arial"/>
          <w:b/>
        </w:rPr>
      </w:pPr>
      <w:r w:rsidRPr="00837DE6">
        <w:rPr>
          <w:rFonts w:ascii="Arial" w:hAnsi="Arial" w:cs="Arial"/>
        </w:rPr>
        <w:t xml:space="preserve">Глава </w:t>
      </w:r>
      <w:proofErr w:type="spellStart"/>
      <w:r w:rsidRPr="00837DE6">
        <w:rPr>
          <w:rFonts w:ascii="Arial" w:hAnsi="Arial" w:cs="Arial"/>
        </w:rPr>
        <w:t>Боготольского</w:t>
      </w:r>
      <w:proofErr w:type="spellEnd"/>
      <w:r w:rsidRPr="00837DE6">
        <w:rPr>
          <w:rFonts w:ascii="Arial" w:hAnsi="Arial" w:cs="Arial"/>
        </w:rPr>
        <w:t xml:space="preserve"> района</w:t>
      </w:r>
      <w:r w:rsidR="00837DE6">
        <w:rPr>
          <w:rFonts w:ascii="Arial" w:hAnsi="Arial" w:cs="Arial"/>
        </w:rPr>
        <w:tab/>
      </w:r>
      <w:r w:rsidR="00837DE6">
        <w:rPr>
          <w:rFonts w:ascii="Arial" w:hAnsi="Arial" w:cs="Arial"/>
        </w:rPr>
        <w:tab/>
      </w:r>
      <w:r w:rsidR="00837DE6">
        <w:rPr>
          <w:rFonts w:ascii="Arial" w:hAnsi="Arial" w:cs="Arial"/>
        </w:rPr>
        <w:tab/>
      </w:r>
      <w:r w:rsidR="00837DE6">
        <w:rPr>
          <w:rFonts w:ascii="Arial" w:hAnsi="Arial" w:cs="Arial"/>
        </w:rPr>
        <w:tab/>
      </w:r>
      <w:r w:rsidR="00837DE6">
        <w:rPr>
          <w:rFonts w:ascii="Arial" w:hAnsi="Arial" w:cs="Arial"/>
        </w:rPr>
        <w:tab/>
      </w:r>
      <w:r w:rsidR="00837DE6">
        <w:rPr>
          <w:rFonts w:ascii="Arial" w:hAnsi="Arial" w:cs="Arial"/>
        </w:rPr>
        <w:tab/>
      </w:r>
      <w:r w:rsidR="00837DE6">
        <w:rPr>
          <w:rFonts w:ascii="Arial" w:hAnsi="Arial" w:cs="Arial"/>
        </w:rPr>
        <w:tab/>
      </w:r>
      <w:r w:rsidRPr="00837DE6">
        <w:rPr>
          <w:rFonts w:ascii="Arial" w:hAnsi="Arial" w:cs="Arial"/>
        </w:rPr>
        <w:t>А.В. Белов</w:t>
      </w:r>
    </w:p>
    <w:p w:rsidR="001E390A" w:rsidRDefault="001E390A" w:rsidP="00230E7F">
      <w:pPr>
        <w:autoSpaceDE w:val="0"/>
        <w:autoSpaceDN w:val="0"/>
        <w:adjustRightInd w:val="0"/>
        <w:jc w:val="right"/>
        <w:outlineLvl w:val="0"/>
        <w:rPr>
          <w:rFonts w:ascii="Arial" w:hAnsi="Arial" w:cs="Arial"/>
          <w:iCs/>
          <w:sz w:val="20"/>
          <w:szCs w:val="20"/>
        </w:rPr>
      </w:pPr>
    </w:p>
    <w:p w:rsidR="001E390A" w:rsidRDefault="001E390A" w:rsidP="00230E7F">
      <w:pPr>
        <w:autoSpaceDE w:val="0"/>
        <w:autoSpaceDN w:val="0"/>
        <w:adjustRightInd w:val="0"/>
        <w:jc w:val="right"/>
        <w:outlineLvl w:val="0"/>
        <w:rPr>
          <w:rFonts w:ascii="Arial" w:hAnsi="Arial" w:cs="Arial"/>
          <w:iCs/>
          <w:sz w:val="20"/>
          <w:szCs w:val="20"/>
        </w:rPr>
      </w:pPr>
    </w:p>
    <w:p w:rsidR="001E390A" w:rsidRDefault="001E390A" w:rsidP="00230E7F">
      <w:pPr>
        <w:autoSpaceDE w:val="0"/>
        <w:autoSpaceDN w:val="0"/>
        <w:adjustRightInd w:val="0"/>
        <w:jc w:val="right"/>
        <w:outlineLvl w:val="0"/>
        <w:rPr>
          <w:rFonts w:ascii="Arial" w:hAnsi="Arial" w:cs="Arial"/>
          <w:iCs/>
          <w:sz w:val="20"/>
          <w:szCs w:val="20"/>
        </w:rPr>
      </w:pPr>
    </w:p>
    <w:p w:rsidR="00837DE6" w:rsidRPr="00132918" w:rsidRDefault="00837DE6" w:rsidP="00837DE6">
      <w:pPr>
        <w:autoSpaceDE w:val="0"/>
        <w:autoSpaceDN w:val="0"/>
        <w:adjustRightInd w:val="0"/>
        <w:ind w:firstLine="709"/>
        <w:jc w:val="right"/>
        <w:outlineLvl w:val="0"/>
        <w:rPr>
          <w:rFonts w:ascii="Arial" w:hAnsi="Arial" w:cs="Arial"/>
          <w:iCs/>
        </w:rPr>
      </w:pPr>
      <w:r w:rsidRPr="00132918">
        <w:rPr>
          <w:rFonts w:ascii="Arial" w:hAnsi="Arial" w:cs="Arial"/>
          <w:iCs/>
        </w:rPr>
        <w:t>Приложение</w:t>
      </w:r>
    </w:p>
    <w:p w:rsidR="00837DE6" w:rsidRDefault="00837DE6" w:rsidP="00837DE6">
      <w:pPr>
        <w:autoSpaceDE w:val="0"/>
        <w:autoSpaceDN w:val="0"/>
        <w:adjustRightInd w:val="0"/>
        <w:ind w:firstLine="709"/>
        <w:jc w:val="right"/>
        <w:outlineLvl w:val="0"/>
        <w:rPr>
          <w:rFonts w:ascii="Arial" w:hAnsi="Arial" w:cs="Arial"/>
          <w:iCs/>
        </w:rPr>
      </w:pPr>
      <w:r>
        <w:rPr>
          <w:rFonts w:ascii="Arial" w:hAnsi="Arial" w:cs="Arial"/>
          <w:iCs/>
        </w:rPr>
        <w:t>к Постановлению администрации</w:t>
      </w:r>
    </w:p>
    <w:p w:rsidR="00837DE6" w:rsidRPr="00132918" w:rsidRDefault="00837DE6" w:rsidP="00837DE6">
      <w:pPr>
        <w:autoSpaceDE w:val="0"/>
        <w:autoSpaceDN w:val="0"/>
        <w:adjustRightInd w:val="0"/>
        <w:ind w:firstLine="709"/>
        <w:jc w:val="right"/>
        <w:outlineLvl w:val="0"/>
        <w:rPr>
          <w:rFonts w:ascii="Arial" w:hAnsi="Arial" w:cs="Arial"/>
          <w:iCs/>
        </w:rPr>
      </w:pPr>
      <w:proofErr w:type="spellStart"/>
      <w:r>
        <w:rPr>
          <w:rFonts w:ascii="Arial" w:hAnsi="Arial" w:cs="Arial"/>
          <w:iCs/>
        </w:rPr>
        <w:t>Боготольского</w:t>
      </w:r>
      <w:proofErr w:type="spellEnd"/>
      <w:r>
        <w:rPr>
          <w:rFonts w:ascii="Arial" w:hAnsi="Arial" w:cs="Arial"/>
          <w:iCs/>
        </w:rPr>
        <w:t xml:space="preserve"> района</w:t>
      </w:r>
    </w:p>
    <w:p w:rsidR="00837DE6" w:rsidRPr="00132918" w:rsidRDefault="00837DE6" w:rsidP="00837DE6">
      <w:pPr>
        <w:autoSpaceDE w:val="0"/>
        <w:autoSpaceDN w:val="0"/>
        <w:adjustRightInd w:val="0"/>
        <w:ind w:firstLine="709"/>
        <w:jc w:val="right"/>
        <w:outlineLvl w:val="0"/>
        <w:rPr>
          <w:rFonts w:ascii="Arial" w:hAnsi="Arial" w:cs="Arial"/>
          <w:iCs/>
        </w:rPr>
      </w:pPr>
      <w:r w:rsidRPr="00132918">
        <w:rPr>
          <w:rFonts w:ascii="Arial" w:hAnsi="Arial" w:cs="Arial"/>
          <w:iCs/>
        </w:rPr>
        <w:t xml:space="preserve">от </w:t>
      </w:r>
      <w:r>
        <w:rPr>
          <w:rFonts w:ascii="Arial" w:hAnsi="Arial" w:cs="Arial"/>
          <w:iCs/>
        </w:rPr>
        <w:t>17.01.2019 № 84-п</w:t>
      </w:r>
    </w:p>
    <w:p w:rsidR="00230E7F" w:rsidRPr="00423F2C" w:rsidRDefault="00230E7F" w:rsidP="00230E7F">
      <w:pPr>
        <w:pStyle w:val="ConsPlusTitle"/>
        <w:jc w:val="center"/>
        <w:outlineLvl w:val="0"/>
      </w:pPr>
    </w:p>
    <w:p w:rsidR="00230E7F" w:rsidRPr="009C5A51" w:rsidRDefault="00230E7F" w:rsidP="00230E7F">
      <w:pPr>
        <w:pStyle w:val="ConsPlusTitle"/>
        <w:jc w:val="center"/>
        <w:outlineLvl w:val="0"/>
        <w:rPr>
          <w:rFonts w:ascii="Arial" w:hAnsi="Arial" w:cs="Arial"/>
          <w:sz w:val="24"/>
          <w:szCs w:val="24"/>
        </w:rPr>
      </w:pPr>
      <w:r w:rsidRPr="009C5A51">
        <w:rPr>
          <w:rFonts w:ascii="Arial" w:hAnsi="Arial" w:cs="Arial"/>
          <w:sz w:val="24"/>
          <w:szCs w:val="24"/>
        </w:rPr>
        <w:t>АДМИНИСТРАТИВНЫЙ РЕГЛАМЕНТ</w:t>
      </w:r>
    </w:p>
    <w:p w:rsidR="00230E7F" w:rsidRPr="001E390A" w:rsidRDefault="001E390A" w:rsidP="00230E7F">
      <w:pPr>
        <w:pStyle w:val="ConsPlusTitle"/>
        <w:jc w:val="center"/>
        <w:outlineLvl w:val="0"/>
        <w:rPr>
          <w:rFonts w:ascii="Arial" w:hAnsi="Arial" w:cs="Arial"/>
          <w:sz w:val="24"/>
          <w:szCs w:val="24"/>
        </w:rPr>
      </w:pPr>
      <w:r w:rsidRPr="001E390A">
        <w:rPr>
          <w:rFonts w:ascii="Arial" w:hAnsi="Arial" w:cs="Arial"/>
          <w:sz w:val="24"/>
          <w:szCs w:val="24"/>
        </w:rPr>
        <w:t>предоставления администрацией Боготольского района муниципальной услуги</w:t>
      </w:r>
      <w:r w:rsidR="00230E7F" w:rsidRPr="001E390A">
        <w:rPr>
          <w:rFonts w:ascii="Arial" w:hAnsi="Arial" w:cs="Arial"/>
          <w:bCs w:val="0"/>
          <w:sz w:val="24"/>
          <w:szCs w:val="24"/>
        </w:rPr>
        <w:t xml:space="preserve">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Pr="001E390A">
        <w:rPr>
          <w:rFonts w:ascii="Arial" w:hAnsi="Arial" w:cs="Arial"/>
          <w:bCs w:val="0"/>
          <w:sz w:val="24"/>
          <w:szCs w:val="24"/>
        </w:rPr>
        <w:t>муниципального образования</w:t>
      </w:r>
    </w:p>
    <w:p w:rsidR="00230E7F" w:rsidRPr="009C5A51" w:rsidRDefault="00230E7F" w:rsidP="00230E7F">
      <w:pPr>
        <w:pStyle w:val="ConsPlusNormal"/>
        <w:ind w:firstLine="540"/>
        <w:jc w:val="both"/>
        <w:outlineLvl w:val="0"/>
        <w:rPr>
          <w:b/>
          <w:bCs/>
          <w:sz w:val="24"/>
          <w:szCs w:val="24"/>
        </w:rPr>
      </w:pPr>
    </w:p>
    <w:p w:rsidR="00230E7F" w:rsidRPr="009C5A51" w:rsidRDefault="00230E7F" w:rsidP="00230E7F">
      <w:pPr>
        <w:pStyle w:val="ConsPlusNormal"/>
        <w:ind w:firstLine="540"/>
        <w:jc w:val="center"/>
        <w:outlineLvl w:val="1"/>
        <w:rPr>
          <w:b/>
          <w:sz w:val="24"/>
          <w:szCs w:val="24"/>
        </w:rPr>
      </w:pPr>
      <w:r w:rsidRPr="009C5A51">
        <w:rPr>
          <w:b/>
          <w:sz w:val="24"/>
          <w:szCs w:val="24"/>
        </w:rPr>
        <w:t>1. Общие положения</w:t>
      </w:r>
    </w:p>
    <w:p w:rsidR="00230E7F" w:rsidRPr="009C5A51" w:rsidRDefault="00230E7F" w:rsidP="00230E7F">
      <w:pPr>
        <w:pStyle w:val="ConsPlusNormal"/>
        <w:ind w:firstLine="540"/>
        <w:jc w:val="both"/>
        <w:outlineLvl w:val="1"/>
        <w:rPr>
          <w:sz w:val="24"/>
          <w:szCs w:val="24"/>
        </w:rPr>
      </w:pP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xml:space="preserve">1.1 Настоящий административный регламент </w:t>
      </w:r>
      <w:r w:rsidR="001E390A" w:rsidRPr="001E390A">
        <w:rPr>
          <w:rFonts w:ascii="Arial" w:hAnsi="Arial" w:cs="Arial"/>
        </w:rPr>
        <w:t xml:space="preserve">предоставления администрацией Боготольского района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w:t>
      </w:r>
      <w:r w:rsidR="001E390A" w:rsidRPr="001E390A">
        <w:rPr>
          <w:rFonts w:ascii="Arial" w:hAnsi="Arial" w:cs="Arial"/>
        </w:rPr>
        <w:lastRenderedPageBreak/>
        <w:t xml:space="preserve">собственность бесплатно на территории </w:t>
      </w:r>
      <w:r w:rsidR="001E390A" w:rsidRPr="001E390A">
        <w:rPr>
          <w:rFonts w:ascii="Arial" w:hAnsi="Arial" w:cs="Arial"/>
          <w:bCs/>
        </w:rPr>
        <w:t>муниципального образования</w:t>
      </w:r>
      <w:r w:rsidRPr="009C5A51">
        <w:rPr>
          <w:rFonts w:ascii="Arial" w:hAnsi="Arial" w:cs="Arial"/>
          <w:bCs/>
        </w:rPr>
        <w:t xml:space="preserve"> </w:t>
      </w:r>
      <w:r w:rsidRPr="009C5A51">
        <w:rPr>
          <w:rFonts w:ascii="Arial" w:hAnsi="Arial" w:cs="Arial"/>
        </w:rPr>
        <w:t xml:space="preserve">(далее - Регламент) разработан в целях повышения качества предоставления и доступности муниципальной услуги </w:t>
      </w:r>
      <w:r w:rsidRPr="009C5A51">
        <w:rPr>
          <w:rFonts w:ascii="Arial" w:hAnsi="Arial" w:cs="Arial"/>
          <w:bCs/>
        </w:rPr>
        <w:t>«</w:t>
      </w:r>
      <w:r w:rsidR="001E390A" w:rsidRPr="001E390A">
        <w:rPr>
          <w:rFonts w:ascii="Arial" w:hAnsi="Arial" w:cs="Arial"/>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001E390A" w:rsidRPr="001E390A">
        <w:rPr>
          <w:rFonts w:ascii="Arial" w:hAnsi="Arial" w:cs="Arial"/>
          <w:bCs/>
        </w:rPr>
        <w:t>муниципального образования</w:t>
      </w:r>
      <w:r w:rsidRPr="009C5A51">
        <w:rPr>
          <w:rFonts w:ascii="Arial" w:hAnsi="Arial" w:cs="Arial"/>
          <w:bCs/>
        </w:rPr>
        <w:t xml:space="preserve"> </w:t>
      </w:r>
      <w:r w:rsidRPr="009C5A51">
        <w:rPr>
          <w:rFonts w:ascii="Arial" w:hAnsi="Arial" w:cs="Arial"/>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1.2. Регламент размещается на Интернет-сайте Боготольского района, также на информационных стендах, расположенных в администрации Боготольского района по адресу: Красноярский край, Боготольский район, г. Боготол, ул. Комсомольская, 2</w:t>
      </w:r>
    </w:p>
    <w:p w:rsidR="00230E7F" w:rsidRPr="009C5A51" w:rsidRDefault="00230E7F" w:rsidP="00230E7F">
      <w:pPr>
        <w:autoSpaceDE w:val="0"/>
        <w:autoSpaceDN w:val="0"/>
        <w:adjustRightInd w:val="0"/>
        <w:ind w:firstLine="540"/>
        <w:jc w:val="both"/>
        <w:outlineLvl w:val="1"/>
        <w:rPr>
          <w:rFonts w:ascii="Arial" w:hAnsi="Arial" w:cs="Arial"/>
          <w:bCs/>
        </w:rPr>
      </w:pPr>
      <w:r w:rsidRPr="009C5A51">
        <w:rPr>
          <w:rFonts w:ascii="Arial" w:hAnsi="Arial" w:cs="Arial"/>
        </w:rPr>
        <w:t xml:space="preserve">1.3. </w:t>
      </w:r>
      <w:r w:rsidRPr="009C5A51">
        <w:rPr>
          <w:rFonts w:ascii="Arial" w:hAnsi="Arial" w:cs="Arial"/>
          <w:bCs/>
        </w:rPr>
        <w:t>Предоставление муниципальной услуги осуществляется:</w:t>
      </w:r>
    </w:p>
    <w:p w:rsidR="00230E7F" w:rsidRPr="009C5A51" w:rsidRDefault="00230E7F" w:rsidP="00230E7F">
      <w:pPr>
        <w:autoSpaceDE w:val="0"/>
        <w:autoSpaceDN w:val="0"/>
        <w:adjustRightInd w:val="0"/>
        <w:ind w:firstLine="540"/>
        <w:jc w:val="both"/>
        <w:outlineLvl w:val="1"/>
        <w:rPr>
          <w:rFonts w:ascii="Arial" w:hAnsi="Arial" w:cs="Arial"/>
          <w:bCs/>
        </w:rPr>
      </w:pPr>
      <w:r w:rsidRPr="009C5A51">
        <w:rPr>
          <w:rFonts w:ascii="Arial" w:hAnsi="Arial" w:cs="Arial"/>
          <w:bCs/>
        </w:rPr>
        <w:t>- устно, в случае обращения заявителя (при личном обращении);</w:t>
      </w:r>
    </w:p>
    <w:p w:rsidR="00230E7F" w:rsidRPr="009C5A51" w:rsidRDefault="00230E7F" w:rsidP="00230E7F">
      <w:pPr>
        <w:autoSpaceDE w:val="0"/>
        <w:autoSpaceDN w:val="0"/>
        <w:adjustRightInd w:val="0"/>
        <w:ind w:firstLine="540"/>
        <w:jc w:val="both"/>
        <w:outlineLvl w:val="1"/>
        <w:rPr>
          <w:rFonts w:ascii="Arial" w:hAnsi="Arial" w:cs="Arial"/>
          <w:bCs/>
        </w:rPr>
      </w:pPr>
      <w:r w:rsidRPr="009C5A51">
        <w:rPr>
          <w:rFonts w:ascii="Arial" w:hAnsi="Arial" w:cs="Arial"/>
          <w:bCs/>
        </w:rPr>
        <w:t>- письменно, в случае ответа на письменное обращение либо обращение,  направленное через электронную почту.</w:t>
      </w:r>
    </w:p>
    <w:p w:rsidR="00230E7F" w:rsidRPr="009C5A51" w:rsidRDefault="00230E7F" w:rsidP="00230E7F">
      <w:pPr>
        <w:autoSpaceDE w:val="0"/>
        <w:autoSpaceDN w:val="0"/>
        <w:adjustRightInd w:val="0"/>
        <w:jc w:val="both"/>
        <w:outlineLvl w:val="1"/>
        <w:rPr>
          <w:rFonts w:ascii="Arial" w:hAnsi="Arial" w:cs="Arial"/>
        </w:rPr>
      </w:pPr>
      <w:r w:rsidRPr="009C5A51">
        <w:rPr>
          <w:rFonts w:ascii="Arial" w:hAnsi="Arial" w:cs="Arial"/>
        </w:rPr>
        <w:t xml:space="preserve">        1.4. Получение консультаций по процедуре предоставления муниципальной услуги может осуществляться следующими способами: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посредством личного обращения;</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обращения по телефону;</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посредством письменных обращений по почте;</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посредством обращений по электронной почте.</w:t>
      </w:r>
    </w:p>
    <w:p w:rsidR="00230E7F" w:rsidRPr="009C5A51" w:rsidRDefault="00230E7F" w:rsidP="00230E7F">
      <w:pPr>
        <w:autoSpaceDE w:val="0"/>
        <w:autoSpaceDN w:val="0"/>
        <w:adjustRightInd w:val="0"/>
        <w:jc w:val="both"/>
        <w:outlineLvl w:val="1"/>
        <w:rPr>
          <w:rFonts w:ascii="Arial" w:hAnsi="Arial" w:cs="Arial"/>
        </w:rPr>
      </w:pPr>
      <w:r w:rsidRPr="009C5A51">
        <w:rPr>
          <w:rFonts w:ascii="Arial" w:hAnsi="Arial" w:cs="Arial"/>
        </w:rPr>
        <w:t xml:space="preserve">      1.5. Основными требованиями к консультации заявителей являются:</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актуальность;</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своевременность;</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четкость в изложении материала;</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полнота консультирования;</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наглядность форм подачи материала;</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удобство и доступность.</w:t>
      </w:r>
    </w:p>
    <w:p w:rsidR="00230E7F" w:rsidRPr="009C5A51" w:rsidRDefault="00230E7F" w:rsidP="00230E7F">
      <w:pPr>
        <w:autoSpaceDE w:val="0"/>
        <w:autoSpaceDN w:val="0"/>
        <w:adjustRightInd w:val="0"/>
        <w:jc w:val="both"/>
        <w:outlineLvl w:val="1"/>
        <w:rPr>
          <w:rFonts w:ascii="Arial" w:hAnsi="Arial" w:cs="Arial"/>
          <w:bCs/>
        </w:rPr>
      </w:pPr>
      <w:r w:rsidRPr="009C5A51">
        <w:rPr>
          <w:rFonts w:ascii="Arial" w:hAnsi="Arial" w:cs="Arial"/>
          <w:bCs/>
        </w:rPr>
        <w:t xml:space="preserve">       1.6. Требования к форме и характеру взаимодействия специалиста отдела с заявителями:</w:t>
      </w:r>
    </w:p>
    <w:p w:rsidR="00230E7F" w:rsidRPr="009C5A51" w:rsidRDefault="00230E7F" w:rsidP="00230E7F">
      <w:pPr>
        <w:autoSpaceDE w:val="0"/>
        <w:autoSpaceDN w:val="0"/>
        <w:adjustRightInd w:val="0"/>
        <w:ind w:firstLine="540"/>
        <w:jc w:val="both"/>
        <w:outlineLvl w:val="1"/>
        <w:rPr>
          <w:rFonts w:ascii="Arial" w:hAnsi="Arial" w:cs="Arial"/>
          <w:bCs/>
        </w:rPr>
      </w:pPr>
      <w:r w:rsidRPr="009C5A51">
        <w:rPr>
          <w:rFonts w:ascii="Arial" w:hAnsi="Arial" w:cs="Arial"/>
          <w:bCs/>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30E7F" w:rsidRPr="009C5A51" w:rsidRDefault="00230E7F" w:rsidP="00230E7F">
      <w:pPr>
        <w:autoSpaceDE w:val="0"/>
        <w:autoSpaceDN w:val="0"/>
        <w:adjustRightInd w:val="0"/>
        <w:ind w:firstLine="540"/>
        <w:jc w:val="both"/>
        <w:outlineLvl w:val="1"/>
        <w:rPr>
          <w:rFonts w:ascii="Arial" w:hAnsi="Arial" w:cs="Arial"/>
          <w:bCs/>
        </w:rPr>
      </w:pPr>
      <w:r w:rsidRPr="009C5A51">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30E7F" w:rsidRPr="009C5A51" w:rsidRDefault="00230E7F" w:rsidP="00230E7F">
      <w:pPr>
        <w:autoSpaceDE w:val="0"/>
        <w:autoSpaceDN w:val="0"/>
        <w:adjustRightInd w:val="0"/>
        <w:jc w:val="center"/>
        <w:outlineLvl w:val="1"/>
        <w:rPr>
          <w:rFonts w:ascii="Arial" w:hAnsi="Arial" w:cs="Arial"/>
          <w:b/>
        </w:rPr>
      </w:pPr>
      <w:r w:rsidRPr="009C5A51">
        <w:rPr>
          <w:rFonts w:ascii="Arial" w:hAnsi="Arial" w:cs="Arial"/>
          <w:b/>
        </w:rPr>
        <w:t>2. Стандарт предоставления муниципальной услуги</w:t>
      </w:r>
    </w:p>
    <w:p w:rsidR="00230E7F" w:rsidRPr="009C5A51" w:rsidRDefault="00230E7F" w:rsidP="00230E7F">
      <w:pPr>
        <w:widowControl w:val="0"/>
        <w:autoSpaceDE w:val="0"/>
        <w:autoSpaceDN w:val="0"/>
        <w:adjustRightInd w:val="0"/>
        <w:ind w:firstLine="540"/>
        <w:jc w:val="both"/>
        <w:rPr>
          <w:rFonts w:ascii="Arial" w:hAnsi="Arial" w:cs="Arial"/>
        </w:rPr>
      </w:pPr>
      <w:r w:rsidRPr="009C5A51">
        <w:rPr>
          <w:rFonts w:ascii="Arial" w:hAnsi="Arial" w:cs="Arial"/>
        </w:rPr>
        <w:t>2.1. Наименование муниципальной услуги: «</w:t>
      </w:r>
      <w:r w:rsidR="001E390A" w:rsidRPr="001E390A">
        <w:rPr>
          <w:rFonts w:ascii="Arial" w:hAnsi="Arial" w:cs="Arial"/>
        </w:rPr>
        <w:t xml:space="preserve">Предоставление земельных </w:t>
      </w:r>
      <w:r w:rsidR="001E390A" w:rsidRPr="001E390A">
        <w:rPr>
          <w:rFonts w:ascii="Arial" w:hAnsi="Arial" w:cs="Arial"/>
        </w:rPr>
        <w:lastRenderedPageBreak/>
        <w:t xml:space="preserve">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001E390A" w:rsidRPr="001E390A">
        <w:rPr>
          <w:rFonts w:ascii="Arial" w:hAnsi="Arial" w:cs="Arial"/>
          <w:bCs/>
        </w:rPr>
        <w:t>муниципального образования</w:t>
      </w:r>
      <w:r w:rsidR="001E390A">
        <w:rPr>
          <w:rFonts w:ascii="Arial" w:hAnsi="Arial" w:cs="Arial"/>
          <w:bCs/>
        </w:rPr>
        <w:t>»</w:t>
      </w:r>
    </w:p>
    <w:p w:rsidR="00837557" w:rsidRPr="009C5A51" w:rsidRDefault="00837557" w:rsidP="00837557">
      <w:pPr>
        <w:autoSpaceDE w:val="0"/>
        <w:autoSpaceDN w:val="0"/>
        <w:adjustRightInd w:val="0"/>
        <w:ind w:firstLine="540"/>
        <w:jc w:val="both"/>
        <w:outlineLvl w:val="1"/>
        <w:rPr>
          <w:rFonts w:ascii="Arial" w:hAnsi="Arial" w:cs="Arial"/>
        </w:rPr>
      </w:pPr>
      <w:bookmarkStart w:id="1" w:name="Par63"/>
      <w:bookmarkEnd w:id="1"/>
      <w:r w:rsidRPr="009C5A51">
        <w:rPr>
          <w:rFonts w:ascii="Arial" w:hAnsi="Arial" w:cs="Arial"/>
        </w:rPr>
        <w:t>2.2. Предоставление муниципальной услуги осуществляется администрацией Боготольского района (далее - администрация). Ответственным исполнителем муниципальной услуги является Отдел муниципального имущества и земельных отношений (далее – ОМИЗО).</w:t>
      </w:r>
    </w:p>
    <w:p w:rsidR="00837557" w:rsidRPr="009C5A51" w:rsidRDefault="00837557" w:rsidP="00837557">
      <w:pPr>
        <w:autoSpaceDE w:val="0"/>
        <w:autoSpaceDN w:val="0"/>
        <w:adjustRightInd w:val="0"/>
        <w:ind w:firstLine="540"/>
        <w:jc w:val="both"/>
        <w:outlineLvl w:val="1"/>
        <w:rPr>
          <w:rFonts w:ascii="Arial" w:hAnsi="Arial" w:cs="Arial"/>
        </w:rPr>
      </w:pPr>
      <w:r w:rsidRPr="009C5A51">
        <w:rPr>
          <w:rFonts w:ascii="Arial" w:hAnsi="Arial" w:cs="Arial"/>
        </w:rPr>
        <w:t>Место нахождения: Красноярский край, Боготольский район, г. Боготол, ул. Комсомольская, д.2</w:t>
      </w:r>
    </w:p>
    <w:p w:rsidR="00837557" w:rsidRPr="009C5A51" w:rsidRDefault="00837557" w:rsidP="00837557">
      <w:pPr>
        <w:autoSpaceDE w:val="0"/>
        <w:autoSpaceDN w:val="0"/>
        <w:adjustRightInd w:val="0"/>
        <w:ind w:firstLine="540"/>
        <w:jc w:val="both"/>
        <w:outlineLvl w:val="1"/>
        <w:rPr>
          <w:rFonts w:ascii="Arial" w:hAnsi="Arial" w:cs="Arial"/>
        </w:rPr>
      </w:pPr>
      <w:r w:rsidRPr="009C5A51">
        <w:rPr>
          <w:rFonts w:ascii="Arial" w:hAnsi="Arial" w:cs="Arial"/>
        </w:rPr>
        <w:t>Почтовый адрес: Красноярский край, Боготольский район, г. Боготол, ул. Комсомольская, д.2</w:t>
      </w:r>
    </w:p>
    <w:p w:rsidR="00837557" w:rsidRPr="009C5A51" w:rsidRDefault="00837557" w:rsidP="00837557">
      <w:pPr>
        <w:autoSpaceDE w:val="0"/>
        <w:autoSpaceDN w:val="0"/>
        <w:adjustRightInd w:val="0"/>
        <w:ind w:firstLine="540"/>
        <w:jc w:val="both"/>
        <w:outlineLvl w:val="1"/>
        <w:rPr>
          <w:rFonts w:ascii="Arial" w:hAnsi="Arial" w:cs="Arial"/>
        </w:rPr>
      </w:pPr>
      <w:r w:rsidRPr="009C5A51">
        <w:rPr>
          <w:rFonts w:ascii="Arial" w:hAnsi="Arial" w:cs="Arial"/>
        </w:rPr>
        <w:t xml:space="preserve">Приёмные дни: Понедельник, вторник, среда, четверг. </w:t>
      </w:r>
    </w:p>
    <w:p w:rsidR="00837557" w:rsidRPr="009C5A51" w:rsidRDefault="00837557" w:rsidP="00837557">
      <w:pPr>
        <w:autoSpaceDE w:val="0"/>
        <w:autoSpaceDN w:val="0"/>
        <w:adjustRightInd w:val="0"/>
        <w:ind w:firstLine="540"/>
        <w:jc w:val="both"/>
        <w:outlineLvl w:val="1"/>
        <w:rPr>
          <w:rFonts w:ascii="Arial" w:hAnsi="Arial" w:cs="Arial"/>
        </w:rPr>
      </w:pPr>
      <w:r w:rsidRPr="009C5A51">
        <w:rPr>
          <w:rFonts w:ascii="Arial" w:hAnsi="Arial" w:cs="Arial"/>
        </w:rPr>
        <w:t>График работы: с 08.00 до 16.00, обеденный перерыв с 12.00 до 13.00</w:t>
      </w:r>
    </w:p>
    <w:p w:rsidR="00837557" w:rsidRPr="009C5A51" w:rsidRDefault="00837557" w:rsidP="00837557">
      <w:pPr>
        <w:autoSpaceDE w:val="0"/>
        <w:autoSpaceDN w:val="0"/>
        <w:adjustRightInd w:val="0"/>
        <w:ind w:firstLine="540"/>
        <w:jc w:val="both"/>
        <w:outlineLvl w:val="1"/>
        <w:rPr>
          <w:rFonts w:ascii="Arial" w:hAnsi="Arial" w:cs="Arial"/>
        </w:rPr>
      </w:pPr>
      <w:r w:rsidRPr="009C5A51">
        <w:rPr>
          <w:rFonts w:ascii="Arial" w:hAnsi="Arial" w:cs="Arial"/>
        </w:rPr>
        <w:t xml:space="preserve">Телефон/факс: 8(39157)2-53-91, адрес электронной почты </w:t>
      </w:r>
      <w:proofErr w:type="spellStart"/>
      <w:r w:rsidRPr="009C5A51">
        <w:rPr>
          <w:rFonts w:ascii="Arial" w:hAnsi="Arial" w:cs="Arial"/>
          <w:lang w:val="en-US"/>
        </w:rPr>
        <w:t>kumi</w:t>
      </w:r>
      <w:proofErr w:type="spellEnd"/>
      <w:r w:rsidRPr="009C5A51">
        <w:rPr>
          <w:rFonts w:ascii="Arial" w:hAnsi="Arial" w:cs="Arial"/>
        </w:rPr>
        <w:t>-</w:t>
      </w:r>
      <w:proofErr w:type="spellStart"/>
      <w:r w:rsidRPr="009C5A51">
        <w:rPr>
          <w:rFonts w:ascii="Arial" w:hAnsi="Arial" w:cs="Arial"/>
          <w:lang w:val="en-US"/>
        </w:rPr>
        <w:t>br</w:t>
      </w:r>
      <w:proofErr w:type="spellEnd"/>
      <w:r w:rsidRPr="009C5A51">
        <w:rPr>
          <w:rFonts w:ascii="Arial" w:hAnsi="Arial" w:cs="Arial"/>
        </w:rPr>
        <w:t>@</w:t>
      </w:r>
      <w:proofErr w:type="spellStart"/>
      <w:r w:rsidRPr="009C5A51">
        <w:rPr>
          <w:rFonts w:ascii="Arial" w:hAnsi="Arial" w:cs="Arial"/>
          <w:lang w:val="en-US"/>
        </w:rPr>
        <w:t>yande</w:t>
      </w:r>
      <w:proofErr w:type="spellEnd"/>
      <w:r w:rsidRPr="009C5A51">
        <w:rPr>
          <w:rFonts w:ascii="Arial" w:hAnsi="Arial" w:cs="Arial"/>
        </w:rPr>
        <w:t>x.</w:t>
      </w:r>
      <w:proofErr w:type="spellStart"/>
      <w:r w:rsidRPr="009C5A51">
        <w:rPr>
          <w:rFonts w:ascii="Arial" w:hAnsi="Arial" w:cs="Arial"/>
          <w:lang w:val="en-US"/>
        </w:rPr>
        <w:t>ru</w:t>
      </w:r>
      <w:proofErr w:type="spellEnd"/>
      <w:r w:rsidRPr="009C5A51">
        <w:rPr>
          <w:rFonts w:ascii="Arial" w:hAnsi="Arial" w:cs="Arial"/>
        </w:rPr>
        <w:t>;</w:t>
      </w:r>
    </w:p>
    <w:p w:rsidR="00837557" w:rsidRPr="009C5A51" w:rsidRDefault="00837557" w:rsidP="00837557">
      <w:pPr>
        <w:autoSpaceDE w:val="0"/>
        <w:autoSpaceDN w:val="0"/>
        <w:adjustRightInd w:val="0"/>
        <w:ind w:firstLine="540"/>
        <w:jc w:val="both"/>
        <w:outlineLvl w:val="1"/>
        <w:rPr>
          <w:rFonts w:ascii="Arial" w:hAnsi="Arial" w:cs="Arial"/>
        </w:rPr>
      </w:pPr>
      <w:r w:rsidRPr="009C5A51">
        <w:rPr>
          <w:rFonts w:ascii="Arial" w:hAnsi="Arial" w:cs="Arial"/>
        </w:rPr>
        <w:t>Информацию по процедуре предоставления муниципальной услуги можно получить у специалиста (-</w:t>
      </w:r>
      <w:proofErr w:type="spellStart"/>
      <w:r w:rsidRPr="009C5A51">
        <w:rPr>
          <w:rFonts w:ascii="Arial" w:hAnsi="Arial" w:cs="Arial"/>
        </w:rPr>
        <w:t>ов</w:t>
      </w:r>
      <w:proofErr w:type="spellEnd"/>
      <w:r w:rsidRPr="009C5A51">
        <w:rPr>
          <w:rFonts w:ascii="Arial" w:hAnsi="Arial" w:cs="Arial"/>
        </w:rPr>
        <w:t xml:space="preserve">) ОМИЗО (отдел муниципального имущества и земельных отношений). </w:t>
      </w:r>
    </w:p>
    <w:p w:rsidR="00837557" w:rsidRPr="009C5A51" w:rsidRDefault="00837557" w:rsidP="00837557">
      <w:pPr>
        <w:autoSpaceDE w:val="0"/>
        <w:autoSpaceDN w:val="0"/>
        <w:adjustRightInd w:val="0"/>
        <w:ind w:firstLine="540"/>
        <w:jc w:val="both"/>
        <w:rPr>
          <w:rFonts w:ascii="Arial" w:hAnsi="Arial" w:cs="Arial"/>
        </w:rPr>
      </w:pPr>
      <w:r w:rsidRPr="009C5A51">
        <w:rPr>
          <w:rFonts w:ascii="Arial" w:hAnsi="Arial" w:cs="Arial"/>
        </w:rPr>
        <w:t>2.3. Получателями муниципальной услуги являются физические (в том числе индивидуальные предприниматели) или юридические лица.</w:t>
      </w:r>
    </w:p>
    <w:p w:rsidR="00837557" w:rsidRPr="009C5A51" w:rsidRDefault="00837557" w:rsidP="00837557">
      <w:pPr>
        <w:pStyle w:val="printj"/>
        <w:spacing w:before="0" w:after="0"/>
        <w:ind w:firstLine="567"/>
        <w:rPr>
          <w:rFonts w:ascii="Arial" w:hAnsi="Arial" w:cs="Arial"/>
        </w:rPr>
      </w:pPr>
      <w:r w:rsidRPr="009C5A51">
        <w:rPr>
          <w:rFonts w:ascii="Arial" w:hAnsi="Arial" w:cs="Arial"/>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Описание заявителей:</w:t>
      </w:r>
    </w:p>
    <w:p w:rsidR="00230E7F" w:rsidRPr="009C5A51" w:rsidRDefault="00230E7F" w:rsidP="00230E7F">
      <w:pPr>
        <w:numPr>
          <w:ilvl w:val="0"/>
          <w:numId w:val="1"/>
        </w:numPr>
        <w:tabs>
          <w:tab w:val="left" w:pos="851"/>
        </w:tabs>
        <w:autoSpaceDE w:val="0"/>
        <w:autoSpaceDN w:val="0"/>
        <w:adjustRightInd w:val="0"/>
        <w:ind w:left="0" w:firstLine="360"/>
        <w:jc w:val="both"/>
        <w:rPr>
          <w:rFonts w:ascii="Arial" w:hAnsi="Arial" w:cs="Arial"/>
        </w:rPr>
      </w:pPr>
      <w:r w:rsidRPr="009C5A51">
        <w:rPr>
          <w:rFonts w:ascii="Arial" w:hAnsi="Arial" w:cs="Arial"/>
        </w:rPr>
        <w:t>Лица, с которыми заключен договор о развитии застроенной территории;</w:t>
      </w:r>
    </w:p>
    <w:p w:rsidR="00230E7F" w:rsidRPr="009C5A51" w:rsidRDefault="00230E7F" w:rsidP="00230E7F">
      <w:pPr>
        <w:numPr>
          <w:ilvl w:val="0"/>
          <w:numId w:val="1"/>
        </w:numPr>
        <w:tabs>
          <w:tab w:val="left" w:pos="851"/>
        </w:tabs>
        <w:autoSpaceDE w:val="0"/>
        <w:autoSpaceDN w:val="0"/>
        <w:adjustRightInd w:val="0"/>
        <w:ind w:left="0" w:firstLine="360"/>
        <w:jc w:val="both"/>
        <w:rPr>
          <w:rFonts w:ascii="Arial" w:hAnsi="Arial" w:cs="Arial"/>
        </w:rPr>
      </w:pPr>
      <w:r w:rsidRPr="009C5A51">
        <w:rPr>
          <w:rFonts w:ascii="Arial" w:hAnsi="Arial" w:cs="Arial"/>
        </w:rPr>
        <w:t>Религиозная организация, имеющая в собственности здания или сооружения религиозного или благотворительного назначения;</w:t>
      </w:r>
    </w:p>
    <w:p w:rsidR="00230E7F" w:rsidRPr="009C5A51" w:rsidRDefault="00230E7F" w:rsidP="00230E7F">
      <w:pPr>
        <w:numPr>
          <w:ilvl w:val="0"/>
          <w:numId w:val="1"/>
        </w:numPr>
        <w:tabs>
          <w:tab w:val="left" w:pos="851"/>
        </w:tabs>
        <w:autoSpaceDE w:val="0"/>
        <w:autoSpaceDN w:val="0"/>
        <w:adjustRightInd w:val="0"/>
        <w:ind w:left="0" w:firstLine="360"/>
        <w:jc w:val="both"/>
        <w:rPr>
          <w:rFonts w:ascii="Arial" w:hAnsi="Arial" w:cs="Arial"/>
        </w:rPr>
      </w:pPr>
      <w:r w:rsidRPr="009C5A51">
        <w:rPr>
          <w:rFonts w:ascii="Arial" w:hAnsi="Arial" w:cs="Arial"/>
        </w:rPr>
        <w:t>Некоммерческая организация, созданная гражданами, которой предоставлен земельный участок для садоводства, огородничества;</w:t>
      </w:r>
    </w:p>
    <w:p w:rsidR="00230E7F" w:rsidRPr="009C5A51" w:rsidRDefault="00230E7F" w:rsidP="00230E7F">
      <w:pPr>
        <w:numPr>
          <w:ilvl w:val="0"/>
          <w:numId w:val="1"/>
        </w:numPr>
        <w:tabs>
          <w:tab w:val="left" w:pos="851"/>
        </w:tabs>
        <w:autoSpaceDE w:val="0"/>
        <w:autoSpaceDN w:val="0"/>
        <w:adjustRightInd w:val="0"/>
        <w:ind w:left="0" w:firstLine="360"/>
        <w:jc w:val="both"/>
        <w:rPr>
          <w:rFonts w:ascii="Arial" w:hAnsi="Arial" w:cs="Arial"/>
        </w:rPr>
      </w:pPr>
      <w:r w:rsidRPr="009C5A51">
        <w:rPr>
          <w:rFonts w:ascii="Arial" w:hAnsi="Arial" w:cs="Arial"/>
        </w:rPr>
        <w:t>Члены некоммерческой организации, созданной гражданами, которой предоставлен земельный участок для садоводства, огородничества;</w:t>
      </w:r>
    </w:p>
    <w:p w:rsidR="00230E7F" w:rsidRPr="009C5A51" w:rsidRDefault="00230E7F" w:rsidP="00230E7F">
      <w:pPr>
        <w:numPr>
          <w:ilvl w:val="0"/>
          <w:numId w:val="1"/>
        </w:numPr>
        <w:tabs>
          <w:tab w:val="left" w:pos="851"/>
        </w:tabs>
        <w:autoSpaceDE w:val="0"/>
        <w:autoSpaceDN w:val="0"/>
        <w:adjustRightInd w:val="0"/>
        <w:ind w:left="0" w:firstLine="360"/>
        <w:jc w:val="both"/>
        <w:rPr>
          <w:rFonts w:ascii="Arial" w:hAnsi="Arial" w:cs="Arial"/>
        </w:rPr>
      </w:pPr>
      <w:r w:rsidRPr="009C5A51">
        <w:rPr>
          <w:rFonts w:ascii="Arial" w:hAnsi="Arial" w:cs="Arial"/>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230E7F" w:rsidRPr="009C5A51" w:rsidRDefault="00230E7F" w:rsidP="00230E7F">
      <w:pPr>
        <w:numPr>
          <w:ilvl w:val="0"/>
          <w:numId w:val="1"/>
        </w:numPr>
        <w:tabs>
          <w:tab w:val="left" w:pos="851"/>
        </w:tabs>
        <w:autoSpaceDE w:val="0"/>
        <w:autoSpaceDN w:val="0"/>
        <w:adjustRightInd w:val="0"/>
        <w:ind w:left="0" w:firstLine="360"/>
        <w:jc w:val="both"/>
        <w:rPr>
          <w:rFonts w:ascii="Arial" w:hAnsi="Arial" w:cs="Arial"/>
        </w:rPr>
      </w:pPr>
      <w:r w:rsidRPr="009C5A51">
        <w:rPr>
          <w:rFonts w:ascii="Arial" w:hAnsi="Arial" w:cs="Arial"/>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p w:rsidR="00230E7F" w:rsidRPr="009C5A51" w:rsidRDefault="00230E7F" w:rsidP="00230E7F">
      <w:pPr>
        <w:numPr>
          <w:ilvl w:val="0"/>
          <w:numId w:val="1"/>
        </w:numPr>
        <w:tabs>
          <w:tab w:val="left" w:pos="851"/>
        </w:tabs>
        <w:autoSpaceDE w:val="0"/>
        <w:autoSpaceDN w:val="0"/>
        <w:adjustRightInd w:val="0"/>
        <w:ind w:left="0" w:firstLine="360"/>
        <w:jc w:val="both"/>
        <w:rPr>
          <w:rFonts w:ascii="Arial" w:hAnsi="Arial" w:cs="Arial"/>
        </w:rPr>
      </w:pPr>
      <w:r w:rsidRPr="009C5A51">
        <w:rPr>
          <w:rFonts w:ascii="Arial" w:hAnsi="Arial" w:cs="Arial"/>
        </w:rPr>
        <w:t>Граждане, имеющие трех и более детей;</w:t>
      </w:r>
    </w:p>
    <w:p w:rsidR="00230E7F" w:rsidRPr="009C5A51" w:rsidRDefault="00230E7F" w:rsidP="00230E7F">
      <w:pPr>
        <w:numPr>
          <w:ilvl w:val="0"/>
          <w:numId w:val="1"/>
        </w:numPr>
        <w:tabs>
          <w:tab w:val="left" w:pos="851"/>
        </w:tabs>
        <w:autoSpaceDE w:val="0"/>
        <w:autoSpaceDN w:val="0"/>
        <w:adjustRightInd w:val="0"/>
        <w:ind w:left="0" w:firstLine="360"/>
        <w:jc w:val="both"/>
        <w:rPr>
          <w:rFonts w:ascii="Arial" w:hAnsi="Arial" w:cs="Arial"/>
        </w:rPr>
      </w:pPr>
      <w:r w:rsidRPr="009C5A51">
        <w:rPr>
          <w:rFonts w:ascii="Arial" w:hAnsi="Arial" w:cs="Arial"/>
        </w:rPr>
        <w:t>Отдельные категории граждан и (или) некоммерческие организации, созданные гражданами, устанавливаемые федеральным законом;</w:t>
      </w:r>
    </w:p>
    <w:p w:rsidR="00230E7F" w:rsidRPr="009C5A51" w:rsidRDefault="00230E7F" w:rsidP="00230E7F">
      <w:pPr>
        <w:numPr>
          <w:ilvl w:val="0"/>
          <w:numId w:val="1"/>
        </w:numPr>
        <w:tabs>
          <w:tab w:val="left" w:pos="851"/>
        </w:tabs>
        <w:autoSpaceDE w:val="0"/>
        <w:autoSpaceDN w:val="0"/>
        <w:adjustRightInd w:val="0"/>
        <w:ind w:left="0" w:firstLine="360"/>
        <w:jc w:val="both"/>
        <w:rPr>
          <w:rFonts w:ascii="Arial" w:hAnsi="Arial" w:cs="Arial"/>
        </w:rPr>
      </w:pPr>
      <w:r w:rsidRPr="009C5A51">
        <w:rPr>
          <w:rFonts w:ascii="Arial" w:hAnsi="Arial" w:cs="Arial"/>
        </w:rPr>
        <w:t xml:space="preserve">Гражданине Российской Федерации, в  фактическом пользовании которых находится земельный участок,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8" w:history="1">
        <w:r w:rsidRPr="009C5A51">
          <w:rPr>
            <w:rFonts w:ascii="Arial" w:hAnsi="Arial" w:cs="Arial"/>
          </w:rPr>
          <w:t>кодекса</w:t>
        </w:r>
      </w:hyperlink>
      <w:r w:rsidRPr="009C5A51">
        <w:rPr>
          <w:rFonts w:ascii="Arial" w:hAnsi="Arial" w:cs="Arial"/>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9" w:history="1">
        <w:r w:rsidRPr="009C5A51">
          <w:rPr>
            <w:rFonts w:ascii="Arial" w:hAnsi="Arial" w:cs="Arial"/>
          </w:rPr>
          <w:t>кодекса</w:t>
        </w:r>
      </w:hyperlink>
      <w:r w:rsidRPr="009C5A51">
        <w:rPr>
          <w:rFonts w:ascii="Arial" w:hAnsi="Arial" w:cs="Arial"/>
        </w:rPr>
        <w:t>;</w:t>
      </w:r>
    </w:p>
    <w:p w:rsidR="00230E7F" w:rsidRPr="009C5A51" w:rsidRDefault="00230E7F" w:rsidP="00230E7F">
      <w:pPr>
        <w:pStyle w:val="ConsPlusNormal"/>
        <w:ind w:firstLine="540"/>
        <w:jc w:val="both"/>
        <w:rPr>
          <w:sz w:val="24"/>
          <w:szCs w:val="24"/>
        </w:rPr>
      </w:pPr>
      <w:r w:rsidRPr="009C5A51">
        <w:rPr>
          <w:sz w:val="24"/>
          <w:szCs w:val="24"/>
        </w:rPr>
        <w:t>2.4. Результатом предоставления муниципальной услуги является:</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lastRenderedPageBreak/>
        <w:t>1)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направление принятого решения заявителю;</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xml:space="preserve">2) мотивированный отказ в предоставлении земельного участка в собственность бесплатно. </w:t>
      </w:r>
    </w:p>
    <w:p w:rsidR="00230E7F" w:rsidRPr="009C5A51" w:rsidRDefault="00230E7F" w:rsidP="00230E7F">
      <w:pPr>
        <w:pStyle w:val="ConsPlusNormal"/>
        <w:ind w:firstLine="540"/>
        <w:jc w:val="both"/>
        <w:rPr>
          <w:sz w:val="24"/>
          <w:szCs w:val="24"/>
        </w:rPr>
      </w:pPr>
      <w:r w:rsidRPr="009C5A51">
        <w:rPr>
          <w:sz w:val="24"/>
          <w:szCs w:val="24"/>
        </w:rPr>
        <w:t xml:space="preserve">2.5. Срок предоставления муниципальной услуги составляет </w:t>
      </w:r>
      <w:r w:rsidR="00837557" w:rsidRPr="009C5A51">
        <w:rPr>
          <w:sz w:val="24"/>
          <w:szCs w:val="24"/>
        </w:rPr>
        <w:t>30</w:t>
      </w:r>
      <w:r w:rsidRPr="009C5A51">
        <w:rPr>
          <w:sz w:val="24"/>
          <w:szCs w:val="24"/>
        </w:rPr>
        <w:t>, поступивших в письменном или электронном виде.</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2.6. Правовыми основаниями для предоставления муниципальной услуги являются:</w:t>
      </w:r>
    </w:p>
    <w:p w:rsidR="00230E7F" w:rsidRPr="009C5A51" w:rsidRDefault="00230E7F" w:rsidP="00230E7F">
      <w:pPr>
        <w:autoSpaceDE w:val="0"/>
        <w:autoSpaceDN w:val="0"/>
        <w:adjustRightInd w:val="0"/>
        <w:ind w:firstLine="709"/>
        <w:jc w:val="both"/>
        <w:rPr>
          <w:rFonts w:ascii="Arial" w:hAnsi="Arial" w:cs="Arial"/>
        </w:rPr>
      </w:pPr>
      <w:r w:rsidRPr="009C5A51">
        <w:rPr>
          <w:rFonts w:ascii="Arial" w:hAnsi="Arial" w:cs="Arial"/>
        </w:rPr>
        <w:t>Конституция Российской Федерации («Российская газета», № 7, 21.01.2009);</w:t>
      </w:r>
    </w:p>
    <w:p w:rsidR="00230E7F" w:rsidRPr="009C5A51" w:rsidRDefault="00230E7F" w:rsidP="00230E7F">
      <w:pPr>
        <w:autoSpaceDE w:val="0"/>
        <w:autoSpaceDN w:val="0"/>
        <w:adjustRightInd w:val="0"/>
        <w:ind w:firstLine="709"/>
        <w:jc w:val="both"/>
        <w:rPr>
          <w:rFonts w:ascii="Arial" w:hAnsi="Arial" w:cs="Arial"/>
        </w:rPr>
      </w:pPr>
      <w:r w:rsidRPr="009C5A51">
        <w:rPr>
          <w:rFonts w:ascii="Arial" w:hAnsi="Arial" w:cs="Arial"/>
        </w:rPr>
        <w:t>Земельный кодекс Российской Федерации («Российская газета», 30.10.2001, № 211-212);</w:t>
      </w:r>
    </w:p>
    <w:p w:rsidR="00230E7F" w:rsidRPr="009C5A51" w:rsidRDefault="00230E7F" w:rsidP="00230E7F">
      <w:pPr>
        <w:autoSpaceDE w:val="0"/>
        <w:autoSpaceDN w:val="0"/>
        <w:adjustRightInd w:val="0"/>
        <w:ind w:firstLine="709"/>
        <w:jc w:val="both"/>
        <w:rPr>
          <w:rFonts w:ascii="Arial" w:hAnsi="Arial" w:cs="Arial"/>
        </w:rPr>
      </w:pPr>
      <w:r w:rsidRPr="009C5A51">
        <w:rPr>
          <w:rFonts w:ascii="Arial" w:hAnsi="Arial" w:cs="Arial"/>
        </w:rPr>
        <w:t>Градостроительный кодекс Российской Федерации («Российская газета», 30.12.2004, № 290);</w:t>
      </w:r>
    </w:p>
    <w:p w:rsidR="00230E7F" w:rsidRPr="009C5A51" w:rsidRDefault="00230E7F" w:rsidP="00230E7F">
      <w:pPr>
        <w:autoSpaceDE w:val="0"/>
        <w:autoSpaceDN w:val="0"/>
        <w:adjustRightInd w:val="0"/>
        <w:ind w:firstLine="709"/>
        <w:jc w:val="both"/>
        <w:rPr>
          <w:rFonts w:ascii="Arial" w:hAnsi="Arial" w:cs="Arial"/>
        </w:rPr>
      </w:pPr>
      <w:r w:rsidRPr="009C5A51">
        <w:rPr>
          <w:rFonts w:ascii="Arial" w:hAnsi="Arial" w:cs="Arial"/>
        </w:rPr>
        <w:t>Федеральны</w:t>
      </w:r>
      <w:r w:rsidR="00AA632C">
        <w:rPr>
          <w:rFonts w:ascii="Arial" w:hAnsi="Arial" w:cs="Arial"/>
        </w:rPr>
        <w:t xml:space="preserve">й закон от 06.10.2003 № 131-ФЗ </w:t>
      </w:r>
      <w:r w:rsidRPr="009C5A51">
        <w:rPr>
          <w:rFonts w:ascii="Arial" w:hAnsi="Arial" w:cs="Arial"/>
        </w:rPr>
        <w:t>«Об общих принципах организации местного самоуправления в Российской Федерации» («Российская газета», № 202, 08.10.2003);</w:t>
      </w:r>
    </w:p>
    <w:p w:rsidR="00230E7F" w:rsidRPr="009C5A51" w:rsidRDefault="00230E7F" w:rsidP="00230E7F">
      <w:pPr>
        <w:autoSpaceDE w:val="0"/>
        <w:autoSpaceDN w:val="0"/>
        <w:adjustRightInd w:val="0"/>
        <w:ind w:firstLine="709"/>
        <w:jc w:val="both"/>
        <w:rPr>
          <w:rFonts w:ascii="Arial" w:hAnsi="Arial" w:cs="Arial"/>
        </w:rPr>
      </w:pPr>
      <w:r w:rsidRPr="009C5A51">
        <w:rPr>
          <w:rFonts w:ascii="Arial" w:hAnsi="Arial" w:cs="Arial"/>
        </w:rPr>
        <w:t>Федеральный закон от 25.10.2001 № 137-ФЗ «О введении в действие Земельного кодекса Российской Федерации» («Российская газета», 30.10.2001, № 211-212);</w:t>
      </w:r>
    </w:p>
    <w:p w:rsidR="00230E7F" w:rsidRPr="009C5A51" w:rsidRDefault="00230E7F" w:rsidP="00230E7F">
      <w:pPr>
        <w:autoSpaceDE w:val="0"/>
        <w:autoSpaceDN w:val="0"/>
        <w:adjustRightInd w:val="0"/>
        <w:ind w:firstLine="709"/>
        <w:jc w:val="both"/>
        <w:rPr>
          <w:rFonts w:ascii="Arial" w:hAnsi="Arial" w:cs="Arial"/>
        </w:rPr>
      </w:pPr>
      <w:r w:rsidRPr="009C5A51">
        <w:rPr>
          <w:rFonts w:ascii="Arial" w:hAnsi="Arial" w:cs="Arial"/>
        </w:rPr>
        <w:t>Федеральный закон от 27.07.2010 № 210-ФЗ «Об организации предоставления государственных и муниципальных услуг» («Российская газета», 30.07.2010, № 168);</w:t>
      </w:r>
    </w:p>
    <w:p w:rsidR="00230E7F" w:rsidRPr="009C5A51" w:rsidRDefault="00230E7F" w:rsidP="00230E7F">
      <w:pPr>
        <w:autoSpaceDE w:val="0"/>
        <w:autoSpaceDN w:val="0"/>
        <w:adjustRightInd w:val="0"/>
        <w:ind w:firstLine="709"/>
        <w:jc w:val="both"/>
        <w:rPr>
          <w:rFonts w:ascii="Arial" w:hAnsi="Arial" w:cs="Arial"/>
        </w:rPr>
      </w:pPr>
      <w:r w:rsidRPr="009C5A51">
        <w:rPr>
          <w:rFonts w:ascii="Arial" w:hAnsi="Arial" w:cs="Arial"/>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1E390A" w:rsidRPr="009A27BC" w:rsidRDefault="001E390A" w:rsidP="001E390A">
      <w:pPr>
        <w:autoSpaceDE w:val="0"/>
        <w:autoSpaceDN w:val="0"/>
        <w:adjustRightInd w:val="0"/>
        <w:ind w:firstLine="708"/>
        <w:jc w:val="both"/>
        <w:rPr>
          <w:rFonts w:ascii="Arial" w:hAnsi="Arial" w:cs="Arial"/>
        </w:rPr>
      </w:pPr>
      <w:r w:rsidRPr="009A27BC">
        <w:rPr>
          <w:rFonts w:ascii="Arial" w:hAnsi="Arial" w:cs="Arial"/>
        </w:rPr>
        <w:t xml:space="preserve">Устав </w:t>
      </w:r>
      <w:r>
        <w:rPr>
          <w:rFonts w:ascii="Arial" w:hAnsi="Arial" w:cs="Arial"/>
        </w:rPr>
        <w:t>Боготольского района Красноярского края, утвержденный Решением Боготольского районного Совета депутатов от 26.11997 № 6-21.</w:t>
      </w:r>
    </w:p>
    <w:p w:rsidR="00230E7F" w:rsidRPr="009C5A51" w:rsidRDefault="00230E7F" w:rsidP="00230E7F">
      <w:pPr>
        <w:autoSpaceDE w:val="0"/>
        <w:autoSpaceDN w:val="0"/>
        <w:adjustRightInd w:val="0"/>
        <w:ind w:firstLine="709"/>
        <w:jc w:val="both"/>
        <w:rPr>
          <w:rFonts w:ascii="Arial" w:hAnsi="Arial" w:cs="Arial"/>
        </w:rPr>
      </w:pPr>
      <w:r w:rsidRPr="009C5A51">
        <w:rPr>
          <w:rFonts w:ascii="Arial" w:hAnsi="Arial" w:cs="Arial"/>
        </w:rPr>
        <w:t xml:space="preserve">2.7. Для предоставления муниципальной услуги заявитель обращается в </w:t>
      </w:r>
      <w:r w:rsidR="00837557" w:rsidRPr="009C5A51">
        <w:rPr>
          <w:rFonts w:ascii="Arial" w:hAnsi="Arial" w:cs="Arial"/>
        </w:rPr>
        <w:t>администрацию Боготольского района</w:t>
      </w:r>
      <w:r w:rsidRPr="009C5A51">
        <w:rPr>
          <w:rFonts w:ascii="Arial" w:hAnsi="Arial" w:cs="Arial"/>
        </w:rPr>
        <w:t xml:space="preserve"> с заявлением о предоставлении земельного участка, в котором указывается:</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1) фамилия, имя, отчество, место жительства заявителя и реквизиты документа, удостоверяющего личность заявителя (для гражданина);</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3) кадастровый номер испрашиваемого земельного участка;</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4) основание предоставления земельного участка без проведения торгов;</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7) цель использования земельного участка;</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10) почтовый адрес и (или) адрес электронной почты для связи с заявителем.</w:t>
      </w:r>
    </w:p>
    <w:p w:rsidR="00230E7F" w:rsidRPr="009C5A51" w:rsidRDefault="00230E7F" w:rsidP="00230E7F">
      <w:pPr>
        <w:pStyle w:val="ConsPlusNormal"/>
        <w:ind w:firstLine="540"/>
        <w:jc w:val="both"/>
        <w:rPr>
          <w:sz w:val="24"/>
          <w:szCs w:val="24"/>
        </w:rPr>
      </w:pPr>
      <w:r w:rsidRPr="009C5A51">
        <w:rPr>
          <w:sz w:val="24"/>
          <w:szCs w:val="24"/>
        </w:rPr>
        <w:t>2.7.1. К заявлению о предоставлении земельного участка прилагаются:</w:t>
      </w:r>
    </w:p>
    <w:p w:rsidR="00230E7F" w:rsidRPr="009C5A51" w:rsidRDefault="00230E7F" w:rsidP="00230E7F">
      <w:pPr>
        <w:pStyle w:val="ConsPlusNormal"/>
        <w:ind w:firstLine="540"/>
        <w:jc w:val="both"/>
        <w:rPr>
          <w:sz w:val="24"/>
          <w:szCs w:val="24"/>
        </w:rPr>
      </w:pPr>
      <w:r w:rsidRPr="009C5A51">
        <w:rPr>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xml:space="preserve">заверенный перевод </w:t>
      </w:r>
      <w:proofErr w:type="gramStart"/>
      <w:r w:rsidRPr="009C5A51">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C5A51">
        <w:rPr>
          <w:rFonts w:ascii="Arial" w:hAnsi="Arial" w:cs="Arial"/>
        </w:rPr>
        <w:t>, если заявителем является иностранное юридическое лицо;</w:t>
      </w:r>
    </w:p>
    <w:p w:rsidR="00230E7F" w:rsidRPr="009C5A51" w:rsidRDefault="00230E7F" w:rsidP="00230E7F">
      <w:pPr>
        <w:pStyle w:val="ConsPlusNormal"/>
        <w:ind w:firstLine="540"/>
        <w:jc w:val="both"/>
        <w:rPr>
          <w:sz w:val="24"/>
          <w:szCs w:val="24"/>
        </w:rPr>
      </w:pPr>
      <w:r w:rsidRPr="009C5A51">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30E7F" w:rsidRPr="009C5A51" w:rsidRDefault="00230E7F" w:rsidP="00230E7F">
      <w:pPr>
        <w:pStyle w:val="ConsPlusNormal"/>
        <w:ind w:firstLine="540"/>
        <w:jc w:val="both"/>
        <w:rPr>
          <w:sz w:val="24"/>
          <w:szCs w:val="24"/>
        </w:rPr>
      </w:pPr>
      <w:r w:rsidRPr="009C5A51">
        <w:rPr>
          <w:sz w:val="24"/>
          <w:szCs w:val="24"/>
        </w:rPr>
        <w:t>2.8. Исчерпывающий перечень документов, необходимых для предоставления муниципальной услуги:</w:t>
      </w:r>
    </w:p>
    <w:p w:rsidR="00230E7F" w:rsidRPr="009C5A51" w:rsidRDefault="00230E7F" w:rsidP="00230E7F">
      <w:pPr>
        <w:autoSpaceDE w:val="0"/>
        <w:autoSpaceDN w:val="0"/>
        <w:adjustRightInd w:val="0"/>
        <w:ind w:firstLine="5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4"/>
        <w:gridCol w:w="3934"/>
      </w:tblGrid>
      <w:tr w:rsidR="00230E7F" w:rsidRPr="009C5A51" w:rsidTr="00257C4D">
        <w:tc>
          <w:tcPr>
            <w:tcW w:w="2093" w:type="dxa"/>
          </w:tcPr>
          <w:p w:rsidR="00230E7F" w:rsidRPr="009C5A51" w:rsidRDefault="00230E7F" w:rsidP="00257C4D">
            <w:pPr>
              <w:autoSpaceDE w:val="0"/>
              <w:autoSpaceDN w:val="0"/>
              <w:adjustRightInd w:val="0"/>
              <w:jc w:val="both"/>
              <w:rPr>
                <w:rFonts w:ascii="Arial" w:eastAsia="Calibri" w:hAnsi="Arial" w:cs="Arial"/>
                <w:b/>
              </w:rPr>
            </w:pPr>
            <w:r w:rsidRPr="009C5A51">
              <w:rPr>
                <w:rFonts w:ascii="Arial" w:eastAsia="Calibri" w:hAnsi="Arial" w:cs="Arial"/>
                <w:b/>
              </w:rPr>
              <w:t>Категория заявителя</w:t>
            </w:r>
          </w:p>
        </w:tc>
        <w:tc>
          <w:tcPr>
            <w:tcW w:w="3544" w:type="dxa"/>
          </w:tcPr>
          <w:p w:rsidR="00230E7F" w:rsidRPr="009C5A51" w:rsidRDefault="00230E7F" w:rsidP="00257C4D">
            <w:pPr>
              <w:autoSpaceDE w:val="0"/>
              <w:autoSpaceDN w:val="0"/>
              <w:adjustRightInd w:val="0"/>
              <w:jc w:val="center"/>
              <w:rPr>
                <w:rFonts w:ascii="Arial" w:eastAsia="Calibri" w:hAnsi="Arial" w:cs="Arial"/>
                <w:b/>
              </w:rPr>
            </w:pPr>
            <w:r w:rsidRPr="009C5A51">
              <w:rPr>
                <w:rFonts w:ascii="Arial" w:eastAsia="Calibri" w:hAnsi="Arial" w:cs="Arial"/>
                <w:b/>
              </w:rPr>
              <w:t>Документы, предоставляемые заявителем самостоятельно</w:t>
            </w:r>
          </w:p>
        </w:tc>
        <w:tc>
          <w:tcPr>
            <w:tcW w:w="3934" w:type="dxa"/>
          </w:tcPr>
          <w:p w:rsidR="00230E7F" w:rsidRPr="009C5A51" w:rsidRDefault="00230E7F" w:rsidP="00257C4D">
            <w:pPr>
              <w:autoSpaceDE w:val="0"/>
              <w:autoSpaceDN w:val="0"/>
              <w:adjustRightInd w:val="0"/>
              <w:ind w:hanging="1"/>
              <w:jc w:val="center"/>
              <w:rPr>
                <w:rFonts w:ascii="Arial" w:eastAsia="Calibri" w:hAnsi="Arial" w:cs="Arial"/>
                <w:b/>
              </w:rPr>
            </w:pPr>
            <w:r w:rsidRPr="009C5A51">
              <w:rPr>
                <w:rFonts w:ascii="Arial" w:eastAsia="Calibri" w:hAnsi="Arial" w:cs="Arial"/>
                <w:b/>
              </w:rPr>
              <w:t>Документы, предоставляемые в рамках межведомственного информационного взаимодействия</w:t>
            </w:r>
          </w:p>
          <w:p w:rsidR="00230E7F" w:rsidRPr="009C5A51" w:rsidRDefault="00230E7F" w:rsidP="00257C4D">
            <w:pPr>
              <w:autoSpaceDE w:val="0"/>
              <w:autoSpaceDN w:val="0"/>
              <w:adjustRightInd w:val="0"/>
              <w:jc w:val="both"/>
              <w:rPr>
                <w:rFonts w:ascii="Arial" w:eastAsia="Calibri" w:hAnsi="Arial" w:cs="Arial"/>
              </w:rPr>
            </w:pPr>
          </w:p>
        </w:tc>
      </w:tr>
      <w:tr w:rsidR="00230E7F" w:rsidRPr="009C5A51" w:rsidTr="00257C4D">
        <w:tc>
          <w:tcPr>
            <w:tcW w:w="2093" w:type="dxa"/>
          </w:tcPr>
          <w:p w:rsidR="00230E7F" w:rsidRPr="009C5A51" w:rsidRDefault="00230E7F" w:rsidP="00257C4D">
            <w:pPr>
              <w:autoSpaceDE w:val="0"/>
              <w:autoSpaceDN w:val="0"/>
              <w:adjustRightInd w:val="0"/>
              <w:jc w:val="both"/>
              <w:rPr>
                <w:rFonts w:ascii="Arial" w:hAnsi="Arial" w:cs="Arial"/>
              </w:rPr>
            </w:pPr>
            <w:r w:rsidRPr="009C5A51">
              <w:rPr>
                <w:rFonts w:ascii="Arial" w:hAnsi="Arial" w:cs="Arial"/>
              </w:rPr>
              <w:t>Лицо, с которым заключен договор о развитии застроенной территории</w:t>
            </w:r>
          </w:p>
        </w:tc>
        <w:tc>
          <w:tcPr>
            <w:tcW w:w="354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Договор о развитии застроенной территории</w:t>
            </w:r>
          </w:p>
        </w:tc>
        <w:tc>
          <w:tcPr>
            <w:tcW w:w="393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Выписка из ЕГРН об объекте недвижимости (об испрашиваемом земельном участке)</w:t>
            </w:r>
          </w:p>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 xml:space="preserve"> Утвержденный проект планировки и утвержденный проект межевания территории</w:t>
            </w:r>
          </w:p>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 xml:space="preserve"> Выписка из ЕГРЮЛ о юридическом лице, являющемся заявителем </w:t>
            </w:r>
          </w:p>
        </w:tc>
      </w:tr>
      <w:tr w:rsidR="00230E7F" w:rsidRPr="009C5A51" w:rsidTr="00257C4D">
        <w:tc>
          <w:tcPr>
            <w:tcW w:w="2093" w:type="dxa"/>
          </w:tcPr>
          <w:p w:rsidR="00230E7F" w:rsidRPr="009C5A51" w:rsidRDefault="00230E7F" w:rsidP="00257C4D">
            <w:pPr>
              <w:autoSpaceDE w:val="0"/>
              <w:autoSpaceDN w:val="0"/>
              <w:adjustRightInd w:val="0"/>
              <w:jc w:val="both"/>
              <w:rPr>
                <w:rFonts w:ascii="Arial" w:hAnsi="Arial" w:cs="Arial"/>
              </w:rPr>
            </w:pPr>
            <w:r w:rsidRPr="009C5A51">
              <w:rPr>
                <w:rFonts w:ascii="Arial" w:hAnsi="Arial" w:cs="Arial"/>
              </w:rPr>
              <w:t>Религиозная организация, имеющая в собственности здания или сооружения религиозного или благотворительного назначения</w:t>
            </w:r>
          </w:p>
        </w:tc>
        <w:tc>
          <w:tcPr>
            <w:tcW w:w="354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9C5A51">
              <w:rPr>
                <w:rFonts w:ascii="Arial" w:hAnsi="Arial" w:cs="Arial"/>
              </w:rPr>
              <w:lastRenderedPageBreak/>
              <w:t>земельный участок)</w:t>
            </w:r>
          </w:p>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93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lastRenderedPageBreak/>
              <w:t>Выписка из ЕГРН об объекте недвижимости (об испрашиваемом земельном участке)</w:t>
            </w:r>
          </w:p>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 xml:space="preserve"> Выписка из ЕГРН об объекте недвижимости (о здании и (или) сооружении, расположенном(</w:t>
            </w:r>
            <w:proofErr w:type="spellStart"/>
            <w:r w:rsidRPr="009C5A51">
              <w:rPr>
                <w:rFonts w:ascii="Arial" w:hAnsi="Arial" w:cs="Arial"/>
              </w:rPr>
              <w:t>ых</w:t>
            </w:r>
            <w:proofErr w:type="spellEnd"/>
            <w:r w:rsidRPr="009C5A51">
              <w:rPr>
                <w:rFonts w:ascii="Arial" w:hAnsi="Arial" w:cs="Arial"/>
              </w:rPr>
              <w:t>) на испрашиваемом земельном участке)</w:t>
            </w:r>
          </w:p>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Выписка из ЕГРЮЛ о юридическом лице, являющемся заявителем</w:t>
            </w:r>
          </w:p>
        </w:tc>
      </w:tr>
      <w:tr w:rsidR="00230E7F" w:rsidRPr="009C5A51" w:rsidTr="00257C4D">
        <w:tc>
          <w:tcPr>
            <w:tcW w:w="2093" w:type="dxa"/>
          </w:tcPr>
          <w:p w:rsidR="00230E7F" w:rsidRPr="009C5A51" w:rsidRDefault="00230E7F" w:rsidP="00257C4D">
            <w:pPr>
              <w:autoSpaceDE w:val="0"/>
              <w:autoSpaceDN w:val="0"/>
              <w:adjustRightInd w:val="0"/>
              <w:jc w:val="both"/>
              <w:rPr>
                <w:rFonts w:ascii="Arial" w:hAnsi="Arial" w:cs="Arial"/>
              </w:rPr>
            </w:pPr>
            <w:r w:rsidRPr="009C5A51">
              <w:rPr>
                <w:rFonts w:ascii="Arial" w:hAnsi="Arial" w:cs="Arial"/>
              </w:rPr>
              <w:lastRenderedPageBreak/>
              <w:t>Некоммерческая организация, созданная гражданами, которой предоставлен земельный участок для садоводства, огородничества</w:t>
            </w:r>
          </w:p>
        </w:tc>
        <w:tc>
          <w:tcPr>
            <w:tcW w:w="354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Решение органа некоммерческой организации о приобретении земельного участка</w:t>
            </w:r>
          </w:p>
        </w:tc>
        <w:tc>
          <w:tcPr>
            <w:tcW w:w="393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Утвержденный проект межевания территории</w:t>
            </w:r>
          </w:p>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Проект организации и застройки территории некоммерческого объединения (в случае отсутствия утвержденного проекта межевания территории)</w:t>
            </w:r>
          </w:p>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 xml:space="preserve"> Выписка из ЕГРН об объекте недвижимости (об испрашиваемом земельном участке)</w:t>
            </w:r>
          </w:p>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 xml:space="preserve"> Выписка из ЕГРЮЛ о юридическом лице, являющемся заявителем</w:t>
            </w:r>
          </w:p>
          <w:p w:rsidR="00230E7F" w:rsidRPr="009C5A51" w:rsidRDefault="00230E7F" w:rsidP="00257C4D">
            <w:pPr>
              <w:autoSpaceDE w:val="0"/>
              <w:autoSpaceDN w:val="0"/>
              <w:adjustRightInd w:val="0"/>
              <w:jc w:val="both"/>
              <w:rPr>
                <w:rFonts w:ascii="Arial" w:hAnsi="Arial" w:cs="Arial"/>
              </w:rPr>
            </w:pPr>
          </w:p>
        </w:tc>
      </w:tr>
      <w:tr w:rsidR="00230E7F" w:rsidRPr="009C5A51" w:rsidTr="00257C4D">
        <w:tc>
          <w:tcPr>
            <w:tcW w:w="2093" w:type="dxa"/>
          </w:tcPr>
          <w:p w:rsidR="00230E7F" w:rsidRPr="009C5A51" w:rsidRDefault="00230E7F" w:rsidP="00257C4D">
            <w:pPr>
              <w:autoSpaceDE w:val="0"/>
              <w:autoSpaceDN w:val="0"/>
              <w:adjustRightInd w:val="0"/>
              <w:jc w:val="both"/>
              <w:rPr>
                <w:rFonts w:ascii="Arial" w:hAnsi="Arial" w:cs="Arial"/>
              </w:rPr>
            </w:pPr>
            <w:r w:rsidRPr="009C5A51">
              <w:rPr>
                <w:rFonts w:ascii="Arial" w:hAnsi="Arial" w:cs="Arial"/>
              </w:rPr>
              <w:t>Члены некоммерческой организации, созданной гражданами, которой предоставлен земельный участок для садоводства, огородничества</w:t>
            </w:r>
          </w:p>
        </w:tc>
        <w:tc>
          <w:tcPr>
            <w:tcW w:w="354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Документ, подтверждающий членство заявителя в некоммерческой организации</w:t>
            </w:r>
          </w:p>
        </w:tc>
        <w:tc>
          <w:tcPr>
            <w:tcW w:w="393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Утвержденный проект межевания территории</w:t>
            </w:r>
          </w:p>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Проект организации и застройки территории некоммерческого объединения (в случае отсутствия утвержденного проекта межевания территории)</w:t>
            </w:r>
          </w:p>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Выписка из ЕГРН об объекте недвижимости (об испрашиваемом земельном участке)</w:t>
            </w:r>
          </w:p>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Выписка из ЕГРЮЛ о некоммерческой организации, членом которой является гражданин</w:t>
            </w:r>
          </w:p>
        </w:tc>
      </w:tr>
      <w:tr w:rsidR="00230E7F" w:rsidRPr="009C5A51" w:rsidTr="00257C4D">
        <w:tc>
          <w:tcPr>
            <w:tcW w:w="2093" w:type="dxa"/>
          </w:tcPr>
          <w:p w:rsidR="00230E7F" w:rsidRPr="009C5A51" w:rsidRDefault="00230E7F" w:rsidP="00257C4D">
            <w:pPr>
              <w:autoSpaceDE w:val="0"/>
              <w:autoSpaceDN w:val="0"/>
              <w:adjustRightInd w:val="0"/>
              <w:jc w:val="both"/>
              <w:rPr>
                <w:rFonts w:ascii="Arial" w:hAnsi="Arial" w:cs="Arial"/>
              </w:rPr>
            </w:pPr>
            <w:r w:rsidRPr="009C5A51">
              <w:rPr>
                <w:rFonts w:ascii="Arial" w:hAnsi="Arial" w:cs="Arial"/>
              </w:rPr>
              <w:t xml:space="preserve">Гражданин, которому земельный участок предоставлен в безвозмездное </w:t>
            </w:r>
            <w:r w:rsidRPr="009C5A51">
              <w:rPr>
                <w:rFonts w:ascii="Arial" w:hAnsi="Arial" w:cs="Arial"/>
              </w:rPr>
              <w:lastRenderedPageBreak/>
              <w:t>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544" w:type="dxa"/>
          </w:tcPr>
          <w:p w:rsidR="00230E7F" w:rsidRPr="009C5A51" w:rsidRDefault="00230E7F" w:rsidP="00257C4D">
            <w:pPr>
              <w:autoSpaceDE w:val="0"/>
              <w:autoSpaceDN w:val="0"/>
              <w:adjustRightInd w:val="0"/>
              <w:ind w:firstLine="317"/>
              <w:jc w:val="both"/>
              <w:rPr>
                <w:rFonts w:ascii="Arial" w:hAnsi="Arial" w:cs="Arial"/>
              </w:rPr>
            </w:pPr>
          </w:p>
        </w:tc>
        <w:tc>
          <w:tcPr>
            <w:tcW w:w="393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Выписка из ЕГРН об объекте недвижимости (об испрашиваемом земельном участке)</w:t>
            </w:r>
          </w:p>
        </w:tc>
      </w:tr>
      <w:tr w:rsidR="00230E7F" w:rsidRPr="009C5A51" w:rsidTr="00257C4D">
        <w:tc>
          <w:tcPr>
            <w:tcW w:w="2093" w:type="dxa"/>
          </w:tcPr>
          <w:p w:rsidR="00230E7F" w:rsidRPr="009C5A51" w:rsidRDefault="00230E7F" w:rsidP="00257C4D">
            <w:pPr>
              <w:autoSpaceDE w:val="0"/>
              <w:autoSpaceDN w:val="0"/>
              <w:adjustRightInd w:val="0"/>
              <w:jc w:val="both"/>
              <w:rPr>
                <w:rFonts w:ascii="Arial" w:hAnsi="Arial" w:cs="Arial"/>
              </w:rPr>
            </w:pPr>
            <w:r w:rsidRPr="009C5A51">
              <w:rPr>
                <w:rFonts w:ascii="Arial" w:hAnsi="Arial" w:cs="Arial"/>
              </w:rPr>
              <w:lastRenderedPageBreak/>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54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Приказ о приеме на работу, выписка из трудовой книжки или трудовой договор (контракт)</w:t>
            </w:r>
          </w:p>
        </w:tc>
        <w:tc>
          <w:tcPr>
            <w:tcW w:w="3934" w:type="dxa"/>
          </w:tcPr>
          <w:p w:rsidR="00230E7F" w:rsidRPr="009C5A51" w:rsidRDefault="00230E7F" w:rsidP="00257C4D">
            <w:pPr>
              <w:ind w:firstLine="317"/>
              <w:jc w:val="both"/>
              <w:rPr>
                <w:rFonts w:ascii="Arial" w:hAnsi="Arial" w:cs="Arial"/>
              </w:rPr>
            </w:pPr>
            <w:r w:rsidRPr="009C5A51">
              <w:rPr>
                <w:rFonts w:ascii="Arial" w:hAnsi="Arial" w:cs="Arial"/>
              </w:rPr>
              <w:t xml:space="preserve"> Выписка из ЕГРН об объекте недвижимости (об испрашиваемом земельном участке)</w:t>
            </w:r>
          </w:p>
          <w:p w:rsidR="00230E7F" w:rsidRPr="009C5A51" w:rsidRDefault="00230E7F" w:rsidP="00257C4D">
            <w:pPr>
              <w:autoSpaceDE w:val="0"/>
              <w:autoSpaceDN w:val="0"/>
              <w:adjustRightInd w:val="0"/>
              <w:jc w:val="center"/>
              <w:rPr>
                <w:rFonts w:ascii="Arial" w:hAnsi="Arial" w:cs="Arial"/>
              </w:rPr>
            </w:pPr>
          </w:p>
        </w:tc>
      </w:tr>
      <w:tr w:rsidR="00230E7F" w:rsidRPr="009C5A51" w:rsidTr="00257C4D">
        <w:tc>
          <w:tcPr>
            <w:tcW w:w="2093" w:type="dxa"/>
          </w:tcPr>
          <w:p w:rsidR="00230E7F" w:rsidRPr="009C5A51" w:rsidRDefault="00230E7F" w:rsidP="00257C4D">
            <w:pPr>
              <w:autoSpaceDE w:val="0"/>
              <w:autoSpaceDN w:val="0"/>
              <w:adjustRightInd w:val="0"/>
              <w:jc w:val="both"/>
              <w:rPr>
                <w:rFonts w:ascii="Arial" w:hAnsi="Arial" w:cs="Arial"/>
              </w:rPr>
            </w:pPr>
            <w:r w:rsidRPr="009C5A51">
              <w:rPr>
                <w:rFonts w:ascii="Arial" w:hAnsi="Arial" w:cs="Arial"/>
              </w:rPr>
              <w:t>Граждане, имеющие трех и более детей</w:t>
            </w:r>
          </w:p>
        </w:tc>
        <w:tc>
          <w:tcPr>
            <w:tcW w:w="354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Документы, подтверждающие условия предоставления земельных участков в соответствии с законодательством субъектов Российской Федерации</w:t>
            </w:r>
          </w:p>
        </w:tc>
        <w:tc>
          <w:tcPr>
            <w:tcW w:w="393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Выписка из ЕГРН об объекте недвижимости (об испрашиваемом земельном участке)</w:t>
            </w:r>
          </w:p>
        </w:tc>
      </w:tr>
      <w:tr w:rsidR="00230E7F" w:rsidRPr="009C5A51" w:rsidTr="00257C4D">
        <w:tc>
          <w:tcPr>
            <w:tcW w:w="2093" w:type="dxa"/>
          </w:tcPr>
          <w:p w:rsidR="00230E7F" w:rsidRPr="009C5A51" w:rsidRDefault="00230E7F" w:rsidP="00257C4D">
            <w:pPr>
              <w:autoSpaceDE w:val="0"/>
              <w:autoSpaceDN w:val="0"/>
              <w:adjustRightInd w:val="0"/>
              <w:jc w:val="both"/>
              <w:rPr>
                <w:rFonts w:ascii="Arial" w:hAnsi="Arial" w:cs="Arial"/>
              </w:rPr>
            </w:pPr>
            <w:r w:rsidRPr="009C5A51">
              <w:rPr>
                <w:rFonts w:ascii="Arial" w:hAnsi="Arial" w:cs="Arial"/>
              </w:rPr>
              <w:t xml:space="preserve">Отдельные категории граждан и (или) некоммерческие организации, созданные гражданами, устанавливаемые федеральным </w:t>
            </w:r>
            <w:r w:rsidRPr="009C5A51">
              <w:rPr>
                <w:rFonts w:ascii="Arial" w:hAnsi="Arial" w:cs="Arial"/>
              </w:rPr>
              <w:lastRenderedPageBreak/>
              <w:t>законом</w:t>
            </w:r>
          </w:p>
        </w:tc>
        <w:tc>
          <w:tcPr>
            <w:tcW w:w="354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lastRenderedPageBreak/>
              <w:t>Документы, подтверждающие право на приобретение земельного участка, установленные законодательством Российской Федерации</w:t>
            </w:r>
          </w:p>
        </w:tc>
        <w:tc>
          <w:tcPr>
            <w:tcW w:w="3934" w:type="dxa"/>
          </w:tcPr>
          <w:p w:rsidR="00230E7F" w:rsidRPr="009C5A51" w:rsidRDefault="00230E7F" w:rsidP="00257C4D">
            <w:pPr>
              <w:autoSpaceDE w:val="0"/>
              <w:autoSpaceDN w:val="0"/>
              <w:adjustRightInd w:val="0"/>
              <w:ind w:firstLine="317"/>
              <w:jc w:val="both"/>
              <w:rPr>
                <w:rFonts w:ascii="Arial" w:hAnsi="Arial" w:cs="Arial"/>
              </w:rPr>
            </w:pPr>
            <w:r w:rsidRPr="009C5A51">
              <w:rPr>
                <w:rFonts w:ascii="Arial" w:hAnsi="Arial" w:cs="Arial"/>
              </w:rPr>
              <w:t>Выписка из ЕГРН об объекте недвижимости (об испрашиваемом земельном участке)</w:t>
            </w:r>
          </w:p>
        </w:tc>
      </w:tr>
    </w:tbl>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lastRenderedPageBreak/>
        <w:t xml:space="preserve"> </w:t>
      </w:r>
    </w:p>
    <w:p w:rsidR="00230E7F" w:rsidRPr="009C5A51" w:rsidRDefault="00230E7F" w:rsidP="00230E7F">
      <w:pPr>
        <w:autoSpaceDE w:val="0"/>
        <w:autoSpaceDN w:val="0"/>
        <w:adjustRightInd w:val="0"/>
        <w:ind w:firstLine="709"/>
        <w:jc w:val="both"/>
        <w:rPr>
          <w:rFonts w:ascii="Arial" w:hAnsi="Arial" w:cs="Arial"/>
        </w:rPr>
      </w:pPr>
      <w:r w:rsidRPr="009C5A51">
        <w:rPr>
          <w:rFonts w:ascii="Arial" w:hAnsi="Arial" w:cs="Arial"/>
        </w:rPr>
        <w:t xml:space="preserve">В соответствии с требованиями </w:t>
      </w:r>
      <w:hyperlink r:id="rId10" w:history="1">
        <w:r w:rsidRPr="009C5A51">
          <w:rPr>
            <w:rFonts w:ascii="Arial" w:hAnsi="Arial" w:cs="Arial"/>
          </w:rPr>
          <w:t>Приказа</w:t>
        </w:r>
      </w:hyperlink>
      <w:r w:rsidRPr="009C5A51">
        <w:rPr>
          <w:rFonts w:ascii="Arial" w:hAnsi="Arial" w:cs="Arial"/>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документы представляются (направляются) заявителями либо их уполномоченными представителями в подлиннике (в копии, если документы являются общедоступными) либо в копиях, заверяемых должностным лицом </w:t>
      </w:r>
      <w:r w:rsidR="00837557" w:rsidRPr="009C5A51">
        <w:rPr>
          <w:rFonts w:ascii="Arial" w:hAnsi="Arial" w:cs="Arial"/>
        </w:rPr>
        <w:t xml:space="preserve">отдела муниципального имущества и земельных отношений </w:t>
      </w:r>
      <w:r w:rsidRPr="009C5A51">
        <w:rPr>
          <w:rFonts w:ascii="Arial" w:hAnsi="Arial" w:cs="Arial"/>
        </w:rPr>
        <w:t xml:space="preserve"> принимающим заявление о предоставлении земельного участка.</w:t>
      </w:r>
    </w:p>
    <w:p w:rsidR="00230E7F" w:rsidRPr="009C5A51" w:rsidRDefault="00230E7F" w:rsidP="00230E7F">
      <w:pPr>
        <w:autoSpaceDE w:val="0"/>
        <w:autoSpaceDN w:val="0"/>
        <w:adjustRightInd w:val="0"/>
        <w:ind w:firstLine="709"/>
        <w:jc w:val="both"/>
        <w:rPr>
          <w:rFonts w:ascii="Arial" w:hAnsi="Arial" w:cs="Arial"/>
        </w:rPr>
      </w:pPr>
      <w:r w:rsidRPr="009C5A51">
        <w:rPr>
          <w:rFonts w:ascii="Arial" w:hAnsi="Arial" w:cs="Arial"/>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230E7F" w:rsidRPr="009C5A51" w:rsidRDefault="00230E7F" w:rsidP="00230E7F">
      <w:pPr>
        <w:autoSpaceDE w:val="0"/>
        <w:autoSpaceDN w:val="0"/>
        <w:adjustRightInd w:val="0"/>
        <w:ind w:firstLine="540"/>
        <w:jc w:val="both"/>
        <w:outlineLvl w:val="1"/>
        <w:rPr>
          <w:rFonts w:ascii="Arial" w:hAnsi="Arial" w:cs="Arial"/>
        </w:rPr>
      </w:pPr>
      <w:bookmarkStart w:id="2" w:name="Par75"/>
      <w:bookmarkEnd w:id="2"/>
      <w:r w:rsidRPr="009C5A51">
        <w:rPr>
          <w:rFonts w:ascii="Arial" w:hAnsi="Arial" w:cs="Arial"/>
        </w:rPr>
        <w:t>2.9.</w:t>
      </w:r>
      <w:r w:rsidRPr="009C5A51">
        <w:rPr>
          <w:rFonts w:ascii="Arial" w:hAnsi="Arial" w:cs="Arial"/>
          <w:bCs/>
        </w:rPr>
        <w:t xml:space="preserve">   </w:t>
      </w:r>
      <w:r w:rsidRPr="009C5A51">
        <w:rPr>
          <w:rFonts w:ascii="Arial" w:hAnsi="Arial" w:cs="Arial"/>
        </w:rPr>
        <w:t>Запрещено требовать от заявителя:</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C5A51">
          <w:rPr>
            <w:rFonts w:ascii="Arial" w:hAnsi="Arial" w:cs="Arial"/>
          </w:rPr>
          <w:t>части 6 статьи 7</w:t>
        </w:r>
      </w:hyperlink>
      <w:r w:rsidRPr="009C5A51">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230E7F" w:rsidRPr="009C5A51" w:rsidRDefault="00230E7F" w:rsidP="00230E7F">
      <w:pPr>
        <w:ind w:firstLine="567"/>
        <w:jc w:val="both"/>
        <w:rPr>
          <w:rFonts w:ascii="Arial" w:hAnsi="Arial" w:cs="Arial"/>
        </w:rPr>
      </w:pPr>
      <w:r w:rsidRPr="009C5A51">
        <w:rPr>
          <w:rFonts w:ascii="Arial" w:hAnsi="Arial" w:cs="Arial"/>
        </w:rPr>
        <w:t>2.10. Исчерпывающий перечень оснований для отказа в приеме документов, необходимых для предоставления муниципальной услуги:</w:t>
      </w:r>
    </w:p>
    <w:p w:rsidR="00230E7F" w:rsidRPr="009C5A51" w:rsidRDefault="00230E7F" w:rsidP="00230E7F">
      <w:pPr>
        <w:ind w:firstLine="327"/>
        <w:jc w:val="both"/>
        <w:rPr>
          <w:rFonts w:ascii="Arial" w:hAnsi="Arial" w:cs="Arial"/>
        </w:rPr>
      </w:pPr>
      <w:r w:rsidRPr="009C5A51">
        <w:rPr>
          <w:rFonts w:ascii="Arial" w:hAnsi="Arial" w:cs="Arial"/>
        </w:rPr>
        <w:t xml:space="preserve">текст документа написан неразборчиво, без указания фамилии, имени, отчества физического лица; </w:t>
      </w:r>
    </w:p>
    <w:p w:rsidR="00230E7F" w:rsidRPr="009C5A51" w:rsidRDefault="00230E7F" w:rsidP="00230E7F">
      <w:pPr>
        <w:ind w:firstLine="327"/>
        <w:jc w:val="both"/>
        <w:rPr>
          <w:rFonts w:ascii="Arial" w:hAnsi="Arial" w:cs="Arial"/>
        </w:rPr>
      </w:pPr>
      <w:r w:rsidRPr="009C5A51">
        <w:rPr>
          <w:rFonts w:ascii="Arial" w:hAnsi="Arial" w:cs="Arial"/>
        </w:rPr>
        <w:t>в документах имеются подчистки, подписки, зачеркнутые слова и иные не оговоренные исправления;</w:t>
      </w:r>
    </w:p>
    <w:p w:rsidR="00230E7F" w:rsidRPr="009C5A51" w:rsidRDefault="00230E7F" w:rsidP="00230E7F">
      <w:pPr>
        <w:pStyle w:val="ConsPlusNormal"/>
        <w:ind w:firstLine="540"/>
        <w:jc w:val="both"/>
        <w:rPr>
          <w:sz w:val="24"/>
          <w:szCs w:val="24"/>
        </w:rPr>
      </w:pPr>
      <w:r w:rsidRPr="009C5A51">
        <w:rPr>
          <w:sz w:val="24"/>
          <w:szCs w:val="24"/>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230E7F" w:rsidRPr="009C5A51" w:rsidRDefault="00230E7F" w:rsidP="00230E7F">
      <w:pPr>
        <w:pStyle w:val="ConsPlusNormal"/>
        <w:ind w:firstLine="540"/>
        <w:jc w:val="both"/>
        <w:rPr>
          <w:sz w:val="24"/>
          <w:szCs w:val="24"/>
        </w:rPr>
      </w:pPr>
      <w:r w:rsidRPr="009C5A51">
        <w:rPr>
          <w:sz w:val="24"/>
          <w:szCs w:val="24"/>
        </w:rPr>
        <w:t>документы исполнены карандашом;</w:t>
      </w:r>
    </w:p>
    <w:p w:rsidR="00230E7F" w:rsidRPr="009C5A51" w:rsidRDefault="00230E7F" w:rsidP="00230E7F">
      <w:pPr>
        <w:pStyle w:val="ConsPlusNormal"/>
        <w:ind w:firstLine="540"/>
        <w:jc w:val="both"/>
        <w:rPr>
          <w:sz w:val="24"/>
          <w:szCs w:val="24"/>
        </w:rPr>
      </w:pPr>
      <w:r w:rsidRPr="009C5A51">
        <w:rPr>
          <w:sz w:val="24"/>
          <w:szCs w:val="24"/>
        </w:rPr>
        <w:t>документы имеют повреждения, наличие которых не позволяет однозначно истолковать их содержание;</w:t>
      </w:r>
    </w:p>
    <w:p w:rsidR="00230E7F" w:rsidRPr="009C5A51" w:rsidRDefault="00230E7F" w:rsidP="00230E7F">
      <w:pPr>
        <w:autoSpaceDE w:val="0"/>
        <w:autoSpaceDN w:val="0"/>
        <w:adjustRightInd w:val="0"/>
        <w:ind w:firstLine="567"/>
        <w:jc w:val="both"/>
        <w:rPr>
          <w:rFonts w:ascii="Arial" w:hAnsi="Arial" w:cs="Arial"/>
        </w:rPr>
      </w:pPr>
      <w:r w:rsidRPr="009C5A51">
        <w:rPr>
          <w:rFonts w:ascii="Arial" w:hAnsi="Arial" w:cs="Arial"/>
        </w:rPr>
        <w:t>2.11. Исчерпывающий перечень оснований для отказа в предоставлении муниципальной услуги:</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9C5A51">
        <w:rPr>
          <w:rFonts w:ascii="Arial" w:hAnsi="Arial" w:cs="Arial"/>
        </w:rPr>
        <w:lastRenderedPageBreak/>
        <w:t>предоставлении земельного участка в соответствии с подпунктом 10 пункта 2 статьи 39.10 Земельного кодекса РФ;</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w:t>
      </w:r>
      <w:r w:rsidRPr="009C5A51">
        <w:rPr>
          <w:rFonts w:ascii="Arial" w:hAnsi="Arial" w:cs="Arial"/>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9C5A51">
        <w:rPr>
          <w:rFonts w:ascii="Arial" w:hAnsi="Arial" w:cs="Arial"/>
        </w:rPr>
        <w:lastRenderedPageBreak/>
        <w:t>земельного участка обратилось лицо, не уполномоченное на строительство этих объектов;</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19) предоставление земельного участка на заявленном виде прав не допускается;</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20) в отношении земельного участка, указанного в заявлении о его предоставлении, не установлен вид разрешенного использования;</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21) указанный в заявлении о предоставлении земельного участка земельный участок не отнесен к определенной категории земель;</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230E7F" w:rsidRPr="009C5A51" w:rsidRDefault="00230E7F" w:rsidP="00230E7F">
      <w:pPr>
        <w:autoSpaceDE w:val="0"/>
        <w:autoSpaceDN w:val="0"/>
        <w:adjustRightInd w:val="0"/>
        <w:ind w:firstLine="567"/>
        <w:jc w:val="both"/>
        <w:rPr>
          <w:rFonts w:ascii="Arial" w:hAnsi="Arial" w:cs="Arial"/>
        </w:rPr>
      </w:pPr>
      <w:r w:rsidRPr="009C5A51">
        <w:rPr>
          <w:rFonts w:ascii="Arial" w:hAnsi="Arial" w:cs="Arial"/>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bCs/>
        </w:rPr>
        <w:t xml:space="preserve">2.13. </w:t>
      </w:r>
      <w:r w:rsidRPr="009C5A51">
        <w:rPr>
          <w:rFonts w:ascii="Arial" w:hAnsi="Arial" w:cs="Arial"/>
        </w:rPr>
        <w:t>Муниципальная услуга предоставляется бесплатно.</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bCs/>
        </w:rPr>
        <w:t xml:space="preserve">2.14. </w:t>
      </w:r>
      <w:r w:rsidRPr="009C5A51">
        <w:rPr>
          <w:rFonts w:ascii="Arial" w:hAnsi="Arial" w:cs="Arial"/>
        </w:rPr>
        <w:t>Требования к помещениям, в которых предоставляется муниципальная услуга:</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230E7F" w:rsidRPr="009C5A51" w:rsidRDefault="00230E7F" w:rsidP="00230E7F">
      <w:pPr>
        <w:pStyle w:val="ConsPlusNormal"/>
        <w:ind w:firstLine="567"/>
        <w:jc w:val="both"/>
        <w:rPr>
          <w:sz w:val="24"/>
          <w:szCs w:val="24"/>
        </w:rPr>
      </w:pPr>
      <w:r w:rsidRPr="009C5A51">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30E7F" w:rsidRPr="009C5A51" w:rsidRDefault="00230E7F" w:rsidP="00230E7F">
      <w:pPr>
        <w:pStyle w:val="ConsPlusNormal"/>
        <w:ind w:firstLine="567"/>
        <w:jc w:val="both"/>
        <w:rPr>
          <w:sz w:val="24"/>
          <w:szCs w:val="24"/>
        </w:rPr>
      </w:pPr>
      <w:r w:rsidRPr="009C5A51">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30E7F" w:rsidRPr="009C5A51" w:rsidRDefault="00230E7F" w:rsidP="00230E7F">
      <w:pPr>
        <w:pStyle w:val="ConsPlusNormal"/>
        <w:ind w:firstLine="567"/>
        <w:jc w:val="both"/>
        <w:rPr>
          <w:sz w:val="24"/>
          <w:szCs w:val="24"/>
        </w:rPr>
      </w:pPr>
      <w:r w:rsidRPr="009C5A51">
        <w:rPr>
          <w:sz w:val="24"/>
          <w:szCs w:val="24"/>
        </w:rPr>
        <w:t>Места для ожидания и заполнения заявлений должны быть доступны для инвалидов.</w:t>
      </w:r>
    </w:p>
    <w:p w:rsidR="00230E7F" w:rsidRPr="009C5A51" w:rsidRDefault="00230E7F" w:rsidP="00230E7F">
      <w:pPr>
        <w:pStyle w:val="ConsPlusNormal"/>
        <w:ind w:firstLine="567"/>
        <w:jc w:val="both"/>
        <w:rPr>
          <w:sz w:val="24"/>
          <w:szCs w:val="24"/>
        </w:rPr>
      </w:pPr>
      <w:r w:rsidRPr="009C5A51">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30E7F" w:rsidRPr="009C5A51" w:rsidRDefault="00230E7F" w:rsidP="00230E7F">
      <w:pPr>
        <w:pStyle w:val="ConsPlusNormal"/>
        <w:ind w:firstLine="567"/>
        <w:jc w:val="both"/>
        <w:rPr>
          <w:sz w:val="24"/>
          <w:szCs w:val="24"/>
        </w:rPr>
      </w:pPr>
      <w:r w:rsidRPr="009C5A51">
        <w:rPr>
          <w:sz w:val="24"/>
          <w:szCs w:val="24"/>
        </w:rPr>
        <w:t>- возможность самостоятельного передвижения по территории, на которой расположено помещение для оказания муниципальной ус</w:t>
      </w:r>
      <w:r w:rsidR="00AA632C">
        <w:rPr>
          <w:sz w:val="24"/>
          <w:szCs w:val="24"/>
        </w:rPr>
        <w:t>луги</w:t>
      </w:r>
      <w:r w:rsidRPr="009C5A51">
        <w:rPr>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30E7F" w:rsidRPr="009C5A51" w:rsidRDefault="00230E7F" w:rsidP="00230E7F">
      <w:pPr>
        <w:pStyle w:val="ConsPlusNormal"/>
        <w:ind w:firstLine="567"/>
        <w:jc w:val="both"/>
        <w:rPr>
          <w:sz w:val="24"/>
          <w:szCs w:val="24"/>
        </w:rPr>
      </w:pPr>
      <w:r w:rsidRPr="009C5A51">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30E7F" w:rsidRPr="009C5A51" w:rsidRDefault="00230E7F" w:rsidP="00230E7F">
      <w:pPr>
        <w:pStyle w:val="ConsPlusNormal"/>
        <w:ind w:firstLine="567"/>
        <w:jc w:val="both"/>
        <w:rPr>
          <w:sz w:val="24"/>
          <w:szCs w:val="24"/>
        </w:rPr>
      </w:pPr>
      <w:r w:rsidRPr="009C5A51">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30E7F" w:rsidRPr="009C5A51" w:rsidRDefault="00230E7F" w:rsidP="00230E7F">
      <w:pPr>
        <w:pStyle w:val="ConsPlusNormal"/>
        <w:ind w:firstLine="567"/>
        <w:jc w:val="both"/>
        <w:rPr>
          <w:sz w:val="24"/>
          <w:szCs w:val="24"/>
        </w:rPr>
      </w:pPr>
      <w:r w:rsidRPr="009C5A51">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2.15. На информационном стенде в администрации размещаются следующие информационные материалы:</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сведения о перечне предоставляемых муниципальных услуг;</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образцы документов (справок).</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адрес, номера телефонов и факса, график работы, адрес электронной почты администрации и отдела;</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административный регламент;</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перечень оснований для отказа в предоставлении муниципальной услуги;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lastRenderedPageBreak/>
        <w:t>- порядок обжалования действий (бездействия) и решений, осуществляемых (принятых) в ходе предоставления муниципальной услуги;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необходимая оперативная информация о предоставлении муниципальной услуги.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2.16. Показателями доступности и качества муниципальной услуги являются:</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количество выданных документов, являющихся результатом муниципальной услуги;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30E7F" w:rsidRPr="009C5A51" w:rsidRDefault="00230E7F" w:rsidP="00230E7F">
      <w:pPr>
        <w:autoSpaceDE w:val="0"/>
        <w:autoSpaceDN w:val="0"/>
        <w:adjustRightInd w:val="0"/>
        <w:ind w:firstLine="540"/>
        <w:jc w:val="both"/>
        <w:outlineLvl w:val="1"/>
        <w:rPr>
          <w:rFonts w:ascii="Arial" w:hAnsi="Arial" w:cs="Arial"/>
          <w:iCs/>
        </w:rPr>
      </w:pPr>
      <w:r w:rsidRPr="009C5A51">
        <w:rPr>
          <w:rFonts w:ascii="Arial" w:hAnsi="Arial" w:cs="Arial"/>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30E7F" w:rsidRPr="009C5A51" w:rsidRDefault="00230E7F" w:rsidP="00230E7F">
      <w:pPr>
        <w:autoSpaceDE w:val="0"/>
        <w:autoSpaceDN w:val="0"/>
        <w:adjustRightInd w:val="0"/>
        <w:ind w:firstLine="540"/>
        <w:jc w:val="both"/>
        <w:rPr>
          <w:rFonts w:ascii="Arial" w:hAnsi="Arial" w:cs="Arial"/>
        </w:rPr>
      </w:pPr>
    </w:p>
    <w:p w:rsidR="00230E7F" w:rsidRPr="009C5A51" w:rsidRDefault="00230E7F" w:rsidP="00230E7F">
      <w:pPr>
        <w:autoSpaceDE w:val="0"/>
        <w:autoSpaceDN w:val="0"/>
        <w:adjustRightInd w:val="0"/>
        <w:ind w:firstLine="540"/>
        <w:jc w:val="center"/>
        <w:outlineLvl w:val="1"/>
        <w:rPr>
          <w:rFonts w:ascii="Arial" w:hAnsi="Arial" w:cs="Arial"/>
          <w:b/>
          <w:bCs/>
        </w:rPr>
      </w:pPr>
      <w:r w:rsidRPr="009C5A51">
        <w:rPr>
          <w:rFonts w:ascii="Arial" w:hAnsi="Arial" w:cs="Arial"/>
          <w:b/>
        </w:rPr>
        <w:t>3. С</w:t>
      </w:r>
      <w:r w:rsidRPr="009C5A51">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0E7F" w:rsidRPr="009C5A51" w:rsidRDefault="00230E7F" w:rsidP="00230E7F">
      <w:pPr>
        <w:pStyle w:val="ConsPlusNormal"/>
        <w:ind w:firstLine="540"/>
        <w:jc w:val="both"/>
        <w:rPr>
          <w:sz w:val="24"/>
          <w:szCs w:val="24"/>
        </w:rPr>
      </w:pPr>
      <w:r w:rsidRPr="009C5A51">
        <w:rPr>
          <w:sz w:val="24"/>
          <w:szCs w:val="24"/>
        </w:rPr>
        <w:t>3.1. Предоставление Услуги включает в себя следующие административные процедуры:</w:t>
      </w:r>
    </w:p>
    <w:p w:rsidR="00230E7F" w:rsidRPr="009C5A51" w:rsidRDefault="00230E7F" w:rsidP="00230E7F">
      <w:pPr>
        <w:pStyle w:val="ConsPlusNormal"/>
        <w:ind w:firstLine="540"/>
        <w:jc w:val="both"/>
        <w:rPr>
          <w:sz w:val="24"/>
          <w:szCs w:val="24"/>
        </w:rPr>
      </w:pPr>
      <w:r w:rsidRPr="009C5A51">
        <w:rPr>
          <w:sz w:val="24"/>
          <w:szCs w:val="24"/>
        </w:rPr>
        <w:t>1) прием и регистрация Заявления;</w:t>
      </w:r>
    </w:p>
    <w:p w:rsidR="00230E7F" w:rsidRPr="009C5A51" w:rsidRDefault="00230E7F" w:rsidP="00230E7F">
      <w:pPr>
        <w:pStyle w:val="ConsPlusNormal"/>
        <w:ind w:firstLine="540"/>
        <w:jc w:val="both"/>
        <w:rPr>
          <w:sz w:val="24"/>
          <w:szCs w:val="24"/>
        </w:rPr>
      </w:pPr>
      <w:r w:rsidRPr="009C5A51">
        <w:rPr>
          <w:sz w:val="24"/>
          <w:szCs w:val="24"/>
        </w:rPr>
        <w:t>2) передача Заявления на исполнение;</w:t>
      </w:r>
    </w:p>
    <w:p w:rsidR="00230E7F" w:rsidRPr="009C5A51" w:rsidRDefault="00230E7F" w:rsidP="00230E7F">
      <w:pPr>
        <w:pStyle w:val="ConsPlusNormal"/>
        <w:ind w:firstLine="540"/>
        <w:jc w:val="both"/>
        <w:rPr>
          <w:sz w:val="24"/>
          <w:szCs w:val="24"/>
        </w:rPr>
      </w:pPr>
      <w:r w:rsidRPr="009C5A51">
        <w:rPr>
          <w:sz w:val="24"/>
          <w:szCs w:val="24"/>
        </w:rPr>
        <w:t>3) рассмотрение Заявления и представленных документов, принятие решения;</w:t>
      </w:r>
    </w:p>
    <w:p w:rsidR="00230E7F" w:rsidRPr="009C5A51" w:rsidRDefault="00230E7F" w:rsidP="00230E7F">
      <w:pPr>
        <w:pStyle w:val="ConsPlusNormal"/>
        <w:ind w:firstLine="540"/>
        <w:jc w:val="both"/>
        <w:rPr>
          <w:sz w:val="24"/>
          <w:szCs w:val="24"/>
        </w:rPr>
      </w:pPr>
      <w:r w:rsidRPr="009C5A51">
        <w:rPr>
          <w:sz w:val="24"/>
          <w:szCs w:val="24"/>
        </w:rPr>
        <w:t>4) подготовка проекта правового акта, его согласование и подписание;</w:t>
      </w:r>
    </w:p>
    <w:p w:rsidR="00230E7F" w:rsidRPr="009C5A51" w:rsidRDefault="00230E7F" w:rsidP="00230E7F">
      <w:pPr>
        <w:pStyle w:val="ConsPlusNormal"/>
        <w:ind w:firstLine="540"/>
        <w:jc w:val="both"/>
        <w:rPr>
          <w:sz w:val="24"/>
          <w:szCs w:val="24"/>
        </w:rPr>
      </w:pPr>
      <w:r w:rsidRPr="009C5A51">
        <w:rPr>
          <w:sz w:val="24"/>
          <w:szCs w:val="24"/>
        </w:rPr>
        <w:t>5) выдача результата предоставления муниципальной Услуги.</w:t>
      </w:r>
    </w:p>
    <w:p w:rsidR="00230E7F" w:rsidRPr="009C5A51" w:rsidRDefault="00230E7F" w:rsidP="00230E7F">
      <w:pPr>
        <w:pStyle w:val="ConsPlusNormal"/>
        <w:ind w:firstLine="540"/>
        <w:jc w:val="both"/>
        <w:rPr>
          <w:sz w:val="24"/>
          <w:szCs w:val="24"/>
        </w:rPr>
      </w:pPr>
      <w:r w:rsidRPr="009C5A51">
        <w:rPr>
          <w:sz w:val="24"/>
          <w:szCs w:val="24"/>
        </w:rPr>
        <w:t>3.2. Прием и регистрация Заявления:</w:t>
      </w:r>
    </w:p>
    <w:p w:rsidR="00230E7F" w:rsidRPr="009C5A51" w:rsidRDefault="00230E7F" w:rsidP="00230E7F">
      <w:pPr>
        <w:pStyle w:val="ConsPlusNormal"/>
        <w:ind w:firstLine="540"/>
        <w:jc w:val="both"/>
        <w:rPr>
          <w:sz w:val="24"/>
          <w:szCs w:val="24"/>
        </w:rPr>
      </w:pPr>
      <w:r w:rsidRPr="009C5A51">
        <w:rPr>
          <w:sz w:val="24"/>
          <w:szCs w:val="24"/>
        </w:rPr>
        <w:t xml:space="preserve">1) основанием начала административной процедуры является получение Заявления </w:t>
      </w:r>
      <w:r w:rsidR="00837557" w:rsidRPr="009C5A51">
        <w:rPr>
          <w:sz w:val="24"/>
          <w:szCs w:val="24"/>
        </w:rPr>
        <w:t>администрацией Боготольского района</w:t>
      </w:r>
    </w:p>
    <w:p w:rsidR="00230E7F" w:rsidRPr="009C5A51" w:rsidRDefault="00230E7F" w:rsidP="00230E7F">
      <w:pPr>
        <w:pStyle w:val="ConsPlusNormal"/>
        <w:ind w:firstLine="540"/>
        <w:jc w:val="both"/>
        <w:rPr>
          <w:sz w:val="24"/>
          <w:szCs w:val="24"/>
        </w:rPr>
      </w:pPr>
      <w:r w:rsidRPr="009C5A51">
        <w:rPr>
          <w:sz w:val="24"/>
          <w:szCs w:val="24"/>
        </w:rPr>
        <w:t xml:space="preserve">2) специалист </w:t>
      </w:r>
      <w:r w:rsidR="00837557" w:rsidRPr="009C5A51">
        <w:rPr>
          <w:sz w:val="24"/>
          <w:szCs w:val="24"/>
        </w:rPr>
        <w:t>отдела муниципального имущества и земельных отношений (далее ОМИЗО)</w:t>
      </w:r>
    </w:p>
    <w:p w:rsidR="00230E7F" w:rsidRPr="009C5A51" w:rsidRDefault="00230E7F" w:rsidP="00230E7F">
      <w:pPr>
        <w:pStyle w:val="ConsPlusNormal"/>
        <w:ind w:firstLine="540"/>
        <w:jc w:val="both"/>
        <w:rPr>
          <w:sz w:val="24"/>
          <w:szCs w:val="24"/>
        </w:rPr>
      </w:pPr>
      <w:r w:rsidRPr="009C5A51">
        <w:rPr>
          <w:sz w:val="24"/>
          <w:szCs w:val="24"/>
        </w:rPr>
        <w:t>- устанавливает предмет обращения;</w:t>
      </w:r>
    </w:p>
    <w:p w:rsidR="00230E7F" w:rsidRPr="009C5A51" w:rsidRDefault="00230E7F" w:rsidP="00230E7F">
      <w:pPr>
        <w:pStyle w:val="ConsPlusNormal"/>
        <w:ind w:firstLine="540"/>
        <w:jc w:val="both"/>
        <w:rPr>
          <w:sz w:val="24"/>
          <w:szCs w:val="24"/>
        </w:rPr>
      </w:pPr>
      <w:r w:rsidRPr="009C5A51">
        <w:rPr>
          <w:sz w:val="24"/>
          <w:szCs w:val="24"/>
        </w:rPr>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230E7F" w:rsidRPr="009C5A51" w:rsidRDefault="00230E7F" w:rsidP="00230E7F">
      <w:pPr>
        <w:pStyle w:val="ConsPlusNormal"/>
        <w:ind w:firstLine="540"/>
        <w:jc w:val="both"/>
        <w:rPr>
          <w:sz w:val="24"/>
          <w:szCs w:val="24"/>
        </w:rPr>
      </w:pPr>
      <w:r w:rsidRPr="009C5A51">
        <w:rPr>
          <w:sz w:val="24"/>
          <w:szCs w:val="24"/>
        </w:rPr>
        <w:t>- проверяет полноту содержащейся в Заявлении информации;</w:t>
      </w:r>
    </w:p>
    <w:p w:rsidR="00230E7F" w:rsidRPr="009C5A51" w:rsidRDefault="00230E7F" w:rsidP="00230E7F">
      <w:pPr>
        <w:pStyle w:val="ConsPlusNormal"/>
        <w:ind w:firstLine="540"/>
        <w:jc w:val="both"/>
        <w:rPr>
          <w:sz w:val="24"/>
          <w:szCs w:val="24"/>
        </w:rPr>
      </w:pPr>
      <w:r w:rsidRPr="009C5A51">
        <w:rPr>
          <w:sz w:val="24"/>
          <w:szCs w:val="24"/>
        </w:rPr>
        <w:t>- проверяет наличие всех необходимых для предоставления Услуги документов исходя из соответствующего перечня документов;</w:t>
      </w:r>
    </w:p>
    <w:p w:rsidR="00230E7F" w:rsidRPr="009C5A51" w:rsidRDefault="00230E7F" w:rsidP="00230E7F">
      <w:pPr>
        <w:pStyle w:val="ConsPlusNormal"/>
        <w:ind w:firstLine="540"/>
        <w:jc w:val="both"/>
        <w:rPr>
          <w:sz w:val="24"/>
          <w:szCs w:val="24"/>
        </w:rPr>
      </w:pPr>
      <w:r w:rsidRPr="009C5A51">
        <w:rPr>
          <w:sz w:val="24"/>
          <w:szCs w:val="24"/>
        </w:rPr>
        <w:t>- проверяет представленные документы на соответствие следующим требованиям пункта 2.10 настоящего Административного регламента</w:t>
      </w:r>
    </w:p>
    <w:p w:rsidR="00230E7F" w:rsidRPr="009C5A51" w:rsidRDefault="00230E7F" w:rsidP="00230E7F">
      <w:pPr>
        <w:pStyle w:val="ConsPlusNormal"/>
        <w:ind w:firstLine="540"/>
        <w:jc w:val="both"/>
        <w:rPr>
          <w:sz w:val="24"/>
          <w:szCs w:val="24"/>
        </w:rPr>
      </w:pPr>
      <w:r w:rsidRPr="009C5A51">
        <w:rPr>
          <w:sz w:val="24"/>
          <w:szCs w:val="24"/>
        </w:rPr>
        <w:t>- осуществляет проверку прилагаемых к Заявлению копий документов на их соответствие оригиналам;</w:t>
      </w:r>
    </w:p>
    <w:p w:rsidR="00230E7F" w:rsidRPr="009C5A51" w:rsidRDefault="00230E7F" w:rsidP="00230E7F">
      <w:pPr>
        <w:pStyle w:val="ConsPlusNormal"/>
        <w:ind w:firstLine="540"/>
        <w:jc w:val="both"/>
        <w:rPr>
          <w:sz w:val="24"/>
          <w:szCs w:val="24"/>
        </w:rPr>
      </w:pPr>
      <w:r w:rsidRPr="009C5A51">
        <w:rPr>
          <w:sz w:val="24"/>
          <w:szCs w:val="24"/>
        </w:rPr>
        <w:t>- принимает решение о приеме Заявления или об отказе в приеме Заявления;</w:t>
      </w:r>
    </w:p>
    <w:p w:rsidR="00230E7F" w:rsidRPr="009C5A51" w:rsidRDefault="00230E7F" w:rsidP="00230E7F">
      <w:pPr>
        <w:pStyle w:val="ConsPlusNormal"/>
        <w:ind w:firstLine="540"/>
        <w:jc w:val="both"/>
        <w:rPr>
          <w:sz w:val="24"/>
          <w:szCs w:val="24"/>
        </w:rPr>
      </w:pPr>
      <w:r w:rsidRPr="009C5A51">
        <w:rPr>
          <w:sz w:val="24"/>
          <w:szCs w:val="24"/>
        </w:rPr>
        <w:t xml:space="preserve">- регистрирует принятое Заявление в порядке делопроизводства. Заявление с прилагаемыми к нему документами подлежит обязательной регистрации специалистом </w:t>
      </w:r>
      <w:r w:rsidR="00B11D95" w:rsidRPr="009C5A51">
        <w:rPr>
          <w:sz w:val="24"/>
          <w:szCs w:val="24"/>
        </w:rPr>
        <w:t>ОМИЗО</w:t>
      </w:r>
      <w:r w:rsidRPr="009C5A51">
        <w:rPr>
          <w:sz w:val="24"/>
          <w:szCs w:val="24"/>
        </w:rPr>
        <w:t>, в день поступления. В случае поступления Заявления по почте или посредством электронной почты - не позднее окончания рабочего дня, в течение которого Заявление было получено;</w:t>
      </w:r>
    </w:p>
    <w:p w:rsidR="00230E7F" w:rsidRPr="009C5A51" w:rsidRDefault="00230E7F" w:rsidP="00230E7F">
      <w:pPr>
        <w:pStyle w:val="ConsPlusNormal"/>
        <w:ind w:firstLine="540"/>
        <w:jc w:val="both"/>
        <w:rPr>
          <w:sz w:val="24"/>
          <w:szCs w:val="24"/>
        </w:rPr>
      </w:pPr>
      <w:r w:rsidRPr="009C5A51">
        <w:rPr>
          <w:sz w:val="24"/>
          <w:szCs w:val="24"/>
        </w:rPr>
        <w:lastRenderedPageBreak/>
        <w:t xml:space="preserve">3) зарегистрированное Заявление направляется руководителю </w:t>
      </w:r>
      <w:r w:rsidR="00B11D95" w:rsidRPr="009C5A51">
        <w:rPr>
          <w:sz w:val="24"/>
          <w:szCs w:val="24"/>
        </w:rPr>
        <w:t>отдела муниципального имущества и земельных отношений</w:t>
      </w:r>
      <w:r w:rsidRPr="009C5A51">
        <w:rPr>
          <w:sz w:val="24"/>
          <w:szCs w:val="24"/>
        </w:rPr>
        <w:t>, в день регистрации Заявления для вынесения резолюции (поручения);</w:t>
      </w:r>
    </w:p>
    <w:p w:rsidR="00230E7F" w:rsidRPr="009C5A51" w:rsidRDefault="00230E7F" w:rsidP="00230E7F">
      <w:pPr>
        <w:pStyle w:val="ConsPlusNormal"/>
        <w:ind w:firstLine="540"/>
        <w:jc w:val="both"/>
        <w:rPr>
          <w:sz w:val="24"/>
          <w:szCs w:val="24"/>
        </w:rPr>
      </w:pPr>
      <w:r w:rsidRPr="009C5A51">
        <w:rPr>
          <w:sz w:val="24"/>
          <w:szCs w:val="24"/>
        </w:rPr>
        <w:t>3.3. Передача Заявления на исполнение:</w:t>
      </w:r>
    </w:p>
    <w:p w:rsidR="00230E7F" w:rsidRPr="009C5A51" w:rsidRDefault="00230E7F" w:rsidP="00230E7F">
      <w:pPr>
        <w:pStyle w:val="ConsPlusNormal"/>
        <w:ind w:firstLine="540"/>
        <w:jc w:val="both"/>
        <w:rPr>
          <w:sz w:val="24"/>
          <w:szCs w:val="24"/>
        </w:rPr>
      </w:pPr>
      <w:r w:rsidRPr="009C5A51">
        <w:rPr>
          <w:sz w:val="24"/>
          <w:szCs w:val="24"/>
        </w:rPr>
        <w:t xml:space="preserve">1) основанием начала административной процедуры является поступление зарегистрированного в установленном порядке Заявления </w:t>
      </w:r>
      <w:r w:rsidR="00B11D95" w:rsidRPr="009C5A51">
        <w:rPr>
          <w:sz w:val="24"/>
          <w:szCs w:val="24"/>
        </w:rPr>
        <w:t xml:space="preserve">начальнику </w:t>
      </w:r>
      <w:r w:rsidRPr="009C5A51">
        <w:rPr>
          <w:sz w:val="24"/>
          <w:szCs w:val="24"/>
        </w:rPr>
        <w:t>отдела</w:t>
      </w:r>
      <w:r w:rsidR="00B11D95" w:rsidRPr="009C5A51">
        <w:rPr>
          <w:sz w:val="24"/>
          <w:szCs w:val="24"/>
        </w:rPr>
        <w:t xml:space="preserve"> муниципального имущества и земельных отношений   (далее ОМИЗО)</w:t>
      </w:r>
      <w:r w:rsidRPr="009C5A51">
        <w:rPr>
          <w:sz w:val="24"/>
          <w:szCs w:val="24"/>
        </w:rPr>
        <w:t>;</w:t>
      </w:r>
    </w:p>
    <w:p w:rsidR="00230E7F" w:rsidRPr="009C5A51" w:rsidRDefault="00230E7F" w:rsidP="00230E7F">
      <w:pPr>
        <w:pStyle w:val="ConsPlusNormal"/>
        <w:ind w:firstLine="540"/>
        <w:jc w:val="both"/>
        <w:rPr>
          <w:sz w:val="24"/>
          <w:szCs w:val="24"/>
        </w:rPr>
      </w:pPr>
      <w:r w:rsidRPr="009C5A51">
        <w:rPr>
          <w:sz w:val="24"/>
          <w:szCs w:val="24"/>
        </w:rPr>
        <w:t xml:space="preserve">2) </w:t>
      </w:r>
      <w:r w:rsidR="00B11D95" w:rsidRPr="009C5A51">
        <w:rPr>
          <w:sz w:val="24"/>
          <w:szCs w:val="24"/>
        </w:rPr>
        <w:t xml:space="preserve">начальник ОМИЗО </w:t>
      </w:r>
      <w:r w:rsidRPr="009C5A51">
        <w:rPr>
          <w:sz w:val="24"/>
          <w:szCs w:val="24"/>
        </w:rPr>
        <w:t xml:space="preserve">рассматривает Заявление и дает поручение специалисту </w:t>
      </w:r>
      <w:r w:rsidR="00B11D95" w:rsidRPr="009C5A51">
        <w:rPr>
          <w:sz w:val="24"/>
          <w:szCs w:val="24"/>
        </w:rPr>
        <w:t xml:space="preserve">ОМИЗО </w:t>
      </w:r>
      <w:r w:rsidRPr="009C5A51">
        <w:rPr>
          <w:sz w:val="24"/>
          <w:szCs w:val="24"/>
        </w:rPr>
        <w:t>ответственному за рассмотрение заявления о предоставлении земельного участка;</w:t>
      </w:r>
    </w:p>
    <w:p w:rsidR="00230E7F" w:rsidRPr="009C5A51" w:rsidRDefault="00230E7F" w:rsidP="00230E7F">
      <w:pPr>
        <w:pStyle w:val="ConsPlusNormal"/>
        <w:ind w:firstLine="540"/>
        <w:jc w:val="both"/>
        <w:rPr>
          <w:sz w:val="24"/>
          <w:szCs w:val="24"/>
        </w:rPr>
      </w:pPr>
      <w:r w:rsidRPr="009C5A51">
        <w:rPr>
          <w:sz w:val="24"/>
          <w:szCs w:val="24"/>
        </w:rPr>
        <w:t xml:space="preserve">3) срок выполнения административной процедуры по передаче Заявления на исполнение составляет </w:t>
      </w:r>
      <w:r w:rsidR="00B11D95" w:rsidRPr="009C5A51">
        <w:rPr>
          <w:sz w:val="24"/>
          <w:szCs w:val="24"/>
        </w:rPr>
        <w:t>3</w:t>
      </w:r>
      <w:r w:rsidRPr="009C5A51">
        <w:rPr>
          <w:sz w:val="24"/>
          <w:szCs w:val="24"/>
        </w:rPr>
        <w:t xml:space="preserve"> дня.</w:t>
      </w:r>
    </w:p>
    <w:p w:rsidR="00230E7F" w:rsidRPr="009C5A51" w:rsidRDefault="00230E7F" w:rsidP="00230E7F">
      <w:pPr>
        <w:pStyle w:val="ConsPlusNormal"/>
        <w:ind w:firstLine="540"/>
        <w:jc w:val="both"/>
        <w:rPr>
          <w:sz w:val="24"/>
          <w:szCs w:val="24"/>
        </w:rPr>
      </w:pPr>
      <w:r w:rsidRPr="009C5A51">
        <w:rPr>
          <w:sz w:val="24"/>
          <w:szCs w:val="24"/>
        </w:rPr>
        <w:t>3.4. Рассмотрение заявления и предоставленных документов, принятие решения.</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 xml:space="preserve">1) Основанием для начала исполнения процедуры проверки пакета документов является передача заявления с пакетом документов специалисту ответственному за рассмотрение заявления и приложенных к нему документов. </w:t>
      </w:r>
    </w:p>
    <w:p w:rsidR="00230E7F" w:rsidRPr="009C5A51" w:rsidRDefault="00230E7F" w:rsidP="00230E7F">
      <w:pPr>
        <w:pStyle w:val="ConsPlusNormal"/>
        <w:ind w:firstLine="540"/>
        <w:jc w:val="both"/>
        <w:rPr>
          <w:sz w:val="24"/>
          <w:szCs w:val="24"/>
        </w:rPr>
      </w:pPr>
      <w:r w:rsidRPr="009C5A51">
        <w:rPr>
          <w:sz w:val="24"/>
          <w:szCs w:val="24"/>
        </w:rPr>
        <w:t xml:space="preserve">2) Специалист ответственный за рассмотрение заявления и приложенных к нему документов в течение </w:t>
      </w:r>
      <w:r w:rsidR="009C5A51" w:rsidRPr="009C5A51">
        <w:rPr>
          <w:sz w:val="24"/>
          <w:szCs w:val="24"/>
        </w:rPr>
        <w:t>3</w:t>
      </w:r>
      <w:r w:rsidRPr="009C5A51">
        <w:rPr>
          <w:sz w:val="24"/>
          <w:szCs w:val="24"/>
        </w:rPr>
        <w:t xml:space="preserve">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настоящим Регламентом. </w:t>
      </w:r>
    </w:p>
    <w:p w:rsidR="00230E7F" w:rsidRPr="009C5A51" w:rsidRDefault="00230E7F" w:rsidP="00230E7F">
      <w:pPr>
        <w:pStyle w:val="ConsPlusNormal"/>
        <w:ind w:firstLine="540"/>
        <w:jc w:val="both"/>
        <w:rPr>
          <w:color w:val="0070C0"/>
          <w:sz w:val="24"/>
          <w:szCs w:val="24"/>
        </w:rPr>
      </w:pPr>
      <w:r w:rsidRPr="009C5A51">
        <w:rPr>
          <w:sz w:val="24"/>
          <w:szCs w:val="24"/>
        </w:rPr>
        <w:t xml:space="preserve">В случае если заявление не соответствует требованиям пункта 2.7. настоящего Административного регламента, подано в иной уполномоченный орган или к заявлению не приложены необходимые документы, специалист </w:t>
      </w:r>
      <w:r w:rsidR="00B11D95" w:rsidRPr="009C5A51">
        <w:rPr>
          <w:sz w:val="24"/>
          <w:szCs w:val="24"/>
        </w:rPr>
        <w:t>ОМИЗО</w:t>
      </w:r>
      <w:r w:rsidRPr="009C5A51">
        <w:rPr>
          <w:sz w:val="24"/>
          <w:szCs w:val="24"/>
        </w:rPr>
        <w:t xml:space="preserve"> в течение десяти дней со дня поступления заявления о предоставлении земельного участка возвращает это заявление заявителю. При этом должны быть указаны причины возврата заявления о предоставлении земельного участка. </w:t>
      </w:r>
    </w:p>
    <w:p w:rsidR="00230E7F" w:rsidRPr="009C5A51" w:rsidRDefault="00230E7F" w:rsidP="00230E7F">
      <w:pPr>
        <w:autoSpaceDE w:val="0"/>
        <w:autoSpaceDN w:val="0"/>
        <w:adjustRightInd w:val="0"/>
        <w:ind w:firstLine="567"/>
        <w:jc w:val="both"/>
        <w:outlineLvl w:val="2"/>
        <w:rPr>
          <w:rFonts w:ascii="Arial" w:hAnsi="Arial" w:cs="Arial"/>
        </w:rPr>
      </w:pPr>
      <w:r w:rsidRPr="009C5A51">
        <w:rPr>
          <w:rFonts w:ascii="Arial" w:hAnsi="Arial" w:cs="Arial"/>
        </w:rPr>
        <w:t>3)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ответственный за рассмотрение заявления и приложенных к нему документов, направляет запросы по каналам межведомственного взаимодействия.</w:t>
      </w:r>
    </w:p>
    <w:p w:rsidR="00230E7F" w:rsidRPr="009C5A51" w:rsidRDefault="00230E7F" w:rsidP="00230E7F">
      <w:pPr>
        <w:pStyle w:val="ConsPlusNormal"/>
        <w:ind w:firstLine="567"/>
        <w:jc w:val="both"/>
        <w:rPr>
          <w:sz w:val="24"/>
          <w:szCs w:val="24"/>
        </w:rPr>
      </w:pPr>
      <w:r w:rsidRPr="009C5A51">
        <w:rPr>
          <w:sz w:val="24"/>
          <w:szCs w:val="24"/>
        </w:rPr>
        <w:t>4)</w:t>
      </w:r>
      <w:r w:rsidRPr="009C5A51">
        <w:rPr>
          <w:color w:val="FF0000"/>
          <w:sz w:val="24"/>
          <w:szCs w:val="24"/>
        </w:rPr>
        <w:t xml:space="preserve"> </w:t>
      </w:r>
      <w:r w:rsidRPr="009C5A51">
        <w:rPr>
          <w:sz w:val="24"/>
          <w:szCs w:val="24"/>
        </w:rPr>
        <w:t>результатом исполнения административной процедуры является:</w:t>
      </w:r>
    </w:p>
    <w:p w:rsidR="00230E7F" w:rsidRPr="009C5A51" w:rsidRDefault="00230E7F" w:rsidP="00230E7F">
      <w:pPr>
        <w:pStyle w:val="ConsPlusNormal"/>
        <w:ind w:firstLine="567"/>
        <w:jc w:val="both"/>
        <w:rPr>
          <w:sz w:val="24"/>
          <w:szCs w:val="24"/>
        </w:rPr>
      </w:pPr>
      <w:r w:rsidRPr="009C5A51">
        <w:rPr>
          <w:sz w:val="24"/>
          <w:szCs w:val="24"/>
        </w:rPr>
        <w:t xml:space="preserve">- принятие решения о подготовке проекта правового акта Администрации </w:t>
      </w:r>
      <w:r w:rsidR="009C5A51" w:rsidRPr="009C5A51">
        <w:rPr>
          <w:sz w:val="24"/>
          <w:szCs w:val="24"/>
        </w:rPr>
        <w:t>Боготольского района</w:t>
      </w:r>
      <w:r w:rsidRPr="009C5A51">
        <w:rPr>
          <w:sz w:val="24"/>
          <w:szCs w:val="24"/>
        </w:rPr>
        <w:t xml:space="preserve"> о предоставлении земельного участка в собственность бесплатно;</w:t>
      </w:r>
    </w:p>
    <w:p w:rsidR="00230E7F" w:rsidRPr="009C5A51" w:rsidRDefault="00230E7F" w:rsidP="00230E7F">
      <w:pPr>
        <w:autoSpaceDE w:val="0"/>
        <w:autoSpaceDN w:val="0"/>
        <w:adjustRightInd w:val="0"/>
        <w:ind w:firstLine="567"/>
        <w:jc w:val="both"/>
        <w:outlineLvl w:val="2"/>
        <w:rPr>
          <w:rFonts w:ascii="Arial" w:hAnsi="Arial" w:cs="Arial"/>
          <w:color w:val="FF0000"/>
        </w:rPr>
      </w:pPr>
      <w:r w:rsidRPr="009C5A51">
        <w:rPr>
          <w:rFonts w:ascii="Arial" w:hAnsi="Arial" w:cs="Arial"/>
        </w:rPr>
        <w:t>- принятие решения об отказе в предоставлении земельного участка в собственность бесплатно;</w:t>
      </w:r>
    </w:p>
    <w:p w:rsidR="00230E7F" w:rsidRPr="009C5A51" w:rsidRDefault="00230E7F" w:rsidP="00230E7F">
      <w:pPr>
        <w:pStyle w:val="ConsPlusNormal"/>
        <w:ind w:firstLine="567"/>
        <w:jc w:val="both"/>
        <w:rPr>
          <w:sz w:val="24"/>
          <w:szCs w:val="24"/>
        </w:rPr>
      </w:pPr>
      <w:r w:rsidRPr="009C5A51">
        <w:rPr>
          <w:sz w:val="24"/>
          <w:szCs w:val="24"/>
        </w:rPr>
        <w:t xml:space="preserve">Срок выполнения данной процедуры - </w:t>
      </w:r>
      <w:r w:rsidRPr="009C5A51">
        <w:rPr>
          <w:sz w:val="24"/>
          <w:szCs w:val="24"/>
        </w:rPr>
        <w:softHyphen/>
      </w:r>
      <w:r w:rsidRPr="009C5A51">
        <w:rPr>
          <w:sz w:val="24"/>
          <w:szCs w:val="24"/>
        </w:rPr>
        <w:softHyphen/>
      </w:r>
      <w:r w:rsidRPr="009C5A51">
        <w:rPr>
          <w:sz w:val="24"/>
          <w:szCs w:val="24"/>
        </w:rPr>
        <w:softHyphen/>
      </w:r>
      <w:r w:rsidRPr="009C5A51">
        <w:rPr>
          <w:sz w:val="24"/>
          <w:szCs w:val="24"/>
        </w:rPr>
        <w:softHyphen/>
      </w:r>
      <w:r w:rsidRPr="009C5A51">
        <w:rPr>
          <w:sz w:val="24"/>
          <w:szCs w:val="24"/>
        </w:rPr>
        <w:softHyphen/>
      </w:r>
      <w:r w:rsidR="009C5A51" w:rsidRPr="009C5A51">
        <w:rPr>
          <w:sz w:val="24"/>
          <w:szCs w:val="24"/>
        </w:rPr>
        <w:t>5</w:t>
      </w:r>
      <w:r w:rsidRPr="009C5A51">
        <w:rPr>
          <w:sz w:val="24"/>
          <w:szCs w:val="24"/>
        </w:rPr>
        <w:t xml:space="preserve"> дней.</w:t>
      </w:r>
    </w:p>
    <w:p w:rsidR="00230E7F" w:rsidRPr="009C5A51" w:rsidRDefault="00230E7F" w:rsidP="00230E7F">
      <w:pPr>
        <w:pStyle w:val="ConsPlusNormal"/>
        <w:ind w:firstLine="540"/>
        <w:jc w:val="both"/>
        <w:rPr>
          <w:sz w:val="24"/>
          <w:szCs w:val="24"/>
        </w:rPr>
      </w:pPr>
      <w:r w:rsidRPr="009C5A51">
        <w:rPr>
          <w:sz w:val="24"/>
          <w:szCs w:val="24"/>
        </w:rPr>
        <w:t xml:space="preserve">3.5. Подготовка проекта правового акта, его согласование и подписание: </w:t>
      </w:r>
    </w:p>
    <w:p w:rsidR="00230E7F" w:rsidRPr="009C5A51" w:rsidRDefault="00230E7F" w:rsidP="00230E7F">
      <w:pPr>
        <w:pStyle w:val="ConsPlusNormal"/>
        <w:ind w:firstLine="540"/>
        <w:jc w:val="both"/>
        <w:rPr>
          <w:sz w:val="24"/>
          <w:szCs w:val="24"/>
        </w:rPr>
      </w:pPr>
      <w:r w:rsidRPr="009C5A51">
        <w:rPr>
          <w:sz w:val="24"/>
          <w:szCs w:val="24"/>
        </w:rPr>
        <w:t>1) основанием начала административной процедуры является наличие всех документов, необходимых для предоставления Услуги;</w:t>
      </w:r>
    </w:p>
    <w:p w:rsidR="00230E7F" w:rsidRPr="009C5A51" w:rsidRDefault="00230E7F" w:rsidP="00230E7F">
      <w:pPr>
        <w:pStyle w:val="ConsPlusNormal"/>
        <w:ind w:firstLine="540"/>
        <w:jc w:val="both"/>
        <w:rPr>
          <w:sz w:val="24"/>
          <w:szCs w:val="24"/>
        </w:rPr>
      </w:pPr>
      <w:r w:rsidRPr="009C5A51">
        <w:rPr>
          <w:sz w:val="24"/>
          <w:szCs w:val="24"/>
        </w:rPr>
        <w:t xml:space="preserve">2) специалист </w:t>
      </w:r>
      <w:r w:rsidR="009C5A51" w:rsidRPr="009C5A51">
        <w:rPr>
          <w:sz w:val="24"/>
          <w:szCs w:val="24"/>
        </w:rPr>
        <w:t>ОМИЗО</w:t>
      </w:r>
      <w:r w:rsidRPr="009C5A51">
        <w:rPr>
          <w:sz w:val="24"/>
          <w:szCs w:val="24"/>
        </w:rPr>
        <w:t xml:space="preserve"> готовит проект правового акта Администрации </w:t>
      </w:r>
      <w:r w:rsidR="009C5A51" w:rsidRPr="009C5A51">
        <w:rPr>
          <w:sz w:val="24"/>
          <w:szCs w:val="24"/>
        </w:rPr>
        <w:t>Боготольского района</w:t>
      </w:r>
      <w:r w:rsidRPr="009C5A51">
        <w:rPr>
          <w:sz w:val="24"/>
          <w:szCs w:val="24"/>
        </w:rPr>
        <w:t xml:space="preserve"> о предоставлении земельного участка в собственность бесплатно (далее - правовой акт), его согласование и подписание в срок не более </w:t>
      </w:r>
      <w:r w:rsidR="009C5A51" w:rsidRPr="009C5A51">
        <w:rPr>
          <w:sz w:val="24"/>
          <w:szCs w:val="24"/>
        </w:rPr>
        <w:t>30</w:t>
      </w:r>
      <w:r w:rsidRPr="009C5A51">
        <w:rPr>
          <w:sz w:val="24"/>
          <w:szCs w:val="24"/>
        </w:rPr>
        <w:t xml:space="preserve"> дней со дня поступления в администрацию заявления о предоставлении земельного участка</w:t>
      </w:r>
    </w:p>
    <w:p w:rsidR="00230E7F" w:rsidRPr="009C5A51" w:rsidRDefault="009C5A51" w:rsidP="00230E7F">
      <w:pPr>
        <w:pStyle w:val="ConsPlusNormal"/>
        <w:ind w:firstLine="540"/>
        <w:jc w:val="both"/>
        <w:rPr>
          <w:sz w:val="24"/>
          <w:szCs w:val="24"/>
        </w:rPr>
      </w:pPr>
      <w:r w:rsidRPr="009C5A51">
        <w:rPr>
          <w:sz w:val="24"/>
          <w:szCs w:val="24"/>
        </w:rPr>
        <w:t>П</w:t>
      </w:r>
      <w:r w:rsidR="00230E7F" w:rsidRPr="009C5A51">
        <w:rPr>
          <w:sz w:val="24"/>
          <w:szCs w:val="24"/>
        </w:rPr>
        <w:t xml:space="preserve">роект решения передается на подпись Главе </w:t>
      </w:r>
      <w:r w:rsidRPr="009C5A51">
        <w:rPr>
          <w:sz w:val="24"/>
          <w:szCs w:val="24"/>
        </w:rPr>
        <w:t xml:space="preserve">Боготольского района </w:t>
      </w:r>
      <w:r w:rsidR="00230E7F" w:rsidRPr="009C5A51">
        <w:rPr>
          <w:sz w:val="24"/>
          <w:szCs w:val="24"/>
        </w:rPr>
        <w:t xml:space="preserve">или должностному лицу, назначенному в установленном порядке исполняющим полномочия Главы </w:t>
      </w:r>
      <w:r w:rsidRPr="009C5A51">
        <w:rPr>
          <w:sz w:val="24"/>
          <w:szCs w:val="24"/>
        </w:rPr>
        <w:t>Боготольского района;</w:t>
      </w:r>
    </w:p>
    <w:p w:rsidR="00230E7F" w:rsidRPr="009C5A51" w:rsidRDefault="00230E7F" w:rsidP="00230E7F">
      <w:pPr>
        <w:autoSpaceDE w:val="0"/>
        <w:autoSpaceDN w:val="0"/>
        <w:adjustRightInd w:val="0"/>
        <w:ind w:firstLine="709"/>
        <w:jc w:val="both"/>
        <w:outlineLvl w:val="2"/>
        <w:rPr>
          <w:rFonts w:ascii="Arial" w:hAnsi="Arial" w:cs="Arial"/>
        </w:rPr>
      </w:pPr>
      <w:r w:rsidRPr="009C5A51">
        <w:rPr>
          <w:rFonts w:ascii="Arial" w:hAnsi="Arial" w:cs="Arial"/>
        </w:rPr>
        <w:lastRenderedPageBreak/>
        <w:t xml:space="preserve">3) Глава </w:t>
      </w:r>
      <w:r w:rsidR="009C5A51" w:rsidRPr="009C5A51">
        <w:rPr>
          <w:rFonts w:ascii="Arial" w:hAnsi="Arial" w:cs="Arial"/>
        </w:rPr>
        <w:t xml:space="preserve">Боготольского района </w:t>
      </w:r>
      <w:r w:rsidRPr="009C5A51">
        <w:rPr>
          <w:rFonts w:ascii="Arial" w:hAnsi="Arial" w:cs="Arial"/>
        </w:rPr>
        <w:t xml:space="preserve">или должностное лицо, назначенное в установленном порядке исполняющим полномочия Главы </w:t>
      </w:r>
      <w:r w:rsidR="009C5A51" w:rsidRPr="009C5A51">
        <w:rPr>
          <w:rFonts w:ascii="Arial" w:hAnsi="Arial" w:cs="Arial"/>
        </w:rPr>
        <w:t xml:space="preserve">Боготольского района </w:t>
      </w:r>
      <w:r w:rsidRPr="009C5A51">
        <w:rPr>
          <w:rFonts w:ascii="Arial" w:hAnsi="Arial" w:cs="Arial"/>
        </w:rPr>
        <w:t xml:space="preserve">рассматривает представленные документы, подписывает и направляет их специалисту. Максимальный срок выполнения данной административной процедуры - </w:t>
      </w:r>
      <w:r w:rsidR="009C5A51" w:rsidRPr="009C5A51">
        <w:rPr>
          <w:rFonts w:ascii="Arial" w:hAnsi="Arial" w:cs="Arial"/>
        </w:rPr>
        <w:t>1</w:t>
      </w:r>
      <w:r w:rsidRPr="009C5A51">
        <w:rPr>
          <w:rFonts w:ascii="Arial" w:hAnsi="Arial" w:cs="Arial"/>
        </w:rPr>
        <w:t xml:space="preserve"> д</w:t>
      </w:r>
      <w:r w:rsidR="009C5A51" w:rsidRPr="009C5A51">
        <w:rPr>
          <w:rFonts w:ascii="Arial" w:hAnsi="Arial" w:cs="Arial"/>
        </w:rPr>
        <w:t>ень</w:t>
      </w:r>
      <w:r w:rsidRPr="009C5A51">
        <w:rPr>
          <w:rFonts w:ascii="Arial" w:hAnsi="Arial" w:cs="Arial"/>
        </w:rPr>
        <w:t>.</w:t>
      </w:r>
    </w:p>
    <w:p w:rsidR="00230E7F" w:rsidRPr="009C5A51" w:rsidRDefault="00230E7F" w:rsidP="00230E7F">
      <w:pPr>
        <w:autoSpaceDE w:val="0"/>
        <w:autoSpaceDN w:val="0"/>
        <w:adjustRightInd w:val="0"/>
        <w:ind w:firstLine="709"/>
        <w:jc w:val="both"/>
        <w:outlineLvl w:val="2"/>
        <w:rPr>
          <w:rFonts w:ascii="Arial" w:hAnsi="Arial" w:cs="Arial"/>
        </w:rPr>
      </w:pPr>
      <w:r w:rsidRPr="009C5A51">
        <w:rPr>
          <w:rFonts w:ascii="Arial" w:hAnsi="Arial" w:cs="Arial"/>
        </w:rPr>
        <w:t>3.6. Выдача результата предоставления муниципальной услуги.</w:t>
      </w:r>
    </w:p>
    <w:p w:rsidR="00230E7F" w:rsidRPr="009C5A51" w:rsidRDefault="00230E7F" w:rsidP="00230E7F">
      <w:pPr>
        <w:autoSpaceDE w:val="0"/>
        <w:autoSpaceDN w:val="0"/>
        <w:adjustRightInd w:val="0"/>
        <w:ind w:firstLine="709"/>
        <w:jc w:val="both"/>
        <w:outlineLvl w:val="2"/>
        <w:rPr>
          <w:rFonts w:ascii="Arial" w:hAnsi="Arial" w:cs="Arial"/>
        </w:rPr>
      </w:pPr>
      <w:r w:rsidRPr="009C5A51">
        <w:rPr>
          <w:rFonts w:ascii="Arial" w:hAnsi="Arial" w:cs="Arial"/>
        </w:rPr>
        <w:t xml:space="preserve">1) Специалист не позднее чем через </w:t>
      </w:r>
      <w:r w:rsidR="009C5A51" w:rsidRPr="009C5A51">
        <w:rPr>
          <w:rFonts w:ascii="Arial" w:hAnsi="Arial" w:cs="Arial"/>
        </w:rPr>
        <w:t>1</w:t>
      </w:r>
      <w:r w:rsidRPr="009C5A51">
        <w:rPr>
          <w:rFonts w:ascii="Arial" w:hAnsi="Arial" w:cs="Arial"/>
        </w:rPr>
        <w:t xml:space="preserve"> д</w:t>
      </w:r>
      <w:r w:rsidR="009C5A51" w:rsidRPr="009C5A51">
        <w:rPr>
          <w:rFonts w:ascii="Arial" w:hAnsi="Arial" w:cs="Arial"/>
        </w:rPr>
        <w:t>ень</w:t>
      </w:r>
      <w:r w:rsidRPr="009C5A51">
        <w:rPr>
          <w:rFonts w:ascii="Arial" w:hAnsi="Arial" w:cs="Arial"/>
        </w:rPr>
        <w:t xml:space="preserve"> со дня получения указанных подписанных документов выдает или направляет их заявителю.</w:t>
      </w:r>
    </w:p>
    <w:p w:rsidR="00230E7F" w:rsidRPr="009C5A51" w:rsidRDefault="00230E7F" w:rsidP="00230E7F">
      <w:pPr>
        <w:autoSpaceDE w:val="0"/>
        <w:autoSpaceDN w:val="0"/>
        <w:adjustRightInd w:val="0"/>
        <w:ind w:firstLine="709"/>
        <w:jc w:val="both"/>
        <w:outlineLvl w:val="2"/>
        <w:rPr>
          <w:rFonts w:ascii="Arial" w:hAnsi="Arial" w:cs="Arial"/>
        </w:rPr>
      </w:pPr>
      <w:r w:rsidRPr="009C5A51">
        <w:rPr>
          <w:rFonts w:ascii="Arial" w:hAnsi="Arial" w:cs="Arial"/>
        </w:rPr>
        <w:t>2)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30E7F" w:rsidRPr="009C5A51" w:rsidRDefault="00230E7F" w:rsidP="00230E7F">
      <w:pPr>
        <w:autoSpaceDE w:val="0"/>
        <w:autoSpaceDN w:val="0"/>
        <w:adjustRightInd w:val="0"/>
        <w:ind w:firstLine="709"/>
        <w:jc w:val="both"/>
        <w:outlineLvl w:val="2"/>
        <w:rPr>
          <w:rFonts w:ascii="Arial" w:hAnsi="Arial" w:cs="Arial"/>
        </w:rPr>
      </w:pPr>
      <w:r w:rsidRPr="009C5A51">
        <w:rPr>
          <w:rFonts w:ascii="Arial" w:hAnsi="Arial" w:cs="Arial"/>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30E7F" w:rsidRPr="009C5A51" w:rsidRDefault="00230E7F" w:rsidP="00230E7F">
      <w:pPr>
        <w:autoSpaceDE w:val="0"/>
        <w:autoSpaceDN w:val="0"/>
        <w:adjustRightInd w:val="0"/>
        <w:ind w:firstLine="709"/>
        <w:jc w:val="both"/>
        <w:outlineLvl w:val="2"/>
        <w:rPr>
          <w:rFonts w:ascii="Arial" w:hAnsi="Arial" w:cs="Arial"/>
        </w:rPr>
      </w:pPr>
      <w:r w:rsidRPr="009C5A51">
        <w:rPr>
          <w:rFonts w:ascii="Arial" w:hAnsi="Arial" w:cs="Arial"/>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30E7F" w:rsidRPr="009C5A51" w:rsidRDefault="00230E7F" w:rsidP="00230E7F">
      <w:pPr>
        <w:autoSpaceDE w:val="0"/>
        <w:autoSpaceDN w:val="0"/>
        <w:adjustRightInd w:val="0"/>
        <w:ind w:firstLine="709"/>
        <w:jc w:val="both"/>
        <w:outlineLvl w:val="2"/>
        <w:rPr>
          <w:rFonts w:ascii="Arial" w:hAnsi="Arial" w:cs="Arial"/>
        </w:rPr>
      </w:pPr>
      <w:r w:rsidRPr="009C5A51">
        <w:rPr>
          <w:rFonts w:ascii="Arial" w:hAnsi="Arial" w:cs="Arial"/>
        </w:rPr>
        <w:t>3) Результатом выполнения административной процедуры является:</w:t>
      </w:r>
    </w:p>
    <w:p w:rsidR="00230E7F" w:rsidRPr="009C5A51" w:rsidRDefault="00230E7F" w:rsidP="00230E7F">
      <w:pPr>
        <w:autoSpaceDE w:val="0"/>
        <w:autoSpaceDN w:val="0"/>
        <w:adjustRightInd w:val="0"/>
        <w:ind w:firstLine="709"/>
        <w:jc w:val="both"/>
        <w:outlineLvl w:val="2"/>
        <w:rPr>
          <w:rFonts w:ascii="Arial" w:hAnsi="Arial" w:cs="Arial"/>
        </w:rPr>
      </w:pPr>
      <w:r w:rsidRPr="009C5A51">
        <w:rPr>
          <w:rFonts w:ascii="Arial" w:hAnsi="Arial" w:cs="Arial"/>
        </w:rPr>
        <w:t>- выдача заявителю решения о предоставлении земельного участка в собственность бесплатно;</w:t>
      </w:r>
    </w:p>
    <w:p w:rsidR="00230E7F" w:rsidRPr="009C5A51" w:rsidRDefault="00230E7F" w:rsidP="00230E7F">
      <w:pPr>
        <w:autoSpaceDE w:val="0"/>
        <w:autoSpaceDN w:val="0"/>
        <w:adjustRightInd w:val="0"/>
        <w:ind w:firstLine="709"/>
        <w:jc w:val="both"/>
        <w:outlineLvl w:val="2"/>
        <w:rPr>
          <w:rFonts w:ascii="Arial" w:hAnsi="Arial" w:cs="Arial"/>
        </w:rPr>
      </w:pPr>
      <w:r w:rsidRPr="009C5A51">
        <w:rPr>
          <w:rFonts w:ascii="Arial" w:hAnsi="Arial" w:cs="Arial"/>
        </w:rPr>
        <w:t>- выдача заявителю уведомления об отказе в предоставлении муниципальной услуги с указанием мотивированных причин отказа.</w:t>
      </w:r>
    </w:p>
    <w:p w:rsidR="00230E7F" w:rsidRPr="009C5A51" w:rsidRDefault="00230E7F" w:rsidP="00230E7F">
      <w:pPr>
        <w:autoSpaceDE w:val="0"/>
        <w:autoSpaceDN w:val="0"/>
        <w:adjustRightInd w:val="0"/>
        <w:ind w:firstLine="709"/>
        <w:jc w:val="both"/>
        <w:outlineLvl w:val="2"/>
        <w:rPr>
          <w:rFonts w:ascii="Arial" w:hAnsi="Arial" w:cs="Arial"/>
        </w:rPr>
      </w:pPr>
      <w:r w:rsidRPr="009C5A51">
        <w:rPr>
          <w:rFonts w:ascii="Arial" w:hAnsi="Arial" w:cs="Arial"/>
        </w:rPr>
        <w:t xml:space="preserve">Максимальный срок выполнения данной административной процедуры - </w:t>
      </w:r>
      <w:r w:rsidR="009C5A51" w:rsidRPr="009C5A51">
        <w:rPr>
          <w:rFonts w:ascii="Arial" w:hAnsi="Arial" w:cs="Arial"/>
        </w:rPr>
        <w:t>1</w:t>
      </w:r>
      <w:r w:rsidRPr="009C5A51">
        <w:rPr>
          <w:rFonts w:ascii="Arial" w:hAnsi="Arial" w:cs="Arial"/>
        </w:rPr>
        <w:t xml:space="preserve"> д</w:t>
      </w:r>
      <w:r w:rsidR="009C5A51" w:rsidRPr="009C5A51">
        <w:rPr>
          <w:rFonts w:ascii="Arial" w:hAnsi="Arial" w:cs="Arial"/>
        </w:rPr>
        <w:t>ень</w:t>
      </w:r>
      <w:r w:rsidRPr="009C5A51">
        <w:rPr>
          <w:rFonts w:ascii="Arial" w:hAnsi="Arial" w:cs="Arial"/>
        </w:rPr>
        <w:t>.</w:t>
      </w:r>
    </w:p>
    <w:p w:rsidR="00230E7F" w:rsidRPr="009C5A51" w:rsidRDefault="00230E7F" w:rsidP="00230E7F">
      <w:pPr>
        <w:autoSpaceDE w:val="0"/>
        <w:autoSpaceDN w:val="0"/>
        <w:adjustRightInd w:val="0"/>
        <w:ind w:firstLine="709"/>
        <w:jc w:val="both"/>
        <w:outlineLvl w:val="2"/>
        <w:rPr>
          <w:rFonts w:ascii="Arial" w:hAnsi="Arial" w:cs="Arial"/>
        </w:rPr>
      </w:pPr>
    </w:p>
    <w:p w:rsidR="00230E7F" w:rsidRPr="009C5A51" w:rsidRDefault="00230E7F" w:rsidP="00230E7F">
      <w:pPr>
        <w:autoSpaceDE w:val="0"/>
        <w:autoSpaceDN w:val="0"/>
        <w:adjustRightInd w:val="0"/>
        <w:ind w:firstLine="709"/>
        <w:jc w:val="both"/>
        <w:outlineLvl w:val="2"/>
        <w:rPr>
          <w:rFonts w:ascii="Arial" w:hAnsi="Arial" w:cs="Arial"/>
        </w:rPr>
      </w:pPr>
    </w:p>
    <w:p w:rsidR="00230E7F" w:rsidRPr="009C5A51" w:rsidRDefault="00230E7F" w:rsidP="00230E7F">
      <w:pPr>
        <w:autoSpaceDE w:val="0"/>
        <w:autoSpaceDN w:val="0"/>
        <w:adjustRightInd w:val="0"/>
        <w:jc w:val="center"/>
        <w:outlineLvl w:val="0"/>
        <w:rPr>
          <w:rFonts w:ascii="Arial" w:hAnsi="Arial" w:cs="Arial"/>
          <w:b/>
          <w:bCs/>
        </w:rPr>
      </w:pPr>
      <w:r w:rsidRPr="009C5A51">
        <w:rPr>
          <w:rFonts w:ascii="Arial" w:hAnsi="Arial" w:cs="Arial"/>
          <w:b/>
          <w:bCs/>
        </w:rPr>
        <w:t>4. Формы контроля за исполнением</w:t>
      </w:r>
    </w:p>
    <w:p w:rsidR="00230E7F" w:rsidRPr="009C5A51" w:rsidRDefault="00230E7F" w:rsidP="00230E7F">
      <w:pPr>
        <w:autoSpaceDE w:val="0"/>
        <w:autoSpaceDN w:val="0"/>
        <w:adjustRightInd w:val="0"/>
        <w:jc w:val="center"/>
        <w:rPr>
          <w:rFonts w:ascii="Arial" w:hAnsi="Arial" w:cs="Arial"/>
          <w:b/>
          <w:bCs/>
        </w:rPr>
      </w:pPr>
      <w:r w:rsidRPr="009C5A51">
        <w:rPr>
          <w:rFonts w:ascii="Arial" w:hAnsi="Arial" w:cs="Arial"/>
          <w:b/>
          <w:bCs/>
        </w:rPr>
        <w:t>административного регламента</w:t>
      </w:r>
    </w:p>
    <w:p w:rsidR="00230E7F" w:rsidRPr="009C5A51" w:rsidRDefault="00230E7F" w:rsidP="00230E7F">
      <w:pPr>
        <w:autoSpaceDE w:val="0"/>
        <w:autoSpaceDN w:val="0"/>
        <w:adjustRightInd w:val="0"/>
        <w:ind w:firstLine="540"/>
        <w:jc w:val="both"/>
        <w:rPr>
          <w:rFonts w:ascii="Arial" w:hAnsi="Arial" w:cs="Arial"/>
          <w:color w:val="FF0000"/>
        </w:rPr>
      </w:pPr>
    </w:p>
    <w:p w:rsidR="00230E7F" w:rsidRPr="009C5A51" w:rsidRDefault="00230E7F" w:rsidP="00230E7F">
      <w:pPr>
        <w:autoSpaceDE w:val="0"/>
        <w:autoSpaceDN w:val="0"/>
        <w:adjustRightInd w:val="0"/>
        <w:ind w:firstLine="720"/>
        <w:jc w:val="both"/>
        <w:outlineLvl w:val="1"/>
        <w:rPr>
          <w:rFonts w:ascii="Arial" w:hAnsi="Arial" w:cs="Arial"/>
        </w:rPr>
      </w:pPr>
      <w:r w:rsidRPr="009C5A51">
        <w:rPr>
          <w:rFonts w:ascii="Arial" w:hAnsi="Arial" w:cs="Arial"/>
        </w:rPr>
        <w:t>4.1. Текущий контроль за соблюдением последовательности действий, определенных Регламентом осуществляется</w:t>
      </w:r>
      <w:r w:rsidR="009C5A51" w:rsidRPr="009C5A51">
        <w:rPr>
          <w:rFonts w:ascii="Arial" w:hAnsi="Arial" w:cs="Arial"/>
        </w:rPr>
        <w:t xml:space="preserve"> начальником отдела муниципального имущества и земельных отношений</w:t>
      </w:r>
      <w:r w:rsidRPr="009C5A51">
        <w:rPr>
          <w:rFonts w:ascii="Arial" w:hAnsi="Arial" w:cs="Arial"/>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30E7F" w:rsidRPr="009C5A51" w:rsidRDefault="00230E7F" w:rsidP="00230E7F">
      <w:pPr>
        <w:autoSpaceDE w:val="0"/>
        <w:autoSpaceDN w:val="0"/>
        <w:adjustRightInd w:val="0"/>
        <w:ind w:firstLine="720"/>
        <w:jc w:val="both"/>
        <w:outlineLvl w:val="1"/>
        <w:rPr>
          <w:rFonts w:ascii="Arial" w:hAnsi="Arial" w:cs="Arial"/>
        </w:rPr>
      </w:pPr>
      <w:r w:rsidRPr="009C5A51">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230E7F" w:rsidRPr="009C5A51" w:rsidRDefault="00230E7F" w:rsidP="00230E7F">
      <w:pPr>
        <w:autoSpaceDE w:val="0"/>
        <w:autoSpaceDN w:val="0"/>
        <w:adjustRightInd w:val="0"/>
        <w:ind w:firstLine="720"/>
        <w:jc w:val="both"/>
        <w:outlineLvl w:val="1"/>
        <w:rPr>
          <w:rFonts w:ascii="Arial" w:hAnsi="Arial" w:cs="Arial"/>
        </w:rPr>
      </w:pPr>
      <w:r w:rsidRPr="009C5A51">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30E7F" w:rsidRPr="009C5A51" w:rsidRDefault="00230E7F" w:rsidP="00230E7F">
      <w:pPr>
        <w:autoSpaceDE w:val="0"/>
        <w:autoSpaceDN w:val="0"/>
        <w:adjustRightInd w:val="0"/>
        <w:ind w:firstLine="720"/>
        <w:jc w:val="both"/>
        <w:outlineLvl w:val="1"/>
        <w:rPr>
          <w:rFonts w:ascii="Arial" w:hAnsi="Arial" w:cs="Arial"/>
        </w:rPr>
      </w:pPr>
      <w:r w:rsidRPr="009C5A51">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30E7F" w:rsidRPr="009C5A51" w:rsidRDefault="00230E7F" w:rsidP="00230E7F">
      <w:pPr>
        <w:autoSpaceDE w:val="0"/>
        <w:autoSpaceDN w:val="0"/>
        <w:adjustRightInd w:val="0"/>
        <w:ind w:firstLine="540"/>
        <w:jc w:val="both"/>
        <w:rPr>
          <w:rFonts w:ascii="Arial" w:hAnsi="Arial" w:cs="Arial"/>
        </w:rPr>
      </w:pPr>
    </w:p>
    <w:p w:rsidR="00230E7F" w:rsidRPr="009C5A51" w:rsidRDefault="00230E7F" w:rsidP="00230E7F">
      <w:pPr>
        <w:autoSpaceDE w:val="0"/>
        <w:autoSpaceDN w:val="0"/>
        <w:adjustRightInd w:val="0"/>
        <w:jc w:val="center"/>
        <w:outlineLvl w:val="0"/>
        <w:rPr>
          <w:rFonts w:ascii="Arial" w:hAnsi="Arial" w:cs="Arial"/>
          <w:b/>
        </w:rPr>
      </w:pPr>
      <w:r w:rsidRPr="009C5A51">
        <w:rPr>
          <w:rFonts w:ascii="Arial" w:hAnsi="Arial" w:cs="Arial"/>
          <w:b/>
        </w:rPr>
        <w:lastRenderedPageBreak/>
        <w:t>5. Досудебный (внесудебный) порядок обжалования решений</w:t>
      </w:r>
    </w:p>
    <w:p w:rsidR="00230E7F" w:rsidRPr="009C5A51" w:rsidRDefault="00230E7F" w:rsidP="00230E7F">
      <w:pPr>
        <w:autoSpaceDE w:val="0"/>
        <w:autoSpaceDN w:val="0"/>
        <w:adjustRightInd w:val="0"/>
        <w:jc w:val="center"/>
        <w:rPr>
          <w:rFonts w:ascii="Arial" w:hAnsi="Arial" w:cs="Arial"/>
          <w:b/>
        </w:rPr>
      </w:pPr>
      <w:r w:rsidRPr="009C5A51">
        <w:rPr>
          <w:rFonts w:ascii="Arial" w:hAnsi="Arial" w:cs="Arial"/>
          <w:b/>
        </w:rPr>
        <w:t>и действий (бездействия) органа, предоставляющего</w:t>
      </w:r>
    </w:p>
    <w:p w:rsidR="00230E7F" w:rsidRPr="009C5A51" w:rsidRDefault="00230E7F" w:rsidP="00230E7F">
      <w:pPr>
        <w:autoSpaceDE w:val="0"/>
        <w:autoSpaceDN w:val="0"/>
        <w:adjustRightInd w:val="0"/>
        <w:jc w:val="center"/>
        <w:rPr>
          <w:rFonts w:ascii="Arial" w:hAnsi="Arial" w:cs="Arial"/>
          <w:b/>
        </w:rPr>
      </w:pPr>
      <w:r w:rsidRPr="009C5A51">
        <w:rPr>
          <w:rFonts w:ascii="Arial" w:hAnsi="Arial" w:cs="Arial"/>
          <w:b/>
        </w:rPr>
        <w:t>муниципальную услугу, а также должностных лиц,</w:t>
      </w:r>
    </w:p>
    <w:p w:rsidR="00230E7F" w:rsidRPr="009C5A51" w:rsidRDefault="00230E7F" w:rsidP="00230E7F">
      <w:pPr>
        <w:autoSpaceDE w:val="0"/>
        <w:autoSpaceDN w:val="0"/>
        <w:adjustRightInd w:val="0"/>
        <w:jc w:val="center"/>
        <w:rPr>
          <w:rFonts w:ascii="Arial" w:hAnsi="Arial" w:cs="Arial"/>
          <w:b/>
          <w:color w:val="FF0000"/>
        </w:rPr>
      </w:pPr>
      <w:r w:rsidRPr="009C5A51">
        <w:rPr>
          <w:rFonts w:ascii="Arial" w:hAnsi="Arial" w:cs="Arial"/>
          <w:b/>
        </w:rPr>
        <w:t>муниципальных служащих администрации</w:t>
      </w:r>
    </w:p>
    <w:p w:rsidR="00230E7F" w:rsidRPr="009C5A51" w:rsidRDefault="00230E7F" w:rsidP="00230E7F">
      <w:pPr>
        <w:autoSpaceDE w:val="0"/>
        <w:autoSpaceDN w:val="0"/>
        <w:adjustRightInd w:val="0"/>
        <w:ind w:firstLine="540"/>
        <w:jc w:val="both"/>
        <w:rPr>
          <w:rFonts w:ascii="Arial" w:hAnsi="Arial" w:cs="Arial"/>
          <w:b/>
        </w:rPr>
      </w:pP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5.2. Заявитель может обратиться с жалобой, в том числе в следующих случаях:</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1) нарушение срока регистрации запроса заявителя о предоставлении муниципальной услуги;</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2) нарушение срока предоставления муниципальной услуги;</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w:t>
      </w:r>
      <w:r w:rsidR="009C5A51" w:rsidRPr="009C5A51">
        <w:rPr>
          <w:rFonts w:ascii="Arial" w:hAnsi="Arial" w:cs="Arial"/>
        </w:rPr>
        <w:t>Боготольского района.</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5.5. Жалоба должна содержать:</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xml:space="preserve">- фамилию, имя, отчество (последнее - при наличии), сведения о месте жительства заявителя - физического лица, а также номер (номера) контактного </w:t>
      </w:r>
      <w:r w:rsidRPr="009C5A51">
        <w:rPr>
          <w:rFonts w:ascii="Arial" w:hAnsi="Arial" w:cs="Arial"/>
        </w:rPr>
        <w:lastRenderedPageBreak/>
        <w:t>телефона, адрес (адреса) электронной почты (при наличии) и почтовый адрес, по которым должен быть направлен ответ заявителю;</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Письменная жалоба должна быть написана разборчивым почерком, не содержать нецензурных выражений.</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5.7. Письменные жалобы не рассматриваются в следующих случаях:</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230E7F" w:rsidRPr="009C5A51" w:rsidRDefault="00230E7F" w:rsidP="00230E7F">
      <w:pPr>
        <w:autoSpaceDE w:val="0"/>
        <w:autoSpaceDN w:val="0"/>
        <w:adjustRightInd w:val="0"/>
        <w:ind w:firstLine="540"/>
        <w:jc w:val="both"/>
        <w:rPr>
          <w:rFonts w:ascii="Arial" w:hAnsi="Arial" w:cs="Arial"/>
        </w:rPr>
      </w:pPr>
      <w:bookmarkStart w:id="3" w:name="Par193"/>
      <w:bookmarkEnd w:id="3"/>
      <w:r w:rsidRPr="009C5A51">
        <w:rPr>
          <w:rFonts w:ascii="Arial" w:hAnsi="Arial" w:cs="Arial"/>
        </w:rPr>
        <w:t>5.8. По результатам рассмотрения жалобы администрация, предоставляющая муниципальную услугу, принимает одно из следующих решений:</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отказывает в удовлетворении жалобы.</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 xml:space="preserve">5.9. Не позднее дня, следующего за днем принятия решения, указанного в </w:t>
      </w:r>
      <w:hyperlink w:anchor="Par193" w:history="1">
        <w:r w:rsidRPr="009C5A51">
          <w:rPr>
            <w:rFonts w:ascii="Arial" w:hAnsi="Arial" w:cs="Arial"/>
          </w:rPr>
          <w:t>пункте 5.9</w:t>
        </w:r>
      </w:hyperlink>
      <w:r w:rsidRPr="009C5A51">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0E7F" w:rsidRPr="009C5A51" w:rsidRDefault="00230E7F" w:rsidP="00230E7F">
      <w:pPr>
        <w:autoSpaceDE w:val="0"/>
        <w:autoSpaceDN w:val="0"/>
        <w:adjustRightInd w:val="0"/>
        <w:ind w:firstLine="540"/>
        <w:jc w:val="both"/>
        <w:rPr>
          <w:rFonts w:ascii="Arial" w:hAnsi="Arial" w:cs="Arial"/>
        </w:rPr>
      </w:pPr>
    </w:p>
    <w:p w:rsidR="00230E7F" w:rsidRPr="009C5A51" w:rsidRDefault="00230E7F" w:rsidP="00230E7F">
      <w:pPr>
        <w:pStyle w:val="ConsPlusNormal"/>
        <w:ind w:firstLine="540"/>
        <w:jc w:val="both"/>
        <w:rPr>
          <w:color w:val="FF0000"/>
          <w:sz w:val="24"/>
          <w:szCs w:val="24"/>
        </w:rPr>
      </w:pPr>
    </w:p>
    <w:p w:rsidR="00230E7F" w:rsidRPr="009C5A51" w:rsidRDefault="00230E7F" w:rsidP="00230E7F">
      <w:pPr>
        <w:autoSpaceDE w:val="0"/>
        <w:autoSpaceDN w:val="0"/>
        <w:adjustRightInd w:val="0"/>
        <w:ind w:firstLine="540"/>
        <w:jc w:val="center"/>
        <w:outlineLvl w:val="1"/>
        <w:rPr>
          <w:rFonts w:ascii="Arial" w:hAnsi="Arial" w:cs="Arial"/>
        </w:rPr>
      </w:pPr>
      <w:r w:rsidRPr="009C5A51">
        <w:rPr>
          <w:rFonts w:ascii="Arial" w:hAnsi="Arial" w:cs="Arial"/>
        </w:rPr>
        <w:lastRenderedPageBreak/>
        <w:t>Особенности организации предоставления муниципальных услуг в многофункциональных центрах</w:t>
      </w:r>
    </w:p>
    <w:p w:rsidR="00230E7F" w:rsidRPr="009C5A51" w:rsidRDefault="00230E7F" w:rsidP="00230E7F">
      <w:pPr>
        <w:autoSpaceDE w:val="0"/>
        <w:autoSpaceDN w:val="0"/>
        <w:adjustRightInd w:val="0"/>
        <w:ind w:firstLine="540"/>
        <w:jc w:val="both"/>
        <w:outlineLvl w:val="1"/>
        <w:rPr>
          <w:rFonts w:ascii="Arial" w:hAnsi="Arial" w:cs="Arial"/>
        </w:rPr>
      </w:pP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9C5A51">
        <w:rPr>
          <w:rFonts w:ascii="Arial" w:hAnsi="Arial" w:cs="Arial"/>
          <w:bCs/>
        </w:rPr>
        <w:t>организации предоставления государственных и муниципальных услуг»</w:t>
      </w:r>
      <w:r w:rsidRPr="009C5A51">
        <w:rPr>
          <w:rFonts w:ascii="Arial" w:hAnsi="Arial" w:cs="Arial"/>
        </w:rPr>
        <w:t xml:space="preserve">, Постановлением </w:t>
      </w:r>
      <w:r w:rsidRPr="009C5A51">
        <w:rPr>
          <w:rFonts w:ascii="Arial" w:hAnsi="Arial" w:cs="Arial"/>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9C5A51">
        <w:rPr>
          <w:rFonts w:ascii="Arial" w:hAnsi="Arial" w:cs="Arial"/>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2. Многофункциональные центры в соответствии с соглашениями о взаимодействии осуществляют:</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1) приём запросов заявителей о предоставлении муниципальных услуг;</w:t>
      </w:r>
    </w:p>
    <w:p w:rsidR="00230E7F" w:rsidRPr="009C5A51" w:rsidRDefault="00230E7F" w:rsidP="00230E7F">
      <w:pPr>
        <w:autoSpaceDE w:val="0"/>
        <w:autoSpaceDN w:val="0"/>
        <w:adjustRightInd w:val="0"/>
        <w:ind w:firstLine="540"/>
        <w:jc w:val="both"/>
        <w:rPr>
          <w:rFonts w:ascii="Arial" w:hAnsi="Arial" w:cs="Arial"/>
        </w:rPr>
      </w:pPr>
      <w:r w:rsidRPr="009C5A51">
        <w:rPr>
          <w:rFonts w:ascii="Arial" w:hAnsi="Arial" w:cs="Arial"/>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w:t>
      </w:r>
      <w:r w:rsidR="00AA632C">
        <w:rPr>
          <w:rFonts w:ascii="Arial" w:hAnsi="Arial" w:cs="Arial"/>
        </w:rPr>
        <w:t xml:space="preserve">луг, </w:t>
      </w:r>
      <w:r w:rsidRPr="009C5A51">
        <w:rPr>
          <w:rFonts w:ascii="Arial" w:hAnsi="Arial" w:cs="Arial"/>
        </w:rPr>
        <w:t>в том числе с использованием информационно-технологической и коммуникационной инфраструктуры;</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3) представление интересов органов, предоставляющих муниципальные услуги, при взаимодействии с заявителями;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230E7F" w:rsidRPr="009C5A51" w:rsidRDefault="00230E7F" w:rsidP="00230E7F">
      <w:pPr>
        <w:pStyle w:val="ConsPlusNormal"/>
        <w:ind w:firstLine="540"/>
        <w:jc w:val="both"/>
        <w:rPr>
          <w:sz w:val="24"/>
          <w:szCs w:val="24"/>
        </w:rPr>
      </w:pPr>
      <w:r w:rsidRPr="009C5A51">
        <w:rPr>
          <w:sz w:val="24"/>
          <w:szCs w:val="24"/>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230E7F" w:rsidRPr="009C5A51" w:rsidRDefault="00230E7F" w:rsidP="00230E7F">
      <w:pPr>
        <w:autoSpaceDE w:val="0"/>
        <w:autoSpaceDN w:val="0"/>
        <w:adjustRightInd w:val="0"/>
        <w:ind w:firstLine="540"/>
        <w:jc w:val="both"/>
        <w:outlineLvl w:val="1"/>
        <w:rPr>
          <w:rFonts w:ascii="Arial" w:hAnsi="Arial" w:cs="Arial"/>
          <w:iCs/>
        </w:rPr>
      </w:pPr>
      <w:r w:rsidRPr="009C5A51">
        <w:rPr>
          <w:rFonts w:ascii="Arial" w:hAnsi="Arial" w:cs="Arial"/>
          <w:iCs/>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230E7F" w:rsidRPr="009C5A51" w:rsidRDefault="00230E7F" w:rsidP="00230E7F">
      <w:pPr>
        <w:autoSpaceDE w:val="0"/>
        <w:autoSpaceDN w:val="0"/>
        <w:adjustRightInd w:val="0"/>
        <w:ind w:firstLine="540"/>
        <w:jc w:val="both"/>
        <w:outlineLvl w:val="1"/>
        <w:rPr>
          <w:rFonts w:ascii="Arial" w:hAnsi="Arial" w:cs="Arial"/>
          <w:iCs/>
        </w:rPr>
      </w:pPr>
      <w:r w:rsidRPr="009C5A51">
        <w:rPr>
          <w:rFonts w:ascii="Arial" w:hAnsi="Arial" w:cs="Arial"/>
          <w:iCs/>
        </w:rPr>
        <w:t xml:space="preserve">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w:t>
      </w:r>
      <w:r w:rsidRPr="009C5A51">
        <w:rPr>
          <w:rFonts w:ascii="Arial" w:hAnsi="Arial" w:cs="Arial"/>
          <w:iCs/>
        </w:rPr>
        <w:lastRenderedPageBreak/>
        <w:t>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9) иные функции, указанные в соглашении о взаимодействии.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3. При реализации своих функций многофункциональные центры не вправе требовать от заявителя:</w:t>
      </w:r>
    </w:p>
    <w:p w:rsidR="00230E7F" w:rsidRPr="009C5A51" w:rsidRDefault="00230E7F" w:rsidP="00230E7F">
      <w:pPr>
        <w:autoSpaceDE w:val="0"/>
        <w:autoSpaceDN w:val="0"/>
        <w:adjustRightInd w:val="0"/>
        <w:ind w:firstLine="540"/>
        <w:jc w:val="both"/>
        <w:rPr>
          <w:rFonts w:ascii="Arial" w:hAnsi="Arial" w:cs="Arial"/>
          <w:iCs/>
        </w:rPr>
      </w:pPr>
      <w:r w:rsidRPr="009C5A51">
        <w:rPr>
          <w:rFonts w:ascii="Arial" w:hAnsi="Arial" w:cs="Arial"/>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0E7F" w:rsidRPr="009C5A51" w:rsidRDefault="00230E7F" w:rsidP="00230E7F">
      <w:pPr>
        <w:autoSpaceDE w:val="0"/>
        <w:autoSpaceDN w:val="0"/>
        <w:adjustRightInd w:val="0"/>
        <w:ind w:firstLine="540"/>
        <w:jc w:val="both"/>
        <w:rPr>
          <w:rFonts w:ascii="Arial" w:hAnsi="Arial" w:cs="Arial"/>
          <w:iCs/>
        </w:rPr>
      </w:pPr>
      <w:r w:rsidRPr="009C5A51">
        <w:rPr>
          <w:rFonts w:ascii="Arial" w:hAnsi="Arial" w:cs="Arial"/>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9C5A51">
          <w:rPr>
            <w:rFonts w:ascii="Arial" w:hAnsi="Arial" w:cs="Arial"/>
            <w:iCs/>
          </w:rPr>
          <w:t>частью 6 статьи 7</w:t>
        </w:r>
      </w:hyperlink>
      <w:r w:rsidRPr="009C5A51">
        <w:rPr>
          <w:rFonts w:ascii="Arial" w:hAnsi="Arial" w:cs="Arial"/>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230E7F" w:rsidRPr="009C5A51" w:rsidRDefault="00230E7F" w:rsidP="00230E7F">
      <w:pPr>
        <w:autoSpaceDE w:val="0"/>
        <w:autoSpaceDN w:val="0"/>
        <w:adjustRightInd w:val="0"/>
        <w:ind w:firstLine="540"/>
        <w:jc w:val="both"/>
        <w:rPr>
          <w:rFonts w:ascii="Arial" w:hAnsi="Arial" w:cs="Arial"/>
          <w:iCs/>
        </w:rPr>
      </w:pPr>
      <w:r w:rsidRPr="009C5A51">
        <w:rPr>
          <w:rFonts w:ascii="Arial" w:hAnsi="Arial" w:cs="Arial"/>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9C5A51">
          <w:rPr>
            <w:rFonts w:ascii="Arial" w:hAnsi="Arial" w:cs="Arial"/>
            <w:iCs/>
          </w:rPr>
          <w:t>части 1 статьи 9</w:t>
        </w:r>
      </w:hyperlink>
      <w:r w:rsidRPr="009C5A51">
        <w:rPr>
          <w:rFonts w:ascii="Arial" w:hAnsi="Arial" w:cs="Arial"/>
          <w:iCs/>
        </w:rPr>
        <w:t xml:space="preserve"> Федерального закона № 210-ФЗ, и получения документов и информации, предоставляемых в результате предоставления таких услуг.</w:t>
      </w:r>
    </w:p>
    <w:p w:rsidR="00230E7F" w:rsidRPr="009C5A51" w:rsidRDefault="001E390A" w:rsidP="00230E7F">
      <w:pPr>
        <w:autoSpaceDE w:val="0"/>
        <w:autoSpaceDN w:val="0"/>
        <w:adjustRightInd w:val="0"/>
        <w:ind w:firstLine="540"/>
        <w:jc w:val="both"/>
        <w:outlineLvl w:val="1"/>
        <w:rPr>
          <w:rFonts w:ascii="Arial" w:hAnsi="Arial" w:cs="Arial"/>
        </w:rPr>
      </w:pPr>
      <w:r>
        <w:rPr>
          <w:rFonts w:ascii="Arial" w:hAnsi="Arial" w:cs="Arial"/>
        </w:rPr>
        <w:t xml:space="preserve"> </w:t>
      </w:r>
      <w:r w:rsidR="00230E7F" w:rsidRPr="009C5A51">
        <w:rPr>
          <w:rFonts w:ascii="Arial" w:hAnsi="Arial" w:cs="Arial"/>
        </w:rPr>
        <w:t>4. При реализации своих функций в соответствии с соглашениями о взаимодействии многофункциональный центр обязан:</w:t>
      </w:r>
    </w:p>
    <w:p w:rsidR="00230E7F" w:rsidRPr="009C5A51" w:rsidRDefault="00230E7F" w:rsidP="00230E7F">
      <w:pPr>
        <w:autoSpaceDE w:val="0"/>
        <w:autoSpaceDN w:val="0"/>
        <w:adjustRightInd w:val="0"/>
        <w:ind w:firstLine="540"/>
        <w:jc w:val="both"/>
        <w:outlineLvl w:val="1"/>
        <w:rPr>
          <w:rFonts w:ascii="Arial" w:hAnsi="Arial" w:cs="Arial"/>
          <w:iCs/>
        </w:rPr>
      </w:pPr>
      <w:r w:rsidRPr="009C5A51">
        <w:rPr>
          <w:rFonts w:ascii="Arial" w:hAnsi="Arial" w:cs="Arial"/>
        </w:rPr>
        <w:t>1</w:t>
      </w:r>
      <w:r w:rsidRPr="009C5A51">
        <w:rPr>
          <w:rFonts w:ascii="Arial" w:hAnsi="Arial" w:cs="Arial"/>
          <w:b/>
          <w:bCs/>
          <w:iCs/>
        </w:rPr>
        <w:t xml:space="preserve"> </w:t>
      </w:r>
      <w:r w:rsidRPr="009C5A51">
        <w:rPr>
          <w:rFonts w:ascii="Arial" w:hAnsi="Arial" w:cs="Arial"/>
          <w:iCs/>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 xml:space="preserve">2) обеспечивать защиту информации, доступ к которой ограничен в соответствии с федеральным </w:t>
      </w:r>
      <w:hyperlink r:id="rId14" w:history="1">
        <w:r w:rsidRPr="009C5A51">
          <w:rPr>
            <w:rFonts w:ascii="Arial" w:hAnsi="Arial" w:cs="Arial"/>
          </w:rPr>
          <w:t>законом</w:t>
        </w:r>
      </w:hyperlink>
      <w:r w:rsidRPr="009C5A51">
        <w:rPr>
          <w:rFonts w:ascii="Arial" w:hAnsi="Arial" w:cs="Arial"/>
        </w:rPr>
        <w:t>, а также соблюдать режим обработки и использования персональных данных;</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3) соблюдать требования соглашений о взаимодействии;</w:t>
      </w:r>
    </w:p>
    <w:p w:rsidR="00230E7F" w:rsidRPr="009C5A51" w:rsidRDefault="00230E7F" w:rsidP="00230E7F">
      <w:pPr>
        <w:autoSpaceDE w:val="0"/>
        <w:autoSpaceDN w:val="0"/>
        <w:adjustRightInd w:val="0"/>
        <w:ind w:firstLine="540"/>
        <w:jc w:val="both"/>
        <w:rPr>
          <w:rFonts w:ascii="Arial" w:hAnsi="Arial" w:cs="Arial"/>
          <w:iCs/>
        </w:rPr>
      </w:pPr>
      <w:r w:rsidRPr="009C5A51">
        <w:rPr>
          <w:rFonts w:ascii="Arial" w:hAnsi="Arial" w:cs="Arial"/>
        </w:rPr>
        <w:t xml:space="preserve">4) </w:t>
      </w:r>
      <w:r w:rsidRPr="009C5A51">
        <w:rPr>
          <w:rFonts w:ascii="Arial" w:hAnsi="Arial" w:cs="Arial"/>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5" w:history="1">
        <w:r w:rsidRPr="009C5A51">
          <w:rPr>
            <w:rFonts w:ascii="Arial" w:hAnsi="Arial" w:cs="Arial"/>
            <w:iCs/>
          </w:rPr>
          <w:t>частью 1 статьи 1</w:t>
        </w:r>
      </w:hyperlink>
      <w:r w:rsidRPr="009C5A51">
        <w:rPr>
          <w:rFonts w:ascii="Arial" w:hAnsi="Arial" w:cs="Arial"/>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230E7F" w:rsidRPr="009C5A51" w:rsidRDefault="00230E7F" w:rsidP="00230E7F">
      <w:pPr>
        <w:autoSpaceDE w:val="0"/>
        <w:autoSpaceDN w:val="0"/>
        <w:adjustRightInd w:val="0"/>
        <w:ind w:firstLine="540"/>
        <w:jc w:val="both"/>
        <w:rPr>
          <w:rFonts w:ascii="Arial" w:hAnsi="Arial" w:cs="Arial"/>
          <w:iCs/>
        </w:rPr>
      </w:pPr>
      <w:r w:rsidRPr="009C5A51">
        <w:rPr>
          <w:rFonts w:ascii="Arial" w:hAnsi="Arial" w:cs="Arial"/>
          <w:iCs/>
        </w:rPr>
        <w:t xml:space="preserve">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w:t>
      </w:r>
      <w:r w:rsidRPr="009C5A51">
        <w:rPr>
          <w:rFonts w:ascii="Arial" w:hAnsi="Arial" w:cs="Arial"/>
          <w:iCs/>
        </w:rPr>
        <w:lastRenderedPageBreak/>
        <w:t>Российской Федерации, а также проверять соответствие копий представляемых документов (за исключением нотариально заверенных) их оригиналам.</w:t>
      </w:r>
    </w:p>
    <w:p w:rsidR="00230E7F" w:rsidRPr="009C5A51" w:rsidRDefault="00230E7F" w:rsidP="00230E7F">
      <w:pPr>
        <w:autoSpaceDE w:val="0"/>
        <w:autoSpaceDN w:val="0"/>
        <w:adjustRightInd w:val="0"/>
        <w:ind w:firstLine="540"/>
        <w:jc w:val="both"/>
        <w:outlineLvl w:val="1"/>
        <w:rPr>
          <w:rFonts w:ascii="Arial" w:hAnsi="Arial" w:cs="Arial"/>
        </w:rPr>
      </w:pPr>
    </w:p>
    <w:p w:rsidR="00230E7F" w:rsidRPr="009C5A51" w:rsidRDefault="00230E7F" w:rsidP="00230E7F">
      <w:pPr>
        <w:pStyle w:val="ConsPlusTitle"/>
        <w:jc w:val="center"/>
        <w:outlineLvl w:val="0"/>
        <w:rPr>
          <w:rFonts w:ascii="Arial" w:hAnsi="Arial" w:cs="Arial"/>
          <w:b w:val="0"/>
          <w:sz w:val="24"/>
          <w:szCs w:val="24"/>
        </w:rPr>
      </w:pPr>
      <w:r w:rsidRPr="009C5A51">
        <w:rPr>
          <w:rFonts w:ascii="Arial" w:hAnsi="Arial" w:cs="Arial"/>
          <w:b w:val="0"/>
          <w:sz w:val="24"/>
          <w:szCs w:val="24"/>
        </w:rPr>
        <w:t>Использование информационно-телекоммуникационных технологий</w:t>
      </w:r>
    </w:p>
    <w:p w:rsidR="00230E7F" w:rsidRPr="009C5A51" w:rsidRDefault="00230E7F" w:rsidP="00230E7F">
      <w:pPr>
        <w:pStyle w:val="ConsPlusTitle"/>
        <w:jc w:val="center"/>
        <w:outlineLvl w:val="0"/>
        <w:rPr>
          <w:rFonts w:ascii="Arial" w:hAnsi="Arial" w:cs="Arial"/>
          <w:b w:val="0"/>
          <w:sz w:val="24"/>
          <w:szCs w:val="24"/>
        </w:rPr>
      </w:pPr>
      <w:r w:rsidRPr="009C5A51">
        <w:rPr>
          <w:rFonts w:ascii="Arial" w:hAnsi="Arial" w:cs="Arial"/>
          <w:b w:val="0"/>
          <w:sz w:val="24"/>
          <w:szCs w:val="24"/>
        </w:rPr>
        <w:t>при предоставлении муниципальных услуг</w:t>
      </w:r>
    </w:p>
    <w:p w:rsidR="00230E7F" w:rsidRPr="009C5A51" w:rsidRDefault="00230E7F" w:rsidP="00230E7F">
      <w:pPr>
        <w:autoSpaceDE w:val="0"/>
        <w:autoSpaceDN w:val="0"/>
        <w:adjustRightInd w:val="0"/>
        <w:ind w:firstLine="540"/>
        <w:jc w:val="both"/>
        <w:outlineLvl w:val="0"/>
        <w:rPr>
          <w:rFonts w:ascii="Arial" w:hAnsi="Arial" w:cs="Arial"/>
        </w:rPr>
      </w:pP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230E7F" w:rsidRPr="009C5A51" w:rsidRDefault="00230E7F" w:rsidP="001E390A">
      <w:pPr>
        <w:autoSpaceDE w:val="0"/>
        <w:autoSpaceDN w:val="0"/>
        <w:adjustRightInd w:val="0"/>
        <w:ind w:firstLine="540"/>
        <w:jc w:val="both"/>
        <w:outlineLvl w:val="1"/>
        <w:rPr>
          <w:rFonts w:ascii="Arial" w:hAnsi="Arial" w:cs="Arial"/>
        </w:rPr>
      </w:pPr>
      <w:r w:rsidRPr="009C5A51">
        <w:rPr>
          <w:rFonts w:ascii="Arial" w:hAnsi="Arial" w:cs="Arial"/>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6" w:history="1">
        <w:r w:rsidRPr="009C5A51">
          <w:rPr>
            <w:rFonts w:ascii="Arial" w:hAnsi="Arial" w:cs="Arial"/>
          </w:rPr>
          <w:t>требования</w:t>
        </w:r>
      </w:hyperlink>
      <w:r w:rsidRPr="009C5A51">
        <w:rPr>
          <w:rFonts w:ascii="Arial" w:hAnsi="Arial" w:cs="Arial"/>
        </w:rPr>
        <w:t xml:space="preserve"> к инфраструктуре, обеспечивающей их взаимодействие, устанавливаются Правительством Российской Федерации.</w:t>
      </w:r>
    </w:p>
    <w:p w:rsidR="00230E7F" w:rsidRPr="009C5A51" w:rsidRDefault="00230E7F" w:rsidP="00230E7F">
      <w:pPr>
        <w:autoSpaceDE w:val="0"/>
        <w:autoSpaceDN w:val="0"/>
        <w:adjustRightInd w:val="0"/>
        <w:ind w:firstLine="540"/>
        <w:jc w:val="both"/>
        <w:outlineLvl w:val="1"/>
        <w:rPr>
          <w:rFonts w:ascii="Arial" w:hAnsi="Arial" w:cs="Arial"/>
        </w:rPr>
      </w:pPr>
      <w:r w:rsidRPr="009C5A51">
        <w:rPr>
          <w:rFonts w:ascii="Arial" w:hAnsi="Arial" w:cs="Arial"/>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30E7F" w:rsidRPr="009C5A51" w:rsidRDefault="00230E7F" w:rsidP="00230E7F">
      <w:pPr>
        <w:autoSpaceDE w:val="0"/>
        <w:autoSpaceDN w:val="0"/>
        <w:adjustRightInd w:val="0"/>
        <w:ind w:firstLine="709"/>
        <w:jc w:val="both"/>
        <w:outlineLvl w:val="2"/>
        <w:rPr>
          <w:rFonts w:ascii="Arial" w:hAnsi="Arial" w:cs="Arial"/>
        </w:rPr>
      </w:pPr>
    </w:p>
    <w:p w:rsidR="00230E7F" w:rsidRPr="009C5A51" w:rsidRDefault="00230E7F" w:rsidP="00230E7F">
      <w:pPr>
        <w:autoSpaceDE w:val="0"/>
        <w:autoSpaceDN w:val="0"/>
        <w:adjustRightInd w:val="0"/>
        <w:ind w:firstLine="709"/>
        <w:jc w:val="both"/>
        <w:outlineLvl w:val="2"/>
        <w:rPr>
          <w:rFonts w:ascii="Arial" w:hAnsi="Arial" w:cs="Arial"/>
        </w:rPr>
      </w:pPr>
    </w:p>
    <w:p w:rsidR="00230E7F" w:rsidRPr="009C5A51" w:rsidRDefault="00230E7F" w:rsidP="00230E7F">
      <w:pPr>
        <w:autoSpaceDE w:val="0"/>
        <w:autoSpaceDN w:val="0"/>
        <w:adjustRightInd w:val="0"/>
        <w:ind w:firstLine="540"/>
        <w:jc w:val="both"/>
        <w:rPr>
          <w:rFonts w:ascii="Arial" w:hAnsi="Arial" w:cs="Arial"/>
        </w:rPr>
      </w:pPr>
    </w:p>
    <w:p w:rsidR="00230E7F" w:rsidRPr="009C5A51" w:rsidRDefault="00230E7F" w:rsidP="00230E7F">
      <w:pPr>
        <w:autoSpaceDE w:val="0"/>
        <w:autoSpaceDN w:val="0"/>
        <w:adjustRightInd w:val="0"/>
        <w:jc w:val="both"/>
        <w:rPr>
          <w:rFonts w:ascii="Arial" w:hAnsi="Arial" w:cs="Arial"/>
        </w:rPr>
      </w:pPr>
    </w:p>
    <w:p w:rsidR="00230E7F" w:rsidRPr="009C5A51" w:rsidRDefault="00230E7F" w:rsidP="00230E7F">
      <w:pPr>
        <w:autoSpaceDE w:val="0"/>
        <w:autoSpaceDN w:val="0"/>
        <w:adjustRightInd w:val="0"/>
        <w:jc w:val="both"/>
        <w:rPr>
          <w:rFonts w:ascii="Arial" w:hAnsi="Arial" w:cs="Arial"/>
        </w:rPr>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p>
    <w:p w:rsidR="001E390A" w:rsidRDefault="001E390A" w:rsidP="001E390A">
      <w:pPr>
        <w:jc w:val="right"/>
      </w:pPr>
      <w:r>
        <w:t>Приложение</w:t>
      </w:r>
    </w:p>
    <w:tbl>
      <w:tblPr>
        <w:tblW w:w="0" w:type="auto"/>
        <w:tblLayout w:type="fixed"/>
        <w:tblLook w:val="04A0" w:firstRow="1" w:lastRow="0" w:firstColumn="1" w:lastColumn="0" w:noHBand="0" w:noVBand="1"/>
      </w:tblPr>
      <w:tblGrid>
        <w:gridCol w:w="3936"/>
        <w:gridCol w:w="5386"/>
      </w:tblGrid>
      <w:tr w:rsidR="001E390A" w:rsidRPr="00D30389" w:rsidTr="001C7AD7">
        <w:tc>
          <w:tcPr>
            <w:tcW w:w="3936" w:type="dxa"/>
          </w:tcPr>
          <w:p w:rsidR="001E390A" w:rsidRPr="00D30389" w:rsidRDefault="001E390A" w:rsidP="001C7AD7">
            <w:pPr>
              <w:autoSpaceDE w:val="0"/>
              <w:autoSpaceDN w:val="0"/>
              <w:adjustRightInd w:val="0"/>
              <w:jc w:val="both"/>
              <w:rPr>
                <w:rFonts w:eastAsia="Calibri"/>
                <w:lang w:eastAsia="en-US"/>
              </w:rPr>
            </w:pPr>
            <w:r w:rsidRPr="00D30389">
              <w:rPr>
                <w:rFonts w:eastAsia="Calibri"/>
                <w:lang w:eastAsia="en-US"/>
              </w:rPr>
              <w:t xml:space="preserve">1) фамилия, имя, отчество, место </w:t>
            </w:r>
            <w:r w:rsidRPr="00D30389">
              <w:rPr>
                <w:rFonts w:eastAsia="Calibri"/>
                <w:lang w:eastAsia="en-US"/>
              </w:rPr>
              <w:lastRenderedPageBreak/>
              <w:t>жительства заявителя и реквизиты документа, удостоверяющего личность заявителя (для гражданина);</w:t>
            </w:r>
          </w:p>
          <w:p w:rsidR="001E390A" w:rsidRPr="00D30389" w:rsidRDefault="001E390A" w:rsidP="001C7AD7">
            <w:pPr>
              <w:autoSpaceDE w:val="0"/>
              <w:autoSpaceDN w:val="0"/>
              <w:adjustRightInd w:val="0"/>
              <w:jc w:val="both"/>
              <w:rPr>
                <w:rFonts w:eastAsia="Calibri"/>
                <w:lang w:eastAsia="en-US"/>
              </w:rPr>
            </w:pPr>
          </w:p>
          <w:p w:rsidR="001E390A" w:rsidRPr="00D30389" w:rsidRDefault="001E390A" w:rsidP="001C7AD7">
            <w:pPr>
              <w:autoSpaceDE w:val="0"/>
              <w:autoSpaceDN w:val="0"/>
              <w:adjustRightInd w:val="0"/>
              <w:jc w:val="both"/>
              <w:rPr>
                <w:rFonts w:eastAsia="Calibri"/>
                <w:lang w:eastAsia="en-US"/>
              </w:rPr>
            </w:pPr>
            <w:r w:rsidRPr="00D30389">
              <w:rPr>
                <w:rFonts w:eastAsia="Calibri"/>
                <w:lang w:eastAsia="en-US"/>
              </w:rPr>
              <w:t>2) наименование и место нахождения юридического лица, ОГРН, ИНН, за исключением случаев, если заявителем является иностранное юридическое лицо;</w:t>
            </w:r>
          </w:p>
          <w:p w:rsidR="001E390A" w:rsidRPr="00D30389" w:rsidRDefault="001E390A" w:rsidP="001C7AD7">
            <w:pPr>
              <w:jc w:val="both"/>
              <w:rPr>
                <w:rFonts w:eastAsia="Calibri"/>
                <w:lang w:eastAsia="en-US"/>
              </w:rPr>
            </w:pPr>
          </w:p>
          <w:p w:rsidR="001E390A" w:rsidRPr="00D30389" w:rsidRDefault="001E390A" w:rsidP="001C7AD7">
            <w:pPr>
              <w:jc w:val="both"/>
              <w:rPr>
                <w:rFonts w:eastAsia="Calibri"/>
                <w:lang w:eastAsia="en-US"/>
              </w:rPr>
            </w:pPr>
            <w:r w:rsidRPr="00D30389">
              <w:rPr>
                <w:rFonts w:eastAsia="Calibri"/>
                <w:lang w:eastAsia="en-US"/>
              </w:rPr>
              <w:t>почтовый адрес и (или) адрес электронной почты, телефон для связи с заявителем.</w:t>
            </w:r>
          </w:p>
          <w:p w:rsidR="001E390A" w:rsidRPr="00D30389" w:rsidRDefault="001E390A" w:rsidP="001C7AD7">
            <w:pPr>
              <w:autoSpaceDE w:val="0"/>
              <w:autoSpaceDN w:val="0"/>
              <w:adjustRightInd w:val="0"/>
              <w:jc w:val="both"/>
              <w:rPr>
                <w:rFonts w:ascii="Arial" w:eastAsia="Calibri" w:hAnsi="Arial" w:cs="Arial"/>
                <w:lang w:eastAsia="en-US"/>
              </w:rPr>
            </w:pPr>
          </w:p>
        </w:tc>
        <w:tc>
          <w:tcPr>
            <w:tcW w:w="5386" w:type="dxa"/>
          </w:tcPr>
          <w:p w:rsidR="001E390A" w:rsidRPr="00D30389" w:rsidRDefault="001E390A" w:rsidP="001C7AD7">
            <w:pPr>
              <w:jc w:val="both"/>
              <w:rPr>
                <w:rFonts w:eastAsia="Calibri"/>
                <w:lang w:eastAsia="en-US"/>
              </w:rPr>
            </w:pPr>
            <w:r w:rsidRPr="00D30389">
              <w:rPr>
                <w:rFonts w:eastAsia="Calibri"/>
                <w:lang w:eastAsia="en-US"/>
              </w:rPr>
              <w:lastRenderedPageBreak/>
              <w:t>Главе Боготольского района</w:t>
            </w:r>
          </w:p>
          <w:p w:rsidR="001E390A" w:rsidRPr="00D30389" w:rsidRDefault="001E390A" w:rsidP="001C7AD7">
            <w:pPr>
              <w:jc w:val="both"/>
              <w:rPr>
                <w:rFonts w:eastAsia="Calibri"/>
                <w:lang w:eastAsia="en-US"/>
              </w:rPr>
            </w:pPr>
          </w:p>
          <w:p w:rsidR="001E390A" w:rsidRPr="00D30389" w:rsidRDefault="001E390A" w:rsidP="001C7AD7">
            <w:pPr>
              <w:jc w:val="both"/>
              <w:rPr>
                <w:rFonts w:eastAsia="Calibri"/>
                <w:lang w:eastAsia="en-US"/>
              </w:rPr>
            </w:pPr>
          </w:p>
          <w:p w:rsidR="001E390A" w:rsidRPr="00D30389" w:rsidRDefault="001E390A" w:rsidP="001C7AD7">
            <w:pPr>
              <w:jc w:val="both"/>
              <w:rPr>
                <w:rFonts w:eastAsia="Calibri"/>
                <w:sz w:val="16"/>
                <w:szCs w:val="16"/>
                <w:lang w:eastAsia="en-US"/>
              </w:rPr>
            </w:pPr>
            <w:r w:rsidRPr="00D30389">
              <w:rPr>
                <w:rFonts w:eastAsia="Calibri"/>
                <w:lang w:eastAsia="en-US"/>
              </w:rPr>
              <w:t xml:space="preserve">от </w:t>
            </w:r>
            <w:r w:rsidRPr="00D30389">
              <w:rPr>
                <w:rFonts w:eastAsia="Calibri"/>
                <w:sz w:val="16"/>
                <w:szCs w:val="16"/>
                <w:lang w:eastAsia="en-US"/>
              </w:rPr>
              <w:t>__________________________________________</w:t>
            </w:r>
          </w:p>
          <w:p w:rsidR="001E390A" w:rsidRPr="00D30389" w:rsidRDefault="001E390A" w:rsidP="001C7AD7">
            <w:pPr>
              <w:jc w:val="both"/>
              <w:rPr>
                <w:rFonts w:eastAsia="Calibri"/>
                <w:sz w:val="16"/>
                <w:szCs w:val="16"/>
                <w:lang w:eastAsia="en-US"/>
              </w:rPr>
            </w:pPr>
            <w:r w:rsidRPr="00D30389">
              <w:rPr>
                <w:rFonts w:eastAsia="Calibri"/>
                <w:sz w:val="16"/>
                <w:szCs w:val="16"/>
                <w:lang w:eastAsia="en-US"/>
              </w:rPr>
              <w:t>________________________________________________________________________________________________________________________________________________________________________________________________</w:t>
            </w:r>
          </w:p>
          <w:p w:rsidR="001E390A" w:rsidRPr="00D30389" w:rsidRDefault="001E390A" w:rsidP="001C7AD7">
            <w:pPr>
              <w:jc w:val="both"/>
              <w:rPr>
                <w:rFonts w:eastAsia="Calibri"/>
                <w:lang w:eastAsia="en-US"/>
              </w:rPr>
            </w:pPr>
            <w:r w:rsidRPr="00D30389">
              <w:rPr>
                <w:rFonts w:eastAsia="Calibri"/>
                <w:sz w:val="16"/>
                <w:szCs w:val="16"/>
                <w:lang w:eastAsia="en-US"/>
              </w:rPr>
              <w:t>тел. __________________________</w:t>
            </w:r>
          </w:p>
        </w:tc>
      </w:tr>
    </w:tbl>
    <w:p w:rsidR="001E390A" w:rsidRPr="00D30389" w:rsidRDefault="001E390A" w:rsidP="001E390A">
      <w:pPr>
        <w:jc w:val="both"/>
        <w:rPr>
          <w:rFonts w:eastAsia="Calibri"/>
          <w:lang w:eastAsia="en-US"/>
        </w:rPr>
      </w:pPr>
    </w:p>
    <w:p w:rsidR="001E390A" w:rsidRPr="00D30389" w:rsidRDefault="001E390A" w:rsidP="001E390A">
      <w:pPr>
        <w:jc w:val="center"/>
        <w:rPr>
          <w:b/>
        </w:rPr>
      </w:pPr>
      <w:r w:rsidRPr="00D30389">
        <w:rPr>
          <w:b/>
        </w:rPr>
        <w:t>Заявление</w:t>
      </w:r>
    </w:p>
    <w:p w:rsidR="001E390A" w:rsidRPr="00D30389" w:rsidRDefault="001E390A" w:rsidP="001E390A">
      <w:pPr>
        <w:jc w:val="center"/>
        <w:rPr>
          <w:b/>
        </w:rPr>
      </w:pPr>
      <w:r w:rsidRPr="00D30389">
        <w:rPr>
          <w:b/>
        </w:rPr>
        <w:t xml:space="preserve">о предоставлении земельного участка в собственность </w:t>
      </w:r>
    </w:p>
    <w:p w:rsidR="001E390A" w:rsidRPr="00D30389" w:rsidRDefault="001E390A" w:rsidP="001E390A">
      <w:pPr>
        <w:rPr>
          <w:rFonts w:eastAsia="Calibri"/>
          <w:b/>
          <w:lang w:eastAsia="en-US"/>
        </w:rPr>
      </w:pPr>
    </w:p>
    <w:p w:rsidR="001E390A" w:rsidRPr="00D30389" w:rsidRDefault="001E390A" w:rsidP="001E390A">
      <w:pPr>
        <w:ind w:firstLine="708"/>
        <w:jc w:val="both"/>
        <w:rPr>
          <w:rFonts w:eastAsia="Calibri"/>
          <w:lang w:eastAsia="en-US"/>
        </w:rPr>
      </w:pPr>
    </w:p>
    <w:tbl>
      <w:tblPr>
        <w:tblW w:w="946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46"/>
        <w:gridCol w:w="4393"/>
        <w:gridCol w:w="429"/>
      </w:tblGrid>
      <w:tr w:rsidR="001E390A" w:rsidRPr="00D30389" w:rsidTr="001C7AD7">
        <w:trPr>
          <w:trHeight w:val="1154"/>
        </w:trPr>
        <w:tc>
          <w:tcPr>
            <w:tcW w:w="9468" w:type="dxa"/>
            <w:gridSpan w:val="3"/>
            <w:tcBorders>
              <w:top w:val="single" w:sz="4" w:space="0" w:color="auto"/>
              <w:left w:val="nil"/>
              <w:bottom w:val="single" w:sz="4" w:space="0" w:color="auto"/>
              <w:right w:val="nil"/>
            </w:tcBorders>
            <w:hideMark/>
          </w:tcPr>
          <w:p w:rsidR="001E390A" w:rsidRPr="00D30389" w:rsidRDefault="001E390A" w:rsidP="001C7AD7">
            <w:pPr>
              <w:jc w:val="both"/>
              <w:rPr>
                <w:rFonts w:eastAsia="Calibri"/>
                <w:sz w:val="28"/>
                <w:szCs w:val="22"/>
                <w:lang w:eastAsia="en-US"/>
              </w:rPr>
            </w:pPr>
            <w:r w:rsidRPr="00D30389">
              <w:rPr>
                <w:rFonts w:eastAsia="Calibri"/>
                <w:lang w:eastAsia="en-US"/>
              </w:rPr>
              <w:t>Адрес, площадь, кадастровый номер (при наличии) земельного участка:</w:t>
            </w:r>
          </w:p>
        </w:tc>
      </w:tr>
      <w:tr w:rsidR="001E390A" w:rsidRPr="0001675F" w:rsidTr="001C7AD7">
        <w:trPr>
          <w:gridAfter w:val="1"/>
          <w:wAfter w:w="429" w:type="dxa"/>
        </w:trPr>
        <w:tc>
          <w:tcPr>
            <w:tcW w:w="4646" w:type="dxa"/>
            <w:tcBorders>
              <w:top w:val="single" w:sz="4" w:space="0" w:color="auto"/>
              <w:left w:val="nil"/>
              <w:bottom w:val="single" w:sz="4" w:space="0" w:color="auto"/>
              <w:right w:val="single" w:sz="4" w:space="0" w:color="auto"/>
            </w:tcBorders>
            <w:hideMark/>
          </w:tcPr>
          <w:p w:rsidR="001E390A" w:rsidRPr="00D30389" w:rsidRDefault="001E390A" w:rsidP="001C7AD7">
            <w:pPr>
              <w:autoSpaceDE w:val="0"/>
              <w:autoSpaceDN w:val="0"/>
              <w:adjustRightInd w:val="0"/>
              <w:jc w:val="both"/>
              <w:rPr>
                <w:rFonts w:ascii="Arial" w:eastAsia="Calibri" w:hAnsi="Arial" w:cs="Arial"/>
                <w:lang w:eastAsia="en-US"/>
              </w:rPr>
            </w:pPr>
            <w:r w:rsidRPr="00D30389">
              <w:rPr>
                <w:rFonts w:eastAsia="Calibri"/>
                <w:lang w:eastAsia="en-US"/>
              </w:rPr>
              <w:t xml:space="preserve">основание предоставления земельного участка без проведения торгов </w:t>
            </w:r>
          </w:p>
        </w:tc>
        <w:tc>
          <w:tcPr>
            <w:tcW w:w="4393" w:type="dxa"/>
            <w:tcBorders>
              <w:top w:val="single" w:sz="4" w:space="0" w:color="auto"/>
              <w:left w:val="single" w:sz="4" w:space="0" w:color="auto"/>
              <w:bottom w:val="single" w:sz="4" w:space="0" w:color="auto"/>
              <w:right w:val="nil"/>
            </w:tcBorders>
            <w:hideMark/>
          </w:tcPr>
          <w:tbl>
            <w:tblPr>
              <w:tblW w:w="1045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1E390A" w:rsidRPr="0001675F" w:rsidTr="001C7AD7">
              <w:tc>
                <w:tcPr>
                  <w:tcW w:w="5812" w:type="dxa"/>
                  <w:shd w:val="clear" w:color="auto" w:fill="auto"/>
                </w:tcPr>
                <w:p w:rsidR="001E390A" w:rsidRPr="00A9484D" w:rsidRDefault="001E390A" w:rsidP="001C7AD7">
                  <w:pPr>
                    <w:autoSpaceDE w:val="0"/>
                    <w:autoSpaceDN w:val="0"/>
                    <w:adjustRightInd w:val="0"/>
                    <w:rPr>
                      <w:rFonts w:eastAsia="Calibri"/>
                    </w:rPr>
                  </w:pPr>
                  <w:r>
                    <w:rPr>
                      <w:rFonts w:eastAsia="Calibri"/>
                    </w:rPr>
                    <w:t>ст. 39.5 Земельного кодекса</w:t>
                  </w:r>
                </w:p>
                <w:p w:rsidR="001E390A" w:rsidRPr="00A9484D" w:rsidRDefault="001E390A" w:rsidP="001C7AD7">
                  <w:pPr>
                    <w:autoSpaceDE w:val="0"/>
                    <w:autoSpaceDN w:val="0"/>
                    <w:adjustRightInd w:val="0"/>
                    <w:ind w:firstLine="540"/>
                    <w:rPr>
                      <w:rFonts w:eastAsia="Calibri"/>
                    </w:rPr>
                  </w:pPr>
                </w:p>
                <w:p w:rsidR="001E390A" w:rsidRPr="00A9484D" w:rsidRDefault="001E390A" w:rsidP="001C7AD7">
                  <w:pPr>
                    <w:autoSpaceDE w:val="0"/>
                    <w:autoSpaceDN w:val="0"/>
                    <w:adjustRightInd w:val="0"/>
                    <w:ind w:firstLine="540"/>
                    <w:rPr>
                      <w:rFonts w:eastAsia="Calibri"/>
                    </w:rPr>
                  </w:pPr>
                </w:p>
              </w:tc>
            </w:tr>
          </w:tbl>
          <w:p w:rsidR="001E390A" w:rsidRPr="0001675F" w:rsidRDefault="001E390A" w:rsidP="001C7AD7">
            <w:pPr>
              <w:autoSpaceDE w:val="0"/>
              <w:autoSpaceDN w:val="0"/>
              <w:adjustRightInd w:val="0"/>
              <w:jc w:val="both"/>
              <w:rPr>
                <w:rFonts w:eastAsia="Calibri"/>
                <w:lang w:eastAsia="en-US"/>
              </w:rPr>
            </w:pPr>
          </w:p>
        </w:tc>
      </w:tr>
      <w:tr w:rsidR="001E390A" w:rsidRPr="00D30389" w:rsidTr="001C7AD7">
        <w:tc>
          <w:tcPr>
            <w:tcW w:w="4646" w:type="dxa"/>
            <w:tcBorders>
              <w:top w:val="single" w:sz="4" w:space="0" w:color="auto"/>
              <w:left w:val="nil"/>
              <w:bottom w:val="single" w:sz="4" w:space="0" w:color="auto"/>
              <w:right w:val="single" w:sz="4" w:space="0" w:color="auto"/>
            </w:tcBorders>
            <w:hideMark/>
          </w:tcPr>
          <w:p w:rsidR="001E390A" w:rsidRPr="00D30389" w:rsidRDefault="001E390A" w:rsidP="001C7AD7">
            <w:pPr>
              <w:autoSpaceDE w:val="0"/>
              <w:autoSpaceDN w:val="0"/>
              <w:adjustRightInd w:val="0"/>
              <w:jc w:val="both"/>
              <w:rPr>
                <w:rFonts w:eastAsia="Calibri"/>
                <w:lang w:eastAsia="en-US"/>
              </w:rPr>
            </w:pPr>
            <w:r w:rsidRPr="00D30389">
              <w:rPr>
                <w:rFonts w:eastAsia="Calibri"/>
                <w:lang w:eastAsia="en-US"/>
              </w:rPr>
              <w:t>вид права, на котором заявитель желает приобрести земельный участок</w:t>
            </w:r>
          </w:p>
        </w:tc>
        <w:tc>
          <w:tcPr>
            <w:tcW w:w="4822" w:type="dxa"/>
            <w:gridSpan w:val="2"/>
            <w:tcBorders>
              <w:top w:val="single" w:sz="4" w:space="0" w:color="auto"/>
              <w:left w:val="single" w:sz="4" w:space="0" w:color="auto"/>
              <w:bottom w:val="single" w:sz="4" w:space="0" w:color="auto"/>
              <w:right w:val="nil"/>
            </w:tcBorders>
          </w:tcPr>
          <w:p w:rsidR="001E390A" w:rsidRPr="00D30389" w:rsidRDefault="001E390A" w:rsidP="001C7AD7">
            <w:pPr>
              <w:jc w:val="both"/>
              <w:rPr>
                <w:rFonts w:eastAsia="Calibri"/>
                <w:lang w:eastAsia="en-US"/>
              </w:rPr>
            </w:pPr>
          </w:p>
        </w:tc>
      </w:tr>
      <w:tr w:rsidR="001E390A" w:rsidRPr="00D30389" w:rsidTr="001C7AD7">
        <w:trPr>
          <w:trHeight w:val="339"/>
        </w:trPr>
        <w:tc>
          <w:tcPr>
            <w:tcW w:w="4646" w:type="dxa"/>
            <w:tcBorders>
              <w:top w:val="single" w:sz="4" w:space="0" w:color="auto"/>
              <w:left w:val="nil"/>
              <w:bottom w:val="single" w:sz="4" w:space="0" w:color="auto"/>
              <w:right w:val="single" w:sz="4" w:space="0" w:color="auto"/>
            </w:tcBorders>
            <w:hideMark/>
          </w:tcPr>
          <w:p w:rsidR="001E390A" w:rsidRPr="00D30389" w:rsidRDefault="001E390A" w:rsidP="001C7AD7">
            <w:pPr>
              <w:autoSpaceDE w:val="0"/>
              <w:autoSpaceDN w:val="0"/>
              <w:adjustRightInd w:val="0"/>
              <w:jc w:val="both"/>
              <w:rPr>
                <w:rFonts w:eastAsia="Calibri"/>
                <w:lang w:eastAsia="en-US"/>
              </w:rPr>
            </w:pPr>
            <w:r w:rsidRPr="00D30389">
              <w:rPr>
                <w:rFonts w:eastAsia="Calibri"/>
                <w:lang w:eastAsia="en-US"/>
              </w:rPr>
              <w:t>цель использования земельного участка;</w:t>
            </w:r>
          </w:p>
        </w:tc>
        <w:tc>
          <w:tcPr>
            <w:tcW w:w="4822" w:type="dxa"/>
            <w:gridSpan w:val="2"/>
            <w:tcBorders>
              <w:top w:val="single" w:sz="4" w:space="0" w:color="auto"/>
              <w:left w:val="single" w:sz="4" w:space="0" w:color="auto"/>
              <w:bottom w:val="single" w:sz="4" w:space="0" w:color="auto"/>
              <w:right w:val="nil"/>
            </w:tcBorders>
          </w:tcPr>
          <w:p w:rsidR="001E390A" w:rsidRPr="00D30389" w:rsidRDefault="001E390A" w:rsidP="001C7AD7">
            <w:pPr>
              <w:jc w:val="both"/>
              <w:rPr>
                <w:rFonts w:eastAsia="Calibri"/>
                <w:lang w:eastAsia="en-US"/>
              </w:rPr>
            </w:pPr>
          </w:p>
          <w:p w:rsidR="001E390A" w:rsidRPr="00D30389" w:rsidRDefault="001E390A" w:rsidP="001C7AD7">
            <w:pPr>
              <w:jc w:val="both"/>
              <w:rPr>
                <w:rFonts w:eastAsia="Calibri"/>
                <w:lang w:eastAsia="en-US"/>
              </w:rPr>
            </w:pPr>
          </w:p>
        </w:tc>
      </w:tr>
    </w:tbl>
    <w:p w:rsidR="001E390A" w:rsidRPr="00D30389" w:rsidRDefault="001E390A" w:rsidP="001E390A">
      <w:pPr>
        <w:jc w:val="both"/>
        <w:rPr>
          <w:rFonts w:eastAsia="Calibri"/>
          <w:lang w:eastAsia="en-US"/>
        </w:rPr>
      </w:pPr>
      <w:r w:rsidRPr="00D30389">
        <w:rPr>
          <w:rFonts w:eastAsia="Calibri"/>
          <w:lang w:eastAsia="en-US"/>
        </w:rPr>
        <w:tab/>
      </w:r>
    </w:p>
    <w:p w:rsidR="001E390A" w:rsidRPr="00D30389" w:rsidRDefault="001E390A" w:rsidP="001E390A">
      <w:pPr>
        <w:jc w:val="both"/>
        <w:rPr>
          <w:rFonts w:eastAsia="Calibri"/>
          <w:lang w:eastAsia="en-US"/>
        </w:rPr>
      </w:pPr>
    </w:p>
    <w:p w:rsidR="001E390A" w:rsidRPr="00D30389" w:rsidRDefault="001E390A" w:rsidP="001E390A">
      <w:pPr>
        <w:jc w:val="both"/>
        <w:rPr>
          <w:rFonts w:eastAsia="Calibri"/>
          <w:lang w:eastAsia="en-US"/>
        </w:rPr>
      </w:pPr>
    </w:p>
    <w:p w:rsidR="001E390A" w:rsidRPr="00D30389" w:rsidRDefault="001E390A" w:rsidP="001E390A">
      <w:pPr>
        <w:jc w:val="both"/>
      </w:pPr>
      <w:r w:rsidRPr="00D30389">
        <w:rPr>
          <w:szCs w:val="28"/>
        </w:rPr>
        <w:t xml:space="preserve">Приложение: </w:t>
      </w:r>
    </w:p>
    <w:p w:rsidR="001E390A" w:rsidRPr="00D30389" w:rsidRDefault="001E390A" w:rsidP="001E390A">
      <w:pPr>
        <w:jc w:val="both"/>
      </w:pPr>
    </w:p>
    <w:p w:rsidR="001E390A" w:rsidRPr="00D30389" w:rsidRDefault="001E390A" w:rsidP="001E390A">
      <w:pPr>
        <w:jc w:val="both"/>
      </w:pPr>
    </w:p>
    <w:p w:rsidR="001E390A" w:rsidRPr="00D30389" w:rsidRDefault="001E390A" w:rsidP="001E390A">
      <w:pPr>
        <w:jc w:val="both"/>
        <w:rPr>
          <w:rFonts w:eastAsia="Calibri"/>
          <w:bCs/>
          <w:lang w:eastAsia="en-US"/>
        </w:rPr>
      </w:pPr>
      <w:r w:rsidRPr="00D30389">
        <w:rPr>
          <w:rFonts w:eastAsia="Calibri"/>
          <w:lang w:eastAsia="en-US"/>
        </w:rPr>
        <w:t>Заявитель _________________                                                     «____»___________  201__ г</w:t>
      </w:r>
    </w:p>
    <w:p w:rsidR="001E390A" w:rsidRPr="00D30389" w:rsidRDefault="001E390A" w:rsidP="001E390A">
      <w:pPr>
        <w:jc w:val="center"/>
        <w:rPr>
          <w:b/>
          <w:sz w:val="28"/>
          <w:szCs w:val="28"/>
        </w:rPr>
      </w:pPr>
    </w:p>
    <w:p w:rsidR="001E390A" w:rsidRDefault="001E390A" w:rsidP="001E390A"/>
    <w:p w:rsidR="001E390A" w:rsidRPr="00ED0EAB" w:rsidRDefault="001E390A" w:rsidP="001E390A">
      <w:pPr>
        <w:autoSpaceDE w:val="0"/>
        <w:autoSpaceDN w:val="0"/>
        <w:adjustRightInd w:val="0"/>
        <w:ind w:firstLine="540"/>
        <w:jc w:val="both"/>
        <w:rPr>
          <w:rFonts w:ascii="Arial" w:hAnsi="Arial" w:cs="Arial"/>
        </w:rPr>
      </w:pPr>
    </w:p>
    <w:p w:rsidR="00230E7F" w:rsidRPr="009C5A51" w:rsidRDefault="00230E7F" w:rsidP="00230E7F">
      <w:pPr>
        <w:autoSpaceDE w:val="0"/>
        <w:autoSpaceDN w:val="0"/>
        <w:adjustRightInd w:val="0"/>
        <w:jc w:val="both"/>
        <w:rPr>
          <w:rFonts w:ascii="Arial" w:hAnsi="Arial" w:cs="Arial"/>
        </w:rPr>
      </w:pPr>
    </w:p>
    <w:p w:rsidR="00230E7F" w:rsidRPr="009C5A51" w:rsidRDefault="00230E7F" w:rsidP="00230E7F">
      <w:pPr>
        <w:autoSpaceDE w:val="0"/>
        <w:autoSpaceDN w:val="0"/>
        <w:adjustRightInd w:val="0"/>
        <w:jc w:val="both"/>
        <w:rPr>
          <w:rFonts w:ascii="Arial" w:hAnsi="Arial" w:cs="Arial"/>
        </w:rPr>
      </w:pPr>
    </w:p>
    <w:p w:rsidR="00230E7F" w:rsidRPr="009C5A51" w:rsidRDefault="00230E7F" w:rsidP="00230E7F">
      <w:pPr>
        <w:autoSpaceDE w:val="0"/>
        <w:autoSpaceDN w:val="0"/>
        <w:adjustRightInd w:val="0"/>
        <w:jc w:val="both"/>
        <w:rPr>
          <w:rFonts w:ascii="Arial" w:hAnsi="Arial" w:cs="Arial"/>
        </w:rPr>
      </w:pPr>
    </w:p>
    <w:p w:rsidR="00890085" w:rsidRPr="009C5A51" w:rsidRDefault="00890085">
      <w:pPr>
        <w:rPr>
          <w:rFonts w:ascii="Arial" w:hAnsi="Arial" w:cs="Arial"/>
        </w:rPr>
      </w:pPr>
    </w:p>
    <w:sectPr w:rsidR="00890085" w:rsidRPr="009C5A51" w:rsidSect="007667C8">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A6B" w:rsidRDefault="00102A6B">
      <w:r>
        <w:separator/>
      </w:r>
    </w:p>
  </w:endnote>
  <w:endnote w:type="continuationSeparator" w:id="0">
    <w:p w:rsidR="00102A6B" w:rsidRDefault="0010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92" w:rsidRDefault="00102A6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92" w:rsidRPr="0037688B" w:rsidRDefault="00102A6B">
    <w:pPr>
      <w:pStyle w:val="a6"/>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92" w:rsidRDefault="00102A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A6B" w:rsidRDefault="00102A6B">
      <w:r>
        <w:separator/>
      </w:r>
    </w:p>
  </w:footnote>
  <w:footnote w:type="continuationSeparator" w:id="0">
    <w:p w:rsidR="00102A6B" w:rsidRDefault="00102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92" w:rsidRDefault="009C5A51" w:rsidP="007667C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D0692" w:rsidRDefault="00102A6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92" w:rsidRDefault="00102A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92" w:rsidRDefault="00102A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F1"/>
    <w:rsid w:val="00102A6B"/>
    <w:rsid w:val="001752AD"/>
    <w:rsid w:val="00195EA5"/>
    <w:rsid w:val="001E390A"/>
    <w:rsid w:val="00230E7F"/>
    <w:rsid w:val="00467AF1"/>
    <w:rsid w:val="004C3F60"/>
    <w:rsid w:val="00575169"/>
    <w:rsid w:val="006933AD"/>
    <w:rsid w:val="00837557"/>
    <w:rsid w:val="00837DE6"/>
    <w:rsid w:val="00890085"/>
    <w:rsid w:val="009C5A51"/>
    <w:rsid w:val="00AA632C"/>
    <w:rsid w:val="00AA72EA"/>
    <w:rsid w:val="00B11D95"/>
    <w:rsid w:val="00B8784A"/>
    <w:rsid w:val="00BF6DD4"/>
    <w:rsid w:val="00C26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7F"/>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paragraph" w:customStyle="1" w:styleId="ConsPlusTitle">
    <w:name w:val="ConsPlusTitle"/>
    <w:rsid w:val="00230E7F"/>
    <w:pPr>
      <w:autoSpaceDE w:val="0"/>
      <w:autoSpaceDN w:val="0"/>
      <w:adjustRightInd w:val="0"/>
      <w:spacing w:after="0" w:line="240" w:lineRule="auto"/>
    </w:pPr>
    <w:rPr>
      <w:rFonts w:eastAsia="Times New Roman"/>
      <w:b/>
      <w:bCs/>
      <w:lang w:eastAsia="ru-RU"/>
    </w:rPr>
  </w:style>
  <w:style w:type="paragraph" w:customStyle="1" w:styleId="ConsPlusNormal">
    <w:name w:val="ConsPlusNormal"/>
    <w:rsid w:val="00230E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rsid w:val="00230E7F"/>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230E7F"/>
    <w:rPr>
      <w:rFonts w:eastAsia="Times New Roman"/>
      <w:sz w:val="24"/>
      <w:szCs w:val="24"/>
      <w:lang w:val="x-none" w:eastAsia="x-none"/>
    </w:rPr>
  </w:style>
  <w:style w:type="paragraph" w:styleId="a6">
    <w:name w:val="footer"/>
    <w:basedOn w:val="a"/>
    <w:link w:val="a7"/>
    <w:rsid w:val="00230E7F"/>
    <w:pPr>
      <w:tabs>
        <w:tab w:val="center" w:pos="4677"/>
        <w:tab w:val="right" w:pos="9355"/>
      </w:tabs>
    </w:pPr>
  </w:style>
  <w:style w:type="character" w:customStyle="1" w:styleId="a7">
    <w:name w:val="Нижний колонтитул Знак"/>
    <w:basedOn w:val="a0"/>
    <w:link w:val="a6"/>
    <w:rsid w:val="00230E7F"/>
    <w:rPr>
      <w:rFonts w:eastAsia="Times New Roman"/>
      <w:sz w:val="24"/>
      <w:szCs w:val="24"/>
      <w:lang w:eastAsia="ru-RU"/>
    </w:rPr>
  </w:style>
  <w:style w:type="character" w:styleId="a8">
    <w:name w:val="page number"/>
    <w:basedOn w:val="a0"/>
    <w:rsid w:val="00230E7F"/>
  </w:style>
  <w:style w:type="paragraph" w:customStyle="1" w:styleId="printj">
    <w:name w:val="printj"/>
    <w:basedOn w:val="a"/>
    <w:rsid w:val="00230E7F"/>
    <w:pPr>
      <w:spacing w:before="144" w:after="288"/>
      <w:jc w:val="both"/>
    </w:pPr>
  </w:style>
  <w:style w:type="paragraph" w:styleId="a9">
    <w:name w:val="Balloon Text"/>
    <w:basedOn w:val="a"/>
    <w:link w:val="aa"/>
    <w:uiPriority w:val="99"/>
    <w:semiHidden/>
    <w:unhideWhenUsed/>
    <w:rsid w:val="001E390A"/>
    <w:rPr>
      <w:rFonts w:ascii="Segoe UI" w:hAnsi="Segoe UI" w:cs="Segoe UI"/>
      <w:sz w:val="18"/>
      <w:szCs w:val="18"/>
    </w:rPr>
  </w:style>
  <w:style w:type="character" w:customStyle="1" w:styleId="aa">
    <w:name w:val="Текст выноски Знак"/>
    <w:basedOn w:val="a0"/>
    <w:link w:val="a9"/>
    <w:uiPriority w:val="99"/>
    <w:semiHidden/>
    <w:rsid w:val="001E390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7F"/>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paragraph" w:customStyle="1" w:styleId="ConsPlusTitle">
    <w:name w:val="ConsPlusTitle"/>
    <w:rsid w:val="00230E7F"/>
    <w:pPr>
      <w:autoSpaceDE w:val="0"/>
      <w:autoSpaceDN w:val="0"/>
      <w:adjustRightInd w:val="0"/>
      <w:spacing w:after="0" w:line="240" w:lineRule="auto"/>
    </w:pPr>
    <w:rPr>
      <w:rFonts w:eastAsia="Times New Roman"/>
      <w:b/>
      <w:bCs/>
      <w:lang w:eastAsia="ru-RU"/>
    </w:rPr>
  </w:style>
  <w:style w:type="paragraph" w:customStyle="1" w:styleId="ConsPlusNormal">
    <w:name w:val="ConsPlusNormal"/>
    <w:rsid w:val="00230E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rsid w:val="00230E7F"/>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230E7F"/>
    <w:rPr>
      <w:rFonts w:eastAsia="Times New Roman"/>
      <w:sz w:val="24"/>
      <w:szCs w:val="24"/>
      <w:lang w:val="x-none" w:eastAsia="x-none"/>
    </w:rPr>
  </w:style>
  <w:style w:type="paragraph" w:styleId="a6">
    <w:name w:val="footer"/>
    <w:basedOn w:val="a"/>
    <w:link w:val="a7"/>
    <w:rsid w:val="00230E7F"/>
    <w:pPr>
      <w:tabs>
        <w:tab w:val="center" w:pos="4677"/>
        <w:tab w:val="right" w:pos="9355"/>
      </w:tabs>
    </w:pPr>
  </w:style>
  <w:style w:type="character" w:customStyle="1" w:styleId="a7">
    <w:name w:val="Нижний колонтитул Знак"/>
    <w:basedOn w:val="a0"/>
    <w:link w:val="a6"/>
    <w:rsid w:val="00230E7F"/>
    <w:rPr>
      <w:rFonts w:eastAsia="Times New Roman"/>
      <w:sz w:val="24"/>
      <w:szCs w:val="24"/>
      <w:lang w:eastAsia="ru-RU"/>
    </w:rPr>
  </w:style>
  <w:style w:type="character" w:styleId="a8">
    <w:name w:val="page number"/>
    <w:basedOn w:val="a0"/>
    <w:rsid w:val="00230E7F"/>
  </w:style>
  <w:style w:type="paragraph" w:customStyle="1" w:styleId="printj">
    <w:name w:val="printj"/>
    <w:basedOn w:val="a"/>
    <w:rsid w:val="00230E7F"/>
    <w:pPr>
      <w:spacing w:before="144" w:after="288"/>
      <w:jc w:val="both"/>
    </w:pPr>
  </w:style>
  <w:style w:type="paragraph" w:styleId="a9">
    <w:name w:val="Balloon Text"/>
    <w:basedOn w:val="a"/>
    <w:link w:val="aa"/>
    <w:uiPriority w:val="99"/>
    <w:semiHidden/>
    <w:unhideWhenUsed/>
    <w:rsid w:val="001E390A"/>
    <w:rPr>
      <w:rFonts w:ascii="Segoe UI" w:hAnsi="Segoe UI" w:cs="Segoe UI"/>
      <w:sz w:val="18"/>
      <w:szCs w:val="18"/>
    </w:rPr>
  </w:style>
  <w:style w:type="character" w:customStyle="1" w:styleId="aa">
    <w:name w:val="Текст выноски Знак"/>
    <w:basedOn w:val="a0"/>
    <w:link w:val="a9"/>
    <w:uiPriority w:val="99"/>
    <w:semiHidden/>
    <w:rsid w:val="001E390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E922CA6E9E42D55B7C14EE1418F4E95778A4BD627EFD8C4A01A6F43C6Dw8D" TargetMode="External"/><Relationship Id="rId13" Type="http://schemas.openxmlformats.org/officeDocument/2006/relationships/hyperlink" Target="consultantplus://offline/ref=D845705F5C9EE4330293E3EA1A5DF16F64114DBA06341B1CA3EA13C592BCAB2C3F126112E13B19BAC0Z4I"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D845705F5C9EE4330293E3EA1A5DF16F64114DBA06341B1CA3EA13C592BCAB2C3F126117CEZ2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LAW;n=115048;fld=134;dst=10002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FE86437FF3FB578E174B949B81048D0D52BE7864A4565ED32899D9895DAB383EE198290gA74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AA6AC28E856444F14E6E348587CA7F5112B234ABDCA1FB859692010B2B616AF0290BF877A490077N8h0I" TargetMode="External"/><Relationship Id="rId23" Type="http://schemas.openxmlformats.org/officeDocument/2006/relationships/fontTable" Target="fontTable.xml"/><Relationship Id="rId10" Type="http://schemas.openxmlformats.org/officeDocument/2006/relationships/hyperlink" Target="consultantplus://offline/ref=D228DE0AE34AC5624D85A93090BB92264374DBBE63235AD3AF0CB96E5D03l9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6E922CA6E9E42D55B7C14EE1418F4E95778A4BD627EFD8C4A01A6F43C6Dw8D" TargetMode="External"/><Relationship Id="rId14" Type="http://schemas.openxmlformats.org/officeDocument/2006/relationships/hyperlink" Target="consultantplus://offline/main?base=LAW;n=112747;fld=134;dst=100086"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8432</Words>
  <Characters>48067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Kadry</cp:lastModifiedBy>
  <cp:revision>10</cp:revision>
  <cp:lastPrinted>2019-01-09T01:53:00Z</cp:lastPrinted>
  <dcterms:created xsi:type="dcterms:W3CDTF">2018-11-07T07:40:00Z</dcterms:created>
  <dcterms:modified xsi:type="dcterms:W3CDTF">2022-11-25T03:42:00Z</dcterms:modified>
</cp:coreProperties>
</file>