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02C0" w:rsidRPr="009F47DF" w:rsidRDefault="00F502C0" w:rsidP="009F47DF">
      <w:pPr>
        <w:pStyle w:val="a3"/>
        <w:contextualSpacing/>
        <w:rPr>
          <w:rFonts w:ascii="Arial" w:hAnsi="Arial" w:cs="Arial"/>
          <w:b/>
          <w:sz w:val="24"/>
          <w:szCs w:val="24"/>
        </w:rPr>
      </w:pPr>
      <w:r w:rsidRPr="009F47DF">
        <w:rPr>
          <w:rFonts w:ascii="Arial" w:hAnsi="Arial" w:cs="Arial"/>
          <w:b/>
          <w:sz w:val="24"/>
          <w:szCs w:val="24"/>
        </w:rPr>
        <w:t xml:space="preserve">Администрация Боготольского района </w:t>
      </w:r>
    </w:p>
    <w:p w:rsidR="00F502C0" w:rsidRPr="009F47DF" w:rsidRDefault="00F502C0" w:rsidP="009F47DF">
      <w:pPr>
        <w:pStyle w:val="a3"/>
        <w:contextualSpacing/>
        <w:rPr>
          <w:rFonts w:ascii="Arial" w:hAnsi="Arial" w:cs="Arial"/>
          <w:b/>
          <w:sz w:val="24"/>
          <w:szCs w:val="24"/>
        </w:rPr>
      </w:pPr>
      <w:r w:rsidRPr="009F47DF">
        <w:rPr>
          <w:rFonts w:ascii="Arial" w:hAnsi="Arial" w:cs="Arial"/>
          <w:b/>
          <w:sz w:val="24"/>
          <w:szCs w:val="24"/>
        </w:rPr>
        <w:t xml:space="preserve">Красноярского края </w:t>
      </w:r>
    </w:p>
    <w:p w:rsidR="00F502C0" w:rsidRPr="009F47DF" w:rsidRDefault="00F502C0" w:rsidP="009F47DF">
      <w:pPr>
        <w:pStyle w:val="a3"/>
        <w:contextualSpacing/>
        <w:rPr>
          <w:rFonts w:ascii="Arial" w:hAnsi="Arial" w:cs="Arial"/>
          <w:b/>
          <w:sz w:val="24"/>
          <w:szCs w:val="24"/>
        </w:rPr>
      </w:pPr>
    </w:p>
    <w:p w:rsidR="00F502C0" w:rsidRPr="009F47DF" w:rsidRDefault="00F502C0" w:rsidP="009F47DF">
      <w:pPr>
        <w:pStyle w:val="a3"/>
        <w:contextualSpacing/>
        <w:rPr>
          <w:rFonts w:ascii="Arial" w:hAnsi="Arial" w:cs="Arial"/>
          <w:b/>
          <w:sz w:val="24"/>
          <w:szCs w:val="24"/>
        </w:rPr>
      </w:pPr>
      <w:r w:rsidRPr="009F47DF">
        <w:rPr>
          <w:rFonts w:ascii="Arial" w:hAnsi="Arial" w:cs="Arial"/>
          <w:b/>
          <w:sz w:val="24"/>
          <w:szCs w:val="24"/>
        </w:rPr>
        <w:t xml:space="preserve">ПОСТАНОВЛЕНИЕ </w:t>
      </w:r>
    </w:p>
    <w:p w:rsidR="00F502C0" w:rsidRPr="009F47DF" w:rsidRDefault="00F502C0" w:rsidP="009F47DF">
      <w:pPr>
        <w:pStyle w:val="a3"/>
        <w:contextualSpacing/>
        <w:rPr>
          <w:rFonts w:ascii="Arial" w:hAnsi="Arial" w:cs="Arial"/>
          <w:b/>
          <w:sz w:val="24"/>
          <w:szCs w:val="24"/>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2268"/>
        <w:gridCol w:w="3253"/>
      </w:tblGrid>
      <w:tr w:rsidR="00F502C0" w:rsidRPr="009F47DF" w:rsidTr="00433A44">
        <w:tc>
          <w:tcPr>
            <w:tcW w:w="3823" w:type="dxa"/>
          </w:tcPr>
          <w:p w:rsidR="00F502C0" w:rsidRPr="009F47DF" w:rsidRDefault="00521EF5" w:rsidP="00521EF5">
            <w:pPr>
              <w:pStyle w:val="a3"/>
              <w:ind w:firstLine="0"/>
              <w:contextualSpacing/>
              <w:jc w:val="both"/>
              <w:rPr>
                <w:rFonts w:ascii="Arial" w:hAnsi="Arial" w:cs="Arial"/>
                <w:sz w:val="24"/>
                <w:szCs w:val="24"/>
              </w:rPr>
            </w:pPr>
            <w:r>
              <w:rPr>
                <w:rFonts w:ascii="Arial" w:hAnsi="Arial" w:cs="Arial"/>
                <w:sz w:val="24"/>
                <w:szCs w:val="24"/>
              </w:rPr>
              <w:t>10.07.</w:t>
            </w:r>
            <w:r w:rsidR="00F502C0" w:rsidRPr="009F47DF">
              <w:rPr>
                <w:rFonts w:ascii="Arial" w:hAnsi="Arial" w:cs="Arial"/>
                <w:sz w:val="24"/>
                <w:szCs w:val="24"/>
              </w:rPr>
              <w:t>20</w:t>
            </w:r>
            <w:r w:rsidR="0050689C" w:rsidRPr="009F47DF">
              <w:rPr>
                <w:rFonts w:ascii="Arial" w:hAnsi="Arial" w:cs="Arial"/>
                <w:sz w:val="24"/>
                <w:szCs w:val="24"/>
              </w:rPr>
              <w:t>20</w:t>
            </w:r>
            <w:r w:rsidR="00F502C0" w:rsidRPr="009F47DF">
              <w:rPr>
                <w:rFonts w:ascii="Arial" w:hAnsi="Arial" w:cs="Arial"/>
                <w:sz w:val="24"/>
                <w:szCs w:val="24"/>
              </w:rPr>
              <w:t xml:space="preserve"> </w:t>
            </w:r>
          </w:p>
        </w:tc>
        <w:tc>
          <w:tcPr>
            <w:tcW w:w="2268" w:type="dxa"/>
          </w:tcPr>
          <w:p w:rsidR="00F502C0" w:rsidRPr="009F47DF" w:rsidRDefault="00F502C0" w:rsidP="009F47DF">
            <w:pPr>
              <w:pStyle w:val="a3"/>
              <w:ind w:left="33" w:firstLine="0"/>
              <w:contextualSpacing/>
              <w:rPr>
                <w:rFonts w:ascii="Arial" w:hAnsi="Arial" w:cs="Arial"/>
                <w:sz w:val="24"/>
                <w:szCs w:val="24"/>
              </w:rPr>
            </w:pPr>
            <w:r w:rsidRPr="009F47DF">
              <w:rPr>
                <w:rFonts w:ascii="Arial" w:hAnsi="Arial" w:cs="Arial"/>
                <w:sz w:val="24"/>
                <w:szCs w:val="24"/>
              </w:rPr>
              <w:t xml:space="preserve">г. Боготол </w:t>
            </w:r>
          </w:p>
        </w:tc>
        <w:tc>
          <w:tcPr>
            <w:tcW w:w="3253" w:type="dxa"/>
          </w:tcPr>
          <w:p w:rsidR="00F502C0" w:rsidRPr="009F47DF" w:rsidRDefault="00F502C0" w:rsidP="004155D6">
            <w:pPr>
              <w:pStyle w:val="a3"/>
              <w:ind w:firstLine="0"/>
              <w:contextualSpacing/>
              <w:jc w:val="right"/>
              <w:rPr>
                <w:rFonts w:ascii="Arial" w:hAnsi="Arial" w:cs="Arial"/>
                <w:sz w:val="24"/>
                <w:szCs w:val="24"/>
              </w:rPr>
            </w:pPr>
            <w:r w:rsidRPr="009F47DF">
              <w:rPr>
                <w:rFonts w:ascii="Arial" w:hAnsi="Arial" w:cs="Arial"/>
                <w:sz w:val="24"/>
                <w:szCs w:val="24"/>
              </w:rPr>
              <w:t>№</w:t>
            </w:r>
            <w:r w:rsidR="004155D6">
              <w:rPr>
                <w:rFonts w:ascii="Arial" w:hAnsi="Arial" w:cs="Arial"/>
                <w:sz w:val="24"/>
                <w:szCs w:val="24"/>
              </w:rPr>
              <w:t xml:space="preserve"> </w:t>
            </w:r>
            <w:r w:rsidR="00521EF5">
              <w:rPr>
                <w:rFonts w:ascii="Arial" w:hAnsi="Arial" w:cs="Arial"/>
                <w:sz w:val="24"/>
                <w:szCs w:val="24"/>
              </w:rPr>
              <w:t>40</w:t>
            </w:r>
            <w:r w:rsidR="004155D6">
              <w:rPr>
                <w:rFonts w:ascii="Arial" w:hAnsi="Arial" w:cs="Arial"/>
                <w:sz w:val="24"/>
                <w:szCs w:val="24"/>
              </w:rPr>
              <w:t>0</w:t>
            </w:r>
            <w:r w:rsidR="00521EF5">
              <w:rPr>
                <w:rFonts w:ascii="Arial" w:hAnsi="Arial" w:cs="Arial"/>
                <w:sz w:val="24"/>
                <w:szCs w:val="24"/>
              </w:rPr>
              <w:t>-п</w:t>
            </w:r>
            <w:r w:rsidRPr="009F47DF">
              <w:rPr>
                <w:rFonts w:ascii="Arial" w:hAnsi="Arial" w:cs="Arial"/>
                <w:sz w:val="24"/>
                <w:szCs w:val="24"/>
              </w:rPr>
              <w:t xml:space="preserve"> </w:t>
            </w:r>
          </w:p>
        </w:tc>
      </w:tr>
    </w:tbl>
    <w:p w:rsidR="00F502C0" w:rsidRPr="009F47DF" w:rsidRDefault="00F502C0" w:rsidP="009F47DF">
      <w:pPr>
        <w:contextualSpacing/>
        <w:rPr>
          <w:rFonts w:ascii="Arial" w:hAnsi="Arial" w:cs="Arial"/>
          <w:sz w:val="24"/>
          <w:szCs w:val="24"/>
        </w:rPr>
      </w:pPr>
    </w:p>
    <w:p w:rsidR="00676870" w:rsidRPr="009F47DF" w:rsidRDefault="0085554B" w:rsidP="009F47DF">
      <w:pPr>
        <w:tabs>
          <w:tab w:val="left" w:pos="0"/>
          <w:tab w:val="left" w:pos="709"/>
          <w:tab w:val="left" w:pos="9356"/>
        </w:tabs>
        <w:ind w:right="-2" w:firstLine="709"/>
        <w:contextualSpacing/>
        <w:jc w:val="both"/>
        <w:rPr>
          <w:rFonts w:ascii="Arial" w:hAnsi="Arial" w:cs="Arial"/>
          <w:sz w:val="24"/>
          <w:szCs w:val="24"/>
        </w:rPr>
      </w:pPr>
      <w:proofErr w:type="gramStart"/>
      <w:r w:rsidRPr="009F47DF">
        <w:rPr>
          <w:rFonts w:ascii="Arial" w:hAnsi="Arial" w:cs="Arial"/>
          <w:sz w:val="24"/>
          <w:szCs w:val="24"/>
        </w:rPr>
        <w:t xml:space="preserve">Об </w:t>
      </w:r>
      <w:r w:rsidR="00F30FCC" w:rsidRPr="009F47DF">
        <w:rPr>
          <w:rFonts w:ascii="Arial" w:hAnsi="Arial" w:cs="Arial"/>
          <w:sz w:val="24"/>
          <w:szCs w:val="24"/>
        </w:rPr>
        <w:t xml:space="preserve">утверждении Порядка </w:t>
      </w:r>
      <w:r w:rsidR="00BD6005" w:rsidRPr="009F47DF">
        <w:rPr>
          <w:rFonts w:ascii="Arial" w:hAnsi="Arial" w:cs="Arial"/>
          <w:sz w:val="24"/>
          <w:szCs w:val="24"/>
        </w:rPr>
        <w:t>проведения конкурсов на право заключения договора оказания услуг по погребению с присвоением статуса специализированной службы по вопросам</w:t>
      </w:r>
      <w:proofErr w:type="gramEnd"/>
      <w:r w:rsidR="00BD6005" w:rsidRPr="009F47DF">
        <w:rPr>
          <w:rFonts w:ascii="Arial" w:hAnsi="Arial" w:cs="Arial"/>
          <w:sz w:val="24"/>
          <w:szCs w:val="24"/>
        </w:rPr>
        <w:t xml:space="preserve"> похоронного дела на территории муниципального образования Боготольский муниципальный район</w:t>
      </w:r>
    </w:p>
    <w:p w:rsidR="00BD6005" w:rsidRPr="009F47DF" w:rsidRDefault="00BD6005" w:rsidP="009F47DF">
      <w:pPr>
        <w:tabs>
          <w:tab w:val="left" w:pos="0"/>
          <w:tab w:val="left" w:pos="709"/>
          <w:tab w:val="left" w:pos="9356"/>
        </w:tabs>
        <w:ind w:right="-2" w:firstLine="709"/>
        <w:contextualSpacing/>
        <w:jc w:val="both"/>
        <w:rPr>
          <w:rFonts w:ascii="Arial" w:hAnsi="Arial" w:cs="Arial"/>
          <w:sz w:val="24"/>
          <w:szCs w:val="24"/>
        </w:rPr>
      </w:pPr>
    </w:p>
    <w:p w:rsidR="00F30FCC" w:rsidRPr="009F47DF" w:rsidRDefault="004927A8" w:rsidP="009F47DF">
      <w:pPr>
        <w:pStyle w:val="ConsPlusTitle"/>
        <w:tabs>
          <w:tab w:val="left" w:pos="300"/>
        </w:tabs>
        <w:ind w:firstLine="709"/>
        <w:contextualSpacing/>
        <w:jc w:val="both"/>
        <w:rPr>
          <w:b w:val="0"/>
          <w:sz w:val="24"/>
          <w:szCs w:val="24"/>
        </w:rPr>
      </w:pPr>
      <w:r w:rsidRPr="009F47DF">
        <w:rPr>
          <w:b w:val="0"/>
          <w:sz w:val="24"/>
          <w:szCs w:val="24"/>
        </w:rPr>
        <w:t>В</w:t>
      </w:r>
      <w:r w:rsidR="00F30FCC" w:rsidRPr="009F47DF">
        <w:rPr>
          <w:b w:val="0"/>
          <w:sz w:val="24"/>
          <w:szCs w:val="24"/>
        </w:rPr>
        <w:t xml:space="preserve"> целях организации</w:t>
      </w:r>
      <w:r w:rsidRPr="009F47DF">
        <w:rPr>
          <w:b w:val="0"/>
          <w:sz w:val="24"/>
          <w:szCs w:val="24"/>
        </w:rPr>
        <w:t xml:space="preserve"> </w:t>
      </w:r>
      <w:r w:rsidR="00F30FCC" w:rsidRPr="009F47DF">
        <w:rPr>
          <w:b w:val="0"/>
          <w:sz w:val="24"/>
          <w:szCs w:val="24"/>
        </w:rPr>
        <w:t>деятельности специализированной службы по вопросам похоронного дела</w:t>
      </w:r>
      <w:r w:rsidR="00F30FCC" w:rsidRPr="009F47DF">
        <w:rPr>
          <w:sz w:val="24"/>
          <w:szCs w:val="24"/>
        </w:rPr>
        <w:t xml:space="preserve"> </w:t>
      </w:r>
      <w:r w:rsidR="00F30FCC" w:rsidRPr="009F47DF">
        <w:rPr>
          <w:b w:val="0"/>
          <w:sz w:val="24"/>
          <w:szCs w:val="24"/>
        </w:rPr>
        <w:t xml:space="preserve">на территории муниципального образования Боготольский муниципальный район, руководствуясь Федеральным законом от 12.01.1996 №8-ФЗ «О погребении и похоронном деле», </w:t>
      </w:r>
      <w:r w:rsidR="004A42C1" w:rsidRPr="009F47DF">
        <w:rPr>
          <w:b w:val="0"/>
          <w:sz w:val="24"/>
          <w:szCs w:val="24"/>
        </w:rPr>
        <w:t>Федеральным</w:t>
      </w:r>
      <w:r w:rsidR="00F30FCC" w:rsidRPr="009F47DF">
        <w:rPr>
          <w:b w:val="0"/>
          <w:sz w:val="24"/>
          <w:szCs w:val="24"/>
        </w:rPr>
        <w:t xml:space="preserve"> законом от 06.10.2003 №131-ФЗ «Об общих принципах организации местного самоуправления в Российской Федерации», ст. 18 Устава</w:t>
      </w:r>
      <w:r w:rsidR="004A42C1" w:rsidRPr="009F47DF">
        <w:rPr>
          <w:b w:val="0"/>
          <w:sz w:val="24"/>
          <w:szCs w:val="24"/>
        </w:rPr>
        <w:t xml:space="preserve"> Боготольского района Красноярского края,</w:t>
      </w:r>
    </w:p>
    <w:p w:rsidR="004A42C1" w:rsidRPr="009F47DF" w:rsidRDefault="004A42C1" w:rsidP="009F47DF">
      <w:pPr>
        <w:pStyle w:val="ConsPlusTitle"/>
        <w:tabs>
          <w:tab w:val="left" w:pos="300"/>
        </w:tabs>
        <w:ind w:firstLine="709"/>
        <w:contextualSpacing/>
        <w:jc w:val="both"/>
        <w:rPr>
          <w:b w:val="0"/>
          <w:sz w:val="24"/>
          <w:szCs w:val="24"/>
        </w:rPr>
      </w:pPr>
      <w:r w:rsidRPr="009F47DF">
        <w:rPr>
          <w:b w:val="0"/>
          <w:sz w:val="24"/>
          <w:szCs w:val="24"/>
        </w:rPr>
        <w:t>ПОСТАНОВЛЯЮ:</w:t>
      </w:r>
    </w:p>
    <w:p w:rsidR="004A42C1" w:rsidRPr="009F47DF" w:rsidRDefault="004A42C1" w:rsidP="009F47DF">
      <w:pPr>
        <w:tabs>
          <w:tab w:val="left" w:pos="0"/>
          <w:tab w:val="left" w:pos="709"/>
          <w:tab w:val="left" w:pos="9356"/>
        </w:tabs>
        <w:ind w:right="-2" w:firstLine="709"/>
        <w:contextualSpacing/>
        <w:jc w:val="both"/>
        <w:rPr>
          <w:rFonts w:ascii="Arial" w:hAnsi="Arial" w:cs="Arial"/>
          <w:sz w:val="24"/>
          <w:szCs w:val="24"/>
        </w:rPr>
      </w:pPr>
      <w:r w:rsidRPr="009F47DF">
        <w:rPr>
          <w:rFonts w:ascii="Arial" w:hAnsi="Arial" w:cs="Arial"/>
          <w:sz w:val="24"/>
          <w:szCs w:val="24"/>
        </w:rPr>
        <w:t xml:space="preserve">1. Утвердить Порядок </w:t>
      </w:r>
      <w:r w:rsidR="00BD6005" w:rsidRPr="009F47DF">
        <w:rPr>
          <w:rFonts w:ascii="Arial" w:hAnsi="Arial" w:cs="Arial"/>
          <w:sz w:val="24"/>
          <w:szCs w:val="24"/>
        </w:rPr>
        <w:t xml:space="preserve">проведения конкурсов </w:t>
      </w:r>
      <w:proofErr w:type="gramStart"/>
      <w:r w:rsidR="00BD6005" w:rsidRPr="009F47DF">
        <w:rPr>
          <w:rFonts w:ascii="Arial" w:hAnsi="Arial" w:cs="Arial"/>
          <w:sz w:val="24"/>
          <w:szCs w:val="24"/>
        </w:rPr>
        <w:t>на право заключения договора оказания услуг по погребению с присвоением статуса специализированной службы по вопросам похоронного дела на территории</w:t>
      </w:r>
      <w:proofErr w:type="gramEnd"/>
      <w:r w:rsidR="00BD6005" w:rsidRPr="009F47DF">
        <w:rPr>
          <w:rFonts w:ascii="Arial" w:hAnsi="Arial" w:cs="Arial"/>
          <w:sz w:val="24"/>
          <w:szCs w:val="24"/>
        </w:rPr>
        <w:t xml:space="preserve"> муниципального образования Боготольский муниципальный район</w:t>
      </w:r>
      <w:r w:rsidRPr="009F47DF">
        <w:rPr>
          <w:rFonts w:ascii="Arial" w:hAnsi="Arial" w:cs="Arial"/>
          <w:sz w:val="24"/>
          <w:szCs w:val="24"/>
        </w:rPr>
        <w:t xml:space="preserve"> согласно приложению</w:t>
      </w:r>
      <w:r w:rsidR="00BD6005" w:rsidRPr="009F47DF">
        <w:rPr>
          <w:rFonts w:ascii="Arial" w:hAnsi="Arial" w:cs="Arial"/>
          <w:sz w:val="24"/>
          <w:szCs w:val="24"/>
        </w:rPr>
        <w:t xml:space="preserve"> </w:t>
      </w:r>
      <w:r w:rsidRPr="009F47DF">
        <w:rPr>
          <w:rFonts w:ascii="Arial" w:hAnsi="Arial" w:cs="Arial"/>
          <w:sz w:val="24"/>
          <w:szCs w:val="24"/>
        </w:rPr>
        <w:t>к настоящему постановлению.</w:t>
      </w:r>
    </w:p>
    <w:p w:rsidR="00121FFD" w:rsidRPr="009F47DF" w:rsidRDefault="00A002CC" w:rsidP="007043C5">
      <w:pPr>
        <w:tabs>
          <w:tab w:val="left" w:pos="709"/>
          <w:tab w:val="left" w:pos="993"/>
        </w:tabs>
        <w:ind w:firstLine="709"/>
        <w:jc w:val="both"/>
        <w:rPr>
          <w:rFonts w:ascii="Arial" w:hAnsi="Arial" w:cs="Arial"/>
          <w:sz w:val="24"/>
          <w:szCs w:val="24"/>
        </w:rPr>
      </w:pPr>
      <w:r w:rsidRPr="009F47DF">
        <w:rPr>
          <w:rFonts w:ascii="Arial" w:hAnsi="Arial" w:cs="Arial"/>
          <w:sz w:val="24"/>
          <w:szCs w:val="24"/>
        </w:rPr>
        <w:t>2</w:t>
      </w:r>
      <w:r w:rsidR="001545B5" w:rsidRPr="009F47DF">
        <w:rPr>
          <w:rFonts w:ascii="Arial" w:hAnsi="Arial" w:cs="Arial"/>
          <w:sz w:val="24"/>
          <w:szCs w:val="24"/>
        </w:rPr>
        <w:t xml:space="preserve">. </w:t>
      </w:r>
      <w:r w:rsidR="00121FFD" w:rsidRPr="009F47DF">
        <w:rPr>
          <w:rFonts w:ascii="Arial" w:hAnsi="Arial" w:cs="Arial"/>
          <w:sz w:val="24"/>
          <w:szCs w:val="24"/>
        </w:rPr>
        <w:t>Контроль над исполнением настоящего постановления возложить на заместителя Главы Боготольского района по</w:t>
      </w:r>
      <w:r w:rsidR="00FE1637" w:rsidRPr="009F47DF">
        <w:rPr>
          <w:rFonts w:ascii="Arial" w:hAnsi="Arial" w:cs="Arial"/>
          <w:sz w:val="24"/>
          <w:szCs w:val="24"/>
        </w:rPr>
        <w:t xml:space="preserve"> финансово – экономическим вопросам</w:t>
      </w:r>
      <w:r w:rsidR="001545B5" w:rsidRPr="009F47DF">
        <w:rPr>
          <w:rFonts w:ascii="Arial" w:hAnsi="Arial" w:cs="Arial"/>
          <w:sz w:val="24"/>
          <w:szCs w:val="24"/>
        </w:rPr>
        <w:t xml:space="preserve"> – </w:t>
      </w:r>
      <w:r w:rsidR="00FE1637" w:rsidRPr="009F47DF">
        <w:rPr>
          <w:rFonts w:ascii="Arial" w:hAnsi="Arial" w:cs="Arial"/>
          <w:sz w:val="24"/>
          <w:szCs w:val="24"/>
        </w:rPr>
        <w:t>Бакуневич Н.В.</w:t>
      </w:r>
    </w:p>
    <w:p w:rsidR="005118AE" w:rsidRPr="009F47DF" w:rsidRDefault="00A002CC" w:rsidP="007043C5">
      <w:pPr>
        <w:tabs>
          <w:tab w:val="left" w:pos="709"/>
          <w:tab w:val="left" w:pos="993"/>
        </w:tabs>
        <w:ind w:firstLine="709"/>
        <w:jc w:val="both"/>
        <w:rPr>
          <w:rFonts w:ascii="Arial" w:hAnsi="Arial" w:cs="Arial"/>
          <w:sz w:val="24"/>
          <w:szCs w:val="24"/>
        </w:rPr>
      </w:pPr>
      <w:r w:rsidRPr="009F47DF">
        <w:rPr>
          <w:rFonts w:ascii="Arial" w:hAnsi="Arial" w:cs="Arial"/>
          <w:sz w:val="24"/>
          <w:szCs w:val="24"/>
        </w:rPr>
        <w:t>3</w:t>
      </w:r>
      <w:r w:rsidR="001545B5" w:rsidRPr="009F47DF">
        <w:rPr>
          <w:rFonts w:ascii="Arial" w:hAnsi="Arial" w:cs="Arial"/>
          <w:sz w:val="24"/>
          <w:szCs w:val="24"/>
        </w:rPr>
        <w:t xml:space="preserve"> </w:t>
      </w:r>
      <w:r w:rsidR="009F4172" w:rsidRPr="009F47DF">
        <w:rPr>
          <w:rFonts w:ascii="Arial" w:hAnsi="Arial" w:cs="Arial"/>
          <w:sz w:val="24"/>
          <w:szCs w:val="24"/>
        </w:rPr>
        <w:t xml:space="preserve">Постановление опубликовать в периодическом печатном издании «Официальный вестник </w:t>
      </w:r>
      <w:proofErr w:type="spellStart"/>
      <w:r w:rsidR="009F4172" w:rsidRPr="009F47DF">
        <w:rPr>
          <w:rFonts w:ascii="Arial" w:hAnsi="Arial" w:cs="Arial"/>
          <w:sz w:val="24"/>
          <w:szCs w:val="24"/>
        </w:rPr>
        <w:t>Боготольского</w:t>
      </w:r>
      <w:proofErr w:type="spellEnd"/>
      <w:r w:rsidR="009F4172" w:rsidRPr="009F47DF">
        <w:rPr>
          <w:rFonts w:ascii="Arial" w:hAnsi="Arial" w:cs="Arial"/>
          <w:sz w:val="24"/>
          <w:szCs w:val="24"/>
        </w:rPr>
        <w:t xml:space="preserve"> района» и разместить на официальном сайте </w:t>
      </w:r>
      <w:proofErr w:type="spellStart"/>
      <w:r w:rsidR="009F4172" w:rsidRPr="009F47DF">
        <w:rPr>
          <w:rFonts w:ascii="Arial" w:hAnsi="Arial" w:cs="Arial"/>
          <w:sz w:val="24"/>
          <w:szCs w:val="24"/>
        </w:rPr>
        <w:t>Боготольского</w:t>
      </w:r>
      <w:proofErr w:type="spellEnd"/>
      <w:r w:rsidR="009F4172" w:rsidRPr="009F47DF">
        <w:rPr>
          <w:rFonts w:ascii="Arial" w:hAnsi="Arial" w:cs="Arial"/>
          <w:sz w:val="24"/>
          <w:szCs w:val="24"/>
        </w:rPr>
        <w:t xml:space="preserve"> района</w:t>
      </w:r>
      <w:r w:rsidR="004B1E8A" w:rsidRPr="009F47DF">
        <w:rPr>
          <w:rFonts w:ascii="Arial" w:hAnsi="Arial" w:cs="Arial"/>
          <w:sz w:val="24"/>
          <w:szCs w:val="24"/>
        </w:rPr>
        <w:t xml:space="preserve"> Красноярского </w:t>
      </w:r>
      <w:r w:rsidR="00121FFD" w:rsidRPr="009F47DF">
        <w:rPr>
          <w:rFonts w:ascii="Arial" w:hAnsi="Arial" w:cs="Arial"/>
          <w:sz w:val="24"/>
          <w:szCs w:val="24"/>
        </w:rPr>
        <w:t>к</w:t>
      </w:r>
      <w:r w:rsidR="004B1E8A" w:rsidRPr="009F47DF">
        <w:rPr>
          <w:rFonts w:ascii="Arial" w:hAnsi="Arial" w:cs="Arial"/>
          <w:sz w:val="24"/>
          <w:szCs w:val="24"/>
        </w:rPr>
        <w:t>р</w:t>
      </w:r>
      <w:r w:rsidR="00121FFD" w:rsidRPr="009F47DF">
        <w:rPr>
          <w:rFonts w:ascii="Arial" w:hAnsi="Arial" w:cs="Arial"/>
          <w:sz w:val="24"/>
          <w:szCs w:val="24"/>
        </w:rPr>
        <w:t>ая</w:t>
      </w:r>
      <w:r w:rsidR="009F4172" w:rsidRPr="009F47DF">
        <w:rPr>
          <w:rFonts w:ascii="Arial" w:hAnsi="Arial" w:cs="Arial"/>
          <w:sz w:val="24"/>
          <w:szCs w:val="24"/>
        </w:rPr>
        <w:t xml:space="preserve"> в сети Интернет </w:t>
      </w:r>
      <w:r w:rsidR="00121FFD" w:rsidRPr="009F47DF">
        <w:rPr>
          <w:rFonts w:ascii="Arial" w:hAnsi="Arial" w:cs="Arial"/>
          <w:sz w:val="24"/>
          <w:szCs w:val="24"/>
        </w:rPr>
        <w:t>(</w:t>
      </w:r>
      <w:hyperlink r:id="rId9" w:history="1">
        <w:r w:rsidR="001545B5" w:rsidRPr="009F47DF">
          <w:rPr>
            <w:rStyle w:val="a8"/>
            <w:rFonts w:ascii="Arial" w:hAnsi="Arial" w:cs="Arial"/>
            <w:sz w:val="24"/>
            <w:szCs w:val="24"/>
            <w:lang w:val="en-US"/>
          </w:rPr>
          <w:t>www</w:t>
        </w:r>
        <w:r w:rsidR="001545B5" w:rsidRPr="009F47DF">
          <w:rPr>
            <w:rStyle w:val="a8"/>
            <w:rFonts w:ascii="Arial" w:hAnsi="Arial" w:cs="Arial"/>
            <w:sz w:val="24"/>
            <w:szCs w:val="24"/>
          </w:rPr>
          <w:t>.</w:t>
        </w:r>
        <w:proofErr w:type="spellStart"/>
        <w:r w:rsidR="001545B5" w:rsidRPr="009F47DF">
          <w:rPr>
            <w:rStyle w:val="a8"/>
            <w:rFonts w:ascii="Arial" w:hAnsi="Arial" w:cs="Arial"/>
            <w:sz w:val="24"/>
            <w:szCs w:val="24"/>
            <w:lang w:val="en-US"/>
          </w:rPr>
          <w:t>bogotol</w:t>
        </w:r>
        <w:proofErr w:type="spellEnd"/>
        <w:r w:rsidR="001545B5" w:rsidRPr="009F47DF">
          <w:rPr>
            <w:rStyle w:val="a8"/>
            <w:rFonts w:ascii="Arial" w:hAnsi="Arial" w:cs="Arial"/>
            <w:sz w:val="24"/>
            <w:szCs w:val="24"/>
          </w:rPr>
          <w:t>-</w:t>
        </w:r>
        <w:r w:rsidR="001545B5" w:rsidRPr="009F47DF">
          <w:rPr>
            <w:rStyle w:val="a8"/>
            <w:rFonts w:ascii="Arial" w:hAnsi="Arial" w:cs="Arial"/>
            <w:sz w:val="24"/>
            <w:szCs w:val="24"/>
            <w:lang w:val="en-US"/>
          </w:rPr>
          <w:t>r</w:t>
        </w:r>
        <w:r w:rsidR="001545B5" w:rsidRPr="009F47DF">
          <w:rPr>
            <w:rStyle w:val="a8"/>
            <w:rFonts w:ascii="Arial" w:hAnsi="Arial" w:cs="Arial"/>
            <w:sz w:val="24"/>
            <w:szCs w:val="24"/>
          </w:rPr>
          <w:t>.</w:t>
        </w:r>
        <w:proofErr w:type="spellStart"/>
        <w:r w:rsidR="001545B5" w:rsidRPr="009F47DF">
          <w:rPr>
            <w:rStyle w:val="a8"/>
            <w:rFonts w:ascii="Arial" w:hAnsi="Arial" w:cs="Arial"/>
            <w:sz w:val="24"/>
            <w:szCs w:val="24"/>
            <w:lang w:val="en-US"/>
          </w:rPr>
          <w:t>ru</w:t>
        </w:r>
        <w:proofErr w:type="spellEnd"/>
      </w:hyperlink>
      <w:r w:rsidR="00121FFD" w:rsidRPr="009F47DF">
        <w:rPr>
          <w:rFonts w:ascii="Arial" w:hAnsi="Arial" w:cs="Arial"/>
          <w:sz w:val="24"/>
          <w:szCs w:val="24"/>
        </w:rPr>
        <w:t>)</w:t>
      </w:r>
      <w:r w:rsidR="009F4172" w:rsidRPr="009F47DF">
        <w:rPr>
          <w:rFonts w:ascii="Arial" w:hAnsi="Arial" w:cs="Arial"/>
          <w:sz w:val="24"/>
          <w:szCs w:val="24"/>
        </w:rPr>
        <w:t>.</w:t>
      </w:r>
    </w:p>
    <w:p w:rsidR="005118AE" w:rsidRPr="009F47DF" w:rsidRDefault="00A002CC" w:rsidP="007043C5">
      <w:pPr>
        <w:tabs>
          <w:tab w:val="left" w:pos="709"/>
          <w:tab w:val="left" w:pos="993"/>
        </w:tabs>
        <w:ind w:firstLine="709"/>
        <w:jc w:val="both"/>
        <w:rPr>
          <w:rFonts w:ascii="Arial" w:hAnsi="Arial" w:cs="Arial"/>
          <w:sz w:val="24"/>
          <w:szCs w:val="24"/>
        </w:rPr>
      </w:pPr>
      <w:r w:rsidRPr="009F47DF">
        <w:rPr>
          <w:rFonts w:ascii="Arial" w:hAnsi="Arial" w:cs="Arial"/>
          <w:sz w:val="24"/>
          <w:szCs w:val="24"/>
        </w:rPr>
        <w:t>4</w:t>
      </w:r>
      <w:r w:rsidR="001545B5" w:rsidRPr="009F47DF">
        <w:rPr>
          <w:rFonts w:ascii="Arial" w:hAnsi="Arial" w:cs="Arial"/>
          <w:sz w:val="24"/>
          <w:szCs w:val="24"/>
        </w:rPr>
        <w:t>.</w:t>
      </w:r>
      <w:r w:rsidR="005118AE" w:rsidRPr="009F47DF">
        <w:rPr>
          <w:rFonts w:ascii="Arial" w:hAnsi="Arial" w:cs="Arial"/>
          <w:sz w:val="24"/>
          <w:szCs w:val="24"/>
        </w:rPr>
        <w:t xml:space="preserve"> Настоящее постановление вступает в силу после</w:t>
      </w:r>
      <w:r w:rsidR="00FE1637" w:rsidRPr="009F47DF">
        <w:rPr>
          <w:rFonts w:ascii="Arial" w:hAnsi="Arial" w:cs="Arial"/>
          <w:sz w:val="24"/>
          <w:szCs w:val="24"/>
        </w:rPr>
        <w:t xml:space="preserve"> его официального опубликования.</w:t>
      </w:r>
    </w:p>
    <w:p w:rsidR="009F6758" w:rsidRPr="009F47DF" w:rsidRDefault="009F6758" w:rsidP="009F47DF">
      <w:pPr>
        <w:tabs>
          <w:tab w:val="left" w:pos="709"/>
          <w:tab w:val="left" w:pos="993"/>
        </w:tabs>
        <w:jc w:val="both"/>
        <w:rPr>
          <w:rFonts w:ascii="Arial" w:hAnsi="Arial" w:cs="Arial"/>
          <w:sz w:val="24"/>
          <w:szCs w:val="24"/>
        </w:rPr>
      </w:pPr>
    </w:p>
    <w:p w:rsidR="00E00CA4" w:rsidRPr="009F47DF" w:rsidRDefault="00E00CA4" w:rsidP="009F47DF">
      <w:pPr>
        <w:contextualSpacing/>
        <w:jc w:val="both"/>
        <w:rPr>
          <w:rFonts w:ascii="Arial" w:hAnsi="Arial" w:cs="Arial"/>
          <w:sz w:val="24"/>
          <w:szCs w:val="24"/>
        </w:rPr>
      </w:pPr>
    </w:p>
    <w:p w:rsidR="009F6758" w:rsidRPr="009F47DF" w:rsidRDefault="00F502C0" w:rsidP="007043C5">
      <w:pPr>
        <w:contextualSpacing/>
        <w:jc w:val="both"/>
        <w:rPr>
          <w:rFonts w:ascii="Arial" w:hAnsi="Arial" w:cs="Arial"/>
          <w:sz w:val="24"/>
          <w:szCs w:val="24"/>
        </w:rPr>
      </w:pPr>
      <w:r w:rsidRPr="009F47DF">
        <w:rPr>
          <w:rFonts w:ascii="Arial" w:hAnsi="Arial" w:cs="Arial"/>
          <w:sz w:val="24"/>
          <w:szCs w:val="24"/>
        </w:rPr>
        <w:t>Глав</w:t>
      </w:r>
      <w:r w:rsidR="00EF3E46" w:rsidRPr="009F47DF">
        <w:rPr>
          <w:rFonts w:ascii="Arial" w:hAnsi="Arial" w:cs="Arial"/>
          <w:sz w:val="24"/>
          <w:szCs w:val="24"/>
        </w:rPr>
        <w:t>а</w:t>
      </w:r>
      <w:r w:rsidRPr="009F47DF">
        <w:rPr>
          <w:rFonts w:ascii="Arial" w:hAnsi="Arial" w:cs="Arial"/>
          <w:sz w:val="24"/>
          <w:szCs w:val="24"/>
        </w:rPr>
        <w:t xml:space="preserve"> </w:t>
      </w:r>
      <w:proofErr w:type="spellStart"/>
      <w:r w:rsidRPr="009F47DF">
        <w:rPr>
          <w:rFonts w:ascii="Arial" w:hAnsi="Arial" w:cs="Arial"/>
          <w:sz w:val="24"/>
          <w:szCs w:val="24"/>
        </w:rPr>
        <w:t>Боготольского</w:t>
      </w:r>
      <w:proofErr w:type="spellEnd"/>
      <w:r w:rsidRPr="009F47DF">
        <w:rPr>
          <w:rFonts w:ascii="Arial" w:hAnsi="Arial" w:cs="Arial"/>
          <w:sz w:val="24"/>
          <w:szCs w:val="24"/>
        </w:rPr>
        <w:t xml:space="preserve"> района</w:t>
      </w:r>
      <w:r w:rsidR="007043C5">
        <w:rPr>
          <w:rFonts w:ascii="Arial" w:hAnsi="Arial" w:cs="Arial"/>
          <w:sz w:val="24"/>
          <w:szCs w:val="24"/>
        </w:rPr>
        <w:tab/>
      </w:r>
      <w:r w:rsidR="007043C5">
        <w:rPr>
          <w:rFonts w:ascii="Arial" w:hAnsi="Arial" w:cs="Arial"/>
          <w:sz w:val="24"/>
          <w:szCs w:val="24"/>
        </w:rPr>
        <w:tab/>
      </w:r>
      <w:r w:rsidR="007043C5">
        <w:rPr>
          <w:rFonts w:ascii="Arial" w:hAnsi="Arial" w:cs="Arial"/>
          <w:sz w:val="24"/>
          <w:szCs w:val="24"/>
        </w:rPr>
        <w:tab/>
      </w:r>
      <w:r w:rsidR="007043C5">
        <w:rPr>
          <w:rFonts w:ascii="Arial" w:hAnsi="Arial" w:cs="Arial"/>
          <w:sz w:val="24"/>
          <w:szCs w:val="24"/>
        </w:rPr>
        <w:tab/>
      </w:r>
      <w:r w:rsidR="007043C5">
        <w:rPr>
          <w:rFonts w:ascii="Arial" w:hAnsi="Arial" w:cs="Arial"/>
          <w:sz w:val="24"/>
          <w:szCs w:val="24"/>
        </w:rPr>
        <w:tab/>
      </w:r>
      <w:r w:rsidR="007043C5">
        <w:rPr>
          <w:rFonts w:ascii="Arial" w:hAnsi="Arial" w:cs="Arial"/>
          <w:sz w:val="24"/>
          <w:szCs w:val="24"/>
        </w:rPr>
        <w:tab/>
      </w:r>
      <w:r w:rsidR="007A7210" w:rsidRPr="009F47DF">
        <w:rPr>
          <w:rFonts w:ascii="Arial" w:hAnsi="Arial" w:cs="Arial"/>
          <w:sz w:val="24"/>
          <w:szCs w:val="24"/>
        </w:rPr>
        <w:t>В.А. Дубовиков</w:t>
      </w:r>
    </w:p>
    <w:p w:rsidR="009F6758" w:rsidRPr="009F47DF" w:rsidRDefault="009F6758" w:rsidP="009F47DF">
      <w:pPr>
        <w:ind w:firstLine="709"/>
        <w:jc w:val="right"/>
        <w:rPr>
          <w:rFonts w:ascii="Arial" w:hAnsi="Arial" w:cs="Arial"/>
          <w:sz w:val="24"/>
          <w:szCs w:val="24"/>
        </w:rPr>
      </w:pPr>
    </w:p>
    <w:p w:rsidR="009F6758" w:rsidRPr="009F47DF" w:rsidRDefault="009F6758" w:rsidP="009F47DF">
      <w:pPr>
        <w:ind w:firstLine="709"/>
        <w:jc w:val="right"/>
        <w:rPr>
          <w:rFonts w:ascii="Arial" w:hAnsi="Arial" w:cs="Arial"/>
          <w:sz w:val="24"/>
          <w:szCs w:val="24"/>
        </w:rPr>
      </w:pPr>
    </w:p>
    <w:p w:rsidR="009F6758" w:rsidRPr="009F47DF" w:rsidRDefault="009F6758" w:rsidP="009F47DF">
      <w:pPr>
        <w:ind w:firstLine="709"/>
        <w:jc w:val="right"/>
        <w:rPr>
          <w:rFonts w:ascii="Arial" w:hAnsi="Arial" w:cs="Arial"/>
          <w:sz w:val="24"/>
          <w:szCs w:val="24"/>
        </w:rPr>
      </w:pPr>
    </w:p>
    <w:p w:rsidR="00A002CC" w:rsidRPr="009F47DF" w:rsidRDefault="007A7210" w:rsidP="009F47DF">
      <w:pPr>
        <w:ind w:firstLine="709"/>
        <w:jc w:val="right"/>
        <w:rPr>
          <w:rFonts w:ascii="Arial" w:hAnsi="Arial" w:cs="Arial"/>
          <w:sz w:val="24"/>
          <w:szCs w:val="24"/>
        </w:rPr>
      </w:pPr>
      <w:r w:rsidRPr="009F47DF">
        <w:rPr>
          <w:rFonts w:ascii="Arial" w:hAnsi="Arial" w:cs="Arial"/>
          <w:sz w:val="24"/>
          <w:szCs w:val="24"/>
        </w:rPr>
        <w:t xml:space="preserve">Приложение </w:t>
      </w:r>
      <w:r w:rsidR="009F6758" w:rsidRPr="009F47DF">
        <w:rPr>
          <w:rFonts w:ascii="Arial" w:hAnsi="Arial" w:cs="Arial"/>
          <w:sz w:val="24"/>
          <w:szCs w:val="24"/>
        </w:rPr>
        <w:t xml:space="preserve">к </w:t>
      </w:r>
      <w:r w:rsidRPr="009F47DF">
        <w:rPr>
          <w:rFonts w:ascii="Arial" w:hAnsi="Arial" w:cs="Arial"/>
          <w:sz w:val="24"/>
          <w:szCs w:val="24"/>
        </w:rPr>
        <w:t>п</w:t>
      </w:r>
      <w:r w:rsidR="005118AE" w:rsidRPr="009F47DF">
        <w:rPr>
          <w:rFonts w:ascii="Arial" w:hAnsi="Arial" w:cs="Arial"/>
          <w:sz w:val="24"/>
          <w:szCs w:val="24"/>
        </w:rPr>
        <w:t>остановлению</w:t>
      </w:r>
    </w:p>
    <w:p w:rsidR="007A7210" w:rsidRPr="009F47DF" w:rsidRDefault="005118AE" w:rsidP="009F47DF">
      <w:pPr>
        <w:ind w:firstLine="709"/>
        <w:jc w:val="right"/>
        <w:rPr>
          <w:rFonts w:ascii="Arial" w:hAnsi="Arial" w:cs="Arial"/>
          <w:sz w:val="24"/>
          <w:szCs w:val="24"/>
        </w:rPr>
      </w:pPr>
      <w:r w:rsidRPr="009F47DF">
        <w:rPr>
          <w:rFonts w:ascii="Arial" w:hAnsi="Arial" w:cs="Arial"/>
          <w:sz w:val="24"/>
          <w:szCs w:val="24"/>
        </w:rPr>
        <w:t>администрации</w:t>
      </w:r>
      <w:r w:rsidR="007A7210" w:rsidRPr="009F47DF">
        <w:rPr>
          <w:rFonts w:ascii="Arial" w:hAnsi="Arial" w:cs="Arial"/>
          <w:sz w:val="24"/>
          <w:szCs w:val="24"/>
        </w:rPr>
        <w:t xml:space="preserve"> </w:t>
      </w:r>
      <w:r w:rsidR="00FE1637" w:rsidRPr="009F47DF">
        <w:rPr>
          <w:rFonts w:ascii="Arial" w:hAnsi="Arial" w:cs="Arial"/>
          <w:sz w:val="24"/>
          <w:szCs w:val="24"/>
        </w:rPr>
        <w:t>Боготольского</w:t>
      </w:r>
      <w:r w:rsidRPr="009F47DF">
        <w:rPr>
          <w:rFonts w:ascii="Arial" w:hAnsi="Arial" w:cs="Arial"/>
          <w:sz w:val="24"/>
          <w:szCs w:val="24"/>
        </w:rPr>
        <w:t xml:space="preserve"> района</w:t>
      </w:r>
    </w:p>
    <w:p w:rsidR="005118AE" w:rsidRPr="009F47DF" w:rsidRDefault="007A7210" w:rsidP="009F47DF">
      <w:pPr>
        <w:ind w:firstLine="709"/>
        <w:jc w:val="right"/>
        <w:rPr>
          <w:rFonts w:ascii="Arial" w:hAnsi="Arial" w:cs="Arial"/>
          <w:sz w:val="24"/>
          <w:szCs w:val="24"/>
        </w:rPr>
      </w:pPr>
      <w:r w:rsidRPr="009F47DF">
        <w:rPr>
          <w:rFonts w:ascii="Arial" w:hAnsi="Arial" w:cs="Arial"/>
          <w:sz w:val="24"/>
          <w:szCs w:val="24"/>
        </w:rPr>
        <w:t>от</w:t>
      </w:r>
      <w:r w:rsidR="005118AE" w:rsidRPr="009F47DF">
        <w:rPr>
          <w:rFonts w:ascii="Arial" w:hAnsi="Arial" w:cs="Arial"/>
          <w:sz w:val="24"/>
          <w:szCs w:val="24"/>
        </w:rPr>
        <w:t xml:space="preserve"> </w:t>
      </w:r>
      <w:r w:rsidR="00521EF5">
        <w:rPr>
          <w:rFonts w:ascii="Arial" w:hAnsi="Arial" w:cs="Arial"/>
          <w:sz w:val="24"/>
          <w:szCs w:val="24"/>
        </w:rPr>
        <w:t>10.07.</w:t>
      </w:r>
      <w:r w:rsidR="005118AE" w:rsidRPr="009F47DF">
        <w:rPr>
          <w:rFonts w:ascii="Arial" w:hAnsi="Arial" w:cs="Arial"/>
          <w:sz w:val="24"/>
          <w:szCs w:val="24"/>
        </w:rPr>
        <w:t>20</w:t>
      </w:r>
      <w:r w:rsidR="00FE1637" w:rsidRPr="009F47DF">
        <w:rPr>
          <w:rFonts w:ascii="Arial" w:hAnsi="Arial" w:cs="Arial"/>
          <w:sz w:val="24"/>
          <w:szCs w:val="24"/>
        </w:rPr>
        <w:t>20</w:t>
      </w:r>
      <w:r w:rsidR="005118AE" w:rsidRPr="009F47DF">
        <w:rPr>
          <w:rFonts w:ascii="Arial" w:hAnsi="Arial" w:cs="Arial"/>
          <w:sz w:val="24"/>
          <w:szCs w:val="24"/>
        </w:rPr>
        <w:t xml:space="preserve"> №</w:t>
      </w:r>
      <w:r w:rsidR="004155D6">
        <w:rPr>
          <w:rFonts w:ascii="Arial" w:hAnsi="Arial" w:cs="Arial"/>
          <w:sz w:val="24"/>
          <w:szCs w:val="24"/>
        </w:rPr>
        <w:t xml:space="preserve"> </w:t>
      </w:r>
      <w:bookmarkStart w:id="0" w:name="_GoBack"/>
      <w:bookmarkEnd w:id="0"/>
      <w:r w:rsidR="00521EF5">
        <w:rPr>
          <w:rFonts w:ascii="Arial" w:hAnsi="Arial" w:cs="Arial"/>
          <w:sz w:val="24"/>
          <w:szCs w:val="24"/>
        </w:rPr>
        <w:t>40</w:t>
      </w:r>
      <w:r w:rsidR="004155D6">
        <w:rPr>
          <w:rFonts w:ascii="Arial" w:hAnsi="Arial" w:cs="Arial"/>
          <w:sz w:val="24"/>
          <w:szCs w:val="24"/>
        </w:rPr>
        <w:t>0</w:t>
      </w:r>
      <w:r w:rsidR="005118AE" w:rsidRPr="009F47DF">
        <w:rPr>
          <w:rFonts w:ascii="Arial" w:hAnsi="Arial" w:cs="Arial"/>
          <w:sz w:val="24"/>
          <w:szCs w:val="24"/>
        </w:rPr>
        <w:t>-п</w:t>
      </w:r>
    </w:p>
    <w:p w:rsidR="00BD6005" w:rsidRPr="009F47DF" w:rsidRDefault="00BD6005" w:rsidP="009F47DF">
      <w:pPr>
        <w:pStyle w:val="ConsPlusNormal"/>
        <w:jc w:val="both"/>
        <w:rPr>
          <w:rFonts w:ascii="Arial" w:hAnsi="Arial" w:cs="Arial"/>
        </w:rPr>
      </w:pPr>
    </w:p>
    <w:p w:rsidR="00BD6005" w:rsidRPr="009F47DF" w:rsidRDefault="00BD6005" w:rsidP="009F47DF">
      <w:pPr>
        <w:pStyle w:val="ConsPlusTitle"/>
        <w:jc w:val="center"/>
        <w:rPr>
          <w:b w:val="0"/>
          <w:sz w:val="24"/>
          <w:szCs w:val="24"/>
        </w:rPr>
      </w:pPr>
      <w:bookmarkStart w:id="1" w:name="P32"/>
      <w:bookmarkEnd w:id="1"/>
      <w:r w:rsidRPr="009F47DF">
        <w:rPr>
          <w:b w:val="0"/>
          <w:sz w:val="24"/>
          <w:szCs w:val="24"/>
        </w:rPr>
        <w:t>Порядок</w:t>
      </w:r>
    </w:p>
    <w:p w:rsidR="00BD6005" w:rsidRPr="009F47DF" w:rsidRDefault="00BD6005" w:rsidP="009F47DF">
      <w:pPr>
        <w:pStyle w:val="ConsPlusTitle"/>
        <w:jc w:val="center"/>
        <w:rPr>
          <w:b w:val="0"/>
          <w:sz w:val="24"/>
          <w:szCs w:val="24"/>
        </w:rPr>
      </w:pPr>
      <w:r w:rsidRPr="009F47DF">
        <w:rPr>
          <w:b w:val="0"/>
          <w:sz w:val="24"/>
          <w:szCs w:val="24"/>
        </w:rPr>
        <w:t xml:space="preserve">проведения конкурсов на право заключения </w:t>
      </w:r>
    </w:p>
    <w:p w:rsidR="00BD6005" w:rsidRPr="009F47DF" w:rsidRDefault="00BD6005" w:rsidP="009F47DF">
      <w:pPr>
        <w:pStyle w:val="ConsPlusTitle"/>
        <w:jc w:val="center"/>
        <w:rPr>
          <w:b w:val="0"/>
          <w:sz w:val="24"/>
          <w:szCs w:val="24"/>
        </w:rPr>
      </w:pPr>
      <w:r w:rsidRPr="009F47DF">
        <w:rPr>
          <w:b w:val="0"/>
          <w:sz w:val="24"/>
          <w:szCs w:val="24"/>
        </w:rPr>
        <w:t>договора оказания услуг по погребению с присвоением статуса специализированной службы по вопросам похоронного дела на территории муниципального образования Боготольский муниципальный район</w:t>
      </w:r>
    </w:p>
    <w:p w:rsidR="00BD6005" w:rsidRPr="009F47DF" w:rsidRDefault="00BD6005" w:rsidP="009F47DF">
      <w:pPr>
        <w:pStyle w:val="ConsPlusNormal"/>
        <w:jc w:val="both"/>
        <w:rPr>
          <w:rFonts w:ascii="Arial" w:hAnsi="Arial" w:cs="Arial"/>
        </w:rPr>
      </w:pPr>
    </w:p>
    <w:p w:rsidR="00BD6005" w:rsidRPr="009F47DF" w:rsidRDefault="00BD6005" w:rsidP="009F47DF">
      <w:pPr>
        <w:pStyle w:val="ConsPlusNormal"/>
        <w:ind w:firstLine="709"/>
        <w:jc w:val="both"/>
        <w:rPr>
          <w:rFonts w:ascii="Arial" w:hAnsi="Arial" w:cs="Arial"/>
        </w:rPr>
      </w:pPr>
      <w:r w:rsidRPr="009F47DF">
        <w:rPr>
          <w:rFonts w:ascii="Arial" w:hAnsi="Arial" w:cs="Arial"/>
        </w:rPr>
        <w:t xml:space="preserve">1. Настоящий Порядок регламентирует механизм проведения конкурсов </w:t>
      </w:r>
      <w:proofErr w:type="gramStart"/>
      <w:r w:rsidRPr="009F47DF">
        <w:rPr>
          <w:rFonts w:ascii="Arial" w:hAnsi="Arial" w:cs="Arial"/>
        </w:rPr>
        <w:t xml:space="preserve">на право заключения договора оказания услуг по погребению с присвоением статуса </w:t>
      </w:r>
      <w:r w:rsidRPr="009F47DF">
        <w:rPr>
          <w:rFonts w:ascii="Arial" w:hAnsi="Arial" w:cs="Arial"/>
        </w:rPr>
        <w:lastRenderedPageBreak/>
        <w:t>специализированной службы по вопросам похоронного дела на территории</w:t>
      </w:r>
      <w:proofErr w:type="gramEnd"/>
      <w:r w:rsidRPr="009F47DF">
        <w:rPr>
          <w:rFonts w:ascii="Arial" w:hAnsi="Arial" w:cs="Arial"/>
        </w:rPr>
        <w:t xml:space="preserve"> муниципального образования Боготольский муниципальный район (далее - Конкурс).</w:t>
      </w:r>
    </w:p>
    <w:p w:rsidR="00BD6005" w:rsidRPr="009F47DF" w:rsidRDefault="00BD6005" w:rsidP="009F47DF">
      <w:pPr>
        <w:pStyle w:val="ConsPlusNormal"/>
        <w:ind w:firstLine="709"/>
        <w:jc w:val="both"/>
        <w:rPr>
          <w:rFonts w:ascii="Arial" w:hAnsi="Arial" w:cs="Arial"/>
        </w:rPr>
      </w:pPr>
      <w:r w:rsidRPr="009F47DF">
        <w:rPr>
          <w:rFonts w:ascii="Arial" w:hAnsi="Arial" w:cs="Arial"/>
        </w:rPr>
        <w:t xml:space="preserve">2. Предметом Конкурса является право </w:t>
      </w:r>
      <w:proofErr w:type="gramStart"/>
      <w:r w:rsidRPr="009F47DF">
        <w:rPr>
          <w:rFonts w:ascii="Arial" w:hAnsi="Arial" w:cs="Arial"/>
        </w:rPr>
        <w:t>на заключение договора оказания услуг по погребению с присвоением статуса специализированной службы по вопросам похоронного дела на территории</w:t>
      </w:r>
      <w:proofErr w:type="gramEnd"/>
      <w:r w:rsidRPr="009F47DF">
        <w:rPr>
          <w:rFonts w:ascii="Arial" w:hAnsi="Arial" w:cs="Arial"/>
        </w:rPr>
        <w:t xml:space="preserve"> муниципального образования Боготольский муниципальный район.</w:t>
      </w:r>
    </w:p>
    <w:p w:rsidR="00BD6005" w:rsidRPr="009F47DF" w:rsidRDefault="00BD6005" w:rsidP="009F47DF">
      <w:pPr>
        <w:pStyle w:val="ConsPlusNormal"/>
        <w:ind w:firstLine="709"/>
        <w:jc w:val="both"/>
        <w:rPr>
          <w:rFonts w:ascii="Arial" w:hAnsi="Arial" w:cs="Arial"/>
        </w:rPr>
      </w:pPr>
      <w:r w:rsidRPr="009F47DF">
        <w:rPr>
          <w:rFonts w:ascii="Arial" w:hAnsi="Arial" w:cs="Arial"/>
        </w:rPr>
        <w:t>3. Основными принципами конкурсного отбора являются:</w:t>
      </w:r>
    </w:p>
    <w:p w:rsidR="00BD6005" w:rsidRPr="009F47DF" w:rsidRDefault="00BD6005" w:rsidP="009F47DF">
      <w:pPr>
        <w:pStyle w:val="ConsPlusNormal"/>
        <w:ind w:firstLine="709"/>
        <w:jc w:val="both"/>
        <w:rPr>
          <w:rFonts w:ascii="Arial" w:hAnsi="Arial" w:cs="Arial"/>
        </w:rPr>
      </w:pPr>
      <w:r w:rsidRPr="009F47DF">
        <w:rPr>
          <w:rFonts w:ascii="Arial" w:hAnsi="Arial" w:cs="Arial"/>
        </w:rPr>
        <w:t>а) создание равных условий для всех участников конкурсного отбора;</w:t>
      </w:r>
    </w:p>
    <w:p w:rsidR="00BD6005" w:rsidRPr="009F47DF" w:rsidRDefault="00BD6005" w:rsidP="009F47DF">
      <w:pPr>
        <w:pStyle w:val="ConsPlusNormal"/>
        <w:ind w:firstLine="709"/>
        <w:jc w:val="both"/>
        <w:rPr>
          <w:rFonts w:ascii="Arial" w:hAnsi="Arial" w:cs="Arial"/>
        </w:rPr>
      </w:pPr>
      <w:r w:rsidRPr="009F47DF">
        <w:rPr>
          <w:rFonts w:ascii="Arial" w:hAnsi="Arial" w:cs="Arial"/>
        </w:rPr>
        <w:t>б) объективность оценки представленных заявок;</w:t>
      </w:r>
    </w:p>
    <w:p w:rsidR="00BD6005" w:rsidRPr="009F47DF" w:rsidRDefault="00BD6005" w:rsidP="009F47DF">
      <w:pPr>
        <w:pStyle w:val="ConsPlusNormal"/>
        <w:ind w:firstLine="709"/>
        <w:jc w:val="both"/>
        <w:rPr>
          <w:rFonts w:ascii="Arial" w:hAnsi="Arial" w:cs="Arial"/>
        </w:rPr>
      </w:pPr>
      <w:r w:rsidRPr="009F47DF">
        <w:rPr>
          <w:rFonts w:ascii="Arial" w:hAnsi="Arial" w:cs="Arial"/>
        </w:rPr>
        <w:t>в) единство требований и гласность при подведении итогов Конкурса.</w:t>
      </w:r>
    </w:p>
    <w:p w:rsidR="00BD6005" w:rsidRPr="009F47DF" w:rsidRDefault="00BD6005" w:rsidP="009F47DF">
      <w:pPr>
        <w:pStyle w:val="ConsPlusNormal"/>
        <w:ind w:firstLine="709"/>
        <w:jc w:val="both"/>
        <w:rPr>
          <w:rFonts w:ascii="Arial" w:hAnsi="Arial" w:cs="Arial"/>
        </w:rPr>
      </w:pPr>
      <w:r w:rsidRPr="009F47DF">
        <w:rPr>
          <w:rFonts w:ascii="Arial" w:hAnsi="Arial" w:cs="Arial"/>
        </w:rPr>
        <w:t>4. Организатором Конкурса выступает администраци</w:t>
      </w:r>
      <w:r w:rsidR="007A7210" w:rsidRPr="009F47DF">
        <w:rPr>
          <w:rFonts w:ascii="Arial" w:hAnsi="Arial" w:cs="Arial"/>
        </w:rPr>
        <w:t>я</w:t>
      </w:r>
      <w:r w:rsidRPr="009F47DF">
        <w:rPr>
          <w:rFonts w:ascii="Arial" w:hAnsi="Arial" w:cs="Arial"/>
        </w:rPr>
        <w:t xml:space="preserve"> Боготольского района (далее - Организатор), к полномочиям которого относятся:</w:t>
      </w:r>
    </w:p>
    <w:p w:rsidR="00BD6005" w:rsidRPr="009F47DF" w:rsidRDefault="00BD6005" w:rsidP="009F47DF">
      <w:pPr>
        <w:pStyle w:val="ConsPlusNormal"/>
        <w:ind w:firstLine="709"/>
        <w:jc w:val="both"/>
        <w:rPr>
          <w:rFonts w:ascii="Arial" w:hAnsi="Arial" w:cs="Arial"/>
        </w:rPr>
      </w:pPr>
      <w:r w:rsidRPr="009F47DF">
        <w:rPr>
          <w:rFonts w:ascii="Arial" w:hAnsi="Arial" w:cs="Arial"/>
        </w:rPr>
        <w:t>а) разработка, утверждение и опубликование (размещение) конкурсной документации, внесение в нее изменений;</w:t>
      </w:r>
    </w:p>
    <w:p w:rsidR="00BD6005" w:rsidRPr="009F47DF" w:rsidRDefault="00BD6005" w:rsidP="009F47DF">
      <w:pPr>
        <w:pStyle w:val="ConsPlusNormal"/>
        <w:ind w:firstLine="709"/>
        <w:jc w:val="both"/>
        <w:rPr>
          <w:rFonts w:ascii="Arial" w:hAnsi="Arial" w:cs="Arial"/>
        </w:rPr>
      </w:pPr>
      <w:r w:rsidRPr="009F47DF">
        <w:rPr>
          <w:rFonts w:ascii="Arial" w:hAnsi="Arial" w:cs="Arial"/>
        </w:rPr>
        <w:t>б) разработка и опубликование (размещение) извещения о проведении Конкурса, внесение в него изменений;</w:t>
      </w:r>
    </w:p>
    <w:p w:rsidR="00BD6005" w:rsidRPr="009F47DF" w:rsidRDefault="00BD6005" w:rsidP="009F47DF">
      <w:pPr>
        <w:pStyle w:val="ConsPlusNormal"/>
        <w:ind w:firstLine="709"/>
        <w:jc w:val="both"/>
        <w:rPr>
          <w:rFonts w:ascii="Arial" w:hAnsi="Arial" w:cs="Arial"/>
        </w:rPr>
      </w:pPr>
      <w:r w:rsidRPr="009F47DF">
        <w:rPr>
          <w:rFonts w:ascii="Arial" w:hAnsi="Arial" w:cs="Arial"/>
        </w:rPr>
        <w:t>в) утверждение протокола об определении победителя Конкурса;</w:t>
      </w:r>
    </w:p>
    <w:p w:rsidR="00BD6005" w:rsidRPr="009F47DF" w:rsidRDefault="00BD6005" w:rsidP="009F47DF">
      <w:pPr>
        <w:pStyle w:val="ConsPlusNormal"/>
        <w:ind w:firstLine="709"/>
        <w:jc w:val="both"/>
        <w:rPr>
          <w:rFonts w:ascii="Arial" w:hAnsi="Arial" w:cs="Arial"/>
        </w:rPr>
      </w:pPr>
      <w:r w:rsidRPr="009F47DF">
        <w:rPr>
          <w:rFonts w:ascii="Arial" w:hAnsi="Arial" w:cs="Arial"/>
        </w:rPr>
        <w:t>г) опубликование протокола конкурсной комиссии;</w:t>
      </w:r>
    </w:p>
    <w:p w:rsidR="00BD6005" w:rsidRPr="009F47DF" w:rsidRDefault="00BD6005" w:rsidP="009F47DF">
      <w:pPr>
        <w:pStyle w:val="ConsPlusNormal"/>
        <w:ind w:firstLine="709"/>
        <w:jc w:val="both"/>
        <w:rPr>
          <w:rFonts w:ascii="Arial" w:hAnsi="Arial" w:cs="Arial"/>
        </w:rPr>
      </w:pPr>
      <w:r w:rsidRPr="009F47DF">
        <w:rPr>
          <w:rFonts w:ascii="Arial" w:hAnsi="Arial" w:cs="Arial"/>
        </w:rPr>
        <w:t>д) заключение договора.</w:t>
      </w:r>
    </w:p>
    <w:p w:rsidR="00BD6005" w:rsidRPr="009F47DF" w:rsidRDefault="00BD6005" w:rsidP="009F47DF">
      <w:pPr>
        <w:pStyle w:val="ConsPlusNormal"/>
        <w:ind w:firstLine="709"/>
        <w:jc w:val="both"/>
        <w:rPr>
          <w:rFonts w:ascii="Arial" w:hAnsi="Arial" w:cs="Arial"/>
        </w:rPr>
      </w:pPr>
      <w:r w:rsidRPr="009F47DF">
        <w:rPr>
          <w:rFonts w:ascii="Arial" w:hAnsi="Arial" w:cs="Arial"/>
        </w:rPr>
        <w:t xml:space="preserve">5. Извещение о проведении Конкурса публикуется </w:t>
      </w:r>
      <w:r w:rsidR="00C85AEA" w:rsidRPr="009F47DF">
        <w:rPr>
          <w:rFonts w:ascii="Arial" w:hAnsi="Arial" w:cs="Arial"/>
        </w:rPr>
        <w:t xml:space="preserve">в </w:t>
      </w:r>
      <w:r w:rsidRPr="009F47DF">
        <w:rPr>
          <w:rFonts w:ascii="Arial" w:hAnsi="Arial" w:cs="Arial"/>
        </w:rPr>
        <w:t xml:space="preserve">периодическом печатном издании «Официальный вестник </w:t>
      </w:r>
      <w:proofErr w:type="spellStart"/>
      <w:r w:rsidRPr="009F47DF">
        <w:rPr>
          <w:rFonts w:ascii="Arial" w:hAnsi="Arial" w:cs="Arial"/>
        </w:rPr>
        <w:t>Боготольского</w:t>
      </w:r>
      <w:proofErr w:type="spellEnd"/>
      <w:r w:rsidRPr="009F47DF">
        <w:rPr>
          <w:rFonts w:ascii="Arial" w:hAnsi="Arial" w:cs="Arial"/>
        </w:rPr>
        <w:t xml:space="preserve"> района» и размещается на сайте </w:t>
      </w:r>
      <w:proofErr w:type="spellStart"/>
      <w:r w:rsidRPr="009F47DF">
        <w:rPr>
          <w:rFonts w:ascii="Arial" w:hAnsi="Arial" w:cs="Arial"/>
        </w:rPr>
        <w:t>Боготольского</w:t>
      </w:r>
      <w:proofErr w:type="spellEnd"/>
      <w:r w:rsidRPr="009F47DF">
        <w:rPr>
          <w:rFonts w:ascii="Arial" w:hAnsi="Arial" w:cs="Arial"/>
        </w:rPr>
        <w:t xml:space="preserve"> района Красноярского края в сети Интернет (</w:t>
      </w:r>
      <w:hyperlink r:id="rId10" w:history="1">
        <w:r w:rsidRPr="009F47DF">
          <w:rPr>
            <w:rStyle w:val="a8"/>
            <w:rFonts w:ascii="Arial" w:hAnsi="Arial" w:cs="Arial"/>
            <w:lang w:val="en-US"/>
          </w:rPr>
          <w:t>www</w:t>
        </w:r>
        <w:r w:rsidRPr="009F47DF">
          <w:rPr>
            <w:rStyle w:val="a8"/>
            <w:rFonts w:ascii="Arial" w:hAnsi="Arial" w:cs="Arial"/>
          </w:rPr>
          <w:t>.</w:t>
        </w:r>
        <w:proofErr w:type="spellStart"/>
        <w:r w:rsidRPr="009F47DF">
          <w:rPr>
            <w:rStyle w:val="a8"/>
            <w:rFonts w:ascii="Arial" w:hAnsi="Arial" w:cs="Arial"/>
            <w:lang w:val="en-US"/>
          </w:rPr>
          <w:t>bogotol</w:t>
        </w:r>
        <w:proofErr w:type="spellEnd"/>
        <w:r w:rsidRPr="009F47DF">
          <w:rPr>
            <w:rStyle w:val="a8"/>
            <w:rFonts w:ascii="Arial" w:hAnsi="Arial" w:cs="Arial"/>
          </w:rPr>
          <w:t>-</w:t>
        </w:r>
        <w:r w:rsidRPr="009F47DF">
          <w:rPr>
            <w:rStyle w:val="a8"/>
            <w:rFonts w:ascii="Arial" w:hAnsi="Arial" w:cs="Arial"/>
            <w:lang w:val="en-US"/>
          </w:rPr>
          <w:t>r</w:t>
        </w:r>
        <w:r w:rsidRPr="009F47DF">
          <w:rPr>
            <w:rStyle w:val="a8"/>
            <w:rFonts w:ascii="Arial" w:hAnsi="Arial" w:cs="Arial"/>
          </w:rPr>
          <w:t>.</w:t>
        </w:r>
        <w:proofErr w:type="spellStart"/>
        <w:r w:rsidRPr="009F47DF">
          <w:rPr>
            <w:rStyle w:val="a8"/>
            <w:rFonts w:ascii="Arial" w:hAnsi="Arial" w:cs="Arial"/>
            <w:lang w:val="en-US"/>
          </w:rPr>
          <w:t>ru</w:t>
        </w:r>
        <w:proofErr w:type="spellEnd"/>
      </w:hyperlink>
      <w:r w:rsidRPr="009F47DF">
        <w:rPr>
          <w:rFonts w:ascii="Arial" w:hAnsi="Arial" w:cs="Arial"/>
        </w:rPr>
        <w:t>).</w:t>
      </w:r>
    </w:p>
    <w:p w:rsidR="00BD6005" w:rsidRPr="009F47DF" w:rsidRDefault="00BD6005" w:rsidP="009F47DF">
      <w:pPr>
        <w:pStyle w:val="ConsPlusNormal"/>
        <w:ind w:firstLine="709"/>
        <w:jc w:val="both"/>
        <w:rPr>
          <w:rFonts w:ascii="Arial" w:hAnsi="Arial" w:cs="Arial"/>
        </w:rPr>
      </w:pPr>
      <w:r w:rsidRPr="009F47DF">
        <w:rPr>
          <w:rFonts w:ascii="Arial" w:hAnsi="Arial" w:cs="Arial"/>
        </w:rPr>
        <w:t>5.1. В извещении о проведении Конкурса должны быть указаны следующие сведения:</w:t>
      </w:r>
    </w:p>
    <w:p w:rsidR="00BD6005" w:rsidRPr="009F47DF" w:rsidRDefault="00BD6005" w:rsidP="009F47DF">
      <w:pPr>
        <w:pStyle w:val="ConsPlusNormal"/>
        <w:ind w:firstLine="709"/>
        <w:jc w:val="both"/>
        <w:rPr>
          <w:rFonts w:ascii="Arial" w:hAnsi="Arial" w:cs="Arial"/>
        </w:rPr>
      </w:pPr>
      <w:r w:rsidRPr="009F47DF">
        <w:rPr>
          <w:rFonts w:ascii="Arial" w:hAnsi="Arial" w:cs="Arial"/>
        </w:rPr>
        <w:t>а) местонахождение, почтовый адрес, адрес электронной почты, номер контактного телефона Организатора Конкурса;</w:t>
      </w:r>
    </w:p>
    <w:p w:rsidR="00BD6005" w:rsidRPr="009F47DF" w:rsidRDefault="00BD6005" w:rsidP="009F47DF">
      <w:pPr>
        <w:pStyle w:val="ConsPlusNormal"/>
        <w:ind w:firstLine="709"/>
        <w:jc w:val="both"/>
        <w:rPr>
          <w:rFonts w:ascii="Arial" w:hAnsi="Arial" w:cs="Arial"/>
        </w:rPr>
      </w:pPr>
      <w:r w:rsidRPr="009F47DF">
        <w:rPr>
          <w:rFonts w:ascii="Arial" w:hAnsi="Arial" w:cs="Arial"/>
        </w:rPr>
        <w:t>б) предмет Конкурса;</w:t>
      </w:r>
    </w:p>
    <w:p w:rsidR="00BD6005" w:rsidRPr="009F47DF" w:rsidRDefault="00BD6005" w:rsidP="009F47DF">
      <w:pPr>
        <w:pStyle w:val="ConsPlusNormal"/>
        <w:ind w:firstLine="709"/>
        <w:jc w:val="both"/>
        <w:rPr>
          <w:rFonts w:ascii="Arial" w:hAnsi="Arial" w:cs="Arial"/>
        </w:rPr>
      </w:pPr>
      <w:r w:rsidRPr="009F47DF">
        <w:rPr>
          <w:rFonts w:ascii="Arial" w:hAnsi="Arial" w:cs="Arial"/>
        </w:rPr>
        <w:t>в) порядок оформления участия в Конкурсе;</w:t>
      </w:r>
    </w:p>
    <w:p w:rsidR="00BD6005" w:rsidRPr="009F47DF" w:rsidRDefault="00BD6005" w:rsidP="009F47DF">
      <w:pPr>
        <w:pStyle w:val="ConsPlusNormal"/>
        <w:ind w:firstLine="709"/>
        <w:jc w:val="both"/>
        <w:rPr>
          <w:rFonts w:ascii="Arial" w:hAnsi="Arial" w:cs="Arial"/>
        </w:rPr>
      </w:pPr>
      <w:r w:rsidRPr="009F47DF">
        <w:rPr>
          <w:rFonts w:ascii="Arial" w:hAnsi="Arial" w:cs="Arial"/>
        </w:rPr>
        <w:t>г) место, порядок, дата начала и окончания срока подачи заявок на участие в Конкурсе;</w:t>
      </w:r>
    </w:p>
    <w:p w:rsidR="00BD6005" w:rsidRPr="009F47DF" w:rsidRDefault="00BD6005" w:rsidP="009F47DF">
      <w:pPr>
        <w:pStyle w:val="ConsPlusNormal"/>
        <w:ind w:firstLine="709"/>
        <w:jc w:val="both"/>
        <w:rPr>
          <w:rFonts w:ascii="Arial" w:hAnsi="Arial" w:cs="Arial"/>
        </w:rPr>
      </w:pPr>
      <w:r w:rsidRPr="009F47DF">
        <w:rPr>
          <w:rFonts w:ascii="Arial" w:hAnsi="Arial" w:cs="Arial"/>
        </w:rPr>
        <w:t>д) срок, в течение которого Организатор Конкурса может отказаться от его проведения;</w:t>
      </w:r>
    </w:p>
    <w:p w:rsidR="00BD6005" w:rsidRPr="009F47DF" w:rsidRDefault="00BD6005" w:rsidP="009F47DF">
      <w:pPr>
        <w:pStyle w:val="ConsPlusNormal"/>
        <w:ind w:firstLine="709"/>
        <w:jc w:val="both"/>
        <w:rPr>
          <w:rFonts w:ascii="Arial" w:hAnsi="Arial" w:cs="Arial"/>
        </w:rPr>
      </w:pPr>
      <w:r w:rsidRPr="009F47DF">
        <w:rPr>
          <w:rFonts w:ascii="Arial" w:hAnsi="Arial" w:cs="Arial"/>
        </w:rPr>
        <w:t>е) место, дата и время вскрытия конвертов с заявками на участие в Конкурсе;</w:t>
      </w:r>
    </w:p>
    <w:p w:rsidR="00BD6005" w:rsidRPr="009F47DF" w:rsidRDefault="00BD6005" w:rsidP="009F47DF">
      <w:pPr>
        <w:pStyle w:val="ConsPlusNormal"/>
        <w:ind w:firstLine="709"/>
        <w:jc w:val="both"/>
        <w:rPr>
          <w:rFonts w:ascii="Arial" w:hAnsi="Arial" w:cs="Arial"/>
        </w:rPr>
      </w:pPr>
      <w:r w:rsidRPr="009F47DF">
        <w:rPr>
          <w:rFonts w:ascii="Arial" w:hAnsi="Arial" w:cs="Arial"/>
        </w:rPr>
        <w:t>ж) место и дата рассмотрения заявок на участие в Конкурсе и подведение итогов Конкурса;</w:t>
      </w:r>
    </w:p>
    <w:p w:rsidR="00BD6005" w:rsidRPr="009F47DF" w:rsidRDefault="00BD6005" w:rsidP="009F47DF">
      <w:pPr>
        <w:pStyle w:val="ConsPlusNormal"/>
        <w:ind w:firstLine="709"/>
        <w:jc w:val="both"/>
        <w:rPr>
          <w:rFonts w:ascii="Arial" w:hAnsi="Arial" w:cs="Arial"/>
        </w:rPr>
      </w:pPr>
      <w:r w:rsidRPr="009F47DF">
        <w:rPr>
          <w:rFonts w:ascii="Arial" w:hAnsi="Arial" w:cs="Arial"/>
        </w:rPr>
        <w:t>з) критерии и порядок определения победителя Конкурса;</w:t>
      </w:r>
    </w:p>
    <w:p w:rsidR="00FF65AB" w:rsidRPr="009F47DF" w:rsidRDefault="00BD6005" w:rsidP="009F47DF">
      <w:pPr>
        <w:pStyle w:val="ConsPlusNormal"/>
        <w:ind w:firstLine="709"/>
        <w:jc w:val="both"/>
        <w:rPr>
          <w:rFonts w:ascii="Arial" w:hAnsi="Arial" w:cs="Arial"/>
        </w:rPr>
      </w:pPr>
      <w:r w:rsidRPr="009F47DF">
        <w:rPr>
          <w:rFonts w:ascii="Arial" w:hAnsi="Arial" w:cs="Arial"/>
        </w:rPr>
        <w:t>и) срок со дня подписания протокола оценки и сопоставления заявок на участие в Конкурсе, в течение которого победитель Конкурса должен подписать договор.</w:t>
      </w:r>
    </w:p>
    <w:p w:rsidR="00FF65AB" w:rsidRPr="009F47DF" w:rsidRDefault="00FF65AB" w:rsidP="009F47DF">
      <w:pPr>
        <w:pStyle w:val="ConsPlusNormal"/>
        <w:ind w:firstLine="709"/>
        <w:jc w:val="both"/>
        <w:rPr>
          <w:rFonts w:ascii="Arial" w:hAnsi="Arial" w:cs="Arial"/>
        </w:rPr>
      </w:pPr>
      <w:r w:rsidRPr="009F47DF">
        <w:rPr>
          <w:rFonts w:ascii="Arial" w:hAnsi="Arial" w:cs="Arial"/>
        </w:rPr>
        <w:t xml:space="preserve">5.2. </w:t>
      </w:r>
      <w:r w:rsidR="00BD6005" w:rsidRPr="009F47DF">
        <w:rPr>
          <w:rFonts w:ascii="Arial" w:hAnsi="Arial" w:cs="Arial"/>
        </w:rPr>
        <w:t>Конкурсная документация должна содержать:</w:t>
      </w:r>
    </w:p>
    <w:p w:rsidR="00FF65AB" w:rsidRPr="009F47DF" w:rsidRDefault="00FF65AB" w:rsidP="009F47DF">
      <w:pPr>
        <w:pStyle w:val="ConsPlusNormal"/>
        <w:ind w:firstLine="709"/>
        <w:jc w:val="both"/>
        <w:rPr>
          <w:rFonts w:ascii="Arial" w:hAnsi="Arial" w:cs="Arial"/>
        </w:rPr>
      </w:pPr>
      <w:r w:rsidRPr="009F47DF">
        <w:rPr>
          <w:rFonts w:ascii="Arial" w:hAnsi="Arial" w:cs="Arial"/>
        </w:rPr>
        <w:t xml:space="preserve">а) </w:t>
      </w:r>
      <w:r w:rsidR="00BD6005" w:rsidRPr="009F47DF">
        <w:rPr>
          <w:rFonts w:ascii="Arial" w:hAnsi="Arial" w:cs="Arial"/>
        </w:rPr>
        <w:t>обязательные требования к участникам Конкурса, установленные в соответствии с законодательством Российской Федерации, настоящим Порядком;</w:t>
      </w:r>
    </w:p>
    <w:p w:rsidR="00FF65AB" w:rsidRPr="009F47DF" w:rsidRDefault="00FF65AB" w:rsidP="009F47DF">
      <w:pPr>
        <w:pStyle w:val="ConsPlusNormal"/>
        <w:ind w:firstLine="709"/>
        <w:jc w:val="both"/>
        <w:rPr>
          <w:rFonts w:ascii="Arial" w:hAnsi="Arial" w:cs="Arial"/>
        </w:rPr>
      </w:pPr>
      <w:r w:rsidRPr="009F47DF">
        <w:rPr>
          <w:rFonts w:ascii="Arial" w:hAnsi="Arial" w:cs="Arial"/>
        </w:rPr>
        <w:t xml:space="preserve">б) </w:t>
      </w:r>
      <w:r w:rsidR="00BD6005" w:rsidRPr="009F47DF">
        <w:rPr>
          <w:rFonts w:ascii="Arial" w:hAnsi="Arial" w:cs="Arial"/>
        </w:rPr>
        <w:t>перечень документов, подтверждающих соответствие участника Конкурса (далее - претендент) требованиям, установленным законодательством Российской Федерации и конкурсной документацией;</w:t>
      </w:r>
    </w:p>
    <w:p w:rsidR="00165E30" w:rsidRPr="009F47DF" w:rsidRDefault="00FF65AB" w:rsidP="009F47DF">
      <w:pPr>
        <w:pStyle w:val="ConsPlusNormal"/>
        <w:ind w:firstLine="709"/>
        <w:jc w:val="both"/>
        <w:rPr>
          <w:rFonts w:ascii="Arial" w:hAnsi="Arial" w:cs="Arial"/>
        </w:rPr>
      </w:pPr>
      <w:r w:rsidRPr="009F47DF">
        <w:rPr>
          <w:rFonts w:ascii="Arial" w:hAnsi="Arial" w:cs="Arial"/>
        </w:rPr>
        <w:t xml:space="preserve">в) </w:t>
      </w:r>
      <w:r w:rsidR="00BD6005" w:rsidRPr="009F47DF">
        <w:rPr>
          <w:rFonts w:ascii="Arial" w:hAnsi="Arial" w:cs="Arial"/>
        </w:rPr>
        <w:t>условия (критерии) и порядок оценки заявок на участие в Конкурсе и определения победителя Конкурса согласно настоящему Порядку.</w:t>
      </w:r>
    </w:p>
    <w:p w:rsidR="00165E30" w:rsidRPr="009F47DF" w:rsidRDefault="00165E30" w:rsidP="009F47DF">
      <w:pPr>
        <w:pStyle w:val="ConsPlusNormal"/>
        <w:ind w:firstLine="709"/>
        <w:jc w:val="both"/>
        <w:rPr>
          <w:rFonts w:ascii="Arial" w:hAnsi="Arial" w:cs="Arial"/>
        </w:rPr>
      </w:pPr>
      <w:r w:rsidRPr="009F47DF">
        <w:rPr>
          <w:rFonts w:ascii="Arial" w:hAnsi="Arial" w:cs="Arial"/>
        </w:rPr>
        <w:t xml:space="preserve">5.3. </w:t>
      </w:r>
      <w:r w:rsidR="00BD6005" w:rsidRPr="009F47DF">
        <w:rPr>
          <w:rFonts w:ascii="Arial" w:hAnsi="Arial" w:cs="Arial"/>
        </w:rPr>
        <w:t xml:space="preserve">К конкурсной документации прилагается проект договора, разработанный Организатором на основе примерного </w:t>
      </w:r>
      <w:hyperlink w:anchor="P165" w:history="1">
        <w:r w:rsidR="00BD6005" w:rsidRPr="009F47DF">
          <w:rPr>
            <w:rFonts w:ascii="Arial" w:hAnsi="Arial" w:cs="Arial"/>
            <w:color w:val="0000FF"/>
          </w:rPr>
          <w:t>договора</w:t>
        </w:r>
      </w:hyperlink>
      <w:r w:rsidR="00BD6005" w:rsidRPr="009F47DF">
        <w:rPr>
          <w:rFonts w:ascii="Arial" w:hAnsi="Arial" w:cs="Arial"/>
        </w:rPr>
        <w:t xml:space="preserve"> по форме </w:t>
      </w:r>
      <w:r w:rsidR="00BD6005" w:rsidRPr="009F47DF">
        <w:rPr>
          <w:rFonts w:ascii="Arial" w:hAnsi="Arial" w:cs="Arial"/>
        </w:rPr>
        <w:lastRenderedPageBreak/>
        <w:t>согласно приложению к настоящему Порядку.</w:t>
      </w:r>
    </w:p>
    <w:p w:rsidR="00165E30" w:rsidRPr="009F47DF" w:rsidRDefault="00165E30" w:rsidP="009F47DF">
      <w:pPr>
        <w:pStyle w:val="ConsPlusNormal"/>
        <w:ind w:firstLine="709"/>
        <w:jc w:val="both"/>
        <w:rPr>
          <w:rFonts w:ascii="Arial" w:hAnsi="Arial" w:cs="Arial"/>
        </w:rPr>
      </w:pPr>
      <w:r w:rsidRPr="009F47DF">
        <w:rPr>
          <w:rFonts w:ascii="Arial" w:hAnsi="Arial" w:cs="Arial"/>
        </w:rPr>
        <w:t xml:space="preserve">5.4. При необходимости внесения изменений в извещение о проведении Конкурса </w:t>
      </w:r>
      <w:r w:rsidR="00BD6005" w:rsidRPr="009F47DF">
        <w:rPr>
          <w:rFonts w:ascii="Arial" w:hAnsi="Arial" w:cs="Arial"/>
        </w:rPr>
        <w:t xml:space="preserve">Организатор </w:t>
      </w:r>
      <w:r w:rsidRPr="009F47DF">
        <w:rPr>
          <w:rFonts w:ascii="Arial" w:hAnsi="Arial" w:cs="Arial"/>
        </w:rPr>
        <w:t>вносит</w:t>
      </w:r>
      <w:r w:rsidR="00BD6005" w:rsidRPr="009F47DF">
        <w:rPr>
          <w:rFonts w:ascii="Arial" w:hAnsi="Arial" w:cs="Arial"/>
        </w:rPr>
        <w:t xml:space="preserve"> изменения в извещение о проведении Конкурса и конкурсную документацию не </w:t>
      </w:r>
      <w:proofErr w:type="gramStart"/>
      <w:r w:rsidR="00BD6005" w:rsidRPr="009F47DF">
        <w:rPr>
          <w:rFonts w:ascii="Arial" w:hAnsi="Arial" w:cs="Arial"/>
        </w:rPr>
        <w:t>позднее</w:t>
      </w:r>
      <w:proofErr w:type="gramEnd"/>
      <w:r w:rsidR="00BD6005" w:rsidRPr="009F47DF">
        <w:rPr>
          <w:rFonts w:ascii="Arial" w:hAnsi="Arial" w:cs="Arial"/>
        </w:rPr>
        <w:t xml:space="preserve"> чем за пять рабочих дней до даты окончания срока подачи заявок на участие в Конкурсе. Изменения, внесенные в извещение или Конкурсную документацию в течение двух рабочих дней </w:t>
      </w:r>
      <w:proofErr w:type="gramStart"/>
      <w:r w:rsidR="00BD6005" w:rsidRPr="009F47DF">
        <w:rPr>
          <w:rFonts w:ascii="Arial" w:hAnsi="Arial" w:cs="Arial"/>
        </w:rPr>
        <w:t>с даты принятия</w:t>
      </w:r>
      <w:proofErr w:type="gramEnd"/>
      <w:r w:rsidR="00BD6005" w:rsidRPr="009F47DF">
        <w:rPr>
          <w:rFonts w:ascii="Arial" w:hAnsi="Arial" w:cs="Arial"/>
        </w:rPr>
        <w:t xml:space="preserve"> решения о внесении данных изменений:</w:t>
      </w:r>
    </w:p>
    <w:p w:rsidR="00165E30" w:rsidRPr="009F47DF" w:rsidRDefault="00165E30" w:rsidP="009F47DF">
      <w:pPr>
        <w:pStyle w:val="ConsPlusNormal"/>
        <w:ind w:firstLine="709"/>
        <w:jc w:val="both"/>
        <w:rPr>
          <w:rFonts w:ascii="Arial" w:hAnsi="Arial" w:cs="Arial"/>
        </w:rPr>
      </w:pPr>
      <w:r w:rsidRPr="009F47DF">
        <w:rPr>
          <w:rFonts w:ascii="Arial" w:hAnsi="Arial" w:cs="Arial"/>
        </w:rPr>
        <w:t xml:space="preserve">а) </w:t>
      </w:r>
      <w:r w:rsidR="00BD6005" w:rsidRPr="009F47DF">
        <w:rPr>
          <w:rFonts w:ascii="Arial" w:hAnsi="Arial" w:cs="Arial"/>
        </w:rPr>
        <w:t xml:space="preserve">размещаются Организатором Конкурса на официальном сайте </w:t>
      </w:r>
      <w:proofErr w:type="spellStart"/>
      <w:r w:rsidRPr="009F47DF">
        <w:rPr>
          <w:rFonts w:ascii="Arial" w:hAnsi="Arial" w:cs="Arial"/>
        </w:rPr>
        <w:t>Боготольского</w:t>
      </w:r>
      <w:proofErr w:type="spellEnd"/>
      <w:r w:rsidRPr="009F47DF">
        <w:rPr>
          <w:rFonts w:ascii="Arial" w:hAnsi="Arial" w:cs="Arial"/>
        </w:rPr>
        <w:t xml:space="preserve"> района Красноярского края в сети Интернет (</w:t>
      </w:r>
      <w:hyperlink r:id="rId11" w:history="1">
        <w:r w:rsidRPr="009F47DF">
          <w:rPr>
            <w:rStyle w:val="a8"/>
            <w:rFonts w:ascii="Arial" w:hAnsi="Arial" w:cs="Arial"/>
            <w:lang w:val="en-US"/>
          </w:rPr>
          <w:t>www</w:t>
        </w:r>
        <w:r w:rsidRPr="009F47DF">
          <w:rPr>
            <w:rStyle w:val="a8"/>
            <w:rFonts w:ascii="Arial" w:hAnsi="Arial" w:cs="Arial"/>
          </w:rPr>
          <w:t>.</w:t>
        </w:r>
        <w:proofErr w:type="spellStart"/>
        <w:r w:rsidRPr="009F47DF">
          <w:rPr>
            <w:rStyle w:val="a8"/>
            <w:rFonts w:ascii="Arial" w:hAnsi="Arial" w:cs="Arial"/>
            <w:lang w:val="en-US"/>
          </w:rPr>
          <w:t>bogotol</w:t>
        </w:r>
        <w:proofErr w:type="spellEnd"/>
        <w:r w:rsidRPr="009F47DF">
          <w:rPr>
            <w:rStyle w:val="a8"/>
            <w:rFonts w:ascii="Arial" w:hAnsi="Arial" w:cs="Arial"/>
          </w:rPr>
          <w:t>-</w:t>
        </w:r>
        <w:r w:rsidRPr="009F47DF">
          <w:rPr>
            <w:rStyle w:val="a8"/>
            <w:rFonts w:ascii="Arial" w:hAnsi="Arial" w:cs="Arial"/>
            <w:lang w:val="en-US"/>
          </w:rPr>
          <w:t>r</w:t>
        </w:r>
        <w:r w:rsidRPr="009F47DF">
          <w:rPr>
            <w:rStyle w:val="a8"/>
            <w:rFonts w:ascii="Arial" w:hAnsi="Arial" w:cs="Arial"/>
          </w:rPr>
          <w:t>.</w:t>
        </w:r>
        <w:proofErr w:type="spellStart"/>
        <w:r w:rsidRPr="009F47DF">
          <w:rPr>
            <w:rStyle w:val="a8"/>
            <w:rFonts w:ascii="Arial" w:hAnsi="Arial" w:cs="Arial"/>
            <w:lang w:val="en-US"/>
          </w:rPr>
          <w:t>ru</w:t>
        </w:r>
        <w:proofErr w:type="spellEnd"/>
      </w:hyperlink>
      <w:r w:rsidRPr="009F47DF">
        <w:rPr>
          <w:rFonts w:ascii="Arial" w:hAnsi="Arial" w:cs="Arial"/>
        </w:rPr>
        <w:t>);</w:t>
      </w:r>
    </w:p>
    <w:p w:rsidR="00165E30" w:rsidRPr="009F47DF" w:rsidRDefault="00165E30" w:rsidP="009F47DF">
      <w:pPr>
        <w:pStyle w:val="ConsPlusNormal"/>
        <w:ind w:firstLine="709"/>
        <w:jc w:val="both"/>
        <w:rPr>
          <w:rFonts w:ascii="Arial" w:hAnsi="Arial" w:cs="Arial"/>
        </w:rPr>
      </w:pPr>
      <w:r w:rsidRPr="009F47DF">
        <w:rPr>
          <w:rFonts w:ascii="Arial" w:hAnsi="Arial" w:cs="Arial"/>
        </w:rPr>
        <w:t xml:space="preserve">б) </w:t>
      </w:r>
      <w:r w:rsidR="00BD6005" w:rsidRPr="009F47DF">
        <w:rPr>
          <w:rFonts w:ascii="Arial" w:hAnsi="Arial" w:cs="Arial"/>
        </w:rPr>
        <w:t>направляются соответствующими уведомлениями претендентам, подавшим заявки на участие в Конкурсе (далее - Участники), заказными письмами или посредством электронной почты.</w:t>
      </w:r>
    </w:p>
    <w:p w:rsidR="00742F85" w:rsidRPr="009F47DF" w:rsidRDefault="00165E30" w:rsidP="009F47DF">
      <w:pPr>
        <w:pStyle w:val="ConsPlusNormal"/>
        <w:ind w:firstLine="709"/>
        <w:jc w:val="both"/>
        <w:rPr>
          <w:rFonts w:ascii="Arial" w:hAnsi="Arial" w:cs="Arial"/>
        </w:rPr>
      </w:pPr>
      <w:r w:rsidRPr="009F47DF">
        <w:rPr>
          <w:rFonts w:ascii="Arial" w:hAnsi="Arial" w:cs="Arial"/>
        </w:rPr>
        <w:t xml:space="preserve">5.5. </w:t>
      </w:r>
      <w:r w:rsidR="00BD6005" w:rsidRPr="009F47DF">
        <w:rPr>
          <w:rFonts w:ascii="Arial" w:hAnsi="Arial" w:cs="Arial"/>
        </w:rPr>
        <w:t xml:space="preserve">Организатор Конкурса вправе отказаться от проведения Конкурса не позднее дня, указанного в извещении о проведении Конкурса. Извещение об отказе от проведения Конкурса размещается Организатором Конкурса на официальном сайте </w:t>
      </w:r>
      <w:proofErr w:type="spellStart"/>
      <w:r w:rsidR="00742F85" w:rsidRPr="009F47DF">
        <w:rPr>
          <w:rFonts w:ascii="Arial" w:hAnsi="Arial" w:cs="Arial"/>
        </w:rPr>
        <w:t>Боготольского</w:t>
      </w:r>
      <w:proofErr w:type="spellEnd"/>
      <w:r w:rsidR="00742F85" w:rsidRPr="009F47DF">
        <w:rPr>
          <w:rFonts w:ascii="Arial" w:hAnsi="Arial" w:cs="Arial"/>
        </w:rPr>
        <w:t xml:space="preserve"> района Красноярского края в сети Интернет (</w:t>
      </w:r>
      <w:hyperlink r:id="rId12" w:history="1">
        <w:r w:rsidR="00742F85" w:rsidRPr="009F47DF">
          <w:rPr>
            <w:rStyle w:val="a8"/>
            <w:rFonts w:ascii="Arial" w:hAnsi="Arial" w:cs="Arial"/>
            <w:lang w:val="en-US"/>
          </w:rPr>
          <w:t>www</w:t>
        </w:r>
        <w:r w:rsidR="00742F85" w:rsidRPr="009F47DF">
          <w:rPr>
            <w:rStyle w:val="a8"/>
            <w:rFonts w:ascii="Arial" w:hAnsi="Arial" w:cs="Arial"/>
          </w:rPr>
          <w:t>.</w:t>
        </w:r>
        <w:proofErr w:type="spellStart"/>
        <w:r w:rsidR="00742F85" w:rsidRPr="009F47DF">
          <w:rPr>
            <w:rStyle w:val="a8"/>
            <w:rFonts w:ascii="Arial" w:hAnsi="Arial" w:cs="Arial"/>
            <w:lang w:val="en-US"/>
          </w:rPr>
          <w:t>bogotol</w:t>
        </w:r>
        <w:proofErr w:type="spellEnd"/>
        <w:r w:rsidR="00742F85" w:rsidRPr="009F47DF">
          <w:rPr>
            <w:rStyle w:val="a8"/>
            <w:rFonts w:ascii="Arial" w:hAnsi="Arial" w:cs="Arial"/>
          </w:rPr>
          <w:t>-</w:t>
        </w:r>
        <w:r w:rsidR="00742F85" w:rsidRPr="009F47DF">
          <w:rPr>
            <w:rStyle w:val="a8"/>
            <w:rFonts w:ascii="Arial" w:hAnsi="Arial" w:cs="Arial"/>
            <w:lang w:val="en-US"/>
          </w:rPr>
          <w:t>r</w:t>
        </w:r>
        <w:r w:rsidR="00742F85" w:rsidRPr="009F47DF">
          <w:rPr>
            <w:rStyle w:val="a8"/>
            <w:rFonts w:ascii="Arial" w:hAnsi="Arial" w:cs="Arial"/>
          </w:rPr>
          <w:t>.</w:t>
        </w:r>
        <w:proofErr w:type="spellStart"/>
        <w:r w:rsidR="00742F85" w:rsidRPr="009F47DF">
          <w:rPr>
            <w:rStyle w:val="a8"/>
            <w:rFonts w:ascii="Arial" w:hAnsi="Arial" w:cs="Arial"/>
            <w:lang w:val="en-US"/>
          </w:rPr>
          <w:t>ru</w:t>
        </w:r>
        <w:proofErr w:type="spellEnd"/>
      </w:hyperlink>
      <w:r w:rsidR="00742F85" w:rsidRPr="009F47DF">
        <w:rPr>
          <w:rFonts w:ascii="Arial" w:hAnsi="Arial" w:cs="Arial"/>
        </w:rPr>
        <w:t>)</w:t>
      </w:r>
      <w:r w:rsidR="00BD6005" w:rsidRPr="009F47DF">
        <w:rPr>
          <w:rFonts w:ascii="Arial" w:hAnsi="Arial" w:cs="Arial"/>
        </w:rPr>
        <w:t xml:space="preserve">в течение двух рабочих дней </w:t>
      </w:r>
      <w:proofErr w:type="gramStart"/>
      <w:r w:rsidR="00BD6005" w:rsidRPr="009F47DF">
        <w:rPr>
          <w:rFonts w:ascii="Arial" w:hAnsi="Arial" w:cs="Arial"/>
        </w:rPr>
        <w:t>с даты принятия</w:t>
      </w:r>
      <w:proofErr w:type="gramEnd"/>
      <w:r w:rsidR="00BD6005" w:rsidRPr="009F47DF">
        <w:rPr>
          <w:rFonts w:ascii="Arial" w:hAnsi="Arial" w:cs="Arial"/>
        </w:rPr>
        <w:t xml:space="preserve"> им соответствующего решения. В этот же срок соответствующие уведомления направляются Организатором Конкурса Участникам заказными письмами или посредством электронной почты.</w:t>
      </w:r>
    </w:p>
    <w:p w:rsidR="00742F85" w:rsidRPr="009F47DF" w:rsidRDefault="00BD6005" w:rsidP="009F47DF">
      <w:pPr>
        <w:pStyle w:val="ConsPlusNormal"/>
        <w:ind w:firstLine="709"/>
        <w:jc w:val="both"/>
        <w:rPr>
          <w:rFonts w:ascii="Arial" w:hAnsi="Arial" w:cs="Arial"/>
        </w:rPr>
      </w:pPr>
      <w:r w:rsidRPr="009F47DF">
        <w:rPr>
          <w:rFonts w:ascii="Arial" w:hAnsi="Arial" w:cs="Arial"/>
        </w:rPr>
        <w:t xml:space="preserve">6. </w:t>
      </w:r>
      <w:proofErr w:type="gramStart"/>
      <w:r w:rsidRPr="009F47DF">
        <w:rPr>
          <w:rFonts w:ascii="Arial" w:hAnsi="Arial" w:cs="Arial"/>
        </w:rPr>
        <w:t xml:space="preserve">Участниками Конкурса могут быть юридические лица независимо от организационно-правовой формы и формы собственности, за исключением юридического лица, местом регистрации которого является государство или территория, включенные в утверждаемый в соответствии с </w:t>
      </w:r>
      <w:hyperlink r:id="rId13" w:history="1">
        <w:r w:rsidRPr="009F47DF">
          <w:rPr>
            <w:rFonts w:ascii="Arial" w:hAnsi="Arial" w:cs="Arial"/>
            <w:color w:val="0000FF"/>
          </w:rPr>
          <w:t>подпунктом 1 пункта 3 статьи 284</w:t>
        </w:r>
      </w:hyperlink>
      <w:r w:rsidRPr="009F47DF">
        <w:rPr>
          <w:rFonts w:ascii="Arial" w:hAnsi="Arial" w:cs="Arial"/>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w:t>
      </w:r>
      <w:proofErr w:type="gramEnd"/>
      <w:r w:rsidRPr="009F47DF">
        <w:rPr>
          <w:rFonts w:ascii="Arial" w:hAnsi="Arial" w:cs="Arial"/>
        </w:rPr>
        <w:t xml:space="preserve">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742F85" w:rsidRPr="009F47DF" w:rsidRDefault="00742F85" w:rsidP="009F47DF">
      <w:pPr>
        <w:pStyle w:val="ConsPlusNormal"/>
        <w:ind w:firstLine="709"/>
        <w:jc w:val="both"/>
        <w:rPr>
          <w:rFonts w:ascii="Arial" w:hAnsi="Arial" w:cs="Arial"/>
        </w:rPr>
      </w:pPr>
      <w:r w:rsidRPr="009F47DF">
        <w:rPr>
          <w:rFonts w:ascii="Arial" w:hAnsi="Arial" w:cs="Arial"/>
        </w:rPr>
        <w:t xml:space="preserve">а) </w:t>
      </w:r>
      <w:r w:rsidR="00BD6005" w:rsidRPr="009F47DF">
        <w:rPr>
          <w:rFonts w:ascii="Arial" w:hAnsi="Arial" w:cs="Arial"/>
        </w:rPr>
        <w:t>не находящиеся в процессе реорганизации, ликвидации или несостоятельности (банкротства);</w:t>
      </w:r>
    </w:p>
    <w:p w:rsidR="00742F85" w:rsidRPr="009F47DF" w:rsidRDefault="00742F85" w:rsidP="009F47DF">
      <w:pPr>
        <w:pStyle w:val="ConsPlusNormal"/>
        <w:ind w:firstLine="709"/>
        <w:jc w:val="both"/>
        <w:rPr>
          <w:rFonts w:ascii="Arial" w:hAnsi="Arial" w:cs="Arial"/>
        </w:rPr>
      </w:pPr>
      <w:proofErr w:type="gramStart"/>
      <w:r w:rsidRPr="009F47DF">
        <w:rPr>
          <w:rFonts w:ascii="Arial" w:hAnsi="Arial" w:cs="Arial"/>
        </w:rPr>
        <w:t xml:space="preserve">б) </w:t>
      </w:r>
      <w:r w:rsidR="00BD6005" w:rsidRPr="009F47DF">
        <w:rPr>
          <w:rFonts w:ascii="Arial" w:hAnsi="Arial" w:cs="Arial"/>
        </w:rPr>
        <w:t>не имеющие задолженности по налоговым и иным обязательным платежам в бюджеты бюджетной системы Российской Федерации и внебюджетные фонды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BD6005" w:rsidRPr="009F47DF">
        <w:rPr>
          <w:rFonts w:ascii="Arial" w:hAnsi="Arial" w:cs="Arial"/>
        </w:rPr>
        <w:t xml:space="preserve"> </w:t>
      </w:r>
      <w:proofErr w:type="gramStart"/>
      <w:r w:rsidR="00BD6005" w:rsidRPr="009F47DF">
        <w:rPr>
          <w:rFonts w:ascii="Arial" w:hAnsi="Arial" w:cs="Arial"/>
        </w:rPr>
        <w:t xml:space="preserve">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на дату рассмотрения заявки (подтверждается оригиналом </w:t>
      </w:r>
      <w:hyperlink r:id="rId14" w:history="1">
        <w:r w:rsidR="00BD6005" w:rsidRPr="009F47DF">
          <w:rPr>
            <w:rFonts w:ascii="Arial" w:hAnsi="Arial" w:cs="Arial"/>
            <w:color w:val="0000FF"/>
          </w:rPr>
          <w:t>справки</w:t>
        </w:r>
      </w:hyperlink>
      <w:r w:rsidR="00BD6005" w:rsidRPr="009F47DF">
        <w:rPr>
          <w:rFonts w:ascii="Arial" w:hAnsi="Arial" w:cs="Arial"/>
        </w:rPr>
        <w:t xml:space="preserve"> по форме КНД 1160080, утвержденной Приказом ФНС России от 28.12.2016 N ММВ-7-17/722@, заверенной подписью руководителя и оттиском печати налогового органа, по состоянию на дату не ранее тридцати календарных дней до</w:t>
      </w:r>
      <w:proofErr w:type="gramEnd"/>
      <w:r w:rsidR="00BD6005" w:rsidRPr="009F47DF">
        <w:rPr>
          <w:rFonts w:ascii="Arial" w:hAnsi="Arial" w:cs="Arial"/>
        </w:rPr>
        <w:t xml:space="preserve"> даты регистрации заявки на участие в Конкурсе). Участник считается соответствующим установленному требованию в случае, если им в установленном порядке подано заявление об обжаловании </w:t>
      </w:r>
      <w:proofErr w:type="gramStart"/>
      <w:r w:rsidR="00BD6005" w:rsidRPr="009F47DF">
        <w:rPr>
          <w:rFonts w:ascii="Arial" w:hAnsi="Arial" w:cs="Arial"/>
        </w:rPr>
        <w:t>указанных</w:t>
      </w:r>
      <w:proofErr w:type="gramEnd"/>
      <w:r w:rsidR="00BD6005" w:rsidRPr="009F47DF">
        <w:rPr>
          <w:rFonts w:ascii="Arial" w:hAnsi="Arial" w:cs="Arial"/>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42F85" w:rsidRPr="009F47DF" w:rsidRDefault="00742F85" w:rsidP="009F47DF">
      <w:pPr>
        <w:pStyle w:val="ConsPlusNormal"/>
        <w:ind w:firstLine="709"/>
        <w:jc w:val="both"/>
        <w:rPr>
          <w:rFonts w:ascii="Arial" w:hAnsi="Arial" w:cs="Arial"/>
        </w:rPr>
      </w:pPr>
      <w:r w:rsidRPr="009F47DF">
        <w:rPr>
          <w:rFonts w:ascii="Arial" w:hAnsi="Arial" w:cs="Arial"/>
        </w:rPr>
        <w:t xml:space="preserve">6.1. </w:t>
      </w:r>
      <w:proofErr w:type="gramStart"/>
      <w:r w:rsidR="00BD6005" w:rsidRPr="009F47DF">
        <w:rPr>
          <w:rFonts w:ascii="Arial" w:hAnsi="Arial" w:cs="Arial"/>
        </w:rPr>
        <w:t xml:space="preserve">Между Участником и заказчиком должен отсутствовать конфликт интересов, под которым понимаются случаи, при которых руководитель заказчика, </w:t>
      </w:r>
      <w:r w:rsidR="00BD6005" w:rsidRPr="009F47DF">
        <w:rPr>
          <w:rFonts w:ascii="Arial" w:hAnsi="Arial" w:cs="Arial"/>
        </w:rPr>
        <w:lastRenderedPageBreak/>
        <w:t>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с</w:t>
      </w:r>
      <w:proofErr w:type="gramEnd"/>
      <w:r w:rsidR="00BD6005" w:rsidRPr="009F47DF">
        <w:rPr>
          <w:rFonts w:ascii="Arial" w:hAnsi="Arial" w:cs="Arial"/>
        </w:rPr>
        <w:t xml:space="preserve"> </w:t>
      </w:r>
      <w:proofErr w:type="gramStart"/>
      <w:r w:rsidR="00BD6005" w:rsidRPr="009F47DF">
        <w:rPr>
          <w:rFonts w:ascii="Arial" w:hAnsi="Arial" w:cs="Arial"/>
        </w:rPr>
        <w:t xml:space="preserve">физическими лицами, в том числе зарегистрированными в качестве индивидуального предпринимателя, - участниками,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BD6005" w:rsidRPr="009F47DF">
        <w:rPr>
          <w:rFonts w:ascii="Arial" w:hAnsi="Arial" w:cs="Arial"/>
        </w:rPr>
        <w:t>неполнородными</w:t>
      </w:r>
      <w:proofErr w:type="spellEnd"/>
      <w:r w:rsidR="00BD6005" w:rsidRPr="009F47DF">
        <w:rPr>
          <w:rFonts w:ascii="Arial" w:hAnsi="Arial" w:cs="Arial"/>
        </w:rPr>
        <w:t xml:space="preserve"> (имеющими общих отца или мать) братьями и сестрами, усыновителями или усыновленными указанных физических лиц.</w:t>
      </w:r>
      <w:proofErr w:type="gramEnd"/>
      <w:r w:rsidR="00BD6005" w:rsidRPr="009F47DF">
        <w:rPr>
          <w:rFonts w:ascii="Arial" w:hAnsi="Arial" w:cs="Arial"/>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742F85" w:rsidRPr="009F47DF" w:rsidRDefault="00742F85" w:rsidP="009F47DF">
      <w:pPr>
        <w:pStyle w:val="ConsPlusNormal"/>
        <w:ind w:firstLine="709"/>
        <w:jc w:val="both"/>
        <w:rPr>
          <w:rFonts w:ascii="Arial" w:hAnsi="Arial" w:cs="Arial"/>
        </w:rPr>
      </w:pPr>
      <w:r w:rsidRPr="009F47DF">
        <w:rPr>
          <w:rFonts w:ascii="Arial" w:hAnsi="Arial" w:cs="Arial"/>
        </w:rPr>
        <w:t xml:space="preserve">6.2. </w:t>
      </w:r>
      <w:r w:rsidR="00BD6005" w:rsidRPr="009F47DF">
        <w:rPr>
          <w:rFonts w:ascii="Arial" w:hAnsi="Arial" w:cs="Arial"/>
        </w:rPr>
        <w:t>Деятельность Участника Конкурса не должна быть приостановлена в порядке, предусмотренном законодательством об административных правонарушениях, на день рассмотрения заявки на участие в Конкурсе.</w:t>
      </w:r>
    </w:p>
    <w:p w:rsidR="00742F85" w:rsidRPr="009F47DF" w:rsidRDefault="00BD6005" w:rsidP="009F47DF">
      <w:pPr>
        <w:pStyle w:val="ConsPlusNormal"/>
        <w:ind w:firstLine="709"/>
        <w:jc w:val="both"/>
        <w:rPr>
          <w:rFonts w:ascii="Arial" w:hAnsi="Arial" w:cs="Arial"/>
        </w:rPr>
      </w:pPr>
      <w:r w:rsidRPr="009F47DF">
        <w:rPr>
          <w:rFonts w:ascii="Arial" w:hAnsi="Arial" w:cs="Arial"/>
        </w:rPr>
        <w:t>7. Для участия в Конкурсе претендент представляет заявку.</w:t>
      </w:r>
      <w:r w:rsidR="00742F85" w:rsidRPr="009F47DF">
        <w:rPr>
          <w:rFonts w:ascii="Arial" w:hAnsi="Arial" w:cs="Arial"/>
        </w:rPr>
        <w:t xml:space="preserve"> </w:t>
      </w:r>
      <w:r w:rsidRPr="009F47DF">
        <w:rPr>
          <w:rFonts w:ascii="Arial" w:hAnsi="Arial" w:cs="Arial"/>
        </w:rPr>
        <w:t xml:space="preserve">Каждый претендент </w:t>
      </w:r>
      <w:r w:rsidR="00742F85" w:rsidRPr="009F47DF">
        <w:rPr>
          <w:rFonts w:ascii="Arial" w:hAnsi="Arial" w:cs="Arial"/>
        </w:rPr>
        <w:t>подает</w:t>
      </w:r>
      <w:r w:rsidRPr="009F47DF">
        <w:rPr>
          <w:rFonts w:ascii="Arial" w:hAnsi="Arial" w:cs="Arial"/>
        </w:rPr>
        <w:t xml:space="preserve"> только одну заявку на участие в Конкурсе в отношении предмета Конкурса.</w:t>
      </w:r>
    </w:p>
    <w:p w:rsidR="00742F85" w:rsidRPr="009F47DF" w:rsidRDefault="00742F85" w:rsidP="009F47DF">
      <w:pPr>
        <w:pStyle w:val="ConsPlusNormal"/>
        <w:ind w:firstLine="709"/>
        <w:jc w:val="both"/>
        <w:rPr>
          <w:rFonts w:ascii="Arial" w:hAnsi="Arial" w:cs="Arial"/>
        </w:rPr>
      </w:pPr>
      <w:r w:rsidRPr="009F47DF">
        <w:rPr>
          <w:rFonts w:ascii="Arial" w:hAnsi="Arial" w:cs="Arial"/>
        </w:rPr>
        <w:t xml:space="preserve">7.1. </w:t>
      </w:r>
      <w:r w:rsidR="00BD6005" w:rsidRPr="009F47DF">
        <w:rPr>
          <w:rFonts w:ascii="Arial" w:hAnsi="Arial" w:cs="Arial"/>
        </w:rPr>
        <w:t>Заявка на участие в Конкурсе подается в срок, указанный в извещении о проведении Конкурса, который составл</w:t>
      </w:r>
      <w:r w:rsidRPr="009F47DF">
        <w:rPr>
          <w:rFonts w:ascii="Arial" w:hAnsi="Arial" w:cs="Arial"/>
        </w:rPr>
        <w:t>яет не</w:t>
      </w:r>
      <w:r w:rsidR="00BD6005" w:rsidRPr="009F47DF">
        <w:rPr>
          <w:rFonts w:ascii="Arial" w:hAnsi="Arial" w:cs="Arial"/>
        </w:rPr>
        <w:t xml:space="preserve"> менее тридцати календарных дней </w:t>
      </w:r>
      <w:proofErr w:type="gramStart"/>
      <w:r w:rsidR="00BD6005" w:rsidRPr="009F47DF">
        <w:rPr>
          <w:rFonts w:ascii="Arial" w:hAnsi="Arial" w:cs="Arial"/>
        </w:rPr>
        <w:t>с даты опубликования</w:t>
      </w:r>
      <w:proofErr w:type="gramEnd"/>
      <w:r w:rsidR="00BD6005" w:rsidRPr="009F47DF">
        <w:rPr>
          <w:rFonts w:ascii="Arial" w:hAnsi="Arial" w:cs="Arial"/>
        </w:rPr>
        <w:t xml:space="preserve"> извещения. Заявки, поступившие по истечении указанного в извещении срока, для участия в Конкурсе не принимаются и не рассматриваются.</w:t>
      </w:r>
    </w:p>
    <w:p w:rsidR="00742F85" w:rsidRPr="009F47DF" w:rsidRDefault="00742F85" w:rsidP="009F47DF">
      <w:pPr>
        <w:pStyle w:val="ConsPlusNormal"/>
        <w:ind w:firstLine="709"/>
        <w:jc w:val="both"/>
        <w:rPr>
          <w:rFonts w:ascii="Arial" w:hAnsi="Arial" w:cs="Arial"/>
        </w:rPr>
      </w:pPr>
      <w:r w:rsidRPr="009F47DF">
        <w:rPr>
          <w:rFonts w:ascii="Arial" w:hAnsi="Arial" w:cs="Arial"/>
        </w:rPr>
        <w:t xml:space="preserve">7.2. </w:t>
      </w:r>
      <w:r w:rsidR="00BD6005" w:rsidRPr="009F47DF">
        <w:rPr>
          <w:rFonts w:ascii="Arial" w:hAnsi="Arial" w:cs="Arial"/>
        </w:rPr>
        <w:t>Заявка на участие в Конкурсе подается в письменном виде в запечатанном конверте с обязательным приложением всех документов, предусмотренных конкурсной документацией.</w:t>
      </w:r>
      <w:r w:rsidRPr="009F47DF">
        <w:rPr>
          <w:rFonts w:ascii="Arial" w:hAnsi="Arial" w:cs="Arial"/>
        </w:rPr>
        <w:t xml:space="preserve"> </w:t>
      </w:r>
      <w:proofErr w:type="gramStart"/>
      <w:r w:rsidR="00BD6005" w:rsidRPr="009F47DF">
        <w:rPr>
          <w:rFonts w:ascii="Arial" w:hAnsi="Arial" w:cs="Arial"/>
        </w:rPr>
        <w:t>Каждый конверт с заявкой на участие в Конкурсе, поданный в срок, указанный в извещении о проведении Конкурса, регистрируется в день поступления Организатором Конкурса в журнале регистрации заявок на участие в Конкурсе согласно дате и времени его поступления и передается в конкурсную комиссию</w:t>
      </w:r>
      <w:r w:rsidRPr="009F47DF">
        <w:rPr>
          <w:rFonts w:ascii="Arial" w:hAnsi="Arial" w:cs="Arial"/>
        </w:rPr>
        <w:t xml:space="preserve"> в указанные в извещении о проведении Конкурса день, время и место вскрытия конвертов</w:t>
      </w:r>
      <w:r w:rsidR="00BD6005" w:rsidRPr="009F47DF">
        <w:rPr>
          <w:rFonts w:ascii="Arial" w:hAnsi="Arial" w:cs="Arial"/>
        </w:rPr>
        <w:t>.</w:t>
      </w:r>
      <w:proofErr w:type="gramEnd"/>
      <w:r w:rsidR="00BD6005" w:rsidRPr="009F47DF">
        <w:rPr>
          <w:rFonts w:ascii="Arial" w:hAnsi="Arial" w:cs="Arial"/>
        </w:rPr>
        <w:t xml:space="preserve"> По требованию претендента ему выдается расписка в получении заявки на участие в Конкурсе с указанием даты и времени ее получения.</w:t>
      </w:r>
    </w:p>
    <w:p w:rsidR="00742F85" w:rsidRPr="009F47DF" w:rsidRDefault="00BD6005" w:rsidP="009F47DF">
      <w:pPr>
        <w:pStyle w:val="ConsPlusNormal"/>
        <w:ind w:firstLine="709"/>
        <w:jc w:val="both"/>
        <w:rPr>
          <w:rFonts w:ascii="Arial" w:hAnsi="Arial" w:cs="Arial"/>
        </w:rPr>
      </w:pPr>
      <w:r w:rsidRPr="009F47DF">
        <w:rPr>
          <w:rFonts w:ascii="Arial" w:hAnsi="Arial" w:cs="Arial"/>
        </w:rPr>
        <w:t>В любое время, до дня вскрытия конкурсной комиссией конверта с заявкой на участие в Конкурсе, претендент вправе отозвать заявку или внести в нее изменения.</w:t>
      </w:r>
    </w:p>
    <w:p w:rsidR="00AD394C" w:rsidRPr="009F47DF" w:rsidRDefault="00742F85" w:rsidP="009F47DF">
      <w:pPr>
        <w:pStyle w:val="ConsPlusNormal"/>
        <w:ind w:firstLine="709"/>
        <w:jc w:val="both"/>
        <w:rPr>
          <w:rFonts w:ascii="Arial" w:hAnsi="Arial" w:cs="Arial"/>
        </w:rPr>
      </w:pPr>
      <w:r w:rsidRPr="009F47DF">
        <w:rPr>
          <w:rFonts w:ascii="Arial" w:hAnsi="Arial" w:cs="Arial"/>
        </w:rPr>
        <w:t xml:space="preserve">7.3. </w:t>
      </w:r>
      <w:r w:rsidR="00BD6005" w:rsidRPr="009F47DF">
        <w:rPr>
          <w:rFonts w:ascii="Arial" w:hAnsi="Arial" w:cs="Arial"/>
        </w:rPr>
        <w:t>Документы, содержащиеся в заявке, должны быть прошиты (приложена опись документов), пронумерованы и подписаны претендентом либо уполномоченным им лицом.</w:t>
      </w:r>
    </w:p>
    <w:p w:rsidR="00AD394C" w:rsidRPr="009F47DF" w:rsidRDefault="00BD6005" w:rsidP="009F47DF">
      <w:pPr>
        <w:pStyle w:val="ConsPlusNormal"/>
        <w:ind w:firstLine="709"/>
        <w:jc w:val="both"/>
        <w:rPr>
          <w:rFonts w:ascii="Arial" w:hAnsi="Arial" w:cs="Arial"/>
        </w:rPr>
      </w:pPr>
      <w:r w:rsidRPr="009F47DF">
        <w:rPr>
          <w:rFonts w:ascii="Arial" w:hAnsi="Arial" w:cs="Arial"/>
        </w:rPr>
        <w:t>8. Заявка на участие в Конкурсе должна содержать следующие документы:</w:t>
      </w:r>
    </w:p>
    <w:p w:rsidR="00AD394C" w:rsidRPr="009F47DF" w:rsidRDefault="00AD394C" w:rsidP="009F47DF">
      <w:pPr>
        <w:pStyle w:val="ConsPlusNormal"/>
        <w:ind w:firstLine="709"/>
        <w:jc w:val="both"/>
        <w:rPr>
          <w:rFonts w:ascii="Arial" w:hAnsi="Arial" w:cs="Arial"/>
        </w:rPr>
      </w:pPr>
      <w:r w:rsidRPr="009F47DF">
        <w:rPr>
          <w:rFonts w:ascii="Arial" w:hAnsi="Arial" w:cs="Arial"/>
        </w:rPr>
        <w:t xml:space="preserve">а) </w:t>
      </w:r>
      <w:r w:rsidR="00BD6005" w:rsidRPr="009F47DF">
        <w:rPr>
          <w:rFonts w:ascii="Arial" w:hAnsi="Arial" w:cs="Arial"/>
        </w:rPr>
        <w:t>заявление претендента на имя Организатора Конкурса, составленное по форме, указанной в конкурсной документации;</w:t>
      </w:r>
    </w:p>
    <w:p w:rsidR="00AD394C" w:rsidRPr="009F47DF" w:rsidRDefault="00AD394C" w:rsidP="009F47DF">
      <w:pPr>
        <w:pStyle w:val="ConsPlusNormal"/>
        <w:ind w:firstLine="709"/>
        <w:jc w:val="both"/>
        <w:rPr>
          <w:rFonts w:ascii="Arial" w:hAnsi="Arial" w:cs="Arial"/>
        </w:rPr>
      </w:pPr>
      <w:r w:rsidRPr="009F47DF">
        <w:rPr>
          <w:rFonts w:ascii="Arial" w:hAnsi="Arial" w:cs="Arial"/>
        </w:rPr>
        <w:t xml:space="preserve">б) </w:t>
      </w:r>
      <w:r w:rsidR="00BD6005" w:rsidRPr="009F47DF">
        <w:rPr>
          <w:rFonts w:ascii="Arial" w:hAnsi="Arial" w:cs="Arial"/>
        </w:rPr>
        <w:t>заверенную копию учредительных документов (для юридических лиц), копию документа, удостоверяющего личность (для физических лиц);</w:t>
      </w:r>
    </w:p>
    <w:p w:rsidR="00AD394C" w:rsidRPr="009F47DF" w:rsidRDefault="00AD394C" w:rsidP="009F47DF">
      <w:pPr>
        <w:pStyle w:val="ConsPlusNormal"/>
        <w:ind w:firstLine="709"/>
        <w:jc w:val="both"/>
        <w:rPr>
          <w:rFonts w:ascii="Arial" w:hAnsi="Arial" w:cs="Arial"/>
        </w:rPr>
      </w:pPr>
      <w:r w:rsidRPr="009F47DF">
        <w:rPr>
          <w:rFonts w:ascii="Arial" w:hAnsi="Arial" w:cs="Arial"/>
        </w:rPr>
        <w:t xml:space="preserve">в) </w:t>
      </w:r>
      <w:r w:rsidR="00BD6005" w:rsidRPr="009F47DF">
        <w:rPr>
          <w:rFonts w:ascii="Arial" w:hAnsi="Arial" w:cs="Arial"/>
        </w:rPr>
        <w:t>заверенную копию свидетельства о постановке на учет в налоговом органе;</w:t>
      </w:r>
    </w:p>
    <w:p w:rsidR="00AD394C" w:rsidRPr="009F47DF" w:rsidRDefault="00AD394C" w:rsidP="009F47DF">
      <w:pPr>
        <w:pStyle w:val="ConsPlusNormal"/>
        <w:ind w:firstLine="709"/>
        <w:jc w:val="both"/>
        <w:rPr>
          <w:rFonts w:ascii="Arial" w:hAnsi="Arial" w:cs="Arial"/>
        </w:rPr>
      </w:pPr>
      <w:r w:rsidRPr="009F47DF">
        <w:rPr>
          <w:rFonts w:ascii="Arial" w:hAnsi="Arial" w:cs="Arial"/>
        </w:rPr>
        <w:t xml:space="preserve">г) </w:t>
      </w:r>
      <w:r w:rsidR="00BD6005" w:rsidRPr="009F47DF">
        <w:rPr>
          <w:rFonts w:ascii="Arial" w:hAnsi="Arial" w:cs="Arial"/>
        </w:rPr>
        <w:t xml:space="preserve">документы, подтверждающие полномочия лица, участвующего в подписании документов претендента, представляемых в составе заявки (решение </w:t>
      </w:r>
      <w:r w:rsidR="00BD6005" w:rsidRPr="009F47DF">
        <w:rPr>
          <w:rFonts w:ascii="Arial" w:hAnsi="Arial" w:cs="Arial"/>
        </w:rPr>
        <w:lastRenderedPageBreak/>
        <w:t>учредителей, приказ о назначении, договор, доверенность, ино</w:t>
      </w:r>
      <w:r w:rsidRPr="009F47DF">
        <w:rPr>
          <w:rFonts w:ascii="Arial" w:hAnsi="Arial" w:cs="Arial"/>
        </w:rPr>
        <w:t>й документ, подтверждающий полномочия лица</w:t>
      </w:r>
      <w:r w:rsidR="00BD6005" w:rsidRPr="009F47DF">
        <w:rPr>
          <w:rFonts w:ascii="Arial" w:hAnsi="Arial" w:cs="Arial"/>
        </w:rPr>
        <w:t>);</w:t>
      </w:r>
    </w:p>
    <w:p w:rsidR="00AD394C" w:rsidRPr="009F47DF" w:rsidRDefault="00AD394C" w:rsidP="009F47DF">
      <w:pPr>
        <w:pStyle w:val="ConsPlusNormal"/>
        <w:ind w:firstLine="709"/>
        <w:jc w:val="both"/>
        <w:rPr>
          <w:rFonts w:ascii="Arial" w:hAnsi="Arial" w:cs="Arial"/>
        </w:rPr>
      </w:pPr>
      <w:r w:rsidRPr="009F47DF">
        <w:rPr>
          <w:rFonts w:ascii="Arial" w:hAnsi="Arial" w:cs="Arial"/>
        </w:rPr>
        <w:t xml:space="preserve">д) </w:t>
      </w:r>
      <w:r w:rsidR="00BD6005" w:rsidRPr="009F47DF">
        <w:rPr>
          <w:rFonts w:ascii="Arial" w:hAnsi="Arial" w:cs="Arial"/>
        </w:rPr>
        <w:t>выписку из Единого государственного реестра юридических лиц или выписку из Единого государственного реестра индивидуальных предпринимателей, выданную не ранее чем за 30 дней до даты подачи документов;</w:t>
      </w:r>
    </w:p>
    <w:p w:rsidR="00AD394C" w:rsidRPr="009F47DF" w:rsidRDefault="00AD394C" w:rsidP="009F47DF">
      <w:pPr>
        <w:pStyle w:val="ConsPlusNormal"/>
        <w:ind w:firstLine="709"/>
        <w:jc w:val="both"/>
        <w:rPr>
          <w:rFonts w:ascii="Arial" w:hAnsi="Arial" w:cs="Arial"/>
        </w:rPr>
      </w:pPr>
      <w:proofErr w:type="gramStart"/>
      <w:r w:rsidRPr="009F47DF">
        <w:rPr>
          <w:rFonts w:ascii="Arial" w:hAnsi="Arial" w:cs="Arial"/>
        </w:rPr>
        <w:t xml:space="preserve">е) </w:t>
      </w:r>
      <w:hyperlink r:id="rId15" w:history="1">
        <w:r w:rsidR="00BD6005" w:rsidRPr="009F47DF">
          <w:rPr>
            <w:rFonts w:ascii="Arial" w:hAnsi="Arial" w:cs="Arial"/>
            <w:color w:val="0000FF"/>
          </w:rPr>
          <w:t>справку</w:t>
        </w:r>
      </w:hyperlink>
      <w:r w:rsidR="00BD6005" w:rsidRPr="009F47DF">
        <w:rPr>
          <w:rFonts w:ascii="Arial" w:hAnsi="Arial" w:cs="Arial"/>
        </w:rPr>
        <w:t xml:space="preserve"> Инспекции ФНС Российской Федерации по месту учета лица об отсутствии задолженности по уплате налогов (по форме КНД 1160080, утвержденной Приказом ФНС России от 28.12.2016 N ММВ-7-17/722@), заверенную подписью руководителя и оттиском печати налогового органа, по состоянию на дату не ранее тридцати календарных дней до даты регистрации заявки на участие в Конкурсе;</w:t>
      </w:r>
      <w:proofErr w:type="gramEnd"/>
    </w:p>
    <w:p w:rsidR="00AD394C" w:rsidRPr="009F47DF" w:rsidRDefault="00AD394C" w:rsidP="009F47DF">
      <w:pPr>
        <w:pStyle w:val="ConsPlusNormal"/>
        <w:ind w:firstLine="709"/>
        <w:jc w:val="both"/>
        <w:rPr>
          <w:rFonts w:ascii="Arial" w:hAnsi="Arial" w:cs="Arial"/>
        </w:rPr>
      </w:pPr>
      <w:r w:rsidRPr="009F47DF">
        <w:rPr>
          <w:rFonts w:ascii="Arial" w:hAnsi="Arial" w:cs="Arial"/>
        </w:rPr>
        <w:t xml:space="preserve">ж) </w:t>
      </w:r>
      <w:r w:rsidR="00BD6005" w:rsidRPr="009F47DF">
        <w:rPr>
          <w:rFonts w:ascii="Arial" w:hAnsi="Arial" w:cs="Arial"/>
        </w:rPr>
        <w:t>конкурсное предложение претендента;</w:t>
      </w:r>
    </w:p>
    <w:p w:rsidR="00AD394C" w:rsidRPr="009F47DF" w:rsidRDefault="00AD394C" w:rsidP="009F47DF">
      <w:pPr>
        <w:pStyle w:val="ConsPlusNormal"/>
        <w:ind w:firstLine="709"/>
        <w:jc w:val="both"/>
        <w:rPr>
          <w:rFonts w:ascii="Arial" w:hAnsi="Arial" w:cs="Arial"/>
        </w:rPr>
      </w:pPr>
      <w:r w:rsidRPr="009F47DF">
        <w:rPr>
          <w:rFonts w:ascii="Arial" w:hAnsi="Arial" w:cs="Arial"/>
        </w:rPr>
        <w:t xml:space="preserve">з) </w:t>
      </w:r>
      <w:r w:rsidR="00BD6005" w:rsidRPr="009F47DF">
        <w:rPr>
          <w:rFonts w:ascii="Arial" w:hAnsi="Arial" w:cs="Arial"/>
        </w:rPr>
        <w:t xml:space="preserve">документы, подтверждающие выполнение критериев, установленных </w:t>
      </w:r>
      <w:hyperlink w:anchor="P110" w:history="1">
        <w:r w:rsidR="00BD6005" w:rsidRPr="009F47DF">
          <w:rPr>
            <w:rFonts w:ascii="Arial" w:hAnsi="Arial" w:cs="Arial"/>
            <w:color w:val="0000FF"/>
          </w:rPr>
          <w:t>пунктом 15</w:t>
        </w:r>
      </w:hyperlink>
      <w:r w:rsidR="00BD6005" w:rsidRPr="009F47DF">
        <w:rPr>
          <w:rFonts w:ascii="Arial" w:hAnsi="Arial" w:cs="Arial"/>
        </w:rPr>
        <w:t xml:space="preserve"> настоящего Порядка (при наличии):</w:t>
      </w:r>
    </w:p>
    <w:p w:rsidR="00AD394C" w:rsidRPr="009F47DF" w:rsidRDefault="00AD394C" w:rsidP="009F47DF">
      <w:pPr>
        <w:pStyle w:val="ConsPlusNormal"/>
        <w:ind w:firstLine="709"/>
        <w:jc w:val="both"/>
        <w:rPr>
          <w:rFonts w:ascii="Arial" w:hAnsi="Arial" w:cs="Arial"/>
        </w:rPr>
      </w:pPr>
      <w:r w:rsidRPr="009F47DF">
        <w:rPr>
          <w:rFonts w:ascii="Arial" w:hAnsi="Arial" w:cs="Arial"/>
        </w:rPr>
        <w:t xml:space="preserve">и) </w:t>
      </w:r>
      <w:r w:rsidR="00BD6005" w:rsidRPr="009F47DF">
        <w:rPr>
          <w:rFonts w:ascii="Arial" w:hAnsi="Arial" w:cs="Arial"/>
        </w:rPr>
        <w:t>заверенные копии документов, подтверждающих право собственности, или владения, или пользования на соответствующий специализированный транспорт для транспортировки тел (останков) умерших (погибших), - свидетельства о регистрации транспортных средств, самоходных машин, тракторов и иной специальной техники, договоры аренды, лизинга, пользования на специальный транспорт;</w:t>
      </w:r>
    </w:p>
    <w:p w:rsidR="00AD394C" w:rsidRPr="009F47DF" w:rsidRDefault="00AD394C" w:rsidP="009F47DF">
      <w:pPr>
        <w:pStyle w:val="ConsPlusNormal"/>
        <w:ind w:firstLine="709"/>
        <w:jc w:val="both"/>
        <w:rPr>
          <w:rFonts w:ascii="Arial" w:hAnsi="Arial" w:cs="Arial"/>
        </w:rPr>
      </w:pPr>
      <w:r w:rsidRPr="009F47DF">
        <w:rPr>
          <w:rFonts w:ascii="Arial" w:hAnsi="Arial" w:cs="Arial"/>
        </w:rPr>
        <w:t xml:space="preserve">к) </w:t>
      </w:r>
      <w:r w:rsidR="00BD6005" w:rsidRPr="009F47DF">
        <w:rPr>
          <w:rFonts w:ascii="Arial" w:hAnsi="Arial" w:cs="Arial"/>
        </w:rPr>
        <w:t>справка о наличии персонала, необходимого для оказания услуг, с копиями трудовых книжек, трудовых договоров, гражданско-правовых договоров;</w:t>
      </w:r>
    </w:p>
    <w:p w:rsidR="00AD394C" w:rsidRPr="009F47DF" w:rsidRDefault="00AD394C" w:rsidP="009F47DF">
      <w:pPr>
        <w:pStyle w:val="ConsPlusNormal"/>
        <w:ind w:firstLine="709"/>
        <w:jc w:val="both"/>
        <w:rPr>
          <w:rFonts w:ascii="Arial" w:hAnsi="Arial" w:cs="Arial"/>
        </w:rPr>
      </w:pPr>
      <w:r w:rsidRPr="009F47DF">
        <w:rPr>
          <w:rFonts w:ascii="Arial" w:hAnsi="Arial" w:cs="Arial"/>
        </w:rPr>
        <w:t xml:space="preserve">л) </w:t>
      </w:r>
      <w:r w:rsidR="00BD6005" w:rsidRPr="009F47DF">
        <w:rPr>
          <w:rFonts w:ascii="Arial" w:hAnsi="Arial" w:cs="Arial"/>
        </w:rPr>
        <w:t>документы, подтверждающие наличие материально-технической базы для изготовления предметов похоронного ритуала (документы изготовителя на оборудование, справки о наличии расходных материалов, копии договоров на изготовление или приобретение предметов похоронного ритуала);</w:t>
      </w:r>
    </w:p>
    <w:p w:rsidR="00AD394C" w:rsidRPr="009F47DF" w:rsidRDefault="00AD394C" w:rsidP="009F47DF">
      <w:pPr>
        <w:pStyle w:val="ConsPlusNormal"/>
        <w:ind w:firstLine="709"/>
        <w:jc w:val="both"/>
        <w:rPr>
          <w:rFonts w:ascii="Arial" w:hAnsi="Arial" w:cs="Arial"/>
        </w:rPr>
      </w:pPr>
      <w:r w:rsidRPr="009F47DF">
        <w:rPr>
          <w:rFonts w:ascii="Arial" w:hAnsi="Arial" w:cs="Arial"/>
        </w:rPr>
        <w:t xml:space="preserve">м) </w:t>
      </w:r>
      <w:r w:rsidR="00BD6005" w:rsidRPr="009F47DF">
        <w:rPr>
          <w:rFonts w:ascii="Arial" w:hAnsi="Arial" w:cs="Arial"/>
        </w:rPr>
        <w:t>заверенные копии свидетельств о праве собственности, праве владения, праве пользования объектами недвижимости, выписки из Единого государственного реестра недвижимости, копии договоров аренды, пользования объектами недвижимости, подтверждающие наличие помещений, необходимых для организации приемных пунктов заказов и проведения ритуальных услуг;</w:t>
      </w:r>
    </w:p>
    <w:p w:rsidR="00AD394C" w:rsidRPr="009F47DF" w:rsidRDefault="00AD394C" w:rsidP="009F47DF">
      <w:pPr>
        <w:pStyle w:val="ConsPlusNormal"/>
        <w:ind w:firstLine="709"/>
        <w:jc w:val="both"/>
        <w:rPr>
          <w:rFonts w:ascii="Arial" w:hAnsi="Arial" w:cs="Arial"/>
        </w:rPr>
      </w:pPr>
      <w:r w:rsidRPr="009F47DF">
        <w:rPr>
          <w:rFonts w:ascii="Arial" w:hAnsi="Arial" w:cs="Arial"/>
        </w:rPr>
        <w:t xml:space="preserve">н) </w:t>
      </w:r>
      <w:r w:rsidR="00BD6005" w:rsidRPr="009F47DF">
        <w:rPr>
          <w:rFonts w:ascii="Arial" w:hAnsi="Arial" w:cs="Arial"/>
        </w:rPr>
        <w:t>документы, подтверждающие наличие телефонной связи, - копии договоров об оказании услуг связи.</w:t>
      </w:r>
    </w:p>
    <w:p w:rsidR="00AD394C" w:rsidRPr="009F47DF" w:rsidRDefault="00BD6005" w:rsidP="009F47DF">
      <w:pPr>
        <w:pStyle w:val="ConsPlusNormal"/>
        <w:ind w:firstLine="709"/>
        <w:jc w:val="both"/>
        <w:rPr>
          <w:rFonts w:ascii="Arial" w:hAnsi="Arial" w:cs="Arial"/>
        </w:rPr>
      </w:pPr>
      <w:r w:rsidRPr="009F47DF">
        <w:rPr>
          <w:rFonts w:ascii="Arial" w:hAnsi="Arial" w:cs="Arial"/>
        </w:rPr>
        <w:t>9. Комиссия вскрывает конверты с заявками и прилагаемыми к ним документами, рассматривает их и принимает решение о допуске (отказе в допуске) к участию в Конкурсе в указанные в извещении о проведении Конкурса день, время и месте вскрытия конвертов.</w:t>
      </w:r>
    </w:p>
    <w:p w:rsidR="00AD394C" w:rsidRPr="009F47DF" w:rsidRDefault="00BD6005" w:rsidP="009F47DF">
      <w:pPr>
        <w:pStyle w:val="ConsPlusNormal"/>
        <w:ind w:firstLine="709"/>
        <w:jc w:val="both"/>
        <w:rPr>
          <w:rFonts w:ascii="Arial" w:hAnsi="Arial" w:cs="Arial"/>
        </w:rPr>
      </w:pPr>
      <w:r w:rsidRPr="009F47DF">
        <w:rPr>
          <w:rFonts w:ascii="Arial" w:hAnsi="Arial" w:cs="Arial"/>
        </w:rPr>
        <w:t>10. Не допускаются к участию в Конкурсе претенденты:</w:t>
      </w:r>
    </w:p>
    <w:p w:rsidR="00AD394C" w:rsidRPr="009F47DF" w:rsidRDefault="00AD394C" w:rsidP="009F47DF">
      <w:pPr>
        <w:pStyle w:val="ConsPlusNormal"/>
        <w:ind w:firstLine="709"/>
        <w:jc w:val="both"/>
        <w:rPr>
          <w:rFonts w:ascii="Arial" w:hAnsi="Arial" w:cs="Arial"/>
        </w:rPr>
      </w:pPr>
      <w:r w:rsidRPr="009F47DF">
        <w:rPr>
          <w:rFonts w:ascii="Arial" w:hAnsi="Arial" w:cs="Arial"/>
        </w:rPr>
        <w:t xml:space="preserve">а) </w:t>
      </w:r>
      <w:r w:rsidR="00BD6005" w:rsidRPr="009F47DF">
        <w:rPr>
          <w:rFonts w:ascii="Arial" w:hAnsi="Arial" w:cs="Arial"/>
        </w:rPr>
        <w:t>находящиеся в состоянии реорганизации, ликвидации или несостоятельности (банкротства) в соответствии с законодательством Российской Федерации;</w:t>
      </w:r>
    </w:p>
    <w:p w:rsidR="00AD394C" w:rsidRPr="009F47DF" w:rsidRDefault="00AD394C" w:rsidP="009F47DF">
      <w:pPr>
        <w:pStyle w:val="ConsPlusNormal"/>
        <w:ind w:firstLine="709"/>
        <w:jc w:val="both"/>
        <w:rPr>
          <w:rFonts w:ascii="Arial" w:hAnsi="Arial" w:cs="Arial"/>
        </w:rPr>
      </w:pPr>
      <w:r w:rsidRPr="009F47DF">
        <w:rPr>
          <w:rFonts w:ascii="Arial" w:hAnsi="Arial" w:cs="Arial"/>
        </w:rPr>
        <w:t xml:space="preserve">б) </w:t>
      </w:r>
      <w:r w:rsidR="00BD6005" w:rsidRPr="009F47DF">
        <w:rPr>
          <w:rFonts w:ascii="Arial" w:hAnsi="Arial" w:cs="Arial"/>
        </w:rPr>
        <w:t>имеющие задолженность по налоговым и иным обязательным платежам в бюджеты бюджетной системы Российской Федерации и внебюджетные фонды по состоянию на дату не ранее тридцати календарных дней до даты регистрации заявки на участие в Конкурсе;</w:t>
      </w:r>
    </w:p>
    <w:p w:rsidR="00AD394C" w:rsidRPr="009F47DF" w:rsidRDefault="00AD394C" w:rsidP="009F47DF">
      <w:pPr>
        <w:pStyle w:val="ConsPlusNormal"/>
        <w:ind w:firstLine="709"/>
        <w:jc w:val="both"/>
        <w:rPr>
          <w:rFonts w:ascii="Arial" w:hAnsi="Arial" w:cs="Arial"/>
        </w:rPr>
      </w:pPr>
      <w:proofErr w:type="gramStart"/>
      <w:r w:rsidRPr="009F47DF">
        <w:rPr>
          <w:rFonts w:ascii="Arial" w:hAnsi="Arial" w:cs="Arial"/>
        </w:rPr>
        <w:t xml:space="preserve">в) </w:t>
      </w:r>
      <w:r w:rsidR="00BD6005" w:rsidRPr="009F47DF">
        <w:rPr>
          <w:rFonts w:ascii="Arial" w:hAnsi="Arial" w:cs="Arial"/>
        </w:rPr>
        <w:t>деятельность которых приостановлена в порядке, предусмотренном законодательством об административных правонарушениях, на день рассмотрения заявки на участие в Конкурсе;</w:t>
      </w:r>
      <w:proofErr w:type="gramEnd"/>
    </w:p>
    <w:p w:rsidR="00D81398" w:rsidRPr="009F47DF" w:rsidRDefault="00AD394C" w:rsidP="009F47DF">
      <w:pPr>
        <w:pStyle w:val="ConsPlusNormal"/>
        <w:ind w:firstLine="709"/>
        <w:jc w:val="both"/>
        <w:rPr>
          <w:rFonts w:ascii="Arial" w:hAnsi="Arial" w:cs="Arial"/>
        </w:rPr>
      </w:pPr>
      <w:r w:rsidRPr="009F47DF">
        <w:rPr>
          <w:rFonts w:ascii="Arial" w:hAnsi="Arial" w:cs="Arial"/>
        </w:rPr>
        <w:t xml:space="preserve">г) </w:t>
      </w:r>
      <w:r w:rsidR="00BD6005" w:rsidRPr="009F47DF">
        <w:rPr>
          <w:rFonts w:ascii="Arial" w:hAnsi="Arial" w:cs="Arial"/>
        </w:rPr>
        <w:t>представившие заявки, не соответствующие требованиям настоящего Порядка.</w:t>
      </w:r>
    </w:p>
    <w:p w:rsidR="00D81398" w:rsidRPr="009F47DF" w:rsidRDefault="00BD6005" w:rsidP="009F47DF">
      <w:pPr>
        <w:pStyle w:val="ConsPlusNormal"/>
        <w:ind w:firstLine="709"/>
        <w:jc w:val="both"/>
        <w:rPr>
          <w:rFonts w:ascii="Arial" w:hAnsi="Arial" w:cs="Arial"/>
        </w:rPr>
      </w:pPr>
      <w:r w:rsidRPr="009F47DF">
        <w:rPr>
          <w:rFonts w:ascii="Arial" w:hAnsi="Arial" w:cs="Arial"/>
        </w:rPr>
        <w:t xml:space="preserve">11. Решение конкурсной комиссии о допуске заявок к участию в Конкурсе </w:t>
      </w:r>
      <w:r w:rsidRPr="009F47DF">
        <w:rPr>
          <w:rFonts w:ascii="Arial" w:hAnsi="Arial" w:cs="Arial"/>
        </w:rPr>
        <w:lastRenderedPageBreak/>
        <w:t>оформляется в день вскрытия конвертов протоколом конкурсной комиссии, который утверждается председателем конкурсной комиссии либо, в его отсутствие, заместителем председателя конкурсной комиссии.</w:t>
      </w:r>
    </w:p>
    <w:p w:rsidR="00D81398" w:rsidRPr="009F47DF" w:rsidRDefault="00BD6005" w:rsidP="009F47DF">
      <w:pPr>
        <w:pStyle w:val="ConsPlusNormal"/>
        <w:ind w:firstLine="709"/>
        <w:jc w:val="both"/>
        <w:rPr>
          <w:rFonts w:ascii="Arial" w:hAnsi="Arial" w:cs="Arial"/>
        </w:rPr>
      </w:pPr>
      <w:r w:rsidRPr="009F47DF">
        <w:rPr>
          <w:rFonts w:ascii="Arial" w:hAnsi="Arial" w:cs="Arial"/>
        </w:rPr>
        <w:t>Протокол конкурсной комиссии является основанием для допуска заявок к участию в Конкурсе.</w:t>
      </w:r>
    </w:p>
    <w:p w:rsidR="00D81398" w:rsidRPr="009F47DF" w:rsidRDefault="00BD6005" w:rsidP="009F47DF">
      <w:pPr>
        <w:pStyle w:val="ConsPlusNormal"/>
        <w:ind w:firstLine="709"/>
        <w:jc w:val="both"/>
        <w:rPr>
          <w:rFonts w:ascii="Arial" w:hAnsi="Arial" w:cs="Arial"/>
        </w:rPr>
      </w:pPr>
      <w:r w:rsidRPr="009F47DF">
        <w:rPr>
          <w:rFonts w:ascii="Arial" w:hAnsi="Arial" w:cs="Arial"/>
        </w:rPr>
        <w:t xml:space="preserve">12. О принятых решениях Организатор Конкурса уведомляет претендентов в письменном виде в течение трех рабочих дней </w:t>
      </w:r>
      <w:proofErr w:type="gramStart"/>
      <w:r w:rsidRPr="009F47DF">
        <w:rPr>
          <w:rFonts w:ascii="Arial" w:hAnsi="Arial" w:cs="Arial"/>
        </w:rPr>
        <w:t>с даты утверждения</w:t>
      </w:r>
      <w:proofErr w:type="gramEnd"/>
      <w:r w:rsidRPr="009F47DF">
        <w:rPr>
          <w:rFonts w:ascii="Arial" w:hAnsi="Arial" w:cs="Arial"/>
        </w:rPr>
        <w:t xml:space="preserve"> протокола конкурсной комиссии.</w:t>
      </w:r>
    </w:p>
    <w:p w:rsidR="00D81398" w:rsidRPr="009F47DF" w:rsidRDefault="00BD6005" w:rsidP="009F47DF">
      <w:pPr>
        <w:pStyle w:val="ConsPlusNormal"/>
        <w:ind w:firstLine="709"/>
        <w:jc w:val="both"/>
        <w:rPr>
          <w:rFonts w:ascii="Arial" w:hAnsi="Arial" w:cs="Arial"/>
        </w:rPr>
      </w:pPr>
      <w:r w:rsidRPr="009F47DF">
        <w:rPr>
          <w:rFonts w:ascii="Arial" w:hAnsi="Arial" w:cs="Arial"/>
        </w:rPr>
        <w:t>13. В случае если по окончании срока подачи заявок не подана ни одна заявка либо ни один из заявителей не был допущен к участию в Конкурсе, решением конкурсной комиссии Конкурс признается несостоявшимся.</w:t>
      </w:r>
    </w:p>
    <w:p w:rsidR="00D81398" w:rsidRPr="009F47DF" w:rsidRDefault="00D81398" w:rsidP="009F47DF">
      <w:pPr>
        <w:pStyle w:val="ConsPlusNormal"/>
        <w:ind w:firstLine="709"/>
        <w:jc w:val="both"/>
        <w:rPr>
          <w:rFonts w:ascii="Arial" w:hAnsi="Arial" w:cs="Arial"/>
        </w:rPr>
      </w:pPr>
      <w:r w:rsidRPr="009F47DF">
        <w:rPr>
          <w:rFonts w:ascii="Arial" w:hAnsi="Arial" w:cs="Arial"/>
        </w:rPr>
        <w:t xml:space="preserve">13.1. </w:t>
      </w:r>
      <w:r w:rsidR="00BD6005" w:rsidRPr="009F47DF">
        <w:rPr>
          <w:rFonts w:ascii="Arial" w:hAnsi="Arial" w:cs="Arial"/>
        </w:rPr>
        <w:t>В случае если по окончании срока подачи заявок подана только одна заявка, которая решением конкурсной комиссии признается соответствующей условиям настоящего Порядка, Конкурс признается несостоявшимся, и с единственным претендентом, подавшим заявку, заключается договор.</w:t>
      </w:r>
    </w:p>
    <w:p w:rsidR="00D81398" w:rsidRPr="009F47DF" w:rsidRDefault="00BD6005" w:rsidP="009F47DF">
      <w:pPr>
        <w:pStyle w:val="ConsPlusNormal"/>
        <w:ind w:firstLine="709"/>
        <w:jc w:val="both"/>
        <w:rPr>
          <w:rFonts w:ascii="Arial" w:hAnsi="Arial" w:cs="Arial"/>
        </w:rPr>
      </w:pPr>
      <w:r w:rsidRPr="009F47DF">
        <w:rPr>
          <w:rFonts w:ascii="Arial" w:hAnsi="Arial" w:cs="Arial"/>
        </w:rPr>
        <w:t xml:space="preserve">14. Подведение итогов Конкурса осуществляется в срок, не превышающий пяти рабочих дней </w:t>
      </w:r>
      <w:proofErr w:type="gramStart"/>
      <w:r w:rsidRPr="009F47DF">
        <w:rPr>
          <w:rFonts w:ascii="Arial" w:hAnsi="Arial" w:cs="Arial"/>
        </w:rPr>
        <w:t>с даты подписания</w:t>
      </w:r>
      <w:proofErr w:type="gramEnd"/>
      <w:r w:rsidRPr="009F47DF">
        <w:rPr>
          <w:rFonts w:ascii="Arial" w:hAnsi="Arial" w:cs="Arial"/>
        </w:rPr>
        <w:t xml:space="preserve"> протокола рассмотрения заявок на участие в Конкурсе.</w:t>
      </w:r>
    </w:p>
    <w:p w:rsidR="00D81398" w:rsidRPr="009F47DF" w:rsidRDefault="00D81398" w:rsidP="009F47DF">
      <w:pPr>
        <w:pStyle w:val="ConsPlusNormal"/>
        <w:ind w:firstLine="709"/>
        <w:jc w:val="both"/>
        <w:rPr>
          <w:rFonts w:ascii="Arial" w:hAnsi="Arial" w:cs="Arial"/>
        </w:rPr>
      </w:pPr>
      <w:r w:rsidRPr="009F47DF">
        <w:rPr>
          <w:rFonts w:ascii="Arial" w:hAnsi="Arial" w:cs="Arial"/>
        </w:rPr>
        <w:t xml:space="preserve">14.1. </w:t>
      </w:r>
      <w:r w:rsidR="00BD6005" w:rsidRPr="009F47DF">
        <w:rPr>
          <w:rFonts w:ascii="Arial" w:hAnsi="Arial" w:cs="Arial"/>
        </w:rPr>
        <w:t>В день подведения итогов Конкурса, конкурсная комиссия оценивает и сопоставляет заявки участников Конкурса в целях определения победителя.</w:t>
      </w:r>
      <w:r w:rsidRPr="009F47DF">
        <w:rPr>
          <w:rFonts w:ascii="Arial" w:hAnsi="Arial" w:cs="Arial"/>
        </w:rPr>
        <w:t xml:space="preserve"> </w:t>
      </w:r>
      <w:r w:rsidR="00BD6005" w:rsidRPr="009F47DF">
        <w:rPr>
          <w:rFonts w:ascii="Arial" w:hAnsi="Arial" w:cs="Arial"/>
        </w:rPr>
        <w:t>Участие лиц, не являющихся членами конкурсной комиссии, в работе комиссии в ходе оценки и сопоставления заявок участников Конкурса не допускается.</w:t>
      </w:r>
      <w:bookmarkStart w:id="2" w:name="P110"/>
      <w:bookmarkEnd w:id="2"/>
    </w:p>
    <w:p w:rsidR="00BD6005" w:rsidRPr="009F47DF" w:rsidRDefault="00BD6005" w:rsidP="009F47DF">
      <w:pPr>
        <w:pStyle w:val="ConsPlusNormal"/>
        <w:ind w:firstLine="709"/>
        <w:jc w:val="both"/>
        <w:rPr>
          <w:rFonts w:ascii="Arial" w:hAnsi="Arial" w:cs="Arial"/>
        </w:rPr>
      </w:pPr>
      <w:r w:rsidRPr="009F47DF">
        <w:rPr>
          <w:rFonts w:ascii="Arial" w:hAnsi="Arial" w:cs="Arial"/>
        </w:rPr>
        <w:t>15. Победителем Конкурса становится претендент, набравший наибольшее количество баллов в соответствии со следующими критериями:</w:t>
      </w:r>
    </w:p>
    <w:p w:rsidR="00BD6005" w:rsidRPr="009F47DF" w:rsidRDefault="00BD6005" w:rsidP="009F47DF">
      <w:pPr>
        <w:pStyle w:val="ConsPlusNormal"/>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34"/>
        <w:gridCol w:w="3685"/>
        <w:gridCol w:w="2268"/>
        <w:gridCol w:w="1984"/>
      </w:tblGrid>
      <w:tr w:rsidR="00BD6005" w:rsidRPr="009F47DF" w:rsidTr="00433A44">
        <w:tc>
          <w:tcPr>
            <w:tcW w:w="1134" w:type="dxa"/>
          </w:tcPr>
          <w:p w:rsidR="00BD6005" w:rsidRPr="009F47DF" w:rsidRDefault="00BD6005" w:rsidP="009F47DF">
            <w:pPr>
              <w:pStyle w:val="ConsPlusNormal"/>
              <w:jc w:val="center"/>
              <w:rPr>
                <w:rFonts w:ascii="Arial" w:hAnsi="Arial" w:cs="Arial"/>
              </w:rPr>
            </w:pPr>
            <w:r w:rsidRPr="009F47DF">
              <w:rPr>
                <w:rFonts w:ascii="Arial" w:hAnsi="Arial" w:cs="Arial"/>
              </w:rPr>
              <w:t>Номер критерия</w:t>
            </w:r>
          </w:p>
        </w:tc>
        <w:tc>
          <w:tcPr>
            <w:tcW w:w="3685" w:type="dxa"/>
          </w:tcPr>
          <w:p w:rsidR="00BD6005" w:rsidRPr="009F47DF" w:rsidRDefault="00BD6005" w:rsidP="009F47DF">
            <w:pPr>
              <w:pStyle w:val="ConsPlusNormal"/>
              <w:jc w:val="center"/>
              <w:rPr>
                <w:rFonts w:ascii="Arial" w:hAnsi="Arial" w:cs="Arial"/>
              </w:rPr>
            </w:pPr>
            <w:r w:rsidRPr="009F47DF">
              <w:rPr>
                <w:rFonts w:ascii="Arial" w:hAnsi="Arial" w:cs="Arial"/>
              </w:rPr>
              <w:t>Наименование критерия оценки заявок</w:t>
            </w:r>
          </w:p>
        </w:tc>
        <w:tc>
          <w:tcPr>
            <w:tcW w:w="2268" w:type="dxa"/>
          </w:tcPr>
          <w:p w:rsidR="00BD6005" w:rsidRPr="009F47DF" w:rsidRDefault="00BD6005" w:rsidP="009F47DF">
            <w:pPr>
              <w:pStyle w:val="ConsPlusNormal"/>
              <w:jc w:val="center"/>
              <w:rPr>
                <w:rFonts w:ascii="Arial" w:hAnsi="Arial" w:cs="Arial"/>
              </w:rPr>
            </w:pPr>
            <w:r w:rsidRPr="009F47DF">
              <w:rPr>
                <w:rFonts w:ascii="Arial" w:hAnsi="Arial" w:cs="Arial"/>
              </w:rPr>
              <w:t>Оценка критерия</w:t>
            </w:r>
          </w:p>
        </w:tc>
        <w:tc>
          <w:tcPr>
            <w:tcW w:w="1984" w:type="dxa"/>
          </w:tcPr>
          <w:p w:rsidR="00BD6005" w:rsidRPr="009F47DF" w:rsidRDefault="00BD6005" w:rsidP="009F47DF">
            <w:pPr>
              <w:pStyle w:val="ConsPlusNormal"/>
              <w:jc w:val="center"/>
              <w:rPr>
                <w:rFonts w:ascii="Arial" w:hAnsi="Arial" w:cs="Arial"/>
              </w:rPr>
            </w:pPr>
            <w:r w:rsidRPr="009F47DF">
              <w:rPr>
                <w:rFonts w:ascii="Arial" w:hAnsi="Arial" w:cs="Arial"/>
              </w:rPr>
              <w:t>Количество баллов, проценты</w:t>
            </w:r>
          </w:p>
        </w:tc>
      </w:tr>
      <w:tr w:rsidR="00BD6005" w:rsidRPr="009F47DF" w:rsidTr="00433A44">
        <w:tc>
          <w:tcPr>
            <w:tcW w:w="1134" w:type="dxa"/>
          </w:tcPr>
          <w:p w:rsidR="00BD6005" w:rsidRPr="009F47DF" w:rsidRDefault="00BD6005" w:rsidP="009F47DF">
            <w:pPr>
              <w:pStyle w:val="ConsPlusNormal"/>
              <w:rPr>
                <w:rFonts w:ascii="Arial" w:hAnsi="Arial" w:cs="Arial"/>
              </w:rPr>
            </w:pPr>
            <w:r w:rsidRPr="009F47DF">
              <w:rPr>
                <w:rFonts w:ascii="Arial" w:hAnsi="Arial" w:cs="Arial"/>
              </w:rPr>
              <w:t>1</w:t>
            </w:r>
          </w:p>
        </w:tc>
        <w:tc>
          <w:tcPr>
            <w:tcW w:w="3685" w:type="dxa"/>
          </w:tcPr>
          <w:p w:rsidR="00BD6005" w:rsidRPr="009F47DF" w:rsidRDefault="00BD6005" w:rsidP="009F47DF">
            <w:pPr>
              <w:pStyle w:val="ConsPlusNormal"/>
              <w:rPr>
                <w:rFonts w:ascii="Arial" w:hAnsi="Arial" w:cs="Arial"/>
              </w:rPr>
            </w:pPr>
            <w:r w:rsidRPr="009F47DF">
              <w:rPr>
                <w:rFonts w:ascii="Arial" w:hAnsi="Arial" w:cs="Arial"/>
              </w:rPr>
              <w:t>Наличие специализированного транспорта для транспортировки тел (останков) умерших (погибших)</w:t>
            </w:r>
          </w:p>
        </w:tc>
        <w:tc>
          <w:tcPr>
            <w:tcW w:w="2268" w:type="dxa"/>
          </w:tcPr>
          <w:p w:rsidR="00BD6005" w:rsidRPr="009F47DF" w:rsidRDefault="00BD6005" w:rsidP="009F47DF">
            <w:pPr>
              <w:pStyle w:val="ConsPlusNormal"/>
              <w:rPr>
                <w:rFonts w:ascii="Arial" w:hAnsi="Arial" w:cs="Arial"/>
              </w:rPr>
            </w:pPr>
            <w:r w:rsidRPr="009F47DF">
              <w:rPr>
                <w:rFonts w:ascii="Arial" w:hAnsi="Arial" w:cs="Arial"/>
              </w:rPr>
              <w:t>максимальный</w:t>
            </w:r>
          </w:p>
        </w:tc>
        <w:tc>
          <w:tcPr>
            <w:tcW w:w="1984" w:type="dxa"/>
          </w:tcPr>
          <w:p w:rsidR="00BD6005" w:rsidRPr="009F47DF" w:rsidRDefault="00BD6005" w:rsidP="009F47DF">
            <w:pPr>
              <w:pStyle w:val="ConsPlusNormal"/>
              <w:jc w:val="center"/>
              <w:rPr>
                <w:rFonts w:ascii="Arial" w:hAnsi="Arial" w:cs="Arial"/>
              </w:rPr>
            </w:pPr>
            <w:r w:rsidRPr="009F47DF">
              <w:rPr>
                <w:rFonts w:ascii="Arial" w:hAnsi="Arial" w:cs="Arial"/>
              </w:rPr>
              <w:t>40</w:t>
            </w:r>
          </w:p>
        </w:tc>
      </w:tr>
      <w:tr w:rsidR="00BD6005" w:rsidRPr="009F47DF" w:rsidTr="00433A44">
        <w:tc>
          <w:tcPr>
            <w:tcW w:w="1134" w:type="dxa"/>
          </w:tcPr>
          <w:p w:rsidR="00BD6005" w:rsidRPr="009F47DF" w:rsidRDefault="00BD6005" w:rsidP="009F47DF">
            <w:pPr>
              <w:pStyle w:val="ConsPlusNormal"/>
              <w:rPr>
                <w:rFonts w:ascii="Arial" w:hAnsi="Arial" w:cs="Arial"/>
              </w:rPr>
            </w:pPr>
            <w:r w:rsidRPr="009F47DF">
              <w:rPr>
                <w:rFonts w:ascii="Arial" w:hAnsi="Arial" w:cs="Arial"/>
              </w:rPr>
              <w:t>2</w:t>
            </w:r>
          </w:p>
        </w:tc>
        <w:tc>
          <w:tcPr>
            <w:tcW w:w="3685" w:type="dxa"/>
          </w:tcPr>
          <w:p w:rsidR="00BD6005" w:rsidRPr="009F47DF" w:rsidRDefault="00BD6005" w:rsidP="009F47DF">
            <w:pPr>
              <w:pStyle w:val="ConsPlusNormal"/>
              <w:rPr>
                <w:rFonts w:ascii="Arial" w:hAnsi="Arial" w:cs="Arial"/>
              </w:rPr>
            </w:pPr>
            <w:r w:rsidRPr="009F47DF">
              <w:rPr>
                <w:rFonts w:ascii="Arial" w:hAnsi="Arial" w:cs="Arial"/>
              </w:rPr>
              <w:t>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w:t>
            </w:r>
          </w:p>
        </w:tc>
        <w:tc>
          <w:tcPr>
            <w:tcW w:w="2268" w:type="dxa"/>
          </w:tcPr>
          <w:p w:rsidR="00BD6005" w:rsidRPr="009F47DF" w:rsidRDefault="00BD6005" w:rsidP="009F47DF">
            <w:pPr>
              <w:pStyle w:val="ConsPlusNormal"/>
              <w:rPr>
                <w:rFonts w:ascii="Arial" w:hAnsi="Arial" w:cs="Arial"/>
              </w:rPr>
            </w:pPr>
            <w:r w:rsidRPr="009F47DF">
              <w:rPr>
                <w:rFonts w:ascii="Arial" w:hAnsi="Arial" w:cs="Arial"/>
              </w:rPr>
              <w:t>максимальный</w:t>
            </w:r>
          </w:p>
        </w:tc>
        <w:tc>
          <w:tcPr>
            <w:tcW w:w="1984" w:type="dxa"/>
          </w:tcPr>
          <w:p w:rsidR="00BD6005" w:rsidRPr="009F47DF" w:rsidRDefault="00BD6005" w:rsidP="009F47DF">
            <w:pPr>
              <w:pStyle w:val="ConsPlusNormal"/>
              <w:jc w:val="center"/>
              <w:rPr>
                <w:rFonts w:ascii="Arial" w:hAnsi="Arial" w:cs="Arial"/>
              </w:rPr>
            </w:pPr>
            <w:r w:rsidRPr="009F47DF">
              <w:rPr>
                <w:rFonts w:ascii="Arial" w:hAnsi="Arial" w:cs="Arial"/>
              </w:rPr>
              <w:t>30</w:t>
            </w:r>
          </w:p>
        </w:tc>
      </w:tr>
      <w:tr w:rsidR="00BD6005" w:rsidRPr="009F47DF" w:rsidTr="00433A44">
        <w:tc>
          <w:tcPr>
            <w:tcW w:w="1134" w:type="dxa"/>
          </w:tcPr>
          <w:p w:rsidR="00BD6005" w:rsidRPr="009F47DF" w:rsidRDefault="00BD6005" w:rsidP="009F47DF">
            <w:pPr>
              <w:pStyle w:val="ConsPlusNormal"/>
              <w:rPr>
                <w:rFonts w:ascii="Arial" w:hAnsi="Arial" w:cs="Arial"/>
              </w:rPr>
            </w:pPr>
            <w:r w:rsidRPr="009F47DF">
              <w:rPr>
                <w:rFonts w:ascii="Arial" w:hAnsi="Arial" w:cs="Arial"/>
              </w:rPr>
              <w:t>3</w:t>
            </w:r>
          </w:p>
        </w:tc>
        <w:tc>
          <w:tcPr>
            <w:tcW w:w="3685" w:type="dxa"/>
          </w:tcPr>
          <w:p w:rsidR="00BD6005" w:rsidRPr="009F47DF" w:rsidRDefault="00BD6005" w:rsidP="009F47DF">
            <w:pPr>
              <w:pStyle w:val="ConsPlusNormal"/>
              <w:rPr>
                <w:rFonts w:ascii="Arial" w:hAnsi="Arial" w:cs="Arial"/>
              </w:rPr>
            </w:pPr>
            <w:r w:rsidRPr="009F47DF">
              <w:rPr>
                <w:rFonts w:ascii="Arial" w:hAnsi="Arial" w:cs="Arial"/>
              </w:rPr>
              <w:t>Наличие помещений, необходимых для организации приемных пунктов заказов и проведения ритуальных услуг</w:t>
            </w:r>
          </w:p>
        </w:tc>
        <w:tc>
          <w:tcPr>
            <w:tcW w:w="2268" w:type="dxa"/>
          </w:tcPr>
          <w:p w:rsidR="00BD6005" w:rsidRPr="009F47DF" w:rsidRDefault="00BD6005" w:rsidP="009F47DF">
            <w:pPr>
              <w:pStyle w:val="ConsPlusNormal"/>
              <w:rPr>
                <w:rFonts w:ascii="Arial" w:hAnsi="Arial" w:cs="Arial"/>
              </w:rPr>
            </w:pPr>
            <w:r w:rsidRPr="009F47DF">
              <w:rPr>
                <w:rFonts w:ascii="Arial" w:hAnsi="Arial" w:cs="Arial"/>
              </w:rPr>
              <w:t>максимальный</w:t>
            </w:r>
          </w:p>
        </w:tc>
        <w:tc>
          <w:tcPr>
            <w:tcW w:w="1984" w:type="dxa"/>
          </w:tcPr>
          <w:p w:rsidR="00BD6005" w:rsidRPr="009F47DF" w:rsidRDefault="00BD6005" w:rsidP="009F47DF">
            <w:pPr>
              <w:pStyle w:val="ConsPlusNormal"/>
              <w:jc w:val="center"/>
              <w:rPr>
                <w:rFonts w:ascii="Arial" w:hAnsi="Arial" w:cs="Arial"/>
              </w:rPr>
            </w:pPr>
            <w:r w:rsidRPr="009F47DF">
              <w:rPr>
                <w:rFonts w:ascii="Arial" w:hAnsi="Arial" w:cs="Arial"/>
              </w:rPr>
              <w:t>10</w:t>
            </w:r>
          </w:p>
        </w:tc>
      </w:tr>
      <w:tr w:rsidR="00BD6005" w:rsidRPr="009F47DF" w:rsidTr="00433A44">
        <w:tc>
          <w:tcPr>
            <w:tcW w:w="1134" w:type="dxa"/>
          </w:tcPr>
          <w:p w:rsidR="00BD6005" w:rsidRPr="009F47DF" w:rsidRDefault="00BD6005" w:rsidP="009F47DF">
            <w:pPr>
              <w:pStyle w:val="ConsPlusNormal"/>
              <w:rPr>
                <w:rFonts w:ascii="Arial" w:hAnsi="Arial" w:cs="Arial"/>
              </w:rPr>
            </w:pPr>
            <w:r w:rsidRPr="009F47DF">
              <w:rPr>
                <w:rFonts w:ascii="Arial" w:hAnsi="Arial" w:cs="Arial"/>
              </w:rPr>
              <w:t>4</w:t>
            </w:r>
          </w:p>
        </w:tc>
        <w:tc>
          <w:tcPr>
            <w:tcW w:w="3685" w:type="dxa"/>
          </w:tcPr>
          <w:p w:rsidR="00BD6005" w:rsidRPr="009F47DF" w:rsidRDefault="00BD6005" w:rsidP="009F47DF">
            <w:pPr>
              <w:pStyle w:val="ConsPlusNormal"/>
              <w:rPr>
                <w:rFonts w:ascii="Arial" w:hAnsi="Arial" w:cs="Arial"/>
              </w:rPr>
            </w:pPr>
            <w:r w:rsidRPr="009F47DF">
              <w:rPr>
                <w:rFonts w:ascii="Arial" w:hAnsi="Arial" w:cs="Arial"/>
              </w:rPr>
              <w:t>Наличие персонала, необходимого для оказания услуг</w:t>
            </w:r>
          </w:p>
        </w:tc>
        <w:tc>
          <w:tcPr>
            <w:tcW w:w="2268" w:type="dxa"/>
          </w:tcPr>
          <w:p w:rsidR="00BD6005" w:rsidRPr="009F47DF" w:rsidRDefault="00BD6005" w:rsidP="009F47DF">
            <w:pPr>
              <w:pStyle w:val="ConsPlusNormal"/>
              <w:rPr>
                <w:rFonts w:ascii="Arial" w:hAnsi="Arial" w:cs="Arial"/>
              </w:rPr>
            </w:pPr>
            <w:r w:rsidRPr="009F47DF">
              <w:rPr>
                <w:rFonts w:ascii="Arial" w:hAnsi="Arial" w:cs="Arial"/>
              </w:rPr>
              <w:t>максимальный</w:t>
            </w:r>
          </w:p>
        </w:tc>
        <w:tc>
          <w:tcPr>
            <w:tcW w:w="1984" w:type="dxa"/>
          </w:tcPr>
          <w:p w:rsidR="00BD6005" w:rsidRPr="009F47DF" w:rsidRDefault="00BD6005" w:rsidP="009F47DF">
            <w:pPr>
              <w:pStyle w:val="ConsPlusNormal"/>
              <w:jc w:val="center"/>
              <w:rPr>
                <w:rFonts w:ascii="Arial" w:hAnsi="Arial" w:cs="Arial"/>
              </w:rPr>
            </w:pPr>
            <w:r w:rsidRPr="009F47DF">
              <w:rPr>
                <w:rFonts w:ascii="Arial" w:hAnsi="Arial" w:cs="Arial"/>
              </w:rPr>
              <w:t>10</w:t>
            </w:r>
          </w:p>
        </w:tc>
      </w:tr>
      <w:tr w:rsidR="00BD6005" w:rsidRPr="009F47DF" w:rsidTr="00433A44">
        <w:tc>
          <w:tcPr>
            <w:tcW w:w="1134" w:type="dxa"/>
          </w:tcPr>
          <w:p w:rsidR="00BD6005" w:rsidRPr="009F47DF" w:rsidRDefault="00BD6005" w:rsidP="009F47DF">
            <w:pPr>
              <w:pStyle w:val="ConsPlusNormal"/>
              <w:rPr>
                <w:rFonts w:ascii="Arial" w:hAnsi="Arial" w:cs="Arial"/>
              </w:rPr>
            </w:pPr>
            <w:r w:rsidRPr="009F47DF">
              <w:rPr>
                <w:rFonts w:ascii="Arial" w:hAnsi="Arial" w:cs="Arial"/>
              </w:rPr>
              <w:t>5</w:t>
            </w:r>
          </w:p>
        </w:tc>
        <w:tc>
          <w:tcPr>
            <w:tcW w:w="3685" w:type="dxa"/>
          </w:tcPr>
          <w:p w:rsidR="00BD6005" w:rsidRPr="009F47DF" w:rsidRDefault="00BD6005" w:rsidP="009F47DF">
            <w:pPr>
              <w:pStyle w:val="ConsPlusNormal"/>
              <w:rPr>
                <w:rFonts w:ascii="Arial" w:hAnsi="Arial" w:cs="Arial"/>
              </w:rPr>
            </w:pPr>
            <w:r w:rsidRPr="009F47DF">
              <w:rPr>
                <w:rFonts w:ascii="Arial" w:hAnsi="Arial" w:cs="Arial"/>
              </w:rPr>
              <w:t xml:space="preserve">Наличие телефонной связи </w:t>
            </w:r>
            <w:r w:rsidRPr="009F47DF">
              <w:rPr>
                <w:rFonts w:ascii="Arial" w:hAnsi="Arial" w:cs="Arial"/>
              </w:rPr>
              <w:lastRenderedPageBreak/>
              <w:t>для приема заявок, координации и организации действий исполнителя со стороны заказчика</w:t>
            </w:r>
          </w:p>
        </w:tc>
        <w:tc>
          <w:tcPr>
            <w:tcW w:w="2268" w:type="dxa"/>
          </w:tcPr>
          <w:p w:rsidR="00BD6005" w:rsidRPr="009F47DF" w:rsidRDefault="00BD6005" w:rsidP="009F47DF">
            <w:pPr>
              <w:pStyle w:val="ConsPlusNormal"/>
              <w:rPr>
                <w:rFonts w:ascii="Arial" w:hAnsi="Arial" w:cs="Arial"/>
              </w:rPr>
            </w:pPr>
            <w:r w:rsidRPr="009F47DF">
              <w:rPr>
                <w:rFonts w:ascii="Arial" w:hAnsi="Arial" w:cs="Arial"/>
              </w:rPr>
              <w:lastRenderedPageBreak/>
              <w:t>максимальный</w:t>
            </w:r>
          </w:p>
        </w:tc>
        <w:tc>
          <w:tcPr>
            <w:tcW w:w="1984" w:type="dxa"/>
          </w:tcPr>
          <w:p w:rsidR="00BD6005" w:rsidRPr="009F47DF" w:rsidRDefault="00BD6005" w:rsidP="009F47DF">
            <w:pPr>
              <w:pStyle w:val="ConsPlusNormal"/>
              <w:jc w:val="center"/>
              <w:rPr>
                <w:rFonts w:ascii="Arial" w:hAnsi="Arial" w:cs="Arial"/>
              </w:rPr>
            </w:pPr>
            <w:r w:rsidRPr="009F47DF">
              <w:rPr>
                <w:rFonts w:ascii="Arial" w:hAnsi="Arial" w:cs="Arial"/>
              </w:rPr>
              <w:t>10</w:t>
            </w:r>
          </w:p>
        </w:tc>
      </w:tr>
    </w:tbl>
    <w:p w:rsidR="00BD6005" w:rsidRPr="009F47DF" w:rsidRDefault="00BD6005" w:rsidP="009F47DF">
      <w:pPr>
        <w:pStyle w:val="ConsPlusNormal"/>
        <w:jc w:val="both"/>
        <w:rPr>
          <w:rFonts w:ascii="Arial" w:hAnsi="Arial" w:cs="Arial"/>
        </w:rPr>
      </w:pPr>
    </w:p>
    <w:p w:rsidR="00D81398" w:rsidRPr="009F47DF" w:rsidRDefault="00BD6005" w:rsidP="009F47DF">
      <w:pPr>
        <w:pStyle w:val="ConsPlusNormal"/>
        <w:ind w:firstLine="709"/>
        <w:jc w:val="both"/>
        <w:rPr>
          <w:rFonts w:ascii="Arial" w:hAnsi="Arial" w:cs="Arial"/>
        </w:rPr>
      </w:pPr>
      <w:r w:rsidRPr="009F47DF">
        <w:rPr>
          <w:rFonts w:ascii="Arial" w:hAnsi="Arial" w:cs="Arial"/>
        </w:rPr>
        <w:t>16. Оценка заявки на участие в Конкурсе производится путем суммирования баллов, проставленных членами комиссии по каждому критерию. На основании результатов оценки и сопоставления заявок на участие в Конкурсе конкурсной комиссией каждой заявке относительно других по мере уменьшения суммы проставленных баллов присваивается порядковый номер. Заявке, набравшей наибольшую сумму баллов, присваивается первый номер. Заявка, которой присвоен первый номер, объявляется победителем Конкурса.</w:t>
      </w:r>
    </w:p>
    <w:p w:rsidR="00D81398" w:rsidRPr="009F47DF" w:rsidRDefault="00BD6005" w:rsidP="009F47DF">
      <w:pPr>
        <w:pStyle w:val="ConsPlusNormal"/>
        <w:ind w:firstLine="709"/>
        <w:jc w:val="both"/>
        <w:rPr>
          <w:rFonts w:ascii="Arial" w:hAnsi="Arial" w:cs="Arial"/>
        </w:rPr>
      </w:pPr>
      <w:r w:rsidRPr="009F47DF">
        <w:rPr>
          <w:rFonts w:ascii="Arial" w:hAnsi="Arial" w:cs="Arial"/>
        </w:rPr>
        <w:t>17. Конкурсная комиссия ведет протокол оценки и сопоставления заявок на участие в Конкурсе, в котором должны содержаться сведения:</w:t>
      </w:r>
    </w:p>
    <w:p w:rsidR="00D81398" w:rsidRPr="009F47DF" w:rsidRDefault="00D81398" w:rsidP="009F47DF">
      <w:pPr>
        <w:pStyle w:val="ConsPlusNormal"/>
        <w:ind w:firstLine="709"/>
        <w:jc w:val="both"/>
        <w:rPr>
          <w:rFonts w:ascii="Arial" w:hAnsi="Arial" w:cs="Arial"/>
        </w:rPr>
      </w:pPr>
      <w:r w:rsidRPr="009F47DF">
        <w:rPr>
          <w:rFonts w:ascii="Arial" w:hAnsi="Arial" w:cs="Arial"/>
        </w:rPr>
        <w:t xml:space="preserve">а) </w:t>
      </w:r>
      <w:r w:rsidR="00BD6005" w:rsidRPr="009F47DF">
        <w:rPr>
          <w:rFonts w:ascii="Arial" w:hAnsi="Arial" w:cs="Arial"/>
        </w:rPr>
        <w:t>о месте, дате, времени проведения оценки и сопоставления таких заявок;</w:t>
      </w:r>
    </w:p>
    <w:p w:rsidR="00D81398" w:rsidRPr="009F47DF" w:rsidRDefault="00D81398" w:rsidP="009F47DF">
      <w:pPr>
        <w:pStyle w:val="ConsPlusNormal"/>
        <w:ind w:firstLine="709"/>
        <w:jc w:val="both"/>
        <w:rPr>
          <w:rFonts w:ascii="Arial" w:hAnsi="Arial" w:cs="Arial"/>
        </w:rPr>
      </w:pPr>
      <w:r w:rsidRPr="009F47DF">
        <w:rPr>
          <w:rFonts w:ascii="Arial" w:hAnsi="Arial" w:cs="Arial"/>
        </w:rPr>
        <w:t xml:space="preserve">б) </w:t>
      </w:r>
      <w:r w:rsidR="00BD6005" w:rsidRPr="009F47DF">
        <w:rPr>
          <w:rFonts w:ascii="Arial" w:hAnsi="Arial" w:cs="Arial"/>
        </w:rPr>
        <w:t>об участниках Конкурса, заявки на участие в Конкурсе которых были рассмотрены;</w:t>
      </w:r>
    </w:p>
    <w:p w:rsidR="00D81398" w:rsidRPr="009F47DF" w:rsidRDefault="00D81398" w:rsidP="009F47DF">
      <w:pPr>
        <w:pStyle w:val="ConsPlusNormal"/>
        <w:ind w:firstLine="709"/>
        <w:jc w:val="both"/>
        <w:rPr>
          <w:rFonts w:ascii="Arial" w:hAnsi="Arial" w:cs="Arial"/>
        </w:rPr>
      </w:pPr>
      <w:r w:rsidRPr="009F47DF">
        <w:rPr>
          <w:rFonts w:ascii="Arial" w:hAnsi="Arial" w:cs="Arial"/>
        </w:rPr>
        <w:t xml:space="preserve">в) </w:t>
      </w:r>
      <w:r w:rsidR="00BD6005" w:rsidRPr="009F47DF">
        <w:rPr>
          <w:rFonts w:ascii="Arial" w:hAnsi="Arial" w:cs="Arial"/>
        </w:rPr>
        <w:t>о порядке оценки и сопоставления заявок на участие в Конкурсе;</w:t>
      </w:r>
    </w:p>
    <w:p w:rsidR="00D81398" w:rsidRPr="009F47DF" w:rsidRDefault="00D81398" w:rsidP="009F47DF">
      <w:pPr>
        <w:pStyle w:val="ConsPlusNormal"/>
        <w:ind w:firstLine="709"/>
        <w:jc w:val="both"/>
        <w:rPr>
          <w:rFonts w:ascii="Arial" w:hAnsi="Arial" w:cs="Arial"/>
        </w:rPr>
      </w:pPr>
      <w:r w:rsidRPr="009F47DF">
        <w:rPr>
          <w:rFonts w:ascii="Arial" w:hAnsi="Arial" w:cs="Arial"/>
        </w:rPr>
        <w:t xml:space="preserve">г) </w:t>
      </w:r>
      <w:r w:rsidR="00BD6005" w:rsidRPr="009F47DF">
        <w:rPr>
          <w:rFonts w:ascii="Arial" w:hAnsi="Arial" w:cs="Arial"/>
        </w:rPr>
        <w:t>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w:t>
      </w:r>
    </w:p>
    <w:p w:rsidR="00D81398" w:rsidRPr="009F47DF" w:rsidRDefault="00D81398" w:rsidP="009F47DF">
      <w:pPr>
        <w:pStyle w:val="ConsPlusNormal"/>
        <w:ind w:firstLine="709"/>
        <w:jc w:val="both"/>
        <w:rPr>
          <w:rFonts w:ascii="Arial" w:hAnsi="Arial" w:cs="Arial"/>
        </w:rPr>
      </w:pPr>
      <w:r w:rsidRPr="009F47DF">
        <w:rPr>
          <w:rFonts w:ascii="Arial" w:hAnsi="Arial" w:cs="Arial"/>
        </w:rPr>
        <w:t xml:space="preserve">д) </w:t>
      </w:r>
      <w:r w:rsidR="00BD6005" w:rsidRPr="009F47DF">
        <w:rPr>
          <w:rFonts w:ascii="Arial" w:hAnsi="Arial" w:cs="Arial"/>
        </w:rPr>
        <w:t>о решении каждого члена комиссии о присвоении заявкам на участие в Конкурсе значений по каждому из предусмотренных критериев оценки заявок на участие в Конкурсе;</w:t>
      </w:r>
    </w:p>
    <w:p w:rsidR="00D81398" w:rsidRPr="009F47DF" w:rsidRDefault="00D81398" w:rsidP="009F47DF">
      <w:pPr>
        <w:pStyle w:val="ConsPlusNormal"/>
        <w:ind w:firstLine="709"/>
        <w:jc w:val="both"/>
        <w:rPr>
          <w:rFonts w:ascii="Arial" w:hAnsi="Arial" w:cs="Arial"/>
        </w:rPr>
      </w:pPr>
      <w:r w:rsidRPr="009F47DF">
        <w:rPr>
          <w:rFonts w:ascii="Arial" w:hAnsi="Arial" w:cs="Arial"/>
        </w:rPr>
        <w:t xml:space="preserve">е)  </w:t>
      </w:r>
      <w:r w:rsidR="00BD6005" w:rsidRPr="009F47DF">
        <w:rPr>
          <w:rFonts w:ascii="Arial" w:hAnsi="Arial" w:cs="Arial"/>
        </w:rPr>
        <w:t>о победителе Конкурса;</w:t>
      </w:r>
    </w:p>
    <w:p w:rsidR="00D81398" w:rsidRPr="009F47DF" w:rsidRDefault="00D81398" w:rsidP="009F47DF">
      <w:pPr>
        <w:pStyle w:val="ConsPlusNormal"/>
        <w:ind w:firstLine="709"/>
        <w:jc w:val="both"/>
        <w:rPr>
          <w:rFonts w:ascii="Arial" w:hAnsi="Arial" w:cs="Arial"/>
        </w:rPr>
      </w:pPr>
      <w:r w:rsidRPr="009F47DF">
        <w:rPr>
          <w:rFonts w:ascii="Arial" w:hAnsi="Arial" w:cs="Arial"/>
        </w:rPr>
        <w:t xml:space="preserve">ж) </w:t>
      </w:r>
      <w:r w:rsidR="00BD6005" w:rsidRPr="009F47DF">
        <w:rPr>
          <w:rFonts w:ascii="Arial" w:hAnsi="Arial" w:cs="Arial"/>
        </w:rPr>
        <w:t xml:space="preserve">о присвоении победителю Конкурса статуса специализированной службы по вопросам похоронного дела на территории муниципального образования </w:t>
      </w:r>
      <w:r w:rsidRPr="009F47DF">
        <w:rPr>
          <w:rFonts w:ascii="Arial" w:hAnsi="Arial" w:cs="Arial"/>
        </w:rPr>
        <w:t>Боготольский муниципальный район</w:t>
      </w:r>
      <w:r w:rsidR="00BD6005" w:rsidRPr="009F47DF">
        <w:rPr>
          <w:rFonts w:ascii="Arial" w:hAnsi="Arial" w:cs="Arial"/>
        </w:rPr>
        <w:t>.</w:t>
      </w:r>
    </w:p>
    <w:p w:rsidR="00DC1B7D" w:rsidRPr="009F47DF" w:rsidRDefault="00BD6005" w:rsidP="009F47DF">
      <w:pPr>
        <w:pStyle w:val="ConsPlusNormal"/>
        <w:ind w:firstLine="709"/>
        <w:jc w:val="both"/>
        <w:rPr>
          <w:rFonts w:ascii="Arial" w:hAnsi="Arial" w:cs="Arial"/>
        </w:rPr>
      </w:pPr>
      <w:r w:rsidRPr="009F47DF">
        <w:rPr>
          <w:rFonts w:ascii="Arial" w:hAnsi="Arial" w:cs="Arial"/>
        </w:rPr>
        <w:t xml:space="preserve">18. Протокол оценки и сопоставления заявок на участие в Конкурсе подписывается всеми присутствующими членами комиссии и утверждается Организатором Конкурса в день подведения итогов Конкурса. Утвержденный протокол оценки и сопоставления заявок размещается на официальном сайте </w:t>
      </w:r>
      <w:proofErr w:type="spellStart"/>
      <w:r w:rsidR="00D81398" w:rsidRPr="009F47DF">
        <w:rPr>
          <w:rFonts w:ascii="Arial" w:hAnsi="Arial" w:cs="Arial"/>
        </w:rPr>
        <w:t>Боготольского</w:t>
      </w:r>
      <w:proofErr w:type="spellEnd"/>
      <w:r w:rsidR="00D81398" w:rsidRPr="009F47DF">
        <w:rPr>
          <w:rFonts w:ascii="Arial" w:hAnsi="Arial" w:cs="Arial"/>
        </w:rPr>
        <w:t xml:space="preserve"> района Красноярского края в сети Интернет (</w:t>
      </w:r>
      <w:hyperlink r:id="rId16" w:history="1">
        <w:r w:rsidR="00D81398" w:rsidRPr="009F47DF">
          <w:rPr>
            <w:rStyle w:val="a8"/>
            <w:rFonts w:ascii="Arial" w:hAnsi="Arial" w:cs="Arial"/>
            <w:lang w:val="en-US"/>
          </w:rPr>
          <w:t>www</w:t>
        </w:r>
        <w:r w:rsidR="00D81398" w:rsidRPr="009F47DF">
          <w:rPr>
            <w:rStyle w:val="a8"/>
            <w:rFonts w:ascii="Arial" w:hAnsi="Arial" w:cs="Arial"/>
          </w:rPr>
          <w:t>.</w:t>
        </w:r>
        <w:proofErr w:type="spellStart"/>
        <w:r w:rsidR="00D81398" w:rsidRPr="009F47DF">
          <w:rPr>
            <w:rStyle w:val="a8"/>
            <w:rFonts w:ascii="Arial" w:hAnsi="Arial" w:cs="Arial"/>
            <w:lang w:val="en-US"/>
          </w:rPr>
          <w:t>bogotol</w:t>
        </w:r>
        <w:proofErr w:type="spellEnd"/>
        <w:r w:rsidR="00D81398" w:rsidRPr="009F47DF">
          <w:rPr>
            <w:rStyle w:val="a8"/>
            <w:rFonts w:ascii="Arial" w:hAnsi="Arial" w:cs="Arial"/>
          </w:rPr>
          <w:t>-</w:t>
        </w:r>
        <w:r w:rsidR="00D81398" w:rsidRPr="009F47DF">
          <w:rPr>
            <w:rStyle w:val="a8"/>
            <w:rFonts w:ascii="Arial" w:hAnsi="Arial" w:cs="Arial"/>
            <w:lang w:val="en-US"/>
          </w:rPr>
          <w:t>r</w:t>
        </w:r>
        <w:r w:rsidR="00D81398" w:rsidRPr="009F47DF">
          <w:rPr>
            <w:rStyle w:val="a8"/>
            <w:rFonts w:ascii="Arial" w:hAnsi="Arial" w:cs="Arial"/>
          </w:rPr>
          <w:t>.</w:t>
        </w:r>
        <w:proofErr w:type="spellStart"/>
        <w:r w:rsidR="00D81398" w:rsidRPr="009F47DF">
          <w:rPr>
            <w:rStyle w:val="a8"/>
            <w:rFonts w:ascii="Arial" w:hAnsi="Arial" w:cs="Arial"/>
            <w:lang w:val="en-US"/>
          </w:rPr>
          <w:t>ru</w:t>
        </w:r>
        <w:proofErr w:type="spellEnd"/>
      </w:hyperlink>
      <w:r w:rsidR="00D81398" w:rsidRPr="009F47DF">
        <w:rPr>
          <w:rFonts w:ascii="Arial" w:hAnsi="Arial" w:cs="Arial"/>
        </w:rPr>
        <w:t xml:space="preserve">) </w:t>
      </w:r>
      <w:r w:rsidRPr="009F47DF">
        <w:rPr>
          <w:rFonts w:ascii="Arial" w:hAnsi="Arial" w:cs="Arial"/>
        </w:rPr>
        <w:t>в течение дня, следующего после дня окончания проведения оценки и сопоставления заявок на участие в Конкурсе.</w:t>
      </w:r>
    </w:p>
    <w:p w:rsidR="00DC1B7D" w:rsidRPr="009F47DF" w:rsidRDefault="00BD6005" w:rsidP="009F47DF">
      <w:pPr>
        <w:pStyle w:val="ConsPlusNormal"/>
        <w:ind w:firstLine="709"/>
        <w:jc w:val="both"/>
        <w:rPr>
          <w:rFonts w:ascii="Arial" w:hAnsi="Arial" w:cs="Arial"/>
        </w:rPr>
      </w:pPr>
      <w:r w:rsidRPr="009F47DF">
        <w:rPr>
          <w:rFonts w:ascii="Arial" w:hAnsi="Arial" w:cs="Arial"/>
        </w:rPr>
        <w:t xml:space="preserve">19. Копии протокола оценки и сопоставления заявок на участие в Конкурсе не позднее трех рабочих дней </w:t>
      </w:r>
      <w:proofErr w:type="gramStart"/>
      <w:r w:rsidRPr="009F47DF">
        <w:rPr>
          <w:rFonts w:ascii="Arial" w:hAnsi="Arial" w:cs="Arial"/>
        </w:rPr>
        <w:t>с даты</w:t>
      </w:r>
      <w:proofErr w:type="gramEnd"/>
      <w:r w:rsidRPr="009F47DF">
        <w:rPr>
          <w:rFonts w:ascii="Arial" w:hAnsi="Arial" w:cs="Arial"/>
        </w:rPr>
        <w:t xml:space="preserve"> его подписания направляются Организатором Конкурса участникам Конкурса.</w:t>
      </w:r>
    </w:p>
    <w:p w:rsidR="00DC1B7D" w:rsidRPr="009F47DF" w:rsidRDefault="00BD6005" w:rsidP="007043C5">
      <w:pPr>
        <w:pStyle w:val="ConsPlusNormal"/>
        <w:ind w:firstLine="709"/>
        <w:jc w:val="both"/>
        <w:rPr>
          <w:rFonts w:ascii="Arial" w:hAnsi="Arial" w:cs="Arial"/>
        </w:rPr>
      </w:pPr>
      <w:r w:rsidRPr="009F47DF">
        <w:rPr>
          <w:rFonts w:ascii="Arial" w:hAnsi="Arial" w:cs="Arial"/>
        </w:rPr>
        <w:t xml:space="preserve">20. По итогам Конкурса между Организатором Конкурса и победителем Конкурса заключается договор. </w:t>
      </w:r>
      <w:hyperlink w:anchor="P165" w:history="1">
        <w:r w:rsidRPr="009F47DF">
          <w:rPr>
            <w:rFonts w:ascii="Arial" w:hAnsi="Arial" w:cs="Arial"/>
            <w:color w:val="0000FF"/>
          </w:rPr>
          <w:t>Договор</w:t>
        </w:r>
      </w:hyperlink>
      <w:r w:rsidRPr="009F47DF">
        <w:rPr>
          <w:rFonts w:ascii="Arial" w:hAnsi="Arial" w:cs="Arial"/>
        </w:rPr>
        <w:t xml:space="preserve"> заключается не позднее пятнадцати рабочих дней </w:t>
      </w:r>
      <w:proofErr w:type="gramStart"/>
      <w:r w:rsidRPr="009F47DF">
        <w:rPr>
          <w:rFonts w:ascii="Arial" w:hAnsi="Arial" w:cs="Arial"/>
        </w:rPr>
        <w:t>с даты подписания</w:t>
      </w:r>
      <w:proofErr w:type="gramEnd"/>
      <w:r w:rsidRPr="009F47DF">
        <w:rPr>
          <w:rFonts w:ascii="Arial" w:hAnsi="Arial" w:cs="Arial"/>
        </w:rPr>
        <w:t xml:space="preserve"> протокола оценки и сопоставления заявок на участие в Конкурсе по форме согласно приложению к настоящему Порядку.</w:t>
      </w:r>
    </w:p>
    <w:p w:rsidR="00DC1B7D" w:rsidRPr="009F47DF" w:rsidRDefault="00DC1B7D" w:rsidP="009F47DF">
      <w:pPr>
        <w:pStyle w:val="ConsPlusNormal"/>
        <w:jc w:val="both"/>
        <w:rPr>
          <w:rFonts w:ascii="Arial" w:hAnsi="Arial" w:cs="Arial"/>
        </w:rPr>
      </w:pPr>
    </w:p>
    <w:p w:rsidR="00DC1B7D" w:rsidRPr="009F47DF" w:rsidRDefault="00DC1B7D" w:rsidP="009F47DF">
      <w:pPr>
        <w:pStyle w:val="ConsPlusNormal"/>
        <w:jc w:val="both"/>
        <w:rPr>
          <w:rFonts w:ascii="Arial" w:hAnsi="Arial" w:cs="Arial"/>
        </w:rPr>
      </w:pPr>
    </w:p>
    <w:p w:rsidR="00DC1B7D" w:rsidRPr="009F47DF" w:rsidRDefault="00DC1B7D" w:rsidP="009F47DF">
      <w:pPr>
        <w:pStyle w:val="ConsPlusNormal"/>
        <w:jc w:val="both"/>
        <w:rPr>
          <w:rFonts w:ascii="Arial" w:hAnsi="Arial" w:cs="Arial"/>
        </w:rPr>
      </w:pPr>
    </w:p>
    <w:p w:rsidR="00BD6005" w:rsidRPr="009F47DF" w:rsidRDefault="00BD6005" w:rsidP="009F47DF">
      <w:pPr>
        <w:pStyle w:val="ConsPlusNormal"/>
        <w:jc w:val="right"/>
        <w:outlineLvl w:val="1"/>
        <w:rPr>
          <w:rFonts w:ascii="Arial" w:hAnsi="Arial" w:cs="Arial"/>
        </w:rPr>
      </w:pPr>
      <w:r w:rsidRPr="009F47DF">
        <w:rPr>
          <w:rFonts w:ascii="Arial" w:hAnsi="Arial" w:cs="Arial"/>
        </w:rPr>
        <w:t>Приложение</w:t>
      </w:r>
    </w:p>
    <w:p w:rsidR="00BD6005" w:rsidRPr="009F47DF" w:rsidRDefault="00BD6005" w:rsidP="009F47DF">
      <w:pPr>
        <w:pStyle w:val="ConsPlusNormal"/>
        <w:jc w:val="right"/>
        <w:rPr>
          <w:rFonts w:ascii="Arial" w:hAnsi="Arial" w:cs="Arial"/>
        </w:rPr>
      </w:pPr>
      <w:r w:rsidRPr="009F47DF">
        <w:rPr>
          <w:rFonts w:ascii="Arial" w:hAnsi="Arial" w:cs="Arial"/>
        </w:rPr>
        <w:t>к Порядку</w:t>
      </w:r>
    </w:p>
    <w:p w:rsidR="00BD6005" w:rsidRPr="009F47DF" w:rsidRDefault="00BD6005" w:rsidP="009F47DF">
      <w:pPr>
        <w:pStyle w:val="ConsPlusNormal"/>
        <w:jc w:val="right"/>
        <w:rPr>
          <w:rFonts w:ascii="Arial" w:hAnsi="Arial" w:cs="Arial"/>
        </w:rPr>
      </w:pPr>
      <w:r w:rsidRPr="009F47DF">
        <w:rPr>
          <w:rFonts w:ascii="Arial" w:hAnsi="Arial" w:cs="Arial"/>
        </w:rPr>
        <w:t>проведения конкурсов на право</w:t>
      </w:r>
    </w:p>
    <w:p w:rsidR="00BD6005" w:rsidRPr="009F47DF" w:rsidRDefault="00BD6005" w:rsidP="009F47DF">
      <w:pPr>
        <w:pStyle w:val="ConsPlusNormal"/>
        <w:jc w:val="right"/>
        <w:rPr>
          <w:rFonts w:ascii="Arial" w:hAnsi="Arial" w:cs="Arial"/>
        </w:rPr>
      </w:pPr>
      <w:r w:rsidRPr="009F47DF">
        <w:rPr>
          <w:rFonts w:ascii="Arial" w:hAnsi="Arial" w:cs="Arial"/>
        </w:rPr>
        <w:t>заключения договора оказания</w:t>
      </w:r>
    </w:p>
    <w:p w:rsidR="00BD6005" w:rsidRPr="009F47DF" w:rsidRDefault="00BD6005" w:rsidP="009F47DF">
      <w:pPr>
        <w:pStyle w:val="ConsPlusNormal"/>
        <w:jc w:val="right"/>
        <w:rPr>
          <w:rFonts w:ascii="Arial" w:hAnsi="Arial" w:cs="Arial"/>
        </w:rPr>
      </w:pPr>
      <w:r w:rsidRPr="009F47DF">
        <w:rPr>
          <w:rFonts w:ascii="Arial" w:hAnsi="Arial" w:cs="Arial"/>
        </w:rPr>
        <w:t>услуг по погребению с присвоением</w:t>
      </w:r>
    </w:p>
    <w:p w:rsidR="00BD6005" w:rsidRPr="009F47DF" w:rsidRDefault="00BD6005" w:rsidP="009F47DF">
      <w:pPr>
        <w:pStyle w:val="ConsPlusNormal"/>
        <w:jc w:val="right"/>
        <w:rPr>
          <w:rFonts w:ascii="Arial" w:hAnsi="Arial" w:cs="Arial"/>
        </w:rPr>
      </w:pPr>
      <w:r w:rsidRPr="009F47DF">
        <w:rPr>
          <w:rFonts w:ascii="Arial" w:hAnsi="Arial" w:cs="Arial"/>
        </w:rPr>
        <w:t>статуса специализированной службы</w:t>
      </w:r>
    </w:p>
    <w:p w:rsidR="00BD6005" w:rsidRPr="009F47DF" w:rsidRDefault="00BD6005" w:rsidP="009F47DF">
      <w:pPr>
        <w:pStyle w:val="ConsPlusNormal"/>
        <w:jc w:val="right"/>
        <w:rPr>
          <w:rFonts w:ascii="Arial" w:hAnsi="Arial" w:cs="Arial"/>
        </w:rPr>
      </w:pPr>
      <w:r w:rsidRPr="009F47DF">
        <w:rPr>
          <w:rFonts w:ascii="Arial" w:hAnsi="Arial" w:cs="Arial"/>
        </w:rPr>
        <w:lastRenderedPageBreak/>
        <w:t>по вопросам похоронного дела</w:t>
      </w:r>
    </w:p>
    <w:p w:rsidR="00DC1B7D" w:rsidRPr="009F47DF" w:rsidRDefault="00BD6005" w:rsidP="009F47DF">
      <w:pPr>
        <w:pStyle w:val="ConsPlusNormal"/>
        <w:jc w:val="right"/>
        <w:rPr>
          <w:rFonts w:ascii="Arial" w:hAnsi="Arial" w:cs="Arial"/>
        </w:rPr>
      </w:pPr>
      <w:r w:rsidRPr="009F47DF">
        <w:rPr>
          <w:rFonts w:ascii="Arial" w:hAnsi="Arial" w:cs="Arial"/>
        </w:rPr>
        <w:t>на территории муниципального</w:t>
      </w:r>
      <w:r w:rsidR="00DC1B7D" w:rsidRPr="009F47DF">
        <w:rPr>
          <w:rFonts w:ascii="Arial" w:hAnsi="Arial" w:cs="Arial"/>
        </w:rPr>
        <w:t xml:space="preserve"> </w:t>
      </w:r>
      <w:r w:rsidR="007043C5">
        <w:rPr>
          <w:rFonts w:ascii="Arial" w:hAnsi="Arial" w:cs="Arial"/>
        </w:rPr>
        <w:t>образования</w:t>
      </w:r>
    </w:p>
    <w:p w:rsidR="00BD6005" w:rsidRPr="009F47DF" w:rsidRDefault="00DC1B7D" w:rsidP="009F47DF">
      <w:pPr>
        <w:pStyle w:val="ConsPlusNormal"/>
        <w:jc w:val="right"/>
        <w:rPr>
          <w:rFonts w:ascii="Arial" w:hAnsi="Arial" w:cs="Arial"/>
        </w:rPr>
      </w:pPr>
      <w:r w:rsidRPr="009F47DF">
        <w:rPr>
          <w:rFonts w:ascii="Arial" w:hAnsi="Arial" w:cs="Arial"/>
        </w:rPr>
        <w:t>Боготольский муниципальный район</w:t>
      </w:r>
    </w:p>
    <w:p w:rsidR="00DC1B7D" w:rsidRPr="009F47DF" w:rsidRDefault="00DC1B7D" w:rsidP="009F47DF">
      <w:pPr>
        <w:pStyle w:val="ConsPlusNonformat"/>
        <w:jc w:val="both"/>
        <w:rPr>
          <w:rFonts w:ascii="Arial" w:hAnsi="Arial" w:cs="Arial"/>
          <w:sz w:val="24"/>
          <w:szCs w:val="24"/>
        </w:rPr>
      </w:pPr>
      <w:bookmarkStart w:id="3" w:name="P165"/>
      <w:bookmarkEnd w:id="3"/>
    </w:p>
    <w:p w:rsidR="00DC1B7D" w:rsidRPr="009F47DF" w:rsidRDefault="00BD6005" w:rsidP="009F47DF">
      <w:pPr>
        <w:pStyle w:val="ConsPlusNonformat"/>
        <w:jc w:val="center"/>
        <w:rPr>
          <w:rFonts w:ascii="Arial" w:hAnsi="Arial" w:cs="Arial"/>
          <w:sz w:val="24"/>
          <w:szCs w:val="24"/>
        </w:rPr>
      </w:pPr>
      <w:r w:rsidRPr="009F47DF">
        <w:rPr>
          <w:rFonts w:ascii="Arial" w:hAnsi="Arial" w:cs="Arial"/>
          <w:sz w:val="24"/>
          <w:szCs w:val="24"/>
        </w:rPr>
        <w:t>ПРИМЕРНЫЙ ДОГОВОР</w:t>
      </w:r>
    </w:p>
    <w:p w:rsidR="00DC1B7D" w:rsidRPr="009F47DF" w:rsidRDefault="00BD6005" w:rsidP="009F47DF">
      <w:pPr>
        <w:pStyle w:val="ConsPlusNonformat"/>
        <w:jc w:val="center"/>
        <w:rPr>
          <w:rFonts w:ascii="Arial" w:hAnsi="Arial" w:cs="Arial"/>
          <w:sz w:val="24"/>
          <w:szCs w:val="24"/>
        </w:rPr>
      </w:pPr>
      <w:r w:rsidRPr="009F47DF">
        <w:rPr>
          <w:rFonts w:ascii="Arial" w:hAnsi="Arial" w:cs="Arial"/>
          <w:sz w:val="24"/>
          <w:szCs w:val="24"/>
        </w:rPr>
        <w:t>оказания услуг специализированной службы по вопросам</w:t>
      </w:r>
    </w:p>
    <w:p w:rsidR="00DC1B7D" w:rsidRPr="009F47DF" w:rsidRDefault="00DC1B7D" w:rsidP="009F47DF">
      <w:pPr>
        <w:pStyle w:val="ConsPlusNonformat"/>
        <w:jc w:val="center"/>
        <w:rPr>
          <w:rFonts w:ascii="Arial" w:hAnsi="Arial" w:cs="Arial"/>
          <w:sz w:val="24"/>
          <w:szCs w:val="24"/>
        </w:rPr>
      </w:pPr>
      <w:r w:rsidRPr="009F47DF">
        <w:rPr>
          <w:rFonts w:ascii="Arial" w:hAnsi="Arial" w:cs="Arial"/>
          <w:sz w:val="24"/>
          <w:szCs w:val="24"/>
        </w:rPr>
        <w:t>п</w:t>
      </w:r>
      <w:r w:rsidR="00BD6005" w:rsidRPr="009F47DF">
        <w:rPr>
          <w:rFonts w:ascii="Arial" w:hAnsi="Arial" w:cs="Arial"/>
          <w:sz w:val="24"/>
          <w:szCs w:val="24"/>
        </w:rPr>
        <w:t xml:space="preserve">охоронного дела по погребению </w:t>
      </w:r>
      <w:proofErr w:type="gramStart"/>
      <w:r w:rsidR="00BD6005" w:rsidRPr="009F47DF">
        <w:rPr>
          <w:rFonts w:ascii="Arial" w:hAnsi="Arial" w:cs="Arial"/>
          <w:sz w:val="24"/>
          <w:szCs w:val="24"/>
        </w:rPr>
        <w:t>умерших</w:t>
      </w:r>
      <w:proofErr w:type="gramEnd"/>
      <w:r w:rsidR="00BD6005" w:rsidRPr="009F47DF">
        <w:rPr>
          <w:rFonts w:ascii="Arial" w:hAnsi="Arial" w:cs="Arial"/>
          <w:sz w:val="24"/>
          <w:szCs w:val="24"/>
        </w:rPr>
        <w:t xml:space="preserve"> на территории</w:t>
      </w:r>
    </w:p>
    <w:p w:rsidR="00BD6005" w:rsidRPr="009F47DF" w:rsidRDefault="00BD6005" w:rsidP="009F47DF">
      <w:pPr>
        <w:pStyle w:val="ConsPlusNonformat"/>
        <w:jc w:val="center"/>
        <w:rPr>
          <w:rFonts w:ascii="Arial" w:hAnsi="Arial" w:cs="Arial"/>
          <w:sz w:val="24"/>
          <w:szCs w:val="24"/>
        </w:rPr>
      </w:pPr>
      <w:r w:rsidRPr="009F47DF">
        <w:rPr>
          <w:rFonts w:ascii="Arial" w:hAnsi="Arial" w:cs="Arial"/>
          <w:sz w:val="24"/>
          <w:szCs w:val="24"/>
        </w:rPr>
        <w:t xml:space="preserve">муниципального образования </w:t>
      </w:r>
      <w:r w:rsidR="00DC1B7D" w:rsidRPr="009F47DF">
        <w:rPr>
          <w:rFonts w:ascii="Arial" w:hAnsi="Arial" w:cs="Arial"/>
          <w:sz w:val="24"/>
          <w:szCs w:val="24"/>
        </w:rPr>
        <w:t>Боготольский муниципальный район</w:t>
      </w:r>
    </w:p>
    <w:p w:rsidR="00BD6005" w:rsidRPr="009F47DF" w:rsidRDefault="00BD6005" w:rsidP="009F47DF">
      <w:pPr>
        <w:pStyle w:val="ConsPlusNonformat"/>
        <w:jc w:val="both"/>
        <w:rPr>
          <w:rFonts w:ascii="Arial" w:hAnsi="Arial" w:cs="Arial"/>
          <w:sz w:val="24"/>
          <w:szCs w:val="24"/>
        </w:rPr>
      </w:pPr>
    </w:p>
    <w:p w:rsidR="00BD6005" w:rsidRPr="009F47DF" w:rsidRDefault="00BD6005" w:rsidP="009F47DF">
      <w:pPr>
        <w:pStyle w:val="ConsPlusNonformat"/>
        <w:jc w:val="both"/>
        <w:rPr>
          <w:rFonts w:ascii="Arial" w:hAnsi="Arial" w:cs="Arial"/>
          <w:sz w:val="24"/>
          <w:szCs w:val="24"/>
        </w:rPr>
      </w:pPr>
      <w:r w:rsidRPr="009F47DF">
        <w:rPr>
          <w:rFonts w:ascii="Arial" w:hAnsi="Arial" w:cs="Arial"/>
          <w:sz w:val="24"/>
          <w:szCs w:val="24"/>
        </w:rPr>
        <w:t xml:space="preserve">г. </w:t>
      </w:r>
      <w:r w:rsidR="00DC1B7D" w:rsidRPr="009F47DF">
        <w:rPr>
          <w:rFonts w:ascii="Arial" w:hAnsi="Arial" w:cs="Arial"/>
          <w:sz w:val="24"/>
          <w:szCs w:val="24"/>
        </w:rPr>
        <w:t>Боготол</w:t>
      </w:r>
      <w:r w:rsidR="007043C5">
        <w:rPr>
          <w:rFonts w:ascii="Arial" w:hAnsi="Arial" w:cs="Arial"/>
          <w:sz w:val="24"/>
          <w:szCs w:val="24"/>
        </w:rPr>
        <w:tab/>
      </w:r>
      <w:r w:rsidR="007043C5">
        <w:rPr>
          <w:rFonts w:ascii="Arial" w:hAnsi="Arial" w:cs="Arial"/>
          <w:sz w:val="24"/>
          <w:szCs w:val="24"/>
        </w:rPr>
        <w:tab/>
      </w:r>
      <w:r w:rsidR="007043C5">
        <w:rPr>
          <w:rFonts w:ascii="Arial" w:hAnsi="Arial" w:cs="Arial"/>
          <w:sz w:val="24"/>
          <w:szCs w:val="24"/>
        </w:rPr>
        <w:tab/>
      </w:r>
      <w:r w:rsidR="007043C5">
        <w:rPr>
          <w:rFonts w:ascii="Arial" w:hAnsi="Arial" w:cs="Arial"/>
          <w:sz w:val="24"/>
          <w:szCs w:val="24"/>
        </w:rPr>
        <w:tab/>
      </w:r>
      <w:r w:rsidR="007043C5">
        <w:rPr>
          <w:rFonts w:ascii="Arial" w:hAnsi="Arial" w:cs="Arial"/>
          <w:sz w:val="24"/>
          <w:szCs w:val="24"/>
        </w:rPr>
        <w:tab/>
      </w:r>
      <w:r w:rsidR="007043C5">
        <w:rPr>
          <w:rFonts w:ascii="Arial" w:hAnsi="Arial" w:cs="Arial"/>
          <w:sz w:val="24"/>
          <w:szCs w:val="24"/>
        </w:rPr>
        <w:tab/>
      </w:r>
      <w:r w:rsidR="007043C5">
        <w:rPr>
          <w:rFonts w:ascii="Arial" w:hAnsi="Arial" w:cs="Arial"/>
          <w:sz w:val="24"/>
          <w:szCs w:val="24"/>
        </w:rPr>
        <w:tab/>
      </w:r>
      <w:r w:rsidR="007043C5">
        <w:rPr>
          <w:rFonts w:ascii="Arial" w:hAnsi="Arial" w:cs="Arial"/>
          <w:sz w:val="24"/>
          <w:szCs w:val="24"/>
        </w:rPr>
        <w:tab/>
      </w:r>
      <w:r w:rsidR="00DC1B7D" w:rsidRPr="009F47DF">
        <w:rPr>
          <w:rFonts w:ascii="Arial" w:hAnsi="Arial" w:cs="Arial"/>
          <w:sz w:val="24"/>
          <w:szCs w:val="24"/>
        </w:rPr>
        <w:t>«</w:t>
      </w:r>
      <w:r w:rsidRPr="009F47DF">
        <w:rPr>
          <w:rFonts w:ascii="Arial" w:hAnsi="Arial" w:cs="Arial"/>
          <w:sz w:val="24"/>
          <w:szCs w:val="24"/>
        </w:rPr>
        <w:t>__</w:t>
      </w:r>
      <w:r w:rsidR="00DC1B7D" w:rsidRPr="009F47DF">
        <w:rPr>
          <w:rFonts w:ascii="Arial" w:hAnsi="Arial" w:cs="Arial"/>
          <w:sz w:val="24"/>
          <w:szCs w:val="24"/>
        </w:rPr>
        <w:t>»</w:t>
      </w:r>
      <w:r w:rsidRPr="009F47DF">
        <w:rPr>
          <w:rFonts w:ascii="Arial" w:hAnsi="Arial" w:cs="Arial"/>
          <w:sz w:val="24"/>
          <w:szCs w:val="24"/>
        </w:rPr>
        <w:t xml:space="preserve"> _________ 20__ г.</w:t>
      </w:r>
    </w:p>
    <w:p w:rsidR="00BD6005" w:rsidRPr="009F47DF" w:rsidRDefault="00BD6005" w:rsidP="009F47DF">
      <w:pPr>
        <w:pStyle w:val="ConsPlusNonformat"/>
        <w:jc w:val="both"/>
        <w:rPr>
          <w:rFonts w:ascii="Arial" w:hAnsi="Arial" w:cs="Arial"/>
          <w:sz w:val="24"/>
          <w:szCs w:val="24"/>
        </w:rPr>
      </w:pPr>
    </w:p>
    <w:p w:rsidR="00BD6005" w:rsidRPr="009F47DF" w:rsidRDefault="001E1CD6" w:rsidP="009F47DF">
      <w:pPr>
        <w:pStyle w:val="ConsPlusNonformat"/>
        <w:ind w:firstLine="709"/>
        <w:jc w:val="both"/>
        <w:rPr>
          <w:rFonts w:ascii="Arial" w:hAnsi="Arial" w:cs="Arial"/>
          <w:sz w:val="24"/>
          <w:szCs w:val="24"/>
        </w:rPr>
      </w:pPr>
      <w:r w:rsidRPr="009F47DF">
        <w:rPr>
          <w:rFonts w:ascii="Arial" w:hAnsi="Arial" w:cs="Arial"/>
          <w:sz w:val="24"/>
          <w:szCs w:val="24"/>
        </w:rPr>
        <w:t>Администрация Боготольского района Красноярского края, именуемая в дальнейшем «Заказчик»,</w:t>
      </w:r>
      <w:r w:rsidR="00BD6005" w:rsidRPr="009F47DF">
        <w:rPr>
          <w:rFonts w:ascii="Arial" w:hAnsi="Arial" w:cs="Arial"/>
          <w:sz w:val="24"/>
          <w:szCs w:val="24"/>
        </w:rPr>
        <w:t xml:space="preserve"> в</w:t>
      </w:r>
      <w:r w:rsidRPr="009F47DF">
        <w:rPr>
          <w:rFonts w:ascii="Arial" w:hAnsi="Arial" w:cs="Arial"/>
          <w:sz w:val="24"/>
          <w:szCs w:val="24"/>
        </w:rPr>
        <w:t xml:space="preserve"> лице Главы Боготольского района ______________, действующего</w:t>
      </w:r>
      <w:r w:rsidR="00BD6005" w:rsidRPr="009F47DF">
        <w:rPr>
          <w:rFonts w:ascii="Arial" w:hAnsi="Arial" w:cs="Arial"/>
          <w:sz w:val="24"/>
          <w:szCs w:val="24"/>
        </w:rPr>
        <w:t xml:space="preserve"> на  основании </w:t>
      </w:r>
      <w:r w:rsidRPr="009F47DF">
        <w:rPr>
          <w:rFonts w:ascii="Arial" w:hAnsi="Arial" w:cs="Arial"/>
          <w:sz w:val="24"/>
          <w:szCs w:val="24"/>
        </w:rPr>
        <w:t xml:space="preserve">Устава Боготольского района </w:t>
      </w:r>
      <w:r w:rsidR="00035ECC" w:rsidRPr="009F47DF">
        <w:rPr>
          <w:rFonts w:ascii="Arial" w:hAnsi="Arial" w:cs="Arial"/>
          <w:sz w:val="24"/>
          <w:szCs w:val="24"/>
        </w:rPr>
        <w:t>К</w:t>
      </w:r>
      <w:r w:rsidRPr="009F47DF">
        <w:rPr>
          <w:rFonts w:ascii="Arial" w:hAnsi="Arial" w:cs="Arial"/>
          <w:sz w:val="24"/>
          <w:szCs w:val="24"/>
        </w:rPr>
        <w:t>расноярского края, утвержденного Решением Боготольского районного Совета депутатов от 526.11.1997 №6-21, зарегистрированного с изменениями Управлением Министерства юстиции Российской Федерации по Красноярскому краю от 26.12.2019 №</w:t>
      </w:r>
      <w:r w:rsidRPr="009F47DF">
        <w:rPr>
          <w:rFonts w:ascii="Arial" w:hAnsi="Arial" w:cs="Arial"/>
          <w:sz w:val="24"/>
          <w:szCs w:val="24"/>
          <w:lang w:val="en-US"/>
        </w:rPr>
        <w:t>RU</w:t>
      </w:r>
      <w:r w:rsidRPr="009F47DF">
        <w:rPr>
          <w:rFonts w:ascii="Arial" w:hAnsi="Arial" w:cs="Arial"/>
          <w:sz w:val="24"/>
          <w:szCs w:val="24"/>
        </w:rPr>
        <w:t>245060002019002</w:t>
      </w:r>
      <w:r w:rsidR="00BD6005" w:rsidRPr="009F47DF">
        <w:rPr>
          <w:rFonts w:ascii="Arial" w:hAnsi="Arial" w:cs="Arial"/>
          <w:sz w:val="24"/>
          <w:szCs w:val="24"/>
        </w:rPr>
        <w:t>,</w:t>
      </w:r>
      <w:r w:rsidRPr="009F47DF">
        <w:rPr>
          <w:rFonts w:ascii="Arial" w:hAnsi="Arial" w:cs="Arial"/>
          <w:sz w:val="24"/>
          <w:szCs w:val="24"/>
        </w:rPr>
        <w:t xml:space="preserve"> </w:t>
      </w:r>
      <w:r w:rsidR="00BD6005" w:rsidRPr="009F47DF">
        <w:rPr>
          <w:rFonts w:ascii="Arial" w:hAnsi="Arial" w:cs="Arial"/>
          <w:sz w:val="24"/>
          <w:szCs w:val="24"/>
        </w:rPr>
        <w:t>с</w:t>
      </w:r>
      <w:r w:rsidRPr="009F47DF">
        <w:rPr>
          <w:rFonts w:ascii="Arial" w:hAnsi="Arial" w:cs="Arial"/>
          <w:sz w:val="24"/>
          <w:szCs w:val="24"/>
        </w:rPr>
        <w:t xml:space="preserve"> </w:t>
      </w:r>
      <w:r w:rsidR="00BD6005" w:rsidRPr="009F47DF">
        <w:rPr>
          <w:rFonts w:ascii="Arial" w:hAnsi="Arial" w:cs="Arial"/>
          <w:sz w:val="24"/>
          <w:szCs w:val="24"/>
        </w:rPr>
        <w:t>одной</w:t>
      </w:r>
      <w:r w:rsidRPr="009F47DF">
        <w:rPr>
          <w:rFonts w:ascii="Arial" w:hAnsi="Arial" w:cs="Arial"/>
          <w:sz w:val="24"/>
          <w:szCs w:val="24"/>
        </w:rPr>
        <w:t xml:space="preserve"> </w:t>
      </w:r>
      <w:r w:rsidR="00BD6005" w:rsidRPr="009F47DF">
        <w:rPr>
          <w:rFonts w:ascii="Arial" w:hAnsi="Arial" w:cs="Arial"/>
          <w:sz w:val="24"/>
          <w:szCs w:val="24"/>
        </w:rPr>
        <w:t>стороны,</w:t>
      </w:r>
      <w:r w:rsidRPr="009F47DF">
        <w:rPr>
          <w:rFonts w:ascii="Arial" w:hAnsi="Arial" w:cs="Arial"/>
          <w:sz w:val="24"/>
          <w:szCs w:val="24"/>
        </w:rPr>
        <w:t xml:space="preserve"> и ____________________, в </w:t>
      </w:r>
      <w:r w:rsidR="00BD6005" w:rsidRPr="009F47DF">
        <w:rPr>
          <w:rFonts w:ascii="Arial" w:hAnsi="Arial" w:cs="Arial"/>
          <w:sz w:val="24"/>
          <w:szCs w:val="24"/>
        </w:rPr>
        <w:t>лице</w:t>
      </w:r>
      <w:r w:rsidRPr="009F47DF">
        <w:rPr>
          <w:rFonts w:ascii="Arial" w:hAnsi="Arial" w:cs="Arial"/>
          <w:sz w:val="24"/>
          <w:szCs w:val="24"/>
        </w:rPr>
        <w:t>_____________________, действующего на основании</w:t>
      </w:r>
      <w:r w:rsidR="00BD6005" w:rsidRPr="009F47DF">
        <w:rPr>
          <w:rFonts w:ascii="Arial" w:hAnsi="Arial" w:cs="Arial"/>
          <w:sz w:val="24"/>
          <w:szCs w:val="24"/>
        </w:rPr>
        <w:t xml:space="preserve"> _____________</w:t>
      </w:r>
      <w:proofErr w:type="gramStart"/>
      <w:r w:rsidR="00BD6005" w:rsidRPr="009F47DF">
        <w:rPr>
          <w:rFonts w:ascii="Arial" w:hAnsi="Arial" w:cs="Arial"/>
          <w:sz w:val="24"/>
          <w:szCs w:val="24"/>
        </w:rPr>
        <w:t xml:space="preserve"> </w:t>
      </w:r>
      <w:r w:rsidR="00D330B5" w:rsidRPr="009F47DF">
        <w:rPr>
          <w:rFonts w:ascii="Arial" w:hAnsi="Arial" w:cs="Arial"/>
          <w:sz w:val="24"/>
          <w:szCs w:val="24"/>
        </w:rPr>
        <w:t>,</w:t>
      </w:r>
      <w:proofErr w:type="gramEnd"/>
      <w:r w:rsidR="00D330B5" w:rsidRPr="009F47DF">
        <w:rPr>
          <w:rFonts w:ascii="Arial" w:hAnsi="Arial" w:cs="Arial"/>
          <w:sz w:val="24"/>
          <w:szCs w:val="24"/>
        </w:rPr>
        <w:t xml:space="preserve"> именуемый в дальнейшем «Исполнитель»</w:t>
      </w:r>
      <w:r w:rsidRPr="009F47DF">
        <w:rPr>
          <w:rFonts w:ascii="Arial" w:hAnsi="Arial" w:cs="Arial"/>
          <w:sz w:val="24"/>
          <w:szCs w:val="24"/>
        </w:rPr>
        <w:t>, с другой</w:t>
      </w:r>
      <w:r w:rsidR="00BD6005" w:rsidRPr="009F47DF">
        <w:rPr>
          <w:rFonts w:ascii="Arial" w:hAnsi="Arial" w:cs="Arial"/>
          <w:sz w:val="24"/>
          <w:szCs w:val="24"/>
        </w:rPr>
        <w:t xml:space="preserve"> стороны, совместно именуемые "Стороны", заключили</w:t>
      </w:r>
      <w:r w:rsidRPr="009F47DF">
        <w:rPr>
          <w:rFonts w:ascii="Arial" w:hAnsi="Arial" w:cs="Arial"/>
          <w:sz w:val="24"/>
          <w:szCs w:val="24"/>
        </w:rPr>
        <w:t xml:space="preserve"> </w:t>
      </w:r>
      <w:r w:rsidR="00BD6005" w:rsidRPr="009F47DF">
        <w:rPr>
          <w:rFonts w:ascii="Arial" w:hAnsi="Arial" w:cs="Arial"/>
          <w:sz w:val="24"/>
          <w:szCs w:val="24"/>
        </w:rPr>
        <w:t>настоящий договор о нижеследующем:</w:t>
      </w:r>
    </w:p>
    <w:p w:rsidR="00BD6005" w:rsidRPr="009F47DF" w:rsidRDefault="00BD6005" w:rsidP="009F47DF">
      <w:pPr>
        <w:pStyle w:val="ConsPlusNormal"/>
        <w:jc w:val="both"/>
        <w:rPr>
          <w:rFonts w:ascii="Arial" w:hAnsi="Arial" w:cs="Arial"/>
        </w:rPr>
      </w:pPr>
    </w:p>
    <w:p w:rsidR="00BD6005" w:rsidRPr="009F47DF" w:rsidRDefault="00BD6005" w:rsidP="009F47DF">
      <w:pPr>
        <w:pStyle w:val="ConsPlusNormal"/>
        <w:jc w:val="center"/>
        <w:outlineLvl w:val="2"/>
        <w:rPr>
          <w:rFonts w:ascii="Arial" w:hAnsi="Arial" w:cs="Arial"/>
        </w:rPr>
      </w:pPr>
      <w:r w:rsidRPr="009F47DF">
        <w:rPr>
          <w:rFonts w:ascii="Arial" w:hAnsi="Arial" w:cs="Arial"/>
        </w:rPr>
        <w:t>1. Предмет договора</w:t>
      </w:r>
    </w:p>
    <w:p w:rsidR="00BD6005" w:rsidRPr="009F47DF" w:rsidRDefault="00BD6005" w:rsidP="009F47DF">
      <w:pPr>
        <w:pStyle w:val="ConsPlusNormal"/>
        <w:jc w:val="both"/>
        <w:rPr>
          <w:rFonts w:ascii="Arial" w:hAnsi="Arial" w:cs="Arial"/>
        </w:rPr>
      </w:pPr>
    </w:p>
    <w:p w:rsidR="00D330B5" w:rsidRPr="009F47DF" w:rsidRDefault="00BD6005" w:rsidP="009F47DF">
      <w:pPr>
        <w:pStyle w:val="ConsPlusNormal"/>
        <w:ind w:firstLine="709"/>
        <w:jc w:val="both"/>
        <w:rPr>
          <w:rFonts w:ascii="Arial" w:hAnsi="Arial" w:cs="Arial"/>
        </w:rPr>
      </w:pPr>
      <w:r w:rsidRPr="009F47DF">
        <w:rPr>
          <w:rFonts w:ascii="Arial" w:hAnsi="Arial" w:cs="Arial"/>
        </w:rPr>
        <w:t xml:space="preserve">1.1. Настоящий договор заключается на основании протокола заседания конкурсной комиссии Заказчика </w:t>
      </w:r>
      <w:proofErr w:type="gramStart"/>
      <w:r w:rsidRPr="009F47DF">
        <w:rPr>
          <w:rFonts w:ascii="Arial" w:hAnsi="Arial" w:cs="Arial"/>
        </w:rPr>
        <w:t>от</w:t>
      </w:r>
      <w:proofErr w:type="gramEnd"/>
      <w:r w:rsidRPr="009F47DF">
        <w:rPr>
          <w:rFonts w:ascii="Arial" w:hAnsi="Arial" w:cs="Arial"/>
        </w:rPr>
        <w:t xml:space="preserve"> _________________ </w:t>
      </w:r>
      <w:r w:rsidR="00D330B5" w:rsidRPr="009F47DF">
        <w:rPr>
          <w:rFonts w:ascii="Arial" w:hAnsi="Arial" w:cs="Arial"/>
        </w:rPr>
        <w:t>№</w:t>
      </w:r>
      <w:r w:rsidRPr="009F47DF">
        <w:rPr>
          <w:rFonts w:ascii="Arial" w:hAnsi="Arial" w:cs="Arial"/>
        </w:rPr>
        <w:t xml:space="preserve"> ________.</w:t>
      </w:r>
    </w:p>
    <w:p w:rsidR="00BD6005" w:rsidRPr="009F47DF" w:rsidRDefault="00BD6005" w:rsidP="009F47DF">
      <w:pPr>
        <w:pStyle w:val="ConsPlusNormal"/>
        <w:ind w:firstLine="709"/>
        <w:jc w:val="both"/>
        <w:rPr>
          <w:rFonts w:ascii="Arial" w:hAnsi="Arial" w:cs="Arial"/>
        </w:rPr>
      </w:pPr>
      <w:r w:rsidRPr="009F47DF">
        <w:rPr>
          <w:rFonts w:ascii="Arial" w:hAnsi="Arial" w:cs="Arial"/>
        </w:rPr>
        <w:t xml:space="preserve">1.2. </w:t>
      </w:r>
      <w:proofErr w:type="gramStart"/>
      <w:r w:rsidRPr="009F47DF">
        <w:rPr>
          <w:rFonts w:ascii="Arial" w:hAnsi="Arial" w:cs="Arial"/>
        </w:rPr>
        <w:t xml:space="preserve">Исполнитель принимает на себя полномочия специализированной службы по вопросам похоронного дела и обязуется оказывать услуги захоронения, ритуальные услуги в соответствии со </w:t>
      </w:r>
      <w:hyperlink r:id="rId17" w:history="1">
        <w:r w:rsidRPr="009F47DF">
          <w:rPr>
            <w:rFonts w:ascii="Arial" w:hAnsi="Arial" w:cs="Arial"/>
            <w:color w:val="0000FF"/>
          </w:rPr>
          <w:t>статьями 9</w:t>
        </w:r>
      </w:hyperlink>
      <w:r w:rsidRPr="009F47DF">
        <w:rPr>
          <w:rFonts w:ascii="Arial" w:hAnsi="Arial" w:cs="Arial"/>
        </w:rPr>
        <w:t xml:space="preserve">, </w:t>
      </w:r>
      <w:hyperlink r:id="rId18" w:history="1">
        <w:r w:rsidRPr="009F47DF">
          <w:rPr>
            <w:rFonts w:ascii="Arial" w:hAnsi="Arial" w:cs="Arial"/>
            <w:color w:val="0000FF"/>
          </w:rPr>
          <w:t>12</w:t>
        </w:r>
      </w:hyperlink>
      <w:r w:rsidRPr="009F47DF">
        <w:rPr>
          <w:rFonts w:ascii="Arial" w:hAnsi="Arial" w:cs="Arial"/>
        </w:rPr>
        <w:t xml:space="preserve"> Федерального закона от 12.01.1996 </w:t>
      </w:r>
      <w:r w:rsidR="00D330B5" w:rsidRPr="009F47DF">
        <w:rPr>
          <w:rFonts w:ascii="Arial" w:hAnsi="Arial" w:cs="Arial"/>
        </w:rPr>
        <w:t>№</w:t>
      </w:r>
      <w:r w:rsidRPr="009F47DF">
        <w:rPr>
          <w:rFonts w:ascii="Arial" w:hAnsi="Arial" w:cs="Arial"/>
        </w:rPr>
        <w:t xml:space="preserve"> 8-ФЗ </w:t>
      </w:r>
      <w:r w:rsidR="00D330B5" w:rsidRPr="009F47DF">
        <w:rPr>
          <w:rFonts w:ascii="Arial" w:hAnsi="Arial" w:cs="Arial"/>
        </w:rPr>
        <w:t>«</w:t>
      </w:r>
      <w:r w:rsidRPr="009F47DF">
        <w:rPr>
          <w:rFonts w:ascii="Arial" w:hAnsi="Arial" w:cs="Arial"/>
        </w:rPr>
        <w:t>О погребении и похоронном деле</w:t>
      </w:r>
      <w:r w:rsidR="00D330B5" w:rsidRPr="009F47DF">
        <w:rPr>
          <w:rFonts w:ascii="Arial" w:hAnsi="Arial" w:cs="Arial"/>
        </w:rPr>
        <w:t>»</w:t>
      </w:r>
      <w:r w:rsidRPr="009F47DF">
        <w:rPr>
          <w:rFonts w:ascii="Arial" w:hAnsi="Arial" w:cs="Arial"/>
        </w:rPr>
        <w:t xml:space="preserve">, </w:t>
      </w:r>
      <w:hyperlink r:id="rId19" w:history="1">
        <w:r w:rsidRPr="009F47DF">
          <w:rPr>
            <w:rFonts w:ascii="Arial" w:hAnsi="Arial" w:cs="Arial"/>
            <w:color w:val="0000FF"/>
          </w:rPr>
          <w:t>Правилами</w:t>
        </w:r>
      </w:hyperlink>
      <w:r w:rsidRPr="009F47DF">
        <w:rPr>
          <w:rFonts w:ascii="Arial" w:hAnsi="Arial" w:cs="Arial"/>
        </w:rPr>
        <w:t xml:space="preserve"> бытового обслуживания населения в Российской Федерации, утвержденными Постановлением Правительства Российской Федерации от 15.08.1997 </w:t>
      </w:r>
      <w:r w:rsidR="00D330B5" w:rsidRPr="009F47DF">
        <w:rPr>
          <w:rFonts w:ascii="Arial" w:hAnsi="Arial" w:cs="Arial"/>
        </w:rPr>
        <w:t>№</w:t>
      </w:r>
      <w:r w:rsidRPr="009F47DF">
        <w:rPr>
          <w:rFonts w:ascii="Arial" w:hAnsi="Arial" w:cs="Arial"/>
        </w:rPr>
        <w:t xml:space="preserve"> 1025, </w:t>
      </w:r>
      <w:r w:rsidR="00D330B5" w:rsidRPr="009F47DF">
        <w:rPr>
          <w:rFonts w:ascii="Arial" w:hAnsi="Arial" w:cs="Arial"/>
        </w:rPr>
        <w:t>Порядком деятельности специализированной службы по вопросам похоронного дела на территории муниципального</w:t>
      </w:r>
      <w:proofErr w:type="gramEnd"/>
      <w:r w:rsidR="00D330B5" w:rsidRPr="009F47DF">
        <w:rPr>
          <w:rFonts w:ascii="Arial" w:hAnsi="Arial" w:cs="Arial"/>
        </w:rPr>
        <w:t xml:space="preserve"> образования Боготольский муниципальный район Красноярского края, утвержденным постановлением администрации </w:t>
      </w:r>
      <w:proofErr w:type="spellStart"/>
      <w:r w:rsidR="00D330B5" w:rsidRPr="009F47DF">
        <w:rPr>
          <w:rFonts w:ascii="Arial" w:hAnsi="Arial" w:cs="Arial"/>
        </w:rPr>
        <w:t>Боготольского</w:t>
      </w:r>
      <w:proofErr w:type="spellEnd"/>
      <w:r w:rsidR="00D330B5" w:rsidRPr="009F47DF">
        <w:rPr>
          <w:rFonts w:ascii="Arial" w:hAnsi="Arial" w:cs="Arial"/>
        </w:rPr>
        <w:t xml:space="preserve"> района от 17.04.2020 №232-п.</w:t>
      </w:r>
    </w:p>
    <w:p w:rsidR="00BD6005" w:rsidRPr="009F47DF" w:rsidRDefault="00BD6005" w:rsidP="009F47DF">
      <w:pPr>
        <w:pStyle w:val="ConsPlusNormal"/>
        <w:jc w:val="both"/>
        <w:rPr>
          <w:rFonts w:ascii="Arial" w:hAnsi="Arial" w:cs="Arial"/>
        </w:rPr>
      </w:pPr>
    </w:p>
    <w:p w:rsidR="00BD6005" w:rsidRPr="009F47DF" w:rsidRDefault="00BD6005" w:rsidP="009F47DF">
      <w:pPr>
        <w:pStyle w:val="ConsPlusNormal"/>
        <w:jc w:val="center"/>
        <w:outlineLvl w:val="2"/>
        <w:rPr>
          <w:rFonts w:ascii="Arial" w:hAnsi="Arial" w:cs="Arial"/>
        </w:rPr>
      </w:pPr>
      <w:r w:rsidRPr="009F47DF">
        <w:rPr>
          <w:rFonts w:ascii="Arial" w:hAnsi="Arial" w:cs="Arial"/>
        </w:rPr>
        <w:t>2. Оказание услуг</w:t>
      </w:r>
    </w:p>
    <w:p w:rsidR="00BD6005" w:rsidRPr="009F47DF" w:rsidRDefault="00BD6005" w:rsidP="009F47DF">
      <w:pPr>
        <w:pStyle w:val="ConsPlusNormal"/>
        <w:jc w:val="both"/>
        <w:rPr>
          <w:rFonts w:ascii="Arial" w:hAnsi="Arial" w:cs="Arial"/>
        </w:rPr>
      </w:pPr>
    </w:p>
    <w:p w:rsidR="00D330B5" w:rsidRPr="009F47DF" w:rsidRDefault="00BD6005" w:rsidP="009F47DF">
      <w:pPr>
        <w:pStyle w:val="ConsPlusNormal"/>
        <w:ind w:firstLine="709"/>
        <w:jc w:val="both"/>
        <w:rPr>
          <w:rFonts w:ascii="Arial" w:hAnsi="Arial" w:cs="Arial"/>
        </w:rPr>
      </w:pPr>
      <w:r w:rsidRPr="009F47DF">
        <w:rPr>
          <w:rFonts w:ascii="Arial" w:hAnsi="Arial" w:cs="Arial"/>
        </w:rPr>
        <w:t>2.1. Оказание услуг по настоящему договору производится силами, средствами и транспортом Исполнителя.</w:t>
      </w:r>
    </w:p>
    <w:p w:rsidR="00D330B5" w:rsidRPr="009F47DF" w:rsidRDefault="00BD6005" w:rsidP="009F47DF">
      <w:pPr>
        <w:pStyle w:val="ConsPlusNormal"/>
        <w:ind w:firstLine="709"/>
        <w:jc w:val="both"/>
        <w:rPr>
          <w:rFonts w:ascii="Arial" w:hAnsi="Arial" w:cs="Arial"/>
        </w:rPr>
      </w:pPr>
      <w:r w:rsidRPr="009F47DF">
        <w:rPr>
          <w:rFonts w:ascii="Arial" w:hAnsi="Arial" w:cs="Arial"/>
        </w:rPr>
        <w:t>2.2. При оказании услуг стороны обязуются принимать во внимание рекомендации, предлагаемые друг другу по предмету настоящего договора; немедленно информировать друг друга о затруднениях, препятствующих выполнению работ в установленный срок.</w:t>
      </w:r>
    </w:p>
    <w:p w:rsidR="00BD6005" w:rsidRPr="009F47DF" w:rsidRDefault="00BD6005" w:rsidP="009F47DF">
      <w:pPr>
        <w:pStyle w:val="ConsPlusNormal"/>
        <w:ind w:firstLine="709"/>
        <w:jc w:val="both"/>
        <w:rPr>
          <w:rFonts w:ascii="Arial" w:hAnsi="Arial" w:cs="Arial"/>
        </w:rPr>
      </w:pPr>
      <w:r w:rsidRPr="009F47DF">
        <w:rPr>
          <w:rFonts w:ascii="Arial" w:hAnsi="Arial" w:cs="Arial"/>
        </w:rPr>
        <w:t>2.3. Срок оказания услуг - 5 (пять) лет со дня подписания настоящего договора.</w:t>
      </w:r>
    </w:p>
    <w:p w:rsidR="00BD6005" w:rsidRPr="009F47DF" w:rsidRDefault="00BD6005" w:rsidP="009F47DF">
      <w:pPr>
        <w:pStyle w:val="ConsPlusNormal"/>
        <w:jc w:val="both"/>
        <w:rPr>
          <w:rFonts w:ascii="Arial" w:hAnsi="Arial" w:cs="Arial"/>
        </w:rPr>
      </w:pPr>
    </w:p>
    <w:p w:rsidR="00BD6005" w:rsidRPr="009F47DF" w:rsidRDefault="00BD6005" w:rsidP="009F47DF">
      <w:pPr>
        <w:pStyle w:val="ConsPlusNormal"/>
        <w:jc w:val="center"/>
        <w:outlineLvl w:val="2"/>
        <w:rPr>
          <w:rFonts w:ascii="Arial" w:hAnsi="Arial" w:cs="Arial"/>
        </w:rPr>
      </w:pPr>
      <w:r w:rsidRPr="009F47DF">
        <w:rPr>
          <w:rFonts w:ascii="Arial" w:hAnsi="Arial" w:cs="Arial"/>
        </w:rPr>
        <w:t>3. Обязанности Исполнителя</w:t>
      </w:r>
    </w:p>
    <w:p w:rsidR="00BD6005" w:rsidRPr="009F47DF" w:rsidRDefault="00BD6005" w:rsidP="009F47DF">
      <w:pPr>
        <w:pStyle w:val="ConsPlusNormal"/>
        <w:jc w:val="both"/>
        <w:rPr>
          <w:rFonts w:ascii="Arial" w:hAnsi="Arial" w:cs="Arial"/>
        </w:rPr>
      </w:pPr>
    </w:p>
    <w:p w:rsidR="00AA2CF5" w:rsidRPr="009F47DF" w:rsidRDefault="00BD6005" w:rsidP="009F47DF">
      <w:pPr>
        <w:pStyle w:val="ConsPlusNormal"/>
        <w:ind w:firstLine="709"/>
        <w:jc w:val="both"/>
        <w:rPr>
          <w:rFonts w:ascii="Arial" w:hAnsi="Arial" w:cs="Arial"/>
        </w:rPr>
      </w:pPr>
      <w:r w:rsidRPr="009F47DF">
        <w:rPr>
          <w:rFonts w:ascii="Arial" w:hAnsi="Arial" w:cs="Arial"/>
        </w:rPr>
        <w:t>3.1. Исполнитель обязан:</w:t>
      </w:r>
    </w:p>
    <w:p w:rsidR="00AA2CF5" w:rsidRPr="009F47DF" w:rsidRDefault="00BD6005" w:rsidP="009F47DF">
      <w:pPr>
        <w:pStyle w:val="ConsPlusNormal"/>
        <w:ind w:firstLine="709"/>
        <w:jc w:val="both"/>
        <w:rPr>
          <w:rFonts w:ascii="Arial" w:hAnsi="Arial" w:cs="Arial"/>
        </w:rPr>
      </w:pPr>
      <w:r w:rsidRPr="009F47DF">
        <w:rPr>
          <w:rFonts w:ascii="Arial" w:hAnsi="Arial" w:cs="Arial"/>
        </w:rPr>
        <w:t xml:space="preserve">3.1.1. Обеспечивать своевременное и качественное оказание услуг по </w:t>
      </w:r>
      <w:r w:rsidRPr="009F47DF">
        <w:rPr>
          <w:rFonts w:ascii="Arial" w:hAnsi="Arial" w:cs="Arial"/>
        </w:rPr>
        <w:lastRenderedPageBreak/>
        <w:t xml:space="preserve">настоящему договору в соответствии с Федеральным </w:t>
      </w:r>
      <w:hyperlink r:id="rId20" w:history="1">
        <w:r w:rsidRPr="009F47DF">
          <w:rPr>
            <w:rFonts w:ascii="Arial" w:hAnsi="Arial" w:cs="Arial"/>
            <w:color w:val="0000FF"/>
          </w:rPr>
          <w:t>законом</w:t>
        </w:r>
      </w:hyperlink>
      <w:r w:rsidRPr="009F47DF">
        <w:rPr>
          <w:rFonts w:ascii="Arial" w:hAnsi="Arial" w:cs="Arial"/>
        </w:rPr>
        <w:t xml:space="preserve"> от 12.01.1996 </w:t>
      </w:r>
      <w:r w:rsidR="00AA2CF5" w:rsidRPr="009F47DF">
        <w:rPr>
          <w:rFonts w:ascii="Arial" w:hAnsi="Arial" w:cs="Arial"/>
        </w:rPr>
        <w:t>№</w:t>
      </w:r>
      <w:r w:rsidRPr="009F47DF">
        <w:rPr>
          <w:rFonts w:ascii="Arial" w:hAnsi="Arial" w:cs="Arial"/>
        </w:rPr>
        <w:t xml:space="preserve"> 8-ФЗ </w:t>
      </w:r>
      <w:r w:rsidR="00AA2CF5" w:rsidRPr="009F47DF">
        <w:rPr>
          <w:rFonts w:ascii="Arial" w:hAnsi="Arial" w:cs="Arial"/>
        </w:rPr>
        <w:t>«</w:t>
      </w:r>
      <w:r w:rsidRPr="009F47DF">
        <w:rPr>
          <w:rFonts w:ascii="Arial" w:hAnsi="Arial" w:cs="Arial"/>
        </w:rPr>
        <w:t>О погребении и похоронном деле</w:t>
      </w:r>
      <w:r w:rsidR="00AA2CF5" w:rsidRPr="009F47DF">
        <w:rPr>
          <w:rFonts w:ascii="Arial" w:hAnsi="Arial" w:cs="Arial"/>
        </w:rPr>
        <w:t>»</w:t>
      </w:r>
      <w:r w:rsidRPr="009F47DF">
        <w:rPr>
          <w:rFonts w:ascii="Arial" w:hAnsi="Arial" w:cs="Arial"/>
        </w:rPr>
        <w:t xml:space="preserve">, </w:t>
      </w:r>
      <w:hyperlink r:id="rId21" w:history="1">
        <w:r w:rsidRPr="009F47DF">
          <w:rPr>
            <w:rFonts w:ascii="Arial" w:hAnsi="Arial" w:cs="Arial"/>
            <w:color w:val="0000FF"/>
          </w:rPr>
          <w:t>Правилами</w:t>
        </w:r>
      </w:hyperlink>
      <w:r w:rsidRPr="009F47DF">
        <w:rPr>
          <w:rFonts w:ascii="Arial" w:hAnsi="Arial" w:cs="Arial"/>
        </w:rPr>
        <w:t xml:space="preserve"> бытового обслуживания населения в Российской Федерации, утвержденными Постановлением Правительства Российской Федерации от 15.08.1997 </w:t>
      </w:r>
      <w:r w:rsidR="00AA2CF5" w:rsidRPr="009F47DF">
        <w:rPr>
          <w:rFonts w:ascii="Arial" w:hAnsi="Arial" w:cs="Arial"/>
        </w:rPr>
        <w:t>№</w:t>
      </w:r>
      <w:r w:rsidRPr="009F47DF">
        <w:rPr>
          <w:rFonts w:ascii="Arial" w:hAnsi="Arial" w:cs="Arial"/>
        </w:rPr>
        <w:t xml:space="preserve"> 1025, </w:t>
      </w:r>
      <w:hyperlink r:id="rId22" w:history="1">
        <w:proofErr w:type="spellStart"/>
        <w:r w:rsidRPr="009F47DF">
          <w:rPr>
            <w:rFonts w:ascii="Arial" w:hAnsi="Arial" w:cs="Arial"/>
            <w:color w:val="0000FF"/>
          </w:rPr>
          <w:t>СанПин</w:t>
        </w:r>
        <w:proofErr w:type="spellEnd"/>
        <w:r w:rsidRPr="009F47DF">
          <w:rPr>
            <w:rFonts w:ascii="Arial" w:hAnsi="Arial" w:cs="Arial"/>
            <w:color w:val="0000FF"/>
          </w:rPr>
          <w:t xml:space="preserve"> 2.1.2882-11</w:t>
        </w:r>
      </w:hyperlink>
      <w:r w:rsidRPr="009F47DF">
        <w:rPr>
          <w:rFonts w:ascii="Arial" w:hAnsi="Arial" w:cs="Arial"/>
        </w:rPr>
        <w:t>.</w:t>
      </w:r>
    </w:p>
    <w:p w:rsidR="00AA2CF5" w:rsidRPr="009F47DF" w:rsidRDefault="00BD6005" w:rsidP="009F47DF">
      <w:pPr>
        <w:pStyle w:val="ConsPlusNormal"/>
        <w:ind w:firstLine="709"/>
        <w:jc w:val="both"/>
        <w:rPr>
          <w:rFonts w:ascii="Arial" w:hAnsi="Arial" w:cs="Arial"/>
        </w:rPr>
      </w:pPr>
      <w:r w:rsidRPr="009F47DF">
        <w:rPr>
          <w:rFonts w:ascii="Arial" w:hAnsi="Arial" w:cs="Arial"/>
        </w:rPr>
        <w:t xml:space="preserve">3.1.2. В полном объеме предоставлять гарантированный перечень ритуальных услуг по ценам и качеству, установленным нормативно-правовым актом администрации </w:t>
      </w:r>
      <w:r w:rsidR="00AA2CF5" w:rsidRPr="009F47DF">
        <w:rPr>
          <w:rFonts w:ascii="Arial" w:hAnsi="Arial" w:cs="Arial"/>
        </w:rPr>
        <w:t>Боготольского района</w:t>
      </w:r>
      <w:r w:rsidRPr="009F47DF">
        <w:rPr>
          <w:rFonts w:ascii="Arial" w:hAnsi="Arial" w:cs="Arial"/>
        </w:rPr>
        <w:t>.</w:t>
      </w:r>
    </w:p>
    <w:p w:rsidR="00AA2CF5" w:rsidRPr="009F47DF" w:rsidRDefault="00BD6005" w:rsidP="009F47DF">
      <w:pPr>
        <w:pStyle w:val="ConsPlusNormal"/>
        <w:ind w:firstLine="709"/>
        <w:jc w:val="both"/>
        <w:rPr>
          <w:rFonts w:ascii="Arial" w:hAnsi="Arial" w:cs="Arial"/>
        </w:rPr>
      </w:pPr>
      <w:r w:rsidRPr="009F47DF">
        <w:rPr>
          <w:rFonts w:ascii="Arial" w:hAnsi="Arial" w:cs="Arial"/>
        </w:rPr>
        <w:t>3.1.3. Предупредить Заказчика о не зависящих от Исполнителя обстоятельствах, которые могут создать невозможность завершения оказания услуг в установленный срок.</w:t>
      </w:r>
    </w:p>
    <w:p w:rsidR="00AA2CF5" w:rsidRPr="009F47DF" w:rsidRDefault="00BD6005" w:rsidP="009F47DF">
      <w:pPr>
        <w:pStyle w:val="ConsPlusNormal"/>
        <w:ind w:firstLine="709"/>
        <w:jc w:val="both"/>
        <w:rPr>
          <w:rFonts w:ascii="Arial" w:hAnsi="Arial" w:cs="Arial"/>
        </w:rPr>
      </w:pPr>
      <w:r w:rsidRPr="009F47DF">
        <w:rPr>
          <w:rFonts w:ascii="Arial" w:hAnsi="Arial" w:cs="Arial"/>
        </w:rPr>
        <w:t>3.1.4. Нести ответственность за выполнение при оказании услуг и выполнении работ правил охраны труда, техники безопасности и пожарной безопасности.</w:t>
      </w:r>
    </w:p>
    <w:p w:rsidR="00AA2CF5" w:rsidRPr="009F47DF" w:rsidRDefault="00BD6005" w:rsidP="009F47DF">
      <w:pPr>
        <w:pStyle w:val="ConsPlusNormal"/>
        <w:ind w:firstLine="709"/>
        <w:jc w:val="both"/>
        <w:rPr>
          <w:rFonts w:ascii="Arial" w:hAnsi="Arial" w:cs="Arial"/>
        </w:rPr>
      </w:pPr>
      <w:r w:rsidRPr="009F47DF">
        <w:rPr>
          <w:rFonts w:ascii="Arial" w:hAnsi="Arial" w:cs="Arial"/>
        </w:rPr>
        <w:t>3.1.5. На протяжении всего периода оказания услуг вести надлежащим образом оформленную документацию по учету оказанных услуг.</w:t>
      </w:r>
    </w:p>
    <w:p w:rsidR="00AA2CF5" w:rsidRPr="009F47DF" w:rsidRDefault="00BD6005" w:rsidP="009F47DF">
      <w:pPr>
        <w:pStyle w:val="ConsPlusNormal"/>
        <w:ind w:firstLine="709"/>
        <w:jc w:val="both"/>
        <w:rPr>
          <w:rFonts w:ascii="Arial" w:hAnsi="Arial" w:cs="Arial"/>
        </w:rPr>
      </w:pPr>
      <w:r w:rsidRPr="009F47DF">
        <w:rPr>
          <w:rFonts w:ascii="Arial" w:hAnsi="Arial" w:cs="Arial"/>
        </w:rPr>
        <w:t>3.1.6. До начала работ осуществлять проверку сертификатов и соответствия им качества приобретаемых материалов.</w:t>
      </w:r>
    </w:p>
    <w:p w:rsidR="00AA2CF5" w:rsidRPr="009F47DF" w:rsidRDefault="00BD6005" w:rsidP="009F47DF">
      <w:pPr>
        <w:pStyle w:val="ConsPlusNormal"/>
        <w:ind w:firstLine="709"/>
        <w:jc w:val="both"/>
        <w:rPr>
          <w:rFonts w:ascii="Arial" w:hAnsi="Arial" w:cs="Arial"/>
        </w:rPr>
      </w:pPr>
      <w:r w:rsidRPr="009F47DF">
        <w:rPr>
          <w:rFonts w:ascii="Arial" w:hAnsi="Arial" w:cs="Arial"/>
        </w:rPr>
        <w:t xml:space="preserve">3.1.7. В течение 10 дней </w:t>
      </w:r>
      <w:proofErr w:type="gramStart"/>
      <w:r w:rsidRPr="009F47DF">
        <w:rPr>
          <w:rFonts w:ascii="Arial" w:hAnsi="Arial" w:cs="Arial"/>
        </w:rPr>
        <w:t>с даты заключения</w:t>
      </w:r>
      <w:proofErr w:type="gramEnd"/>
      <w:r w:rsidRPr="009F47DF">
        <w:rPr>
          <w:rFonts w:ascii="Arial" w:hAnsi="Arial" w:cs="Arial"/>
        </w:rPr>
        <w:t xml:space="preserve"> настоящего договора довести до населения </w:t>
      </w:r>
      <w:r w:rsidR="00AA2CF5" w:rsidRPr="009F47DF">
        <w:rPr>
          <w:rFonts w:ascii="Arial" w:hAnsi="Arial" w:cs="Arial"/>
        </w:rPr>
        <w:t>Боготольского района</w:t>
      </w:r>
      <w:r w:rsidRPr="009F47DF">
        <w:rPr>
          <w:rFonts w:ascii="Arial" w:hAnsi="Arial" w:cs="Arial"/>
        </w:rPr>
        <w:t xml:space="preserve"> через средства массовой информации сведения о предоставлении данного вида услуг с указанием часов приема, адресов и контактных телефонов Исполнителя.</w:t>
      </w:r>
    </w:p>
    <w:p w:rsidR="00AA2CF5" w:rsidRPr="009F47DF" w:rsidRDefault="00BD6005" w:rsidP="009F47DF">
      <w:pPr>
        <w:pStyle w:val="ConsPlusNormal"/>
        <w:ind w:firstLine="709"/>
        <w:jc w:val="both"/>
        <w:rPr>
          <w:rFonts w:ascii="Arial" w:hAnsi="Arial" w:cs="Arial"/>
        </w:rPr>
      </w:pPr>
      <w:r w:rsidRPr="009F47DF">
        <w:rPr>
          <w:rFonts w:ascii="Arial" w:hAnsi="Arial" w:cs="Arial"/>
        </w:rPr>
        <w:t>3.1.8. Исполнять указания Заказчика, связанные с предметом настоящего договора, а также в срок, установленный предписанием Заказчика, своими силами и за свой счет устранять обнаруженные недостатки в выполненной работе или иные отступления от условий настоящего договора.</w:t>
      </w:r>
    </w:p>
    <w:p w:rsidR="00AA2CF5" w:rsidRPr="009F47DF" w:rsidRDefault="00BD6005" w:rsidP="009F47DF">
      <w:pPr>
        <w:pStyle w:val="ConsPlusNormal"/>
        <w:ind w:firstLine="709"/>
        <w:jc w:val="both"/>
        <w:rPr>
          <w:rFonts w:ascii="Arial" w:hAnsi="Arial" w:cs="Arial"/>
        </w:rPr>
      </w:pPr>
      <w:r w:rsidRPr="009F47DF">
        <w:rPr>
          <w:rFonts w:ascii="Arial" w:hAnsi="Arial" w:cs="Arial"/>
        </w:rPr>
        <w:t>3.1.9. Участвовать во всех проверках и инспекциях, проводимых Заказчиком по исполнению условий настоящего договора.</w:t>
      </w:r>
    </w:p>
    <w:p w:rsidR="00AA2CF5" w:rsidRPr="009F47DF" w:rsidRDefault="00BD6005" w:rsidP="009F47DF">
      <w:pPr>
        <w:pStyle w:val="ConsPlusNormal"/>
        <w:ind w:firstLine="709"/>
        <w:jc w:val="both"/>
        <w:rPr>
          <w:rFonts w:ascii="Arial" w:hAnsi="Arial" w:cs="Arial"/>
        </w:rPr>
      </w:pPr>
      <w:r w:rsidRPr="009F47DF">
        <w:rPr>
          <w:rFonts w:ascii="Arial" w:hAnsi="Arial" w:cs="Arial"/>
        </w:rPr>
        <w:t>3.1.10. Обеспечить Заказчику возможность контроля и надзора за ходом оказания услуг, выполнения работ, качеством используемых материалов, в том числе беспрепятственно допускать его представителей к любому элементу объекта (в рамках настоящего договора), предъявлять по требованию Заказчика исполнительную документацию.</w:t>
      </w:r>
    </w:p>
    <w:p w:rsidR="00AA2CF5" w:rsidRPr="009F47DF" w:rsidRDefault="00BD6005" w:rsidP="009F47DF">
      <w:pPr>
        <w:pStyle w:val="ConsPlusNormal"/>
        <w:ind w:firstLine="709"/>
        <w:jc w:val="both"/>
        <w:rPr>
          <w:rFonts w:ascii="Arial" w:hAnsi="Arial" w:cs="Arial"/>
        </w:rPr>
      </w:pPr>
      <w:r w:rsidRPr="009F47DF">
        <w:rPr>
          <w:rFonts w:ascii="Arial" w:hAnsi="Arial" w:cs="Arial"/>
        </w:rPr>
        <w:t>3.1.11. По требованию Заказчика предоставлять сертификаты соответствия на материалы и изделия, используемые для оказания услуг по настоящему договору.</w:t>
      </w:r>
    </w:p>
    <w:p w:rsidR="00AA2CF5" w:rsidRPr="009F47DF" w:rsidRDefault="00BD6005" w:rsidP="009F47DF">
      <w:pPr>
        <w:pStyle w:val="ConsPlusNormal"/>
        <w:ind w:firstLine="709"/>
        <w:jc w:val="both"/>
        <w:rPr>
          <w:rFonts w:ascii="Arial" w:hAnsi="Arial" w:cs="Arial"/>
        </w:rPr>
      </w:pPr>
      <w:r w:rsidRPr="009F47DF">
        <w:rPr>
          <w:rFonts w:ascii="Arial" w:hAnsi="Arial" w:cs="Arial"/>
        </w:rPr>
        <w:t>3.1.12. Выполнять иные обязанности, предусмотренные законодательством Российской Федерации и настоящим договором.</w:t>
      </w:r>
    </w:p>
    <w:p w:rsidR="00BD6005" w:rsidRPr="009F47DF" w:rsidRDefault="00BD6005" w:rsidP="009F47DF">
      <w:pPr>
        <w:pStyle w:val="ConsPlusNormal"/>
        <w:jc w:val="center"/>
        <w:rPr>
          <w:rFonts w:ascii="Arial" w:hAnsi="Arial" w:cs="Arial"/>
        </w:rPr>
      </w:pPr>
      <w:r w:rsidRPr="009F47DF">
        <w:rPr>
          <w:rFonts w:ascii="Arial" w:hAnsi="Arial" w:cs="Arial"/>
        </w:rPr>
        <w:t>4. Обязанности и права Заказчика</w:t>
      </w:r>
    </w:p>
    <w:p w:rsidR="00BD6005" w:rsidRPr="009F47DF" w:rsidRDefault="00BD6005" w:rsidP="009F47DF">
      <w:pPr>
        <w:pStyle w:val="ConsPlusNormal"/>
        <w:jc w:val="both"/>
        <w:rPr>
          <w:rFonts w:ascii="Arial" w:hAnsi="Arial" w:cs="Arial"/>
        </w:rPr>
      </w:pPr>
    </w:p>
    <w:p w:rsidR="00AA2CF5" w:rsidRPr="009F47DF" w:rsidRDefault="00BD6005" w:rsidP="007043C5">
      <w:pPr>
        <w:pStyle w:val="ConsPlusNormal"/>
        <w:ind w:firstLine="709"/>
        <w:jc w:val="both"/>
        <w:rPr>
          <w:rFonts w:ascii="Arial" w:hAnsi="Arial" w:cs="Arial"/>
        </w:rPr>
      </w:pPr>
      <w:r w:rsidRPr="009F47DF">
        <w:rPr>
          <w:rFonts w:ascii="Arial" w:hAnsi="Arial" w:cs="Arial"/>
        </w:rPr>
        <w:t>4.1. Заказчик обязан:</w:t>
      </w:r>
    </w:p>
    <w:p w:rsidR="00AA2CF5" w:rsidRPr="009F47DF" w:rsidRDefault="00BD6005" w:rsidP="007043C5">
      <w:pPr>
        <w:pStyle w:val="ConsPlusNormal"/>
        <w:ind w:firstLine="709"/>
        <w:jc w:val="both"/>
        <w:rPr>
          <w:rFonts w:ascii="Arial" w:hAnsi="Arial" w:cs="Arial"/>
        </w:rPr>
      </w:pPr>
      <w:r w:rsidRPr="009F47DF">
        <w:rPr>
          <w:rFonts w:ascii="Arial" w:hAnsi="Arial" w:cs="Arial"/>
        </w:rPr>
        <w:t xml:space="preserve">4.1.1. Осуществлять </w:t>
      </w:r>
      <w:proofErr w:type="gramStart"/>
      <w:r w:rsidRPr="009F47DF">
        <w:rPr>
          <w:rFonts w:ascii="Arial" w:hAnsi="Arial" w:cs="Arial"/>
        </w:rPr>
        <w:t>контроль за</w:t>
      </w:r>
      <w:proofErr w:type="gramEnd"/>
      <w:r w:rsidRPr="009F47DF">
        <w:rPr>
          <w:rFonts w:ascii="Arial" w:hAnsi="Arial" w:cs="Arial"/>
        </w:rPr>
        <w:t xml:space="preserve"> исполнением Исполнителем условий настоящего договора.</w:t>
      </w:r>
    </w:p>
    <w:p w:rsidR="00AA3578" w:rsidRPr="009F47DF" w:rsidRDefault="00BD6005" w:rsidP="007043C5">
      <w:pPr>
        <w:pStyle w:val="ConsPlusNormal"/>
        <w:ind w:firstLine="709"/>
        <w:jc w:val="both"/>
        <w:rPr>
          <w:rFonts w:ascii="Arial" w:hAnsi="Arial" w:cs="Arial"/>
        </w:rPr>
      </w:pPr>
      <w:r w:rsidRPr="009F47DF">
        <w:rPr>
          <w:rFonts w:ascii="Arial" w:hAnsi="Arial" w:cs="Arial"/>
        </w:rPr>
        <w:t>4.1.2. При обнаружении в ходе оказания услуг отступлений от условий настоящего договора, которые могут ухудшить качество выполненных работ, или иных недостатков немедленно заявить об этом Исполнителю в письменной форме, назначить срок их устранения.</w:t>
      </w:r>
    </w:p>
    <w:p w:rsidR="00AA3578" w:rsidRPr="009F47DF" w:rsidRDefault="00BD6005" w:rsidP="007043C5">
      <w:pPr>
        <w:pStyle w:val="ConsPlusNormal"/>
        <w:ind w:firstLine="709"/>
        <w:jc w:val="both"/>
        <w:rPr>
          <w:rFonts w:ascii="Arial" w:hAnsi="Arial" w:cs="Arial"/>
        </w:rPr>
      </w:pPr>
      <w:r w:rsidRPr="009F47DF">
        <w:rPr>
          <w:rFonts w:ascii="Arial" w:hAnsi="Arial" w:cs="Arial"/>
        </w:rPr>
        <w:t>4.2. Заказчик (либо уполномоченные им лица) вправе:</w:t>
      </w:r>
    </w:p>
    <w:p w:rsidR="00AA3578" w:rsidRPr="009F47DF" w:rsidRDefault="00BD6005" w:rsidP="007043C5">
      <w:pPr>
        <w:pStyle w:val="ConsPlusNormal"/>
        <w:ind w:firstLine="709"/>
        <w:jc w:val="both"/>
        <w:rPr>
          <w:rFonts w:ascii="Arial" w:hAnsi="Arial" w:cs="Arial"/>
        </w:rPr>
      </w:pPr>
      <w:r w:rsidRPr="009F47DF">
        <w:rPr>
          <w:rFonts w:ascii="Arial" w:hAnsi="Arial" w:cs="Arial"/>
        </w:rPr>
        <w:t xml:space="preserve">4.2.1. Производить любые измерения, отборы образцов для </w:t>
      </w:r>
      <w:proofErr w:type="gramStart"/>
      <w:r w:rsidRPr="009F47DF">
        <w:rPr>
          <w:rFonts w:ascii="Arial" w:hAnsi="Arial" w:cs="Arial"/>
        </w:rPr>
        <w:t>контроля за</w:t>
      </w:r>
      <w:proofErr w:type="gramEnd"/>
      <w:r w:rsidRPr="009F47DF">
        <w:rPr>
          <w:rFonts w:ascii="Arial" w:hAnsi="Arial" w:cs="Arial"/>
        </w:rPr>
        <w:t xml:space="preserve"> качеством работ, выполненных по договору, материалов, а также осуществлять выборочно или в полном объеме контроль за ходом выполнения работ.</w:t>
      </w:r>
    </w:p>
    <w:p w:rsidR="00AA3578" w:rsidRPr="009F47DF" w:rsidRDefault="00BD6005" w:rsidP="007043C5">
      <w:pPr>
        <w:pStyle w:val="ConsPlusNormal"/>
        <w:ind w:firstLine="709"/>
        <w:jc w:val="both"/>
        <w:rPr>
          <w:rFonts w:ascii="Arial" w:hAnsi="Arial" w:cs="Arial"/>
        </w:rPr>
      </w:pPr>
      <w:r w:rsidRPr="009F47DF">
        <w:rPr>
          <w:rFonts w:ascii="Arial" w:hAnsi="Arial" w:cs="Arial"/>
        </w:rPr>
        <w:t xml:space="preserve">4.2.2. Отдавать распоряжения о запрещении применения технологий, материалов, не обеспечивающих требуемый уровень качества предоставляемых </w:t>
      </w:r>
      <w:r w:rsidRPr="009F47DF">
        <w:rPr>
          <w:rFonts w:ascii="Arial" w:hAnsi="Arial" w:cs="Arial"/>
        </w:rPr>
        <w:lastRenderedPageBreak/>
        <w:t>услуг.</w:t>
      </w:r>
    </w:p>
    <w:p w:rsidR="00BD6005" w:rsidRPr="009F47DF" w:rsidRDefault="00BD6005" w:rsidP="007043C5">
      <w:pPr>
        <w:pStyle w:val="ConsPlusNormal"/>
        <w:ind w:firstLine="709"/>
        <w:jc w:val="both"/>
        <w:rPr>
          <w:rFonts w:ascii="Arial" w:hAnsi="Arial" w:cs="Arial"/>
        </w:rPr>
      </w:pPr>
      <w:r w:rsidRPr="009F47DF">
        <w:rPr>
          <w:rFonts w:ascii="Arial" w:hAnsi="Arial" w:cs="Arial"/>
        </w:rPr>
        <w:t>4.2.3. Потребовать от Исполнителя предоставления сертификатов соответствия на материалы и изделия, используемые для оказания услуг по настоящему договору.</w:t>
      </w:r>
    </w:p>
    <w:p w:rsidR="00BD6005" w:rsidRPr="009F47DF" w:rsidRDefault="00BD6005" w:rsidP="009F47DF">
      <w:pPr>
        <w:pStyle w:val="ConsPlusNormal"/>
        <w:jc w:val="both"/>
        <w:rPr>
          <w:rFonts w:ascii="Arial" w:hAnsi="Arial" w:cs="Arial"/>
        </w:rPr>
      </w:pPr>
    </w:p>
    <w:p w:rsidR="00BD6005" w:rsidRPr="009F47DF" w:rsidRDefault="00BD6005" w:rsidP="009F47DF">
      <w:pPr>
        <w:pStyle w:val="ConsPlusNormal"/>
        <w:jc w:val="center"/>
        <w:outlineLvl w:val="2"/>
        <w:rPr>
          <w:rFonts w:ascii="Arial" w:hAnsi="Arial" w:cs="Arial"/>
        </w:rPr>
      </w:pPr>
      <w:r w:rsidRPr="009F47DF">
        <w:rPr>
          <w:rFonts w:ascii="Arial" w:hAnsi="Arial" w:cs="Arial"/>
        </w:rPr>
        <w:t>5. Ответственность сторон</w:t>
      </w:r>
    </w:p>
    <w:p w:rsidR="00BD6005" w:rsidRPr="009F47DF" w:rsidRDefault="00BD6005" w:rsidP="009F47DF">
      <w:pPr>
        <w:pStyle w:val="ConsPlusNormal"/>
        <w:jc w:val="both"/>
        <w:rPr>
          <w:rFonts w:ascii="Arial" w:hAnsi="Arial" w:cs="Arial"/>
        </w:rPr>
      </w:pPr>
    </w:p>
    <w:p w:rsidR="00AA3578" w:rsidRPr="009F47DF" w:rsidRDefault="00BD6005" w:rsidP="007043C5">
      <w:pPr>
        <w:pStyle w:val="ConsPlusNormal"/>
        <w:ind w:firstLine="709"/>
        <w:jc w:val="both"/>
        <w:rPr>
          <w:rFonts w:ascii="Arial" w:hAnsi="Arial" w:cs="Arial"/>
        </w:rPr>
      </w:pPr>
      <w:r w:rsidRPr="009F47DF">
        <w:rPr>
          <w:rFonts w:ascii="Arial" w:hAnsi="Arial" w:cs="Arial"/>
        </w:rPr>
        <w:t>5.1. За невыполнение или ненадлежащее выполнение обязательств по настоящему договору виновная сторона несет ответственность в соответствии с действующим законодательством Российской Федерации.</w:t>
      </w:r>
    </w:p>
    <w:p w:rsidR="00AA3578" w:rsidRPr="009F47DF" w:rsidRDefault="00BD6005" w:rsidP="007043C5">
      <w:pPr>
        <w:pStyle w:val="ConsPlusNormal"/>
        <w:ind w:firstLine="709"/>
        <w:jc w:val="both"/>
        <w:rPr>
          <w:rFonts w:ascii="Arial" w:hAnsi="Arial" w:cs="Arial"/>
        </w:rPr>
      </w:pPr>
      <w:r w:rsidRPr="009F47DF">
        <w:rPr>
          <w:rFonts w:ascii="Arial" w:hAnsi="Arial" w:cs="Arial"/>
        </w:rPr>
        <w:t>5.2. Для целей настоящего договора работы и услуги считаются невыполненными или оказанными с ненадлежащим качеством, если:</w:t>
      </w:r>
    </w:p>
    <w:p w:rsidR="00AA3578" w:rsidRPr="009F47DF" w:rsidRDefault="00AA3578" w:rsidP="007043C5">
      <w:pPr>
        <w:pStyle w:val="ConsPlusNormal"/>
        <w:ind w:firstLine="709"/>
        <w:jc w:val="both"/>
        <w:rPr>
          <w:rFonts w:ascii="Arial" w:hAnsi="Arial" w:cs="Arial"/>
        </w:rPr>
      </w:pPr>
      <w:r w:rsidRPr="009F47DF">
        <w:rPr>
          <w:rFonts w:ascii="Arial" w:hAnsi="Arial" w:cs="Arial"/>
        </w:rPr>
        <w:t xml:space="preserve">а) </w:t>
      </w:r>
      <w:r w:rsidR="00BD6005" w:rsidRPr="009F47DF">
        <w:rPr>
          <w:rFonts w:ascii="Arial" w:hAnsi="Arial" w:cs="Arial"/>
        </w:rPr>
        <w:t>набор работ и предметов похоронного ритуала не соответствует установленному гарантированному перечню услуг по погребению;</w:t>
      </w:r>
    </w:p>
    <w:p w:rsidR="00AA3578" w:rsidRPr="009F47DF" w:rsidRDefault="00AA3578" w:rsidP="007043C5">
      <w:pPr>
        <w:pStyle w:val="ConsPlusNormal"/>
        <w:ind w:firstLine="709"/>
        <w:jc w:val="both"/>
        <w:rPr>
          <w:rFonts w:ascii="Arial" w:hAnsi="Arial" w:cs="Arial"/>
        </w:rPr>
      </w:pPr>
      <w:r w:rsidRPr="009F47DF">
        <w:rPr>
          <w:rFonts w:ascii="Arial" w:hAnsi="Arial" w:cs="Arial"/>
        </w:rPr>
        <w:t xml:space="preserve">б) </w:t>
      </w:r>
      <w:r w:rsidR="00BD6005" w:rsidRPr="009F47DF">
        <w:rPr>
          <w:rFonts w:ascii="Arial" w:hAnsi="Arial" w:cs="Arial"/>
        </w:rPr>
        <w:t>работы и услуги выполняются или оказываются с нарушением установленных действующим законодательством сроков.</w:t>
      </w:r>
    </w:p>
    <w:p w:rsidR="00AA3578" w:rsidRPr="009F47DF" w:rsidRDefault="00BD6005" w:rsidP="007043C5">
      <w:pPr>
        <w:pStyle w:val="ConsPlusNormal"/>
        <w:ind w:firstLine="709"/>
        <w:jc w:val="both"/>
        <w:rPr>
          <w:rFonts w:ascii="Arial" w:hAnsi="Arial" w:cs="Arial"/>
        </w:rPr>
      </w:pPr>
      <w:r w:rsidRPr="009F47DF">
        <w:rPr>
          <w:rFonts w:ascii="Arial" w:hAnsi="Arial" w:cs="Arial"/>
        </w:rPr>
        <w:t>5.3. Исполнитель в соответствии с действующим законодательством Российской Федерации несет полную материальную ответственность в случае причиненных Заказчику убытков, ущерба его имуществу, явившихся следствием неправомерных действий (бездействия) Исполнителя.</w:t>
      </w:r>
    </w:p>
    <w:p w:rsidR="00AA3578" w:rsidRPr="009F47DF" w:rsidRDefault="00BD6005" w:rsidP="007043C5">
      <w:pPr>
        <w:pStyle w:val="ConsPlusNormal"/>
        <w:ind w:firstLine="709"/>
        <w:jc w:val="both"/>
        <w:rPr>
          <w:rFonts w:ascii="Arial" w:hAnsi="Arial" w:cs="Arial"/>
        </w:rPr>
      </w:pPr>
      <w:r w:rsidRPr="009F47DF">
        <w:rPr>
          <w:rFonts w:ascii="Arial" w:hAnsi="Arial" w:cs="Arial"/>
        </w:rPr>
        <w:t xml:space="preserve">5.4. Стороны устанавливают, что все возможные претензии по настоящему договору должны быть рассмотрены ими в течение 5 (пяти) </w:t>
      </w:r>
      <w:r w:rsidR="00AA3578" w:rsidRPr="009F47DF">
        <w:rPr>
          <w:rFonts w:ascii="Arial" w:hAnsi="Arial" w:cs="Arial"/>
        </w:rPr>
        <w:t xml:space="preserve"> рабочих </w:t>
      </w:r>
      <w:r w:rsidRPr="009F47DF">
        <w:rPr>
          <w:rFonts w:ascii="Arial" w:hAnsi="Arial" w:cs="Arial"/>
        </w:rPr>
        <w:t>дней со дня получения претензии.</w:t>
      </w:r>
    </w:p>
    <w:p w:rsidR="00AA3578" w:rsidRPr="009F47DF" w:rsidRDefault="00BD6005" w:rsidP="007043C5">
      <w:pPr>
        <w:pStyle w:val="ConsPlusNormal"/>
        <w:ind w:firstLine="709"/>
        <w:jc w:val="both"/>
        <w:rPr>
          <w:rFonts w:ascii="Arial" w:hAnsi="Arial" w:cs="Arial"/>
        </w:rPr>
      </w:pPr>
      <w:r w:rsidRPr="009F47DF">
        <w:rPr>
          <w:rFonts w:ascii="Arial" w:hAnsi="Arial" w:cs="Arial"/>
        </w:rPr>
        <w:t>5.5. Основаниями для расторжения настоящего договора являются:</w:t>
      </w:r>
    </w:p>
    <w:p w:rsidR="00AA3578" w:rsidRPr="009F47DF" w:rsidRDefault="00AA3578" w:rsidP="007043C5">
      <w:pPr>
        <w:pStyle w:val="ConsPlusNormal"/>
        <w:ind w:firstLine="709"/>
        <w:jc w:val="both"/>
        <w:rPr>
          <w:rFonts w:ascii="Arial" w:hAnsi="Arial" w:cs="Arial"/>
        </w:rPr>
      </w:pPr>
      <w:r w:rsidRPr="009F47DF">
        <w:rPr>
          <w:rFonts w:ascii="Arial" w:hAnsi="Arial" w:cs="Arial"/>
        </w:rPr>
        <w:t xml:space="preserve">а) </w:t>
      </w:r>
      <w:r w:rsidR="00BD6005" w:rsidRPr="009F47DF">
        <w:rPr>
          <w:rFonts w:ascii="Arial" w:hAnsi="Arial" w:cs="Arial"/>
        </w:rPr>
        <w:t xml:space="preserve">несоблюдение установленных требований, предъявляемых к специализированным службам, в том числе </w:t>
      </w:r>
      <w:proofErr w:type="spellStart"/>
      <w:r w:rsidR="00BD6005" w:rsidRPr="009F47DF">
        <w:rPr>
          <w:rFonts w:ascii="Arial" w:hAnsi="Arial" w:cs="Arial"/>
        </w:rPr>
        <w:t>непредоставление</w:t>
      </w:r>
      <w:proofErr w:type="spellEnd"/>
      <w:r w:rsidR="00BD6005" w:rsidRPr="009F47DF">
        <w:rPr>
          <w:rFonts w:ascii="Arial" w:hAnsi="Arial" w:cs="Arial"/>
        </w:rPr>
        <w:t xml:space="preserve"> гарантированного перечня услуг по погребению, предоставляемых на безвозмездной основе взамен выплаты социального пособия на погребение;</w:t>
      </w:r>
    </w:p>
    <w:p w:rsidR="00AA3578" w:rsidRPr="009F47DF" w:rsidRDefault="00AA3578" w:rsidP="007043C5">
      <w:pPr>
        <w:pStyle w:val="ConsPlusNormal"/>
        <w:ind w:firstLine="709"/>
        <w:jc w:val="both"/>
        <w:rPr>
          <w:rFonts w:ascii="Arial" w:hAnsi="Arial" w:cs="Arial"/>
        </w:rPr>
      </w:pPr>
      <w:r w:rsidRPr="009F47DF">
        <w:rPr>
          <w:rFonts w:ascii="Arial" w:hAnsi="Arial" w:cs="Arial"/>
        </w:rPr>
        <w:t xml:space="preserve">б) </w:t>
      </w:r>
      <w:r w:rsidR="00BD6005" w:rsidRPr="009F47DF">
        <w:rPr>
          <w:rFonts w:ascii="Arial" w:hAnsi="Arial" w:cs="Arial"/>
        </w:rPr>
        <w:t xml:space="preserve">грубые или неоднократные нарушения законодательства Российской Федерации, </w:t>
      </w:r>
      <w:proofErr w:type="gramStart"/>
      <w:r w:rsidR="00BD6005" w:rsidRPr="009F47DF">
        <w:rPr>
          <w:rFonts w:ascii="Arial" w:hAnsi="Arial" w:cs="Arial"/>
        </w:rPr>
        <w:t>нормативных</w:t>
      </w:r>
      <w:proofErr w:type="gramEnd"/>
      <w:r w:rsidR="00BD6005" w:rsidRPr="009F47DF">
        <w:rPr>
          <w:rFonts w:ascii="Arial" w:hAnsi="Arial" w:cs="Arial"/>
        </w:rPr>
        <w:t xml:space="preserve"> правовых </w:t>
      </w:r>
      <w:r w:rsidRPr="009F47DF">
        <w:rPr>
          <w:rFonts w:ascii="Arial" w:hAnsi="Arial" w:cs="Arial"/>
        </w:rPr>
        <w:t>администрации Боготольского района</w:t>
      </w:r>
      <w:r w:rsidR="00BD6005" w:rsidRPr="009F47DF">
        <w:rPr>
          <w:rFonts w:ascii="Arial" w:hAnsi="Arial" w:cs="Arial"/>
        </w:rPr>
        <w:t xml:space="preserve"> в сфере погребения и похоронного дела;</w:t>
      </w:r>
    </w:p>
    <w:p w:rsidR="00561D04" w:rsidRPr="009F47DF" w:rsidRDefault="00AA3578" w:rsidP="007043C5">
      <w:pPr>
        <w:pStyle w:val="ConsPlusNormal"/>
        <w:ind w:firstLine="709"/>
        <w:jc w:val="both"/>
        <w:rPr>
          <w:rFonts w:ascii="Arial" w:hAnsi="Arial" w:cs="Arial"/>
        </w:rPr>
      </w:pPr>
      <w:r w:rsidRPr="009F47DF">
        <w:rPr>
          <w:rFonts w:ascii="Arial" w:hAnsi="Arial" w:cs="Arial"/>
        </w:rPr>
        <w:t xml:space="preserve">в) </w:t>
      </w:r>
      <w:r w:rsidR="00BD6005" w:rsidRPr="009F47DF">
        <w:rPr>
          <w:rFonts w:ascii="Arial" w:hAnsi="Arial" w:cs="Arial"/>
        </w:rPr>
        <w:t>установление фактов получения от должностных лиц за вознаграждение информации о фактах смерти или предложения вознаграждения или подкуп должностного лица, обладающего в силу профессиональной деятельности информацией о фактах смерти, с целью получения соответствующей информации;</w:t>
      </w:r>
    </w:p>
    <w:p w:rsidR="00561D04" w:rsidRPr="009F47DF" w:rsidRDefault="00561D04" w:rsidP="007043C5">
      <w:pPr>
        <w:pStyle w:val="ConsPlusNormal"/>
        <w:ind w:firstLine="709"/>
        <w:jc w:val="both"/>
        <w:rPr>
          <w:rFonts w:ascii="Arial" w:hAnsi="Arial" w:cs="Arial"/>
        </w:rPr>
      </w:pPr>
      <w:r w:rsidRPr="009F47DF">
        <w:rPr>
          <w:rFonts w:ascii="Arial" w:hAnsi="Arial" w:cs="Arial"/>
        </w:rPr>
        <w:t xml:space="preserve">г) </w:t>
      </w:r>
      <w:r w:rsidR="00BD6005" w:rsidRPr="009F47DF">
        <w:rPr>
          <w:rFonts w:ascii="Arial" w:hAnsi="Arial" w:cs="Arial"/>
        </w:rPr>
        <w:t>фактическое прекращение деятельности по оказанию ритуальных услуг в течение шести месяцев.</w:t>
      </w:r>
    </w:p>
    <w:p w:rsidR="00561D04" w:rsidRPr="009F47DF" w:rsidRDefault="00BD6005" w:rsidP="007043C5">
      <w:pPr>
        <w:pStyle w:val="ConsPlusNormal"/>
        <w:ind w:firstLine="709"/>
        <w:jc w:val="both"/>
        <w:rPr>
          <w:rFonts w:ascii="Arial" w:hAnsi="Arial" w:cs="Arial"/>
        </w:rPr>
      </w:pPr>
      <w:r w:rsidRPr="009F47DF">
        <w:rPr>
          <w:rFonts w:ascii="Arial" w:hAnsi="Arial" w:cs="Arial"/>
        </w:rPr>
        <w:t>5.6. Все споры между сторонами, по которым не было достигнуто соглашение, разрешаются в соответствии с действующим законодательством Российской Федерации.</w:t>
      </w:r>
    </w:p>
    <w:p w:rsidR="00BD6005" w:rsidRPr="009F47DF" w:rsidRDefault="00BD6005" w:rsidP="007043C5">
      <w:pPr>
        <w:pStyle w:val="ConsPlusNormal"/>
        <w:ind w:firstLine="709"/>
        <w:jc w:val="both"/>
        <w:rPr>
          <w:rFonts w:ascii="Arial" w:hAnsi="Arial" w:cs="Arial"/>
        </w:rPr>
      </w:pPr>
      <w:r w:rsidRPr="009F47DF">
        <w:rPr>
          <w:rFonts w:ascii="Arial" w:hAnsi="Arial" w:cs="Arial"/>
        </w:rPr>
        <w:t>5.7. Исполнитель несет риск случайной гибели или случайного повреждения имущества Заказчика.</w:t>
      </w:r>
    </w:p>
    <w:p w:rsidR="00BD6005" w:rsidRPr="009F47DF" w:rsidRDefault="00BD6005" w:rsidP="009F47DF">
      <w:pPr>
        <w:pStyle w:val="ConsPlusNormal"/>
        <w:jc w:val="both"/>
        <w:rPr>
          <w:rFonts w:ascii="Arial" w:hAnsi="Arial" w:cs="Arial"/>
        </w:rPr>
      </w:pPr>
    </w:p>
    <w:p w:rsidR="00BD6005" w:rsidRPr="009F47DF" w:rsidRDefault="00BD6005" w:rsidP="009F47DF">
      <w:pPr>
        <w:pStyle w:val="ConsPlusNormal"/>
        <w:jc w:val="center"/>
        <w:outlineLvl w:val="2"/>
        <w:rPr>
          <w:rFonts w:ascii="Arial" w:hAnsi="Arial" w:cs="Arial"/>
        </w:rPr>
      </w:pPr>
      <w:r w:rsidRPr="009F47DF">
        <w:rPr>
          <w:rFonts w:ascii="Arial" w:hAnsi="Arial" w:cs="Arial"/>
        </w:rPr>
        <w:t>6. Форс-мажор</w:t>
      </w:r>
    </w:p>
    <w:p w:rsidR="00BD6005" w:rsidRPr="009F47DF" w:rsidRDefault="00BD6005" w:rsidP="009F47DF">
      <w:pPr>
        <w:pStyle w:val="ConsPlusNormal"/>
        <w:jc w:val="both"/>
        <w:rPr>
          <w:rFonts w:ascii="Arial" w:hAnsi="Arial" w:cs="Arial"/>
        </w:rPr>
      </w:pPr>
    </w:p>
    <w:p w:rsidR="00561D04" w:rsidRPr="009F47DF" w:rsidRDefault="00BD6005" w:rsidP="007043C5">
      <w:pPr>
        <w:pStyle w:val="ConsPlusNormal"/>
        <w:ind w:firstLine="709"/>
        <w:jc w:val="both"/>
        <w:rPr>
          <w:rFonts w:ascii="Arial" w:hAnsi="Arial" w:cs="Arial"/>
        </w:rPr>
      </w:pPr>
      <w:r w:rsidRPr="009F47DF">
        <w:rPr>
          <w:rFonts w:ascii="Arial" w:hAnsi="Arial" w:cs="Arial"/>
        </w:rPr>
        <w:t xml:space="preserve">6.1. </w:t>
      </w:r>
      <w:proofErr w:type="gramStart"/>
      <w:r w:rsidRPr="009F47DF">
        <w:rPr>
          <w:rFonts w:ascii="Arial" w:hAnsi="Arial" w:cs="Arial"/>
        </w:rPr>
        <w:t>Ни одна из сторон не будет нести ответственности за полное или частичное неисполнение своих обязательств, если их неисполнение будет являться следствием обстоятельств непреодолимой силы, возникших после заключения настоящего договора в результате событий чрезвычайного характера, наступление которых сторона, не исполнившая обязательства полностью или частично, не могла ни предвидеть, ни предотвратить разумными методами.</w:t>
      </w:r>
      <w:proofErr w:type="gramEnd"/>
    </w:p>
    <w:p w:rsidR="00BD6005" w:rsidRPr="009F47DF" w:rsidRDefault="00BD6005" w:rsidP="007043C5">
      <w:pPr>
        <w:pStyle w:val="ConsPlusNormal"/>
        <w:ind w:firstLine="709"/>
        <w:jc w:val="both"/>
        <w:rPr>
          <w:rFonts w:ascii="Arial" w:hAnsi="Arial" w:cs="Arial"/>
        </w:rPr>
      </w:pPr>
      <w:r w:rsidRPr="009F47DF">
        <w:rPr>
          <w:rFonts w:ascii="Arial" w:hAnsi="Arial" w:cs="Arial"/>
        </w:rPr>
        <w:lastRenderedPageBreak/>
        <w:t>6.2. Сторона, для которой стало невозможным исполнить обязательства по настоящему договору, должна в пятидневный срок известить об этом в письменном виде другую сторону с приложением соответствующих доказательств.</w:t>
      </w:r>
    </w:p>
    <w:p w:rsidR="00BD6005" w:rsidRPr="009F47DF" w:rsidRDefault="00BD6005" w:rsidP="009F47DF">
      <w:pPr>
        <w:pStyle w:val="ConsPlusNormal"/>
        <w:jc w:val="both"/>
        <w:rPr>
          <w:rFonts w:ascii="Arial" w:hAnsi="Arial" w:cs="Arial"/>
        </w:rPr>
      </w:pPr>
    </w:p>
    <w:p w:rsidR="00BD6005" w:rsidRPr="009F47DF" w:rsidRDefault="00BD6005" w:rsidP="009F47DF">
      <w:pPr>
        <w:pStyle w:val="ConsPlusNormal"/>
        <w:jc w:val="center"/>
        <w:outlineLvl w:val="2"/>
        <w:rPr>
          <w:rFonts w:ascii="Arial" w:hAnsi="Arial" w:cs="Arial"/>
        </w:rPr>
      </w:pPr>
      <w:r w:rsidRPr="009F47DF">
        <w:rPr>
          <w:rFonts w:ascii="Arial" w:hAnsi="Arial" w:cs="Arial"/>
        </w:rPr>
        <w:t>7. Срок действия договора и иные условия</w:t>
      </w:r>
    </w:p>
    <w:p w:rsidR="00BD6005" w:rsidRPr="009F47DF" w:rsidRDefault="00BD6005" w:rsidP="009F47DF">
      <w:pPr>
        <w:pStyle w:val="ConsPlusNormal"/>
        <w:jc w:val="both"/>
        <w:rPr>
          <w:rFonts w:ascii="Arial" w:hAnsi="Arial" w:cs="Arial"/>
        </w:rPr>
      </w:pPr>
    </w:p>
    <w:p w:rsidR="00561D04" w:rsidRPr="009F47DF" w:rsidRDefault="00BD6005" w:rsidP="007043C5">
      <w:pPr>
        <w:pStyle w:val="ConsPlusNormal"/>
        <w:ind w:firstLine="709"/>
        <w:jc w:val="both"/>
        <w:rPr>
          <w:rFonts w:ascii="Arial" w:hAnsi="Arial" w:cs="Arial"/>
        </w:rPr>
      </w:pPr>
      <w:r w:rsidRPr="009F47DF">
        <w:rPr>
          <w:rFonts w:ascii="Arial" w:hAnsi="Arial" w:cs="Arial"/>
        </w:rPr>
        <w:t>7.1. Договор вступает в силу со дня подписания и действует в течение 5 (пяти) лет со дня его подписания.</w:t>
      </w:r>
    </w:p>
    <w:p w:rsidR="00561D04" w:rsidRPr="009F47DF" w:rsidRDefault="00BD6005" w:rsidP="007043C5">
      <w:pPr>
        <w:pStyle w:val="ConsPlusNormal"/>
        <w:ind w:firstLine="709"/>
        <w:jc w:val="both"/>
        <w:rPr>
          <w:rFonts w:ascii="Arial" w:hAnsi="Arial" w:cs="Arial"/>
        </w:rPr>
      </w:pPr>
      <w:r w:rsidRPr="009F47DF">
        <w:rPr>
          <w:rFonts w:ascii="Arial" w:hAnsi="Arial" w:cs="Arial"/>
        </w:rPr>
        <w:t>7.2. Настоящий договор составлен в двух экземплярах, имеющих равную юридическую силу, по одному экземпляру для каждой из сторон.</w:t>
      </w:r>
    </w:p>
    <w:p w:rsidR="00BD6005" w:rsidRPr="009F47DF" w:rsidRDefault="00BD6005" w:rsidP="007043C5">
      <w:pPr>
        <w:pStyle w:val="ConsPlusNormal"/>
        <w:ind w:firstLine="709"/>
        <w:jc w:val="both"/>
        <w:rPr>
          <w:rFonts w:ascii="Arial" w:hAnsi="Arial" w:cs="Arial"/>
        </w:rPr>
      </w:pPr>
      <w:r w:rsidRPr="009F47DF">
        <w:rPr>
          <w:rFonts w:ascii="Arial" w:hAnsi="Arial" w:cs="Arial"/>
        </w:rPr>
        <w:t>7.3. Все изменения и дополнения к настоящему договору действительны, если они совершены в письменной форме и подписаны всеми сторонами.</w:t>
      </w:r>
    </w:p>
    <w:p w:rsidR="00BD6005" w:rsidRPr="009F47DF" w:rsidRDefault="00BD6005" w:rsidP="009F47DF">
      <w:pPr>
        <w:pStyle w:val="ConsPlusNormal"/>
        <w:jc w:val="both"/>
        <w:rPr>
          <w:rFonts w:ascii="Arial" w:hAnsi="Arial" w:cs="Arial"/>
        </w:rPr>
      </w:pPr>
    </w:p>
    <w:p w:rsidR="00BD6005" w:rsidRPr="009F47DF" w:rsidRDefault="00BD6005" w:rsidP="009F47DF">
      <w:pPr>
        <w:pStyle w:val="ConsPlusNormal"/>
        <w:jc w:val="center"/>
        <w:outlineLvl w:val="2"/>
        <w:rPr>
          <w:rFonts w:ascii="Arial" w:hAnsi="Arial" w:cs="Arial"/>
        </w:rPr>
      </w:pPr>
      <w:r w:rsidRPr="009F47DF">
        <w:rPr>
          <w:rFonts w:ascii="Arial" w:hAnsi="Arial" w:cs="Arial"/>
        </w:rPr>
        <w:t>8. Юридические адреса и банковские реквизиты сторон</w:t>
      </w:r>
    </w:p>
    <w:p w:rsidR="00561D04" w:rsidRPr="009F47DF" w:rsidRDefault="00561D04" w:rsidP="009F47DF">
      <w:pPr>
        <w:pStyle w:val="ConsPlusNormal"/>
        <w:jc w:val="center"/>
        <w:outlineLvl w:val="2"/>
        <w:rPr>
          <w:rFonts w:ascii="Arial" w:hAnsi="Arial" w:cs="Arial"/>
        </w:rPr>
      </w:pPr>
    </w:p>
    <w:tbl>
      <w:tblPr>
        <w:tblStyle w:val="a9"/>
        <w:tblW w:w="0" w:type="auto"/>
        <w:tblLook w:val="04A0" w:firstRow="1" w:lastRow="0" w:firstColumn="1" w:lastColumn="0" w:noHBand="0" w:noVBand="1"/>
      </w:tblPr>
      <w:tblGrid>
        <w:gridCol w:w="4785"/>
        <w:gridCol w:w="4786"/>
      </w:tblGrid>
      <w:tr w:rsidR="00561D04" w:rsidRPr="009F47DF" w:rsidTr="00433A44">
        <w:tc>
          <w:tcPr>
            <w:tcW w:w="4785" w:type="dxa"/>
          </w:tcPr>
          <w:p w:rsidR="00561D04" w:rsidRPr="009F47DF" w:rsidRDefault="00561D04" w:rsidP="009F47DF">
            <w:pPr>
              <w:pStyle w:val="ConsPlusNormal"/>
              <w:jc w:val="center"/>
              <w:outlineLvl w:val="2"/>
              <w:rPr>
                <w:rFonts w:ascii="Arial" w:hAnsi="Arial" w:cs="Arial"/>
              </w:rPr>
            </w:pPr>
          </w:p>
        </w:tc>
        <w:tc>
          <w:tcPr>
            <w:tcW w:w="4786" w:type="dxa"/>
          </w:tcPr>
          <w:p w:rsidR="00561D04" w:rsidRPr="009F47DF" w:rsidRDefault="00561D04" w:rsidP="009F47DF">
            <w:pPr>
              <w:pStyle w:val="ConsPlusNormal"/>
              <w:jc w:val="center"/>
              <w:outlineLvl w:val="2"/>
              <w:rPr>
                <w:rFonts w:ascii="Arial" w:hAnsi="Arial" w:cs="Arial"/>
              </w:rPr>
            </w:pPr>
          </w:p>
        </w:tc>
      </w:tr>
      <w:tr w:rsidR="00561D04" w:rsidRPr="009F47DF" w:rsidTr="00433A44">
        <w:tc>
          <w:tcPr>
            <w:tcW w:w="4785" w:type="dxa"/>
          </w:tcPr>
          <w:p w:rsidR="00561D04" w:rsidRPr="009F47DF" w:rsidRDefault="00561D04" w:rsidP="009F47DF">
            <w:pPr>
              <w:pStyle w:val="ConsPlusNormal"/>
              <w:jc w:val="center"/>
              <w:outlineLvl w:val="2"/>
              <w:rPr>
                <w:rFonts w:ascii="Arial" w:hAnsi="Arial" w:cs="Arial"/>
              </w:rPr>
            </w:pPr>
          </w:p>
        </w:tc>
        <w:tc>
          <w:tcPr>
            <w:tcW w:w="4786" w:type="dxa"/>
          </w:tcPr>
          <w:p w:rsidR="00561D04" w:rsidRPr="009F47DF" w:rsidRDefault="00561D04" w:rsidP="009F47DF">
            <w:pPr>
              <w:pStyle w:val="ConsPlusNormal"/>
              <w:jc w:val="center"/>
              <w:outlineLvl w:val="2"/>
              <w:rPr>
                <w:rFonts w:ascii="Arial" w:hAnsi="Arial" w:cs="Arial"/>
              </w:rPr>
            </w:pPr>
          </w:p>
        </w:tc>
      </w:tr>
      <w:tr w:rsidR="00561D04" w:rsidRPr="009F47DF" w:rsidTr="00433A44">
        <w:tc>
          <w:tcPr>
            <w:tcW w:w="4785" w:type="dxa"/>
          </w:tcPr>
          <w:p w:rsidR="00561D04" w:rsidRPr="009F47DF" w:rsidRDefault="00561D04" w:rsidP="009F47DF">
            <w:pPr>
              <w:pStyle w:val="ConsPlusNormal"/>
              <w:jc w:val="center"/>
              <w:outlineLvl w:val="2"/>
              <w:rPr>
                <w:rFonts w:ascii="Arial" w:hAnsi="Arial" w:cs="Arial"/>
              </w:rPr>
            </w:pPr>
          </w:p>
        </w:tc>
        <w:tc>
          <w:tcPr>
            <w:tcW w:w="4786" w:type="dxa"/>
          </w:tcPr>
          <w:p w:rsidR="00561D04" w:rsidRPr="009F47DF" w:rsidRDefault="00561D04" w:rsidP="009F47DF">
            <w:pPr>
              <w:pStyle w:val="ConsPlusNormal"/>
              <w:jc w:val="center"/>
              <w:outlineLvl w:val="2"/>
              <w:rPr>
                <w:rFonts w:ascii="Arial" w:hAnsi="Arial" w:cs="Arial"/>
              </w:rPr>
            </w:pPr>
          </w:p>
        </w:tc>
      </w:tr>
    </w:tbl>
    <w:p w:rsidR="00BD6005" w:rsidRPr="009F47DF" w:rsidRDefault="00BD6005" w:rsidP="007043C5">
      <w:pPr>
        <w:pStyle w:val="ConsPlusNormal"/>
        <w:jc w:val="both"/>
        <w:rPr>
          <w:rFonts w:ascii="Arial" w:hAnsi="Arial" w:cs="Arial"/>
        </w:rPr>
      </w:pPr>
    </w:p>
    <w:sectPr w:rsidR="00BD6005" w:rsidRPr="009F47DF" w:rsidSect="00EA3D77">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2297" w:rsidRDefault="003A2297">
      <w:r>
        <w:separator/>
      </w:r>
    </w:p>
  </w:endnote>
  <w:endnote w:type="continuationSeparator" w:id="0">
    <w:p w:rsidR="003A2297" w:rsidRDefault="003A2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2297" w:rsidRDefault="003A2297">
      <w:r>
        <w:separator/>
      </w:r>
    </w:p>
  </w:footnote>
  <w:footnote w:type="continuationSeparator" w:id="0">
    <w:p w:rsidR="003A2297" w:rsidRDefault="003A22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F1BB8"/>
    <w:multiLevelType w:val="hybridMultilevel"/>
    <w:tmpl w:val="7DF6A900"/>
    <w:lvl w:ilvl="0" w:tplc="D494AF16">
      <w:start w:val="1"/>
      <w:numFmt w:val="decimal"/>
      <w:lvlText w:val="4.%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314622"/>
    <w:multiLevelType w:val="multilevel"/>
    <w:tmpl w:val="456C9F30"/>
    <w:lvl w:ilvl="0">
      <w:start w:val="1"/>
      <w:numFmt w:val="decimal"/>
      <w:lvlText w:val="%1."/>
      <w:lvlJc w:val="left"/>
      <w:pPr>
        <w:ind w:left="36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781" w:hanging="108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4275" w:hanging="1440"/>
      </w:pPr>
      <w:rPr>
        <w:rFonts w:hint="default"/>
      </w:rPr>
    </w:lvl>
    <w:lvl w:ilvl="6">
      <w:start w:val="1"/>
      <w:numFmt w:val="decimal"/>
      <w:isLgl/>
      <w:lvlText w:val="%1.%2.%3.%4.%5.%6.%7."/>
      <w:lvlJc w:val="left"/>
      <w:pPr>
        <w:ind w:left="5202" w:hanging="1800"/>
      </w:pPr>
      <w:rPr>
        <w:rFonts w:hint="default"/>
      </w:rPr>
    </w:lvl>
    <w:lvl w:ilvl="7">
      <w:start w:val="1"/>
      <w:numFmt w:val="decimal"/>
      <w:isLgl/>
      <w:lvlText w:val="%1.%2.%3.%4.%5.%6.%7.%8."/>
      <w:lvlJc w:val="left"/>
      <w:pPr>
        <w:ind w:left="5769" w:hanging="1800"/>
      </w:pPr>
      <w:rPr>
        <w:rFonts w:hint="default"/>
      </w:rPr>
    </w:lvl>
    <w:lvl w:ilvl="8">
      <w:start w:val="1"/>
      <w:numFmt w:val="decimal"/>
      <w:isLgl/>
      <w:lvlText w:val="%1.%2.%3.%4.%5.%6.%7.%8.%9."/>
      <w:lvlJc w:val="left"/>
      <w:pPr>
        <w:ind w:left="6696" w:hanging="2160"/>
      </w:pPr>
      <w:rPr>
        <w:rFonts w:hint="default"/>
      </w:rPr>
    </w:lvl>
  </w:abstractNum>
  <w:abstractNum w:abstractNumId="2">
    <w:nsid w:val="068722DF"/>
    <w:multiLevelType w:val="multilevel"/>
    <w:tmpl w:val="FB7459DA"/>
    <w:lvl w:ilvl="0">
      <w:start w:val="1"/>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1056548A"/>
    <w:multiLevelType w:val="multilevel"/>
    <w:tmpl w:val="B95E0098"/>
    <w:lvl w:ilvl="0">
      <w:start w:val="1"/>
      <w:numFmt w:val="decimal"/>
      <w:lvlText w:val="%1."/>
      <w:lvlJc w:val="left"/>
      <w:pPr>
        <w:ind w:left="928" w:hanging="360"/>
      </w:pPr>
      <w:rPr>
        <w:rFonts w:hint="default"/>
      </w:rPr>
    </w:lvl>
    <w:lvl w:ilvl="1">
      <w:start w:val="1"/>
      <w:numFmt w:val="decimal"/>
      <w:isLgl/>
      <w:lvlText w:val="%1.%2"/>
      <w:lvlJc w:val="left"/>
      <w:pPr>
        <w:ind w:left="942" w:hanging="37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4">
    <w:nsid w:val="1F245A11"/>
    <w:multiLevelType w:val="hybridMultilevel"/>
    <w:tmpl w:val="603C48A0"/>
    <w:lvl w:ilvl="0" w:tplc="FC46D57A">
      <w:start w:val="2"/>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94737A5"/>
    <w:multiLevelType w:val="multilevel"/>
    <w:tmpl w:val="FB7459DA"/>
    <w:lvl w:ilvl="0">
      <w:start w:val="1"/>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2BD416B4"/>
    <w:multiLevelType w:val="hybridMultilevel"/>
    <w:tmpl w:val="40DEF08E"/>
    <w:lvl w:ilvl="0" w:tplc="84A89CC2">
      <w:start w:val="7"/>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7">
    <w:nsid w:val="32DD790D"/>
    <w:multiLevelType w:val="hybridMultilevel"/>
    <w:tmpl w:val="0CAA1EE0"/>
    <w:lvl w:ilvl="0" w:tplc="79B819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7F20323"/>
    <w:multiLevelType w:val="multilevel"/>
    <w:tmpl w:val="B95E0098"/>
    <w:lvl w:ilvl="0">
      <w:start w:val="1"/>
      <w:numFmt w:val="decimal"/>
      <w:lvlText w:val="%1."/>
      <w:lvlJc w:val="left"/>
      <w:pPr>
        <w:ind w:left="1070" w:hanging="36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nsid w:val="3C8F7D58"/>
    <w:multiLevelType w:val="multilevel"/>
    <w:tmpl w:val="DFB6C954"/>
    <w:lvl w:ilvl="0">
      <w:start w:val="1"/>
      <w:numFmt w:val="decimal"/>
      <w:lvlText w:val="%1."/>
      <w:lvlJc w:val="left"/>
      <w:pPr>
        <w:ind w:left="450" w:hanging="450"/>
      </w:pPr>
      <w:rPr>
        <w:rFonts w:hint="default"/>
      </w:rPr>
    </w:lvl>
    <w:lvl w:ilvl="1">
      <w:start w:val="1"/>
      <w:numFmt w:val="decimal"/>
      <w:lvlText w:val="%1.%2."/>
      <w:lvlJc w:val="left"/>
      <w:pPr>
        <w:ind w:left="1305" w:hanging="720"/>
      </w:pPr>
      <w:rPr>
        <w:rFonts w:hint="default"/>
      </w:rPr>
    </w:lvl>
    <w:lvl w:ilvl="2">
      <w:start w:val="1"/>
      <w:numFmt w:val="decimal"/>
      <w:lvlText w:val="%1.%2.%3."/>
      <w:lvlJc w:val="left"/>
      <w:pPr>
        <w:ind w:left="1890" w:hanging="720"/>
      </w:pPr>
      <w:rPr>
        <w:rFonts w:hint="default"/>
      </w:rPr>
    </w:lvl>
    <w:lvl w:ilvl="3">
      <w:start w:val="1"/>
      <w:numFmt w:val="decimal"/>
      <w:lvlText w:val="%1.%2.%3.%4."/>
      <w:lvlJc w:val="left"/>
      <w:pPr>
        <w:ind w:left="2835" w:hanging="1080"/>
      </w:pPr>
      <w:rPr>
        <w:rFonts w:hint="default"/>
      </w:rPr>
    </w:lvl>
    <w:lvl w:ilvl="4">
      <w:start w:val="1"/>
      <w:numFmt w:val="decimal"/>
      <w:lvlText w:val="%1.%2.%3.%4.%5."/>
      <w:lvlJc w:val="left"/>
      <w:pPr>
        <w:ind w:left="3420" w:hanging="1080"/>
      </w:pPr>
      <w:rPr>
        <w:rFonts w:hint="default"/>
      </w:rPr>
    </w:lvl>
    <w:lvl w:ilvl="5">
      <w:start w:val="1"/>
      <w:numFmt w:val="decimal"/>
      <w:lvlText w:val="%1.%2.%3.%4.%5.%6."/>
      <w:lvlJc w:val="left"/>
      <w:pPr>
        <w:ind w:left="4365" w:hanging="1440"/>
      </w:pPr>
      <w:rPr>
        <w:rFonts w:hint="default"/>
      </w:rPr>
    </w:lvl>
    <w:lvl w:ilvl="6">
      <w:start w:val="1"/>
      <w:numFmt w:val="decimal"/>
      <w:lvlText w:val="%1.%2.%3.%4.%5.%6.%7."/>
      <w:lvlJc w:val="left"/>
      <w:pPr>
        <w:ind w:left="5310" w:hanging="1800"/>
      </w:pPr>
      <w:rPr>
        <w:rFonts w:hint="default"/>
      </w:rPr>
    </w:lvl>
    <w:lvl w:ilvl="7">
      <w:start w:val="1"/>
      <w:numFmt w:val="decimal"/>
      <w:lvlText w:val="%1.%2.%3.%4.%5.%6.%7.%8."/>
      <w:lvlJc w:val="left"/>
      <w:pPr>
        <w:ind w:left="5895" w:hanging="1800"/>
      </w:pPr>
      <w:rPr>
        <w:rFonts w:hint="default"/>
      </w:rPr>
    </w:lvl>
    <w:lvl w:ilvl="8">
      <w:start w:val="1"/>
      <w:numFmt w:val="decimal"/>
      <w:lvlText w:val="%1.%2.%3.%4.%5.%6.%7.%8.%9."/>
      <w:lvlJc w:val="left"/>
      <w:pPr>
        <w:ind w:left="6840" w:hanging="2160"/>
      </w:pPr>
      <w:rPr>
        <w:rFonts w:hint="default"/>
      </w:rPr>
    </w:lvl>
  </w:abstractNum>
  <w:abstractNum w:abstractNumId="10">
    <w:nsid w:val="57860088"/>
    <w:multiLevelType w:val="singleLevel"/>
    <w:tmpl w:val="42AE8BCC"/>
    <w:lvl w:ilvl="0">
      <w:start w:val="1"/>
      <w:numFmt w:val="decimal"/>
      <w:lvlText w:val="%1."/>
      <w:lvlJc w:val="left"/>
      <w:pPr>
        <w:tabs>
          <w:tab w:val="num" w:pos="1080"/>
        </w:tabs>
        <w:ind w:left="1080" w:hanging="360"/>
      </w:pPr>
      <w:rPr>
        <w:rFonts w:hint="default"/>
      </w:rPr>
    </w:lvl>
  </w:abstractNum>
  <w:abstractNum w:abstractNumId="11">
    <w:nsid w:val="5B615620"/>
    <w:multiLevelType w:val="multilevel"/>
    <w:tmpl w:val="B95E0098"/>
    <w:lvl w:ilvl="0">
      <w:start w:val="1"/>
      <w:numFmt w:val="decimal"/>
      <w:lvlText w:val="%1."/>
      <w:lvlJc w:val="left"/>
      <w:pPr>
        <w:ind w:left="1211" w:hanging="360"/>
      </w:pPr>
      <w:rPr>
        <w:rFonts w:hint="default"/>
      </w:rPr>
    </w:lvl>
    <w:lvl w:ilvl="1">
      <w:start w:val="1"/>
      <w:numFmt w:val="decimal"/>
      <w:isLgl/>
      <w:lvlText w:val="%1.%2"/>
      <w:lvlJc w:val="left"/>
      <w:pPr>
        <w:ind w:left="1225" w:hanging="375"/>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1930" w:hanging="1080"/>
      </w:pPr>
      <w:rPr>
        <w:rFonts w:hint="default"/>
      </w:rPr>
    </w:lvl>
    <w:lvl w:ilvl="4">
      <w:start w:val="1"/>
      <w:numFmt w:val="decimal"/>
      <w:isLgl/>
      <w:lvlText w:val="%1.%2.%3.%4.%5"/>
      <w:lvlJc w:val="left"/>
      <w:pPr>
        <w:ind w:left="1930" w:hanging="1080"/>
      </w:pPr>
      <w:rPr>
        <w:rFonts w:hint="default"/>
      </w:rPr>
    </w:lvl>
    <w:lvl w:ilvl="5">
      <w:start w:val="1"/>
      <w:numFmt w:val="decimal"/>
      <w:isLgl/>
      <w:lvlText w:val="%1.%2.%3.%4.%5.%6"/>
      <w:lvlJc w:val="left"/>
      <w:pPr>
        <w:ind w:left="2290" w:hanging="1440"/>
      </w:pPr>
      <w:rPr>
        <w:rFonts w:hint="default"/>
      </w:rPr>
    </w:lvl>
    <w:lvl w:ilvl="6">
      <w:start w:val="1"/>
      <w:numFmt w:val="decimal"/>
      <w:isLgl/>
      <w:lvlText w:val="%1.%2.%3.%4.%5.%6.%7"/>
      <w:lvlJc w:val="left"/>
      <w:pPr>
        <w:ind w:left="2290" w:hanging="1440"/>
      </w:pPr>
      <w:rPr>
        <w:rFonts w:hint="default"/>
      </w:rPr>
    </w:lvl>
    <w:lvl w:ilvl="7">
      <w:start w:val="1"/>
      <w:numFmt w:val="decimal"/>
      <w:isLgl/>
      <w:lvlText w:val="%1.%2.%3.%4.%5.%6.%7.%8"/>
      <w:lvlJc w:val="left"/>
      <w:pPr>
        <w:ind w:left="2650" w:hanging="1800"/>
      </w:pPr>
      <w:rPr>
        <w:rFonts w:hint="default"/>
      </w:rPr>
    </w:lvl>
    <w:lvl w:ilvl="8">
      <w:start w:val="1"/>
      <w:numFmt w:val="decimal"/>
      <w:isLgl/>
      <w:lvlText w:val="%1.%2.%3.%4.%5.%6.%7.%8.%9"/>
      <w:lvlJc w:val="left"/>
      <w:pPr>
        <w:ind w:left="3010" w:hanging="2160"/>
      </w:pPr>
      <w:rPr>
        <w:rFonts w:hint="default"/>
      </w:rPr>
    </w:lvl>
  </w:abstractNum>
  <w:abstractNum w:abstractNumId="12">
    <w:nsid w:val="6A3C54B6"/>
    <w:multiLevelType w:val="hybridMultilevel"/>
    <w:tmpl w:val="BE5A0F9E"/>
    <w:lvl w:ilvl="0" w:tplc="E200A3B8">
      <w:start w:val="1"/>
      <w:numFmt w:val="decimal"/>
      <w:lvlText w:val="2.%1."/>
      <w:lvlJc w:val="left"/>
      <w:pPr>
        <w:ind w:left="4320" w:hanging="360"/>
      </w:pPr>
      <w:rPr>
        <w:rFonts w:hint="default"/>
      </w:rPr>
    </w:lvl>
    <w:lvl w:ilvl="1" w:tplc="1D4652E0">
      <w:start w:val="1"/>
      <w:numFmt w:val="decimal"/>
      <w:lvlText w:val="2.%2."/>
      <w:lvlJc w:val="left"/>
      <w:pPr>
        <w:ind w:left="2880" w:hanging="360"/>
      </w:pPr>
      <w:rPr>
        <w:rFonts w:hint="default"/>
      </w:r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3">
    <w:nsid w:val="6E11432A"/>
    <w:multiLevelType w:val="multilevel"/>
    <w:tmpl w:val="B57E32CC"/>
    <w:lvl w:ilvl="0">
      <w:start w:val="1"/>
      <w:numFmt w:val="decimal"/>
      <w:lvlText w:val="%1."/>
      <w:lvlJc w:val="left"/>
      <w:pPr>
        <w:ind w:left="585" w:hanging="585"/>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4">
    <w:nsid w:val="7A1D07BA"/>
    <w:multiLevelType w:val="hybridMultilevel"/>
    <w:tmpl w:val="630A04E6"/>
    <w:lvl w:ilvl="0" w:tplc="FC9207D2">
      <w:start w:val="1"/>
      <w:numFmt w:val="decimal"/>
      <w:lvlText w:val="3.%1."/>
      <w:lvlJc w:val="left"/>
      <w:pPr>
        <w:ind w:left="28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2"/>
  </w:num>
  <w:num w:numId="3">
    <w:abstractNumId w:val="5"/>
  </w:num>
  <w:num w:numId="4">
    <w:abstractNumId w:val="13"/>
  </w:num>
  <w:num w:numId="5">
    <w:abstractNumId w:val="9"/>
  </w:num>
  <w:num w:numId="6">
    <w:abstractNumId w:val="11"/>
  </w:num>
  <w:num w:numId="7">
    <w:abstractNumId w:val="6"/>
  </w:num>
  <w:num w:numId="8">
    <w:abstractNumId w:val="10"/>
  </w:num>
  <w:num w:numId="9">
    <w:abstractNumId w:val="3"/>
  </w:num>
  <w:num w:numId="10">
    <w:abstractNumId w:val="4"/>
  </w:num>
  <w:num w:numId="11">
    <w:abstractNumId w:val="7"/>
  </w:num>
  <w:num w:numId="12">
    <w:abstractNumId w:val="1"/>
  </w:num>
  <w:num w:numId="13">
    <w:abstractNumId w:val="0"/>
  </w:num>
  <w:num w:numId="14">
    <w:abstractNumId w:val="1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2C0"/>
    <w:rsid w:val="00005679"/>
    <w:rsid w:val="00035ECC"/>
    <w:rsid w:val="000533A0"/>
    <w:rsid w:val="000561A2"/>
    <w:rsid w:val="000705DA"/>
    <w:rsid w:val="000832B4"/>
    <w:rsid w:val="000A1BA3"/>
    <w:rsid w:val="000B57F8"/>
    <w:rsid w:val="000D2137"/>
    <w:rsid w:val="000D45A1"/>
    <w:rsid w:val="000F19DF"/>
    <w:rsid w:val="00106DB1"/>
    <w:rsid w:val="00121FFD"/>
    <w:rsid w:val="001237BB"/>
    <w:rsid w:val="0013476E"/>
    <w:rsid w:val="00142D32"/>
    <w:rsid w:val="00147C6F"/>
    <w:rsid w:val="001545B5"/>
    <w:rsid w:val="0016135F"/>
    <w:rsid w:val="0016446E"/>
    <w:rsid w:val="00165E30"/>
    <w:rsid w:val="001664B5"/>
    <w:rsid w:val="00166E6A"/>
    <w:rsid w:val="001950E4"/>
    <w:rsid w:val="001A79D3"/>
    <w:rsid w:val="001B3926"/>
    <w:rsid w:val="001D1F59"/>
    <w:rsid w:val="001E1CD6"/>
    <w:rsid w:val="001E2769"/>
    <w:rsid w:val="001E4CEB"/>
    <w:rsid w:val="001E6FC5"/>
    <w:rsid w:val="0023240D"/>
    <w:rsid w:val="0023338D"/>
    <w:rsid w:val="00243C3C"/>
    <w:rsid w:val="00254475"/>
    <w:rsid w:val="0025669B"/>
    <w:rsid w:val="00276C49"/>
    <w:rsid w:val="00280E06"/>
    <w:rsid w:val="00294E5E"/>
    <w:rsid w:val="0029729F"/>
    <w:rsid w:val="00297DA0"/>
    <w:rsid w:val="002C645E"/>
    <w:rsid w:val="002D6C2B"/>
    <w:rsid w:val="002E77EE"/>
    <w:rsid w:val="0035700A"/>
    <w:rsid w:val="0037567A"/>
    <w:rsid w:val="00375C7C"/>
    <w:rsid w:val="00384040"/>
    <w:rsid w:val="00392E00"/>
    <w:rsid w:val="0039474D"/>
    <w:rsid w:val="003A2297"/>
    <w:rsid w:val="003A49EB"/>
    <w:rsid w:val="003C7852"/>
    <w:rsid w:val="003D1DCA"/>
    <w:rsid w:val="003E7553"/>
    <w:rsid w:val="003F08DE"/>
    <w:rsid w:val="00413419"/>
    <w:rsid w:val="004155D6"/>
    <w:rsid w:val="00416EB2"/>
    <w:rsid w:val="00431328"/>
    <w:rsid w:val="00433A44"/>
    <w:rsid w:val="004345FD"/>
    <w:rsid w:val="00445074"/>
    <w:rsid w:val="00450A55"/>
    <w:rsid w:val="00480612"/>
    <w:rsid w:val="00483388"/>
    <w:rsid w:val="00486FD2"/>
    <w:rsid w:val="00490F48"/>
    <w:rsid w:val="004927A8"/>
    <w:rsid w:val="00495F2F"/>
    <w:rsid w:val="004A42C1"/>
    <w:rsid w:val="004B1E8A"/>
    <w:rsid w:val="004C453F"/>
    <w:rsid w:val="004C4995"/>
    <w:rsid w:val="004E70F1"/>
    <w:rsid w:val="004E7DF1"/>
    <w:rsid w:val="00501B5C"/>
    <w:rsid w:val="0050689C"/>
    <w:rsid w:val="005118AE"/>
    <w:rsid w:val="00521EF5"/>
    <w:rsid w:val="005330B0"/>
    <w:rsid w:val="00534D10"/>
    <w:rsid w:val="005440AD"/>
    <w:rsid w:val="00557BDD"/>
    <w:rsid w:val="00561D04"/>
    <w:rsid w:val="00565518"/>
    <w:rsid w:val="00570910"/>
    <w:rsid w:val="005726D6"/>
    <w:rsid w:val="005748EB"/>
    <w:rsid w:val="00590C24"/>
    <w:rsid w:val="0059371B"/>
    <w:rsid w:val="005A14F7"/>
    <w:rsid w:val="005B3643"/>
    <w:rsid w:val="005B536E"/>
    <w:rsid w:val="005B6C6D"/>
    <w:rsid w:val="005B7203"/>
    <w:rsid w:val="005C3D5E"/>
    <w:rsid w:val="005D1E33"/>
    <w:rsid w:val="005D7351"/>
    <w:rsid w:val="00605D04"/>
    <w:rsid w:val="0061243C"/>
    <w:rsid w:val="00631884"/>
    <w:rsid w:val="00634E57"/>
    <w:rsid w:val="00636E72"/>
    <w:rsid w:val="006553E4"/>
    <w:rsid w:val="00676870"/>
    <w:rsid w:val="00677BEA"/>
    <w:rsid w:val="00696812"/>
    <w:rsid w:val="006A66FD"/>
    <w:rsid w:val="006C40ED"/>
    <w:rsid w:val="006C4E6C"/>
    <w:rsid w:val="006D0858"/>
    <w:rsid w:val="006E3BCA"/>
    <w:rsid w:val="007043C5"/>
    <w:rsid w:val="00714FBC"/>
    <w:rsid w:val="0072134F"/>
    <w:rsid w:val="00723468"/>
    <w:rsid w:val="00733AD6"/>
    <w:rsid w:val="00742F85"/>
    <w:rsid w:val="00743501"/>
    <w:rsid w:val="00753292"/>
    <w:rsid w:val="0075368A"/>
    <w:rsid w:val="00774459"/>
    <w:rsid w:val="007871A8"/>
    <w:rsid w:val="00793F16"/>
    <w:rsid w:val="00797014"/>
    <w:rsid w:val="007A1AB9"/>
    <w:rsid w:val="007A5426"/>
    <w:rsid w:val="007A55BD"/>
    <w:rsid w:val="007A7210"/>
    <w:rsid w:val="007B1CDA"/>
    <w:rsid w:val="007B7B32"/>
    <w:rsid w:val="007C44DC"/>
    <w:rsid w:val="007D5D00"/>
    <w:rsid w:val="007D6BD5"/>
    <w:rsid w:val="007E1057"/>
    <w:rsid w:val="007E69B0"/>
    <w:rsid w:val="00810BAD"/>
    <w:rsid w:val="008308CF"/>
    <w:rsid w:val="008374F6"/>
    <w:rsid w:val="0084249B"/>
    <w:rsid w:val="0085554B"/>
    <w:rsid w:val="00877CB8"/>
    <w:rsid w:val="0088502B"/>
    <w:rsid w:val="008971D3"/>
    <w:rsid w:val="008B75C4"/>
    <w:rsid w:val="008C1CAF"/>
    <w:rsid w:val="008C431A"/>
    <w:rsid w:val="008E76F4"/>
    <w:rsid w:val="008F04F8"/>
    <w:rsid w:val="008F220E"/>
    <w:rsid w:val="009200C1"/>
    <w:rsid w:val="009366F0"/>
    <w:rsid w:val="00937679"/>
    <w:rsid w:val="00937E2D"/>
    <w:rsid w:val="00956C85"/>
    <w:rsid w:val="0096023C"/>
    <w:rsid w:val="009700A7"/>
    <w:rsid w:val="00973B5B"/>
    <w:rsid w:val="00990185"/>
    <w:rsid w:val="00990B02"/>
    <w:rsid w:val="0099104A"/>
    <w:rsid w:val="009C0FF4"/>
    <w:rsid w:val="009E60F9"/>
    <w:rsid w:val="009F4172"/>
    <w:rsid w:val="009F47DF"/>
    <w:rsid w:val="009F6758"/>
    <w:rsid w:val="00A002CC"/>
    <w:rsid w:val="00A1163F"/>
    <w:rsid w:val="00A12436"/>
    <w:rsid w:val="00A20D80"/>
    <w:rsid w:val="00A33D31"/>
    <w:rsid w:val="00A41356"/>
    <w:rsid w:val="00A42D50"/>
    <w:rsid w:val="00A50DFA"/>
    <w:rsid w:val="00AA2CF5"/>
    <w:rsid w:val="00AA3578"/>
    <w:rsid w:val="00AC009C"/>
    <w:rsid w:val="00AD0AF9"/>
    <w:rsid w:val="00AD394C"/>
    <w:rsid w:val="00AD5AD5"/>
    <w:rsid w:val="00AE320E"/>
    <w:rsid w:val="00AE3F61"/>
    <w:rsid w:val="00AF0EC7"/>
    <w:rsid w:val="00AF48CA"/>
    <w:rsid w:val="00B128E9"/>
    <w:rsid w:val="00B21F4D"/>
    <w:rsid w:val="00B352CE"/>
    <w:rsid w:val="00B35CE0"/>
    <w:rsid w:val="00B80D5C"/>
    <w:rsid w:val="00B8210F"/>
    <w:rsid w:val="00B976C1"/>
    <w:rsid w:val="00BA60BC"/>
    <w:rsid w:val="00BB1892"/>
    <w:rsid w:val="00BC7D9D"/>
    <w:rsid w:val="00BD42DC"/>
    <w:rsid w:val="00BD6005"/>
    <w:rsid w:val="00BF0C1E"/>
    <w:rsid w:val="00C03260"/>
    <w:rsid w:val="00C07B93"/>
    <w:rsid w:val="00C15BBE"/>
    <w:rsid w:val="00C21BE8"/>
    <w:rsid w:val="00C34EBC"/>
    <w:rsid w:val="00C46BE5"/>
    <w:rsid w:val="00C51D9C"/>
    <w:rsid w:val="00C53F9C"/>
    <w:rsid w:val="00C73423"/>
    <w:rsid w:val="00C7731F"/>
    <w:rsid w:val="00C85AEA"/>
    <w:rsid w:val="00C875DC"/>
    <w:rsid w:val="00CC5A3E"/>
    <w:rsid w:val="00CC6153"/>
    <w:rsid w:val="00CC72C8"/>
    <w:rsid w:val="00CD101E"/>
    <w:rsid w:val="00CE5AA1"/>
    <w:rsid w:val="00CF7E54"/>
    <w:rsid w:val="00D038B3"/>
    <w:rsid w:val="00D03A6E"/>
    <w:rsid w:val="00D12147"/>
    <w:rsid w:val="00D151FF"/>
    <w:rsid w:val="00D1765C"/>
    <w:rsid w:val="00D330B5"/>
    <w:rsid w:val="00D4447A"/>
    <w:rsid w:val="00D466B4"/>
    <w:rsid w:val="00D53ED7"/>
    <w:rsid w:val="00D67ED6"/>
    <w:rsid w:val="00D81398"/>
    <w:rsid w:val="00D83C75"/>
    <w:rsid w:val="00DA4954"/>
    <w:rsid w:val="00DC1B7D"/>
    <w:rsid w:val="00DC3320"/>
    <w:rsid w:val="00DD466E"/>
    <w:rsid w:val="00DD6824"/>
    <w:rsid w:val="00DE6861"/>
    <w:rsid w:val="00DF3CF8"/>
    <w:rsid w:val="00E00CA4"/>
    <w:rsid w:val="00E04678"/>
    <w:rsid w:val="00E05F9A"/>
    <w:rsid w:val="00E23D3C"/>
    <w:rsid w:val="00E35000"/>
    <w:rsid w:val="00E562A7"/>
    <w:rsid w:val="00E7190F"/>
    <w:rsid w:val="00E85102"/>
    <w:rsid w:val="00EA3D77"/>
    <w:rsid w:val="00EB3D32"/>
    <w:rsid w:val="00EB4D70"/>
    <w:rsid w:val="00EC6C04"/>
    <w:rsid w:val="00EE2223"/>
    <w:rsid w:val="00EE7B1A"/>
    <w:rsid w:val="00EF2265"/>
    <w:rsid w:val="00EF3E46"/>
    <w:rsid w:val="00EF4EF9"/>
    <w:rsid w:val="00F11C55"/>
    <w:rsid w:val="00F1782C"/>
    <w:rsid w:val="00F24462"/>
    <w:rsid w:val="00F30FCC"/>
    <w:rsid w:val="00F332A6"/>
    <w:rsid w:val="00F502C0"/>
    <w:rsid w:val="00F621E3"/>
    <w:rsid w:val="00F66CF1"/>
    <w:rsid w:val="00F71A57"/>
    <w:rsid w:val="00F74383"/>
    <w:rsid w:val="00F82B64"/>
    <w:rsid w:val="00FD1616"/>
    <w:rsid w:val="00FD700F"/>
    <w:rsid w:val="00FE1637"/>
    <w:rsid w:val="00FE793E"/>
    <w:rsid w:val="00FF65AB"/>
    <w:rsid w:val="00FF79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536E"/>
    <w:pPr>
      <w:jc w:val="left"/>
    </w:pPr>
    <w:rPr>
      <w:rFonts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F502C0"/>
    <w:pPr>
      <w:ind w:firstLine="539"/>
      <w:jc w:val="center"/>
    </w:pPr>
    <w:rPr>
      <w:sz w:val="28"/>
    </w:rPr>
  </w:style>
  <w:style w:type="character" w:customStyle="1" w:styleId="a4">
    <w:name w:val="Название Знак"/>
    <w:basedOn w:val="a0"/>
    <w:link w:val="a3"/>
    <w:rsid w:val="00F502C0"/>
    <w:rPr>
      <w:rFonts w:cs="Times New Roman"/>
      <w:szCs w:val="20"/>
    </w:rPr>
  </w:style>
  <w:style w:type="paragraph" w:customStyle="1" w:styleId="ConsPlusTitle">
    <w:name w:val="ConsPlusTitle"/>
    <w:rsid w:val="00F502C0"/>
    <w:pPr>
      <w:widowControl w:val="0"/>
      <w:autoSpaceDE w:val="0"/>
      <w:autoSpaceDN w:val="0"/>
      <w:adjustRightInd w:val="0"/>
      <w:jc w:val="left"/>
    </w:pPr>
    <w:rPr>
      <w:rFonts w:ascii="Arial" w:eastAsia="Times New Roman" w:hAnsi="Arial" w:cs="Arial"/>
      <w:b/>
      <w:bCs/>
      <w:sz w:val="20"/>
      <w:szCs w:val="20"/>
      <w:lang w:eastAsia="ru-RU"/>
    </w:rPr>
  </w:style>
  <w:style w:type="paragraph" w:styleId="a5">
    <w:name w:val="List Paragraph"/>
    <w:basedOn w:val="a"/>
    <w:uiPriority w:val="34"/>
    <w:qFormat/>
    <w:rsid w:val="00F502C0"/>
    <w:pPr>
      <w:ind w:left="720"/>
      <w:contextualSpacing/>
    </w:pPr>
  </w:style>
  <w:style w:type="paragraph" w:styleId="a6">
    <w:name w:val="header"/>
    <w:basedOn w:val="a"/>
    <w:link w:val="a7"/>
    <w:uiPriority w:val="99"/>
    <w:unhideWhenUsed/>
    <w:rsid w:val="00F502C0"/>
    <w:pPr>
      <w:tabs>
        <w:tab w:val="center" w:pos="4677"/>
        <w:tab w:val="right" w:pos="9355"/>
      </w:tabs>
    </w:pPr>
  </w:style>
  <w:style w:type="character" w:customStyle="1" w:styleId="a7">
    <w:name w:val="Верхний колонтитул Знак"/>
    <w:basedOn w:val="a0"/>
    <w:link w:val="a6"/>
    <w:uiPriority w:val="99"/>
    <w:rsid w:val="00F502C0"/>
    <w:rPr>
      <w:rFonts w:cs="Times New Roman"/>
      <w:sz w:val="20"/>
      <w:szCs w:val="20"/>
    </w:rPr>
  </w:style>
  <w:style w:type="character" w:styleId="a8">
    <w:name w:val="Hyperlink"/>
    <w:basedOn w:val="a0"/>
    <w:uiPriority w:val="99"/>
    <w:unhideWhenUsed/>
    <w:rsid w:val="00F502C0"/>
    <w:rPr>
      <w:color w:val="0000FF" w:themeColor="hyperlink"/>
      <w:u w:val="single"/>
    </w:rPr>
  </w:style>
  <w:style w:type="table" w:styleId="a9">
    <w:name w:val="Table Grid"/>
    <w:basedOn w:val="a1"/>
    <w:uiPriority w:val="59"/>
    <w:rsid w:val="00F502C0"/>
    <w:pPr>
      <w:jc w:val="left"/>
    </w:pPr>
    <w:rPr>
      <w:rFonts w:asciiTheme="minorHAnsi" w:hAnsiTheme="minorHAnsi" w:cs="Times New Roman"/>
      <w:sz w:val="22"/>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F502C0"/>
    <w:rPr>
      <w:rFonts w:ascii="Tahoma" w:hAnsi="Tahoma" w:cs="Tahoma"/>
      <w:sz w:val="16"/>
      <w:szCs w:val="16"/>
    </w:rPr>
  </w:style>
  <w:style w:type="character" w:customStyle="1" w:styleId="ab">
    <w:name w:val="Текст выноски Знак"/>
    <w:basedOn w:val="a0"/>
    <w:link w:val="aa"/>
    <w:uiPriority w:val="99"/>
    <w:semiHidden/>
    <w:rsid w:val="00F502C0"/>
    <w:rPr>
      <w:rFonts w:ascii="Tahoma" w:hAnsi="Tahoma" w:cs="Tahoma"/>
      <w:sz w:val="16"/>
      <w:szCs w:val="16"/>
    </w:rPr>
  </w:style>
  <w:style w:type="paragraph" w:styleId="ac">
    <w:name w:val="footer"/>
    <w:basedOn w:val="a"/>
    <w:link w:val="ad"/>
    <w:uiPriority w:val="99"/>
    <w:unhideWhenUsed/>
    <w:rsid w:val="00DD6824"/>
    <w:pPr>
      <w:tabs>
        <w:tab w:val="center" w:pos="4677"/>
        <w:tab w:val="right" w:pos="9355"/>
      </w:tabs>
    </w:pPr>
  </w:style>
  <w:style w:type="character" w:customStyle="1" w:styleId="ad">
    <w:name w:val="Нижний колонтитул Знак"/>
    <w:basedOn w:val="a0"/>
    <w:link w:val="ac"/>
    <w:uiPriority w:val="99"/>
    <w:rsid w:val="00DD6824"/>
    <w:rPr>
      <w:rFonts w:cs="Times New Roman"/>
      <w:sz w:val="20"/>
      <w:szCs w:val="20"/>
    </w:rPr>
  </w:style>
  <w:style w:type="paragraph" w:customStyle="1" w:styleId="ae">
    <w:name w:val="Заголовок центр"/>
    <w:basedOn w:val="a"/>
    <w:next w:val="a"/>
    <w:rsid w:val="004927A8"/>
    <w:pPr>
      <w:spacing w:before="120" w:after="120"/>
      <w:ind w:firstLine="720"/>
      <w:jc w:val="center"/>
    </w:pPr>
    <w:rPr>
      <w:rFonts w:ascii="Arial" w:eastAsia="Times New Roman" w:hAnsi="Arial"/>
      <w:b/>
      <w:sz w:val="32"/>
      <w:lang w:eastAsia="ru-RU"/>
    </w:rPr>
  </w:style>
  <w:style w:type="paragraph" w:customStyle="1" w:styleId="stposh">
    <w:name w:val="stposh"/>
    <w:basedOn w:val="a"/>
    <w:rsid w:val="00E7190F"/>
    <w:pPr>
      <w:spacing w:before="100" w:beforeAutospacing="1" w:after="300"/>
      <w:jc w:val="both"/>
    </w:pPr>
    <w:rPr>
      <w:rFonts w:eastAsia="Times New Roman"/>
      <w:sz w:val="24"/>
      <w:szCs w:val="24"/>
      <w:lang w:eastAsia="ru-RU"/>
    </w:rPr>
  </w:style>
  <w:style w:type="table" w:customStyle="1" w:styleId="1">
    <w:name w:val="Сетка таблицы1"/>
    <w:basedOn w:val="a1"/>
    <w:next w:val="a9"/>
    <w:uiPriority w:val="59"/>
    <w:rsid w:val="005118AE"/>
    <w:pPr>
      <w:jc w:val="left"/>
    </w:pPr>
    <w:rPr>
      <w:rFonts w:asciiTheme="minorHAnsi" w:eastAsiaTheme="minorEastAsia" w:hAnsiTheme="minorHAnsi"/>
      <w:sz w:val="22"/>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rsid w:val="00EB4D70"/>
    <w:pPr>
      <w:widowControl w:val="0"/>
      <w:autoSpaceDE w:val="0"/>
      <w:autoSpaceDN w:val="0"/>
      <w:adjustRightInd w:val="0"/>
      <w:jc w:val="left"/>
    </w:pPr>
    <w:rPr>
      <w:rFonts w:eastAsiaTheme="minorEastAsia" w:cs="Times New Roman"/>
      <w:sz w:val="24"/>
      <w:szCs w:val="24"/>
      <w:lang w:eastAsia="ru-RU"/>
    </w:rPr>
  </w:style>
  <w:style w:type="paragraph" w:customStyle="1" w:styleId="ConsPlusNonformat">
    <w:name w:val="ConsPlusNonformat"/>
    <w:rsid w:val="00BD6005"/>
    <w:pPr>
      <w:widowControl w:val="0"/>
      <w:autoSpaceDE w:val="0"/>
      <w:autoSpaceDN w:val="0"/>
      <w:jc w:val="left"/>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536E"/>
    <w:pPr>
      <w:jc w:val="left"/>
    </w:pPr>
    <w:rPr>
      <w:rFonts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F502C0"/>
    <w:pPr>
      <w:ind w:firstLine="539"/>
      <w:jc w:val="center"/>
    </w:pPr>
    <w:rPr>
      <w:sz w:val="28"/>
    </w:rPr>
  </w:style>
  <w:style w:type="character" w:customStyle="1" w:styleId="a4">
    <w:name w:val="Название Знак"/>
    <w:basedOn w:val="a0"/>
    <w:link w:val="a3"/>
    <w:rsid w:val="00F502C0"/>
    <w:rPr>
      <w:rFonts w:cs="Times New Roman"/>
      <w:szCs w:val="20"/>
    </w:rPr>
  </w:style>
  <w:style w:type="paragraph" w:customStyle="1" w:styleId="ConsPlusTitle">
    <w:name w:val="ConsPlusTitle"/>
    <w:rsid w:val="00F502C0"/>
    <w:pPr>
      <w:widowControl w:val="0"/>
      <w:autoSpaceDE w:val="0"/>
      <w:autoSpaceDN w:val="0"/>
      <w:adjustRightInd w:val="0"/>
      <w:jc w:val="left"/>
    </w:pPr>
    <w:rPr>
      <w:rFonts w:ascii="Arial" w:eastAsia="Times New Roman" w:hAnsi="Arial" w:cs="Arial"/>
      <w:b/>
      <w:bCs/>
      <w:sz w:val="20"/>
      <w:szCs w:val="20"/>
      <w:lang w:eastAsia="ru-RU"/>
    </w:rPr>
  </w:style>
  <w:style w:type="paragraph" w:styleId="a5">
    <w:name w:val="List Paragraph"/>
    <w:basedOn w:val="a"/>
    <w:uiPriority w:val="34"/>
    <w:qFormat/>
    <w:rsid w:val="00F502C0"/>
    <w:pPr>
      <w:ind w:left="720"/>
      <w:contextualSpacing/>
    </w:pPr>
  </w:style>
  <w:style w:type="paragraph" w:styleId="a6">
    <w:name w:val="header"/>
    <w:basedOn w:val="a"/>
    <w:link w:val="a7"/>
    <w:uiPriority w:val="99"/>
    <w:unhideWhenUsed/>
    <w:rsid w:val="00F502C0"/>
    <w:pPr>
      <w:tabs>
        <w:tab w:val="center" w:pos="4677"/>
        <w:tab w:val="right" w:pos="9355"/>
      </w:tabs>
    </w:pPr>
  </w:style>
  <w:style w:type="character" w:customStyle="1" w:styleId="a7">
    <w:name w:val="Верхний колонтитул Знак"/>
    <w:basedOn w:val="a0"/>
    <w:link w:val="a6"/>
    <w:uiPriority w:val="99"/>
    <w:rsid w:val="00F502C0"/>
    <w:rPr>
      <w:rFonts w:cs="Times New Roman"/>
      <w:sz w:val="20"/>
      <w:szCs w:val="20"/>
    </w:rPr>
  </w:style>
  <w:style w:type="character" w:styleId="a8">
    <w:name w:val="Hyperlink"/>
    <w:basedOn w:val="a0"/>
    <w:uiPriority w:val="99"/>
    <w:unhideWhenUsed/>
    <w:rsid w:val="00F502C0"/>
    <w:rPr>
      <w:color w:val="0000FF" w:themeColor="hyperlink"/>
      <w:u w:val="single"/>
    </w:rPr>
  </w:style>
  <w:style w:type="table" w:styleId="a9">
    <w:name w:val="Table Grid"/>
    <w:basedOn w:val="a1"/>
    <w:uiPriority w:val="59"/>
    <w:rsid w:val="00F502C0"/>
    <w:pPr>
      <w:jc w:val="left"/>
    </w:pPr>
    <w:rPr>
      <w:rFonts w:asciiTheme="minorHAnsi" w:hAnsiTheme="minorHAnsi" w:cs="Times New Roman"/>
      <w:sz w:val="22"/>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F502C0"/>
    <w:rPr>
      <w:rFonts w:ascii="Tahoma" w:hAnsi="Tahoma" w:cs="Tahoma"/>
      <w:sz w:val="16"/>
      <w:szCs w:val="16"/>
    </w:rPr>
  </w:style>
  <w:style w:type="character" w:customStyle="1" w:styleId="ab">
    <w:name w:val="Текст выноски Знак"/>
    <w:basedOn w:val="a0"/>
    <w:link w:val="aa"/>
    <w:uiPriority w:val="99"/>
    <w:semiHidden/>
    <w:rsid w:val="00F502C0"/>
    <w:rPr>
      <w:rFonts w:ascii="Tahoma" w:hAnsi="Tahoma" w:cs="Tahoma"/>
      <w:sz w:val="16"/>
      <w:szCs w:val="16"/>
    </w:rPr>
  </w:style>
  <w:style w:type="paragraph" w:styleId="ac">
    <w:name w:val="footer"/>
    <w:basedOn w:val="a"/>
    <w:link w:val="ad"/>
    <w:uiPriority w:val="99"/>
    <w:unhideWhenUsed/>
    <w:rsid w:val="00DD6824"/>
    <w:pPr>
      <w:tabs>
        <w:tab w:val="center" w:pos="4677"/>
        <w:tab w:val="right" w:pos="9355"/>
      </w:tabs>
    </w:pPr>
  </w:style>
  <w:style w:type="character" w:customStyle="1" w:styleId="ad">
    <w:name w:val="Нижний колонтитул Знак"/>
    <w:basedOn w:val="a0"/>
    <w:link w:val="ac"/>
    <w:uiPriority w:val="99"/>
    <w:rsid w:val="00DD6824"/>
    <w:rPr>
      <w:rFonts w:cs="Times New Roman"/>
      <w:sz w:val="20"/>
      <w:szCs w:val="20"/>
    </w:rPr>
  </w:style>
  <w:style w:type="paragraph" w:customStyle="1" w:styleId="ae">
    <w:name w:val="Заголовок центр"/>
    <w:basedOn w:val="a"/>
    <w:next w:val="a"/>
    <w:rsid w:val="004927A8"/>
    <w:pPr>
      <w:spacing w:before="120" w:after="120"/>
      <w:ind w:firstLine="720"/>
      <w:jc w:val="center"/>
    </w:pPr>
    <w:rPr>
      <w:rFonts w:ascii="Arial" w:eastAsia="Times New Roman" w:hAnsi="Arial"/>
      <w:b/>
      <w:sz w:val="32"/>
      <w:lang w:eastAsia="ru-RU"/>
    </w:rPr>
  </w:style>
  <w:style w:type="paragraph" w:customStyle="1" w:styleId="stposh">
    <w:name w:val="stposh"/>
    <w:basedOn w:val="a"/>
    <w:rsid w:val="00E7190F"/>
    <w:pPr>
      <w:spacing w:before="100" w:beforeAutospacing="1" w:after="300"/>
      <w:jc w:val="both"/>
    </w:pPr>
    <w:rPr>
      <w:rFonts w:eastAsia="Times New Roman"/>
      <w:sz w:val="24"/>
      <w:szCs w:val="24"/>
      <w:lang w:eastAsia="ru-RU"/>
    </w:rPr>
  </w:style>
  <w:style w:type="table" w:customStyle="1" w:styleId="1">
    <w:name w:val="Сетка таблицы1"/>
    <w:basedOn w:val="a1"/>
    <w:next w:val="a9"/>
    <w:uiPriority w:val="59"/>
    <w:rsid w:val="005118AE"/>
    <w:pPr>
      <w:jc w:val="left"/>
    </w:pPr>
    <w:rPr>
      <w:rFonts w:asciiTheme="minorHAnsi" w:eastAsiaTheme="minorEastAsia" w:hAnsiTheme="minorHAnsi"/>
      <w:sz w:val="22"/>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rsid w:val="00EB4D70"/>
    <w:pPr>
      <w:widowControl w:val="0"/>
      <w:autoSpaceDE w:val="0"/>
      <w:autoSpaceDN w:val="0"/>
      <w:adjustRightInd w:val="0"/>
      <w:jc w:val="left"/>
    </w:pPr>
    <w:rPr>
      <w:rFonts w:eastAsiaTheme="minorEastAsia" w:cs="Times New Roman"/>
      <w:sz w:val="24"/>
      <w:szCs w:val="24"/>
      <w:lang w:eastAsia="ru-RU"/>
    </w:rPr>
  </w:style>
  <w:style w:type="paragraph" w:customStyle="1" w:styleId="ConsPlusNonformat">
    <w:name w:val="ConsPlusNonformat"/>
    <w:rsid w:val="00BD6005"/>
    <w:pPr>
      <w:widowControl w:val="0"/>
      <w:autoSpaceDE w:val="0"/>
      <w:autoSpaceDN w:val="0"/>
      <w:jc w:val="left"/>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6B3FA632098C17A606B02331A36F0CE6F1BC98C06CE737594280943AA0E28F88A97DFC02B345DD3F190168E8D3A5B610E4FF4A7BC5967P1Y7H" TargetMode="External"/><Relationship Id="rId18" Type="http://schemas.openxmlformats.org/officeDocument/2006/relationships/hyperlink" Target="consultantplus://offline/ref=A6B3FA632098C17A606B02331A36F0CE6F1DCE8806CD737594280943AA0E28F88A97DFC02C345CDEFFCF139B9C62546A1951F1BCA05B6515P9Y2H" TargetMode="External"/><Relationship Id="rId3" Type="http://schemas.openxmlformats.org/officeDocument/2006/relationships/styles" Target="styles.xml"/><Relationship Id="rId21" Type="http://schemas.openxmlformats.org/officeDocument/2006/relationships/hyperlink" Target="consultantplus://offline/ref=A6B3FA632098C17A606B02331A36F0CE6D1DCC8F02CA737594280943AA0E28F88A97DFC02C345CD7FACF139B9C62546A1951F1BCA05B6515P9Y2H" TargetMode="External"/><Relationship Id="rId7" Type="http://schemas.openxmlformats.org/officeDocument/2006/relationships/footnotes" Target="footnotes.xml"/><Relationship Id="rId12" Type="http://schemas.openxmlformats.org/officeDocument/2006/relationships/hyperlink" Target="http://www.bogotol-r.ru" TargetMode="External"/><Relationship Id="rId17" Type="http://schemas.openxmlformats.org/officeDocument/2006/relationships/hyperlink" Target="consultantplus://offline/ref=A6B3FA632098C17A606B02331A36F0CE6F1DCE8806CD737594280943AA0E28F88A97DFC02C345CD2FECF139B9C62546A1951F1BCA05B6515P9Y2H" TargetMode="External"/><Relationship Id="rId2" Type="http://schemas.openxmlformats.org/officeDocument/2006/relationships/numbering" Target="numbering.xml"/><Relationship Id="rId16" Type="http://schemas.openxmlformats.org/officeDocument/2006/relationships/hyperlink" Target="http://www.bogotol-r.ru" TargetMode="External"/><Relationship Id="rId20" Type="http://schemas.openxmlformats.org/officeDocument/2006/relationships/hyperlink" Target="consultantplus://offline/ref=A6B3FA632098C17A606B02331A36F0CE6F1DCE8806CD737594280943AA0E28F8989787CC2E3D42D6FFDA45CADAP3Y7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ogotol-r.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A6B3FA632098C17A606B02331A36F0CE6E1FCB8504CF737594280943AA0E28F88A97DFC02C345CD7F3CF139B9C62546A1951F1BCA05B6515P9Y2H" TargetMode="External"/><Relationship Id="rId23" Type="http://schemas.openxmlformats.org/officeDocument/2006/relationships/fontTable" Target="fontTable.xml"/><Relationship Id="rId10" Type="http://schemas.openxmlformats.org/officeDocument/2006/relationships/hyperlink" Target="http://www.bogotol-r.ru" TargetMode="External"/><Relationship Id="rId19" Type="http://schemas.openxmlformats.org/officeDocument/2006/relationships/hyperlink" Target="consultantplus://offline/ref=A6B3FA632098C17A606B02331A36F0CE6D1DCC8F02CA737594280943AA0E28F88A97DFC02C345CD7FACF139B9C62546A1951F1BCA05B6515P9Y2H" TargetMode="External"/><Relationship Id="rId4" Type="http://schemas.microsoft.com/office/2007/relationships/stylesWithEffects" Target="stylesWithEffects.xml"/><Relationship Id="rId9" Type="http://schemas.openxmlformats.org/officeDocument/2006/relationships/hyperlink" Target="http://www.bogotol-r.ru" TargetMode="External"/><Relationship Id="rId14" Type="http://schemas.openxmlformats.org/officeDocument/2006/relationships/hyperlink" Target="consultantplus://offline/ref=A6B3FA632098C17A606B02331A36F0CE6E1FCB8504CF737594280943AA0E28F88A97DFC02C345CD7F3CF139B9C62546A1951F1BCA05B6515P9Y2H" TargetMode="External"/><Relationship Id="rId22" Type="http://schemas.openxmlformats.org/officeDocument/2006/relationships/hyperlink" Target="consultantplus://offline/ref=A6B3FA632098C17A606B02331A36F0CE6D1FC38D04CE737594280943AA0E28F88A97DFC02C345CD7F8CF139B9C62546A1951F1BCA05B6515P9Y2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ED182-1B95-4519-A24A-FB70013B6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Pages>
  <Words>4471</Words>
  <Characters>25489</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Александра</dc:creator>
  <cp:lastModifiedBy>Kadry</cp:lastModifiedBy>
  <cp:revision>5</cp:revision>
  <cp:lastPrinted>2020-07-10T06:17:00Z</cp:lastPrinted>
  <dcterms:created xsi:type="dcterms:W3CDTF">2020-07-10T07:10:00Z</dcterms:created>
  <dcterms:modified xsi:type="dcterms:W3CDTF">2021-03-15T01:32:00Z</dcterms:modified>
</cp:coreProperties>
</file>