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705101" w:rsidP="00C7481F">
      <w:pPr>
        <w:jc w:val="center"/>
      </w:pPr>
      <w:r w:rsidRPr="0070510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E01071">
        <w:rPr>
          <w:sz w:val="28"/>
          <w:szCs w:val="28"/>
        </w:rPr>
        <w:t xml:space="preserve"> </w:t>
      </w:r>
      <w:r w:rsidR="00893FAE">
        <w:rPr>
          <w:sz w:val="28"/>
          <w:szCs w:val="28"/>
        </w:rPr>
        <w:t>44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AE7E96">
        <w:rPr>
          <w:sz w:val="28"/>
          <w:szCs w:val="28"/>
        </w:rPr>
        <w:t>Боготольского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AE7E96">
        <w:rPr>
          <w:sz w:val="28"/>
          <w:szCs w:val="28"/>
        </w:rPr>
        <w:t>Боготольского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AE7E96">
        <w:rPr>
          <w:sz w:val="28"/>
          <w:szCs w:val="28"/>
        </w:rPr>
        <w:t>Боготольского</w:t>
      </w:r>
      <w:r w:rsidR="00DC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1C6A81" w:rsidRPr="005536EC">
        <w:rPr>
          <w:sz w:val="28"/>
          <w:szCs w:val="28"/>
        </w:rPr>
        <w:t xml:space="preserve">в части приведения Правил землепользования и застройки МО </w:t>
      </w:r>
      <w:r w:rsidR="00AE7E96">
        <w:rPr>
          <w:sz w:val="28"/>
          <w:szCs w:val="28"/>
        </w:rPr>
        <w:t>Боготольский</w:t>
      </w:r>
      <w:r w:rsidR="001C6A81" w:rsidRPr="005536EC">
        <w:rPr>
          <w:sz w:val="28"/>
          <w:szCs w:val="28"/>
        </w:rPr>
        <w:t xml:space="preserve"> сельсовет (утв. решением Боготольского районного Совета депутатов от 31.08.2017 №14-10</w:t>
      </w:r>
      <w:r w:rsidR="00AE7E96">
        <w:rPr>
          <w:sz w:val="28"/>
          <w:szCs w:val="28"/>
        </w:rPr>
        <w:t>2</w:t>
      </w:r>
      <w:r w:rsidR="001C6A81" w:rsidRPr="005536EC">
        <w:rPr>
          <w:sz w:val="28"/>
          <w:szCs w:val="28"/>
        </w:rPr>
        <w:t>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</w:t>
      </w:r>
      <w:r w:rsidR="00AE7E9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01071">
        <w:rPr>
          <w:sz w:val="28"/>
          <w:szCs w:val="28"/>
        </w:rPr>
        <w:t>3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r w:rsidR="00AE7E96">
        <w:rPr>
          <w:sz w:val="28"/>
          <w:szCs w:val="28"/>
        </w:rPr>
        <w:t>с.</w:t>
      </w:r>
      <w:r w:rsidR="00AE7E96" w:rsidRPr="00F35ACC">
        <w:rPr>
          <w:sz w:val="28"/>
          <w:szCs w:val="28"/>
        </w:rPr>
        <w:t>Боготол, ул.Советская, 24А</w:t>
      </w:r>
      <w:r>
        <w:rPr>
          <w:sz w:val="28"/>
          <w:szCs w:val="28"/>
        </w:rPr>
        <w:t xml:space="preserve"> в 1</w:t>
      </w:r>
      <w:r w:rsidR="001C6A81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DC3DFD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</w:t>
      </w:r>
      <w:r w:rsidR="00AE7E96">
        <w:rPr>
          <w:sz w:val="28"/>
          <w:szCs w:val="28"/>
        </w:rPr>
        <w:t>5</w:t>
      </w:r>
      <w:r w:rsidR="00E01071">
        <w:rPr>
          <w:sz w:val="28"/>
          <w:szCs w:val="28"/>
        </w:rPr>
        <w:t>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AE7E96">
        <w:rPr>
          <w:sz w:val="28"/>
          <w:szCs w:val="28"/>
        </w:rPr>
        <w:t>Боготольского</w:t>
      </w:r>
      <w:r>
        <w:rPr>
          <w:sz w:val="28"/>
          <w:szCs w:val="28"/>
        </w:rPr>
        <w:t xml:space="preserve"> 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AD" w:rsidRDefault="003E3EAD" w:rsidP="00E52CB7">
      <w:r>
        <w:separator/>
      </w:r>
    </w:p>
  </w:endnote>
  <w:endnote w:type="continuationSeparator" w:id="0">
    <w:p w:rsidR="003E3EAD" w:rsidRDefault="003E3EAD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AD" w:rsidRDefault="003E3EAD" w:rsidP="00E52CB7">
      <w:r>
        <w:separator/>
      </w:r>
    </w:p>
  </w:footnote>
  <w:footnote w:type="continuationSeparator" w:id="0">
    <w:p w:rsidR="003E3EAD" w:rsidRDefault="003E3EAD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3EAD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101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3FAE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280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2020-01-31T02:53:00Z</cp:lastPrinted>
  <dcterms:created xsi:type="dcterms:W3CDTF">2020-01-31T02:26:00Z</dcterms:created>
  <dcterms:modified xsi:type="dcterms:W3CDTF">2020-01-31T02:53:00Z</dcterms:modified>
</cp:coreProperties>
</file>