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8A13AB" w:rsidRDefault="00782793" w:rsidP="00BA427E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8A13AB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:rsidR="00782793" w:rsidRPr="008A13AB" w:rsidRDefault="00782793" w:rsidP="00BA427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8A13AB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F59A8" w:rsidRPr="008A13AB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8A13AB" w:rsidRDefault="00782793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8A13AB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F59A8" w:rsidRPr="008A13AB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59A8" w:rsidRPr="008A13AB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8A13AB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8A13AB" w:rsidRDefault="00236782" w:rsidP="00BA427E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8A13AB">
        <w:rPr>
          <w:rFonts w:ascii="Arial" w:eastAsia="Calibri" w:hAnsi="Arial" w:cs="Arial"/>
          <w:sz w:val="24"/>
          <w:szCs w:val="24"/>
        </w:rPr>
        <w:t>«</w:t>
      </w:r>
      <w:r w:rsidR="008A54E5" w:rsidRPr="008A13AB">
        <w:rPr>
          <w:rFonts w:ascii="Arial" w:eastAsia="Calibri" w:hAnsi="Arial" w:cs="Arial"/>
          <w:sz w:val="24"/>
          <w:szCs w:val="24"/>
        </w:rPr>
        <w:t xml:space="preserve"> </w:t>
      </w:r>
      <w:r w:rsidR="00557E9D">
        <w:rPr>
          <w:rFonts w:ascii="Arial" w:eastAsia="Calibri" w:hAnsi="Arial" w:cs="Arial"/>
          <w:sz w:val="24"/>
          <w:szCs w:val="24"/>
        </w:rPr>
        <w:t xml:space="preserve">18 </w:t>
      </w:r>
      <w:r w:rsidRPr="008A13AB">
        <w:rPr>
          <w:rFonts w:ascii="Arial" w:eastAsia="Calibri" w:hAnsi="Arial" w:cs="Arial"/>
          <w:sz w:val="24"/>
          <w:szCs w:val="24"/>
        </w:rPr>
        <w:t>»</w:t>
      </w:r>
      <w:r w:rsidR="008A54E5" w:rsidRPr="008A13AB">
        <w:rPr>
          <w:rFonts w:ascii="Arial" w:eastAsia="Calibri" w:hAnsi="Arial" w:cs="Arial"/>
          <w:sz w:val="24"/>
          <w:szCs w:val="24"/>
        </w:rPr>
        <w:t xml:space="preserve"> октября </w:t>
      </w:r>
      <w:r w:rsidRPr="008A13AB">
        <w:rPr>
          <w:rFonts w:ascii="Arial" w:eastAsia="Calibri" w:hAnsi="Arial" w:cs="Arial"/>
          <w:sz w:val="24"/>
          <w:szCs w:val="24"/>
        </w:rPr>
        <w:t>20</w:t>
      </w:r>
      <w:r w:rsidR="00AF2E6C" w:rsidRPr="008A13AB">
        <w:rPr>
          <w:rFonts w:ascii="Arial" w:eastAsia="Calibri" w:hAnsi="Arial" w:cs="Arial"/>
          <w:sz w:val="24"/>
          <w:szCs w:val="24"/>
        </w:rPr>
        <w:t>2</w:t>
      </w:r>
      <w:r w:rsidR="00CE5067">
        <w:rPr>
          <w:rFonts w:ascii="Arial" w:eastAsia="Calibri" w:hAnsi="Arial" w:cs="Arial"/>
          <w:sz w:val="24"/>
          <w:szCs w:val="24"/>
        </w:rPr>
        <w:t>1</w:t>
      </w:r>
      <w:r w:rsidR="00782793" w:rsidRPr="008A13AB">
        <w:rPr>
          <w:rFonts w:ascii="Arial" w:eastAsia="Calibri" w:hAnsi="Arial" w:cs="Arial"/>
          <w:sz w:val="24"/>
          <w:szCs w:val="24"/>
        </w:rPr>
        <w:t xml:space="preserve"> года</w:t>
      </w:r>
      <w:r w:rsidR="008A54E5" w:rsidRPr="008A13AB">
        <w:rPr>
          <w:rFonts w:ascii="Arial" w:eastAsia="Calibri" w:hAnsi="Arial" w:cs="Arial"/>
          <w:sz w:val="24"/>
          <w:szCs w:val="24"/>
        </w:rPr>
        <w:t xml:space="preserve"> </w:t>
      </w:r>
      <w:r w:rsidR="008A54E5" w:rsidRPr="008A13AB">
        <w:rPr>
          <w:rFonts w:ascii="Arial" w:eastAsia="Calibri" w:hAnsi="Arial" w:cs="Arial"/>
          <w:sz w:val="24"/>
          <w:szCs w:val="24"/>
        </w:rPr>
        <w:tab/>
      </w:r>
      <w:r w:rsidR="00C0627D" w:rsidRPr="008A13AB">
        <w:rPr>
          <w:rFonts w:ascii="Arial" w:eastAsia="Calibri" w:hAnsi="Arial" w:cs="Arial"/>
          <w:sz w:val="24"/>
          <w:szCs w:val="24"/>
        </w:rPr>
        <w:tab/>
      </w:r>
      <w:r w:rsidR="008A54E5" w:rsidRPr="008A13AB">
        <w:rPr>
          <w:rFonts w:ascii="Arial" w:eastAsia="Calibri" w:hAnsi="Arial" w:cs="Arial"/>
          <w:sz w:val="24"/>
          <w:szCs w:val="24"/>
        </w:rPr>
        <w:tab/>
      </w:r>
      <w:r w:rsidR="008A54E5" w:rsidRPr="008A13AB">
        <w:rPr>
          <w:rFonts w:ascii="Arial" w:eastAsia="Calibri" w:hAnsi="Arial" w:cs="Arial"/>
          <w:sz w:val="24"/>
          <w:szCs w:val="24"/>
        </w:rPr>
        <w:tab/>
      </w:r>
      <w:r w:rsidR="00976BF3" w:rsidRPr="008A13AB">
        <w:rPr>
          <w:rFonts w:ascii="Arial" w:eastAsia="Calibri" w:hAnsi="Arial" w:cs="Arial"/>
          <w:sz w:val="24"/>
          <w:szCs w:val="24"/>
        </w:rPr>
        <w:tab/>
      </w:r>
      <w:r w:rsidR="00976BF3" w:rsidRPr="008A13AB">
        <w:rPr>
          <w:rFonts w:ascii="Arial" w:eastAsia="Calibri" w:hAnsi="Arial" w:cs="Arial"/>
          <w:sz w:val="24"/>
          <w:szCs w:val="24"/>
        </w:rPr>
        <w:tab/>
      </w:r>
      <w:r w:rsidR="00782793" w:rsidRPr="008A13AB">
        <w:rPr>
          <w:rFonts w:ascii="Arial" w:eastAsia="Calibri" w:hAnsi="Arial" w:cs="Arial"/>
          <w:sz w:val="24"/>
          <w:szCs w:val="24"/>
        </w:rPr>
        <w:t xml:space="preserve">№ </w:t>
      </w:r>
      <w:r w:rsidR="00110353">
        <w:rPr>
          <w:rFonts w:ascii="Arial" w:eastAsia="Calibri" w:hAnsi="Arial" w:cs="Arial"/>
          <w:sz w:val="24"/>
          <w:szCs w:val="24"/>
        </w:rPr>
        <w:t>410-</w:t>
      </w:r>
      <w:r w:rsidR="00557E9D">
        <w:rPr>
          <w:rFonts w:ascii="Arial" w:eastAsia="Calibri" w:hAnsi="Arial" w:cs="Arial"/>
          <w:sz w:val="24"/>
          <w:szCs w:val="24"/>
        </w:rPr>
        <w:t>п</w:t>
      </w:r>
    </w:p>
    <w:p w:rsidR="00782793" w:rsidRPr="008A13AB" w:rsidRDefault="00782793" w:rsidP="00BA427E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793" w:rsidRPr="008A13AB" w:rsidRDefault="00782793" w:rsidP="00BA427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 основных направлениях налоговой политики </w:t>
      </w:r>
      <w:r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</w:t>
      </w:r>
      <w:r w:rsidR="002B74E1"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</w:t>
      </w:r>
      <w:r w:rsidR="002B74E1"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9572EE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 20</w:t>
      </w:r>
      <w:r w:rsidR="009B114D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CE5067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9572EE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</w:t>
      </w:r>
      <w:r w:rsidR="00CE5067">
        <w:rPr>
          <w:rFonts w:ascii="Arial" w:eastAsia="Times New Roman" w:hAnsi="Arial" w:cs="Arial"/>
          <w:iCs/>
          <w:sz w:val="24"/>
          <w:szCs w:val="24"/>
          <w:lang w:eastAsia="ru-RU"/>
        </w:rPr>
        <w:t>23</w:t>
      </w:r>
      <w:r w:rsidR="00AF2E6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9572EE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и 20</w:t>
      </w:r>
      <w:r w:rsidR="00D0463E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CE5067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</w:t>
      </w:r>
      <w:r w:rsidR="002D1223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ов</w:t>
      </w:r>
    </w:p>
    <w:p w:rsidR="00782793" w:rsidRPr="008A13AB" w:rsidRDefault="00782793" w:rsidP="00BA427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782793" w:rsidRPr="008A13AB" w:rsidRDefault="00782793" w:rsidP="00BA427E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</w:rPr>
        <w:t>В целях разработки проекта бюдж</w:t>
      </w:r>
      <w:r w:rsidR="009572EE" w:rsidRPr="008A13AB">
        <w:rPr>
          <w:rFonts w:ascii="Arial" w:eastAsia="Times New Roman" w:hAnsi="Arial" w:cs="Arial"/>
          <w:sz w:val="24"/>
          <w:szCs w:val="24"/>
        </w:rPr>
        <w:t xml:space="preserve">ета Боготольского района </w:t>
      </w:r>
      <w:r w:rsidR="00CE5067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на 202</w:t>
      </w:r>
      <w:r w:rsidR="00CE5067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CE5067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</w:t>
      </w:r>
      <w:r w:rsidR="00CE5067">
        <w:rPr>
          <w:rFonts w:ascii="Arial" w:eastAsia="Times New Roman" w:hAnsi="Arial" w:cs="Arial"/>
          <w:iCs/>
          <w:sz w:val="24"/>
          <w:szCs w:val="24"/>
          <w:lang w:eastAsia="ru-RU"/>
        </w:rPr>
        <w:t>23</w:t>
      </w:r>
      <w:r w:rsidR="00CE5067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 w:rsidR="00CE5067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="00CE5067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</w:t>
      </w:r>
      <w:r w:rsidRPr="008A13AB">
        <w:rPr>
          <w:rFonts w:ascii="Arial" w:eastAsia="Times New Roman" w:hAnsi="Arial" w:cs="Arial"/>
          <w:sz w:val="24"/>
          <w:szCs w:val="24"/>
        </w:rPr>
        <w:t xml:space="preserve">, в соответствии с требованиями пункта 2 статьи 172 Бюджетного кодекса Российской Федерации и </w:t>
      </w:r>
      <w:r w:rsidRPr="008A13AB">
        <w:rPr>
          <w:rFonts w:ascii="Arial" w:eastAsia="Calibri" w:hAnsi="Arial" w:cs="Arial"/>
          <w:sz w:val="24"/>
          <w:szCs w:val="24"/>
        </w:rPr>
        <w:t xml:space="preserve">Решением 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районного Совета депутатов от </w:t>
      </w:r>
      <w:r w:rsidR="006C2B71" w:rsidRPr="008A13AB">
        <w:rPr>
          <w:rFonts w:ascii="Arial" w:eastAsia="Times New Roman" w:hAnsi="Arial" w:cs="Arial"/>
          <w:sz w:val="24"/>
          <w:szCs w:val="24"/>
          <w:lang w:eastAsia="ru-RU"/>
        </w:rPr>
        <w:t>10.11.2016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C2B71" w:rsidRPr="008A13AB">
        <w:rPr>
          <w:rFonts w:ascii="Arial" w:eastAsia="Times New Roman" w:hAnsi="Arial" w:cs="Arial"/>
          <w:sz w:val="24"/>
          <w:szCs w:val="24"/>
          <w:lang w:eastAsia="ru-RU"/>
        </w:rPr>
        <w:t>9-61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бюджетном процессе в Боготольском районе»</w:t>
      </w:r>
    </w:p>
    <w:p w:rsidR="00782793" w:rsidRPr="008A13AB" w:rsidRDefault="00782793" w:rsidP="00BA427E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82793" w:rsidRPr="008A13AB" w:rsidRDefault="00782793" w:rsidP="00BA427E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>1.Утвердить основные направления налоговой политики муниципального образования Боготольский район н</w:t>
      </w:r>
      <w:r w:rsidR="009572EE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AF2E6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202</w:t>
      </w:r>
      <w:r w:rsidR="00AE5E0A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AF2E6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202</w:t>
      </w:r>
      <w:r w:rsidR="00AE5E0A"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="00AF2E6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 w:rsidR="00AE5E0A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="00AF2E6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</w:t>
      </w:r>
      <w:r w:rsidR="009B114D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782793" w:rsidRPr="008A13AB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A13AB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Pr="008A13AB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6049B9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="00612F45" w:rsidRPr="008A13AB">
        <w:rPr>
          <w:rFonts w:ascii="Arial" w:eastAsia="Times New Roman" w:hAnsi="Arial" w:cs="Arial"/>
          <w:sz w:val="24"/>
          <w:szCs w:val="24"/>
        </w:rPr>
        <w:t xml:space="preserve"> исполнением</w:t>
      </w:r>
      <w:r w:rsidRPr="008A13AB">
        <w:rPr>
          <w:rFonts w:ascii="Arial" w:eastAsia="Times New Roman" w:hAnsi="Arial" w:cs="Arial"/>
          <w:sz w:val="24"/>
          <w:szCs w:val="24"/>
        </w:rPr>
        <w:t xml:space="preserve"> </w:t>
      </w:r>
      <w:r w:rsidR="006049B9">
        <w:rPr>
          <w:rFonts w:ascii="Arial" w:eastAsia="Times New Roman" w:hAnsi="Arial" w:cs="Arial"/>
          <w:sz w:val="24"/>
          <w:szCs w:val="24"/>
        </w:rPr>
        <w:t xml:space="preserve">настоящего </w:t>
      </w:r>
      <w:r w:rsidRPr="008A13AB">
        <w:rPr>
          <w:rFonts w:ascii="Arial" w:eastAsia="Times New Roman" w:hAnsi="Arial" w:cs="Arial"/>
          <w:sz w:val="24"/>
          <w:szCs w:val="24"/>
        </w:rPr>
        <w:t xml:space="preserve">постановления </w:t>
      </w:r>
      <w:r w:rsidR="007A4037">
        <w:rPr>
          <w:rFonts w:ascii="Arial" w:eastAsia="Times New Roman" w:hAnsi="Arial" w:cs="Arial"/>
          <w:sz w:val="24"/>
          <w:szCs w:val="24"/>
        </w:rPr>
        <w:t>оставляю за собой</w:t>
      </w:r>
      <w:r w:rsidR="005C30BD" w:rsidRPr="008A13AB">
        <w:rPr>
          <w:rFonts w:ascii="Arial" w:eastAsia="Times New Roman" w:hAnsi="Arial" w:cs="Arial"/>
          <w:sz w:val="24"/>
          <w:szCs w:val="24"/>
        </w:rPr>
        <w:t>.</w:t>
      </w:r>
    </w:p>
    <w:p w:rsidR="00782793" w:rsidRPr="008A13AB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опубликовать в периодическом печатном издании «Официальный вестник Боготольского района» и разместить на</w:t>
      </w:r>
      <w:r w:rsidR="004F6DD7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 в сети Интернет </w:t>
      </w:r>
      <w:hyperlink r:id="rId9" w:history="1">
        <w:r w:rsidRPr="008A13A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www.bogotol-r.ru</w:t>
        </w:r>
      </w:hyperlink>
      <w:r w:rsidRPr="008A13A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2793" w:rsidRPr="008A13AB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13AB">
        <w:rPr>
          <w:rFonts w:ascii="Arial" w:eastAsia="Calibri" w:hAnsi="Arial" w:cs="Arial"/>
          <w:sz w:val="24"/>
          <w:szCs w:val="24"/>
        </w:rPr>
        <w:t xml:space="preserve">4.Постановление вступает в силу </w:t>
      </w:r>
      <w:r w:rsidR="00B4035F" w:rsidRPr="008A13AB">
        <w:rPr>
          <w:rFonts w:ascii="Arial" w:eastAsia="Calibri" w:hAnsi="Arial" w:cs="Arial"/>
          <w:sz w:val="24"/>
          <w:szCs w:val="24"/>
        </w:rPr>
        <w:t>после</w:t>
      </w:r>
      <w:r w:rsidRPr="008A13AB">
        <w:rPr>
          <w:rFonts w:ascii="Arial" w:eastAsia="Calibri" w:hAnsi="Arial" w:cs="Arial"/>
          <w:sz w:val="24"/>
          <w:szCs w:val="24"/>
        </w:rPr>
        <w:t xml:space="preserve"> официального опублико</w:t>
      </w:r>
      <w:r w:rsidR="00770C2B" w:rsidRPr="008A13AB">
        <w:rPr>
          <w:rFonts w:ascii="Arial" w:eastAsia="Calibri" w:hAnsi="Arial" w:cs="Arial"/>
          <w:sz w:val="24"/>
          <w:szCs w:val="24"/>
        </w:rPr>
        <w:t>вания, но не ранее 1 января 20</w:t>
      </w:r>
      <w:r w:rsidR="009B114D" w:rsidRPr="008A13AB">
        <w:rPr>
          <w:rFonts w:ascii="Arial" w:eastAsia="Calibri" w:hAnsi="Arial" w:cs="Arial"/>
          <w:sz w:val="24"/>
          <w:szCs w:val="24"/>
        </w:rPr>
        <w:t>2</w:t>
      </w:r>
      <w:r w:rsidR="00AE5E0A">
        <w:rPr>
          <w:rFonts w:ascii="Arial" w:eastAsia="Calibri" w:hAnsi="Arial" w:cs="Arial"/>
          <w:sz w:val="24"/>
          <w:szCs w:val="24"/>
        </w:rPr>
        <w:t>2</w:t>
      </w:r>
      <w:r w:rsidR="00321E06" w:rsidRPr="008A13AB">
        <w:rPr>
          <w:rFonts w:ascii="Arial" w:eastAsia="Calibri" w:hAnsi="Arial" w:cs="Arial"/>
          <w:sz w:val="24"/>
          <w:szCs w:val="24"/>
        </w:rPr>
        <w:t xml:space="preserve"> </w:t>
      </w:r>
      <w:r w:rsidRPr="008A13AB">
        <w:rPr>
          <w:rFonts w:ascii="Arial" w:eastAsia="Calibri" w:hAnsi="Arial" w:cs="Arial"/>
          <w:sz w:val="24"/>
          <w:szCs w:val="24"/>
        </w:rPr>
        <w:t>года.</w:t>
      </w:r>
    </w:p>
    <w:p w:rsidR="00770C2B" w:rsidRPr="008A13AB" w:rsidRDefault="00770C2B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70C2B" w:rsidRPr="008A13AB" w:rsidRDefault="00770C2B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E5E0A" w:rsidRDefault="00AE5E0A" w:rsidP="00BA427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</w:t>
      </w:r>
      <w:r w:rsidR="008A61FB">
        <w:rPr>
          <w:rFonts w:ascii="Arial" w:eastAsia="Times New Roman" w:hAnsi="Arial" w:cs="Arial"/>
          <w:sz w:val="24"/>
          <w:szCs w:val="24"/>
          <w:lang w:eastAsia="ru-RU"/>
        </w:rPr>
        <w:t>ч</w:t>
      </w:r>
      <w:r>
        <w:rPr>
          <w:rFonts w:ascii="Arial" w:eastAsia="Times New Roman" w:hAnsi="Arial" w:cs="Arial"/>
          <w:sz w:val="24"/>
          <w:szCs w:val="24"/>
          <w:lang w:eastAsia="ru-RU"/>
        </w:rPr>
        <w:t>ия г</w:t>
      </w:r>
      <w:r w:rsidR="00770C2B" w:rsidRPr="008A13A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</w:p>
    <w:p w:rsidR="00782793" w:rsidRPr="008A13AB" w:rsidRDefault="00782793" w:rsidP="00BA427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>Боготольс</w:t>
      </w:r>
      <w:r w:rsidR="00770C2B" w:rsidRPr="008A13AB">
        <w:rPr>
          <w:rFonts w:ascii="Arial" w:eastAsia="Times New Roman" w:hAnsi="Arial" w:cs="Arial"/>
          <w:sz w:val="24"/>
          <w:szCs w:val="24"/>
          <w:lang w:eastAsia="ru-RU"/>
        </w:rPr>
        <w:t>кого района</w:t>
      </w:r>
      <w:r w:rsidR="00770C2B"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70C2B"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1E06"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043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F2632">
        <w:rPr>
          <w:rFonts w:ascii="Arial" w:eastAsia="Times New Roman" w:hAnsi="Arial" w:cs="Arial"/>
          <w:sz w:val="24"/>
          <w:szCs w:val="24"/>
          <w:lang w:eastAsia="ru-RU"/>
        </w:rPr>
        <w:t xml:space="preserve">Н.В. </w:t>
      </w:r>
      <w:proofErr w:type="spellStart"/>
      <w:r w:rsidR="00AF2632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</w:p>
    <w:p w:rsidR="00976BF3" w:rsidRPr="008A13AB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F3" w:rsidRPr="008A13AB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F3" w:rsidRPr="008A13AB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5C4" w:rsidRDefault="004755C4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52B" w:rsidRPr="008A13AB" w:rsidRDefault="00F77B0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8A13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</w:t>
      </w:r>
      <w:r w:rsidR="0017752B" w:rsidRPr="008A13AB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</w:p>
    <w:p w:rsidR="00782793" w:rsidRPr="008A13AB" w:rsidRDefault="0017752B" w:rsidP="0017752B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782793" w:rsidRPr="008A13AB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9138C9" w:rsidRPr="008A13AB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17752B" w:rsidRPr="008A13AB" w:rsidRDefault="0017752B" w:rsidP="0017752B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:rsidR="00782793" w:rsidRPr="008A13AB" w:rsidRDefault="00770C2B" w:rsidP="00BA427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57E9D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8A54E5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20</w:t>
      </w:r>
      <w:r w:rsidR="00AF2E6C" w:rsidRPr="008A13A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86DC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A54E5" w:rsidRPr="008A13A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D0463E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7752B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7E9D">
        <w:rPr>
          <w:rFonts w:ascii="Arial" w:eastAsia="Times New Roman" w:hAnsi="Arial" w:cs="Arial"/>
          <w:sz w:val="24"/>
          <w:szCs w:val="24"/>
          <w:lang w:eastAsia="ru-RU"/>
        </w:rPr>
        <w:t>410</w:t>
      </w:r>
      <w:r w:rsidR="00261F7E" w:rsidRPr="008A13A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91EEB" w:rsidRPr="008A13AB" w:rsidRDefault="00F91EEB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505" w:rsidRPr="00D86DCC" w:rsidRDefault="00A132B8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782793"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>Основные направ</w:t>
      </w:r>
      <w:r w:rsidR="00770C2B"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ления налоговой политики </w:t>
      </w:r>
      <w:r w:rsidR="00CE5067" w:rsidRPr="00D86DC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на 2022 год и на плановый период 2023 и 2024 годов</w:t>
      </w:r>
    </w:p>
    <w:p w:rsidR="006C2B71" w:rsidRPr="008A13AB" w:rsidRDefault="006C2B71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505" w:rsidRPr="006B7645" w:rsidRDefault="00782793" w:rsidP="001103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13AB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налоговой политики муниципального образования Боготольский район</w:t>
      </w:r>
      <w:r w:rsidR="00D85A8D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(далее район) 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на 202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23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</w:t>
      </w:r>
      <w:r w:rsidR="00D86DCC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0B66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разработаны в целях формирования основы для составления 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>проекта районного бюджета (далее районный бюдже</w:t>
      </w:r>
      <w:r w:rsidR="004F6DD7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т) </w:t>
      </w:r>
      <w:r w:rsidR="005A0B66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70B78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202</w:t>
      </w:r>
      <w:r w:rsidR="006B7645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F70B78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</w:t>
      </w:r>
      <w:r w:rsidR="00F70B78" w:rsidRPr="006B7645">
        <w:rPr>
          <w:rFonts w:ascii="Arial" w:eastAsia="Times New Roman" w:hAnsi="Arial" w:cs="Arial"/>
          <w:iCs/>
          <w:sz w:val="24"/>
          <w:szCs w:val="24"/>
          <w:lang w:eastAsia="ru-RU"/>
        </w:rPr>
        <w:t>202</w:t>
      </w:r>
      <w:r w:rsidR="006B7645" w:rsidRPr="006B7645"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="00F70B78" w:rsidRPr="006B764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 w:rsidR="006B7645" w:rsidRPr="006B7645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="00F70B78" w:rsidRPr="006B764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</w:t>
      </w:r>
      <w:r w:rsidR="002D1223" w:rsidRPr="006B7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2BB9" w:rsidRPr="006B7645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</w:t>
      </w:r>
      <w:r w:rsidR="006B7645" w:rsidRPr="006B7645">
        <w:rPr>
          <w:rFonts w:ascii="Arial" w:eastAsia="Times New Roman" w:hAnsi="Arial" w:cs="Arial"/>
          <w:color w:val="000000"/>
          <w:sz w:val="24"/>
          <w:szCs w:val="24"/>
        </w:rPr>
        <w:t xml:space="preserve">послания </w:t>
      </w:r>
      <w:r w:rsidR="006B764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6B7645" w:rsidRPr="006B7645">
        <w:rPr>
          <w:rFonts w:ascii="Arial" w:eastAsia="Times New Roman" w:hAnsi="Arial" w:cs="Arial"/>
          <w:color w:val="000000"/>
          <w:sz w:val="24"/>
          <w:szCs w:val="24"/>
        </w:rPr>
        <w:t xml:space="preserve">резидента </w:t>
      </w:r>
      <w:r w:rsidR="006B764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6B7645" w:rsidRPr="006B7645">
        <w:rPr>
          <w:rFonts w:ascii="Arial" w:eastAsia="Times New Roman" w:hAnsi="Arial" w:cs="Arial"/>
          <w:color w:val="000000"/>
          <w:sz w:val="24"/>
          <w:szCs w:val="24"/>
        </w:rPr>
        <w:t xml:space="preserve">оссийской </w:t>
      </w:r>
      <w:r w:rsidR="006B7645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="006B7645" w:rsidRPr="006B7645">
        <w:rPr>
          <w:rFonts w:ascii="Arial" w:eastAsia="Times New Roman" w:hAnsi="Arial" w:cs="Arial"/>
          <w:color w:val="000000"/>
          <w:sz w:val="24"/>
          <w:szCs w:val="24"/>
        </w:rPr>
        <w:t xml:space="preserve">едерации федеральному собранию </w:t>
      </w:r>
      <w:r w:rsidR="006B764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6B7645" w:rsidRPr="006B7645">
        <w:rPr>
          <w:rFonts w:ascii="Arial" w:eastAsia="Times New Roman" w:hAnsi="Arial" w:cs="Arial"/>
          <w:color w:val="000000"/>
          <w:sz w:val="24"/>
          <w:szCs w:val="24"/>
        </w:rPr>
        <w:t xml:space="preserve">оссийской </w:t>
      </w:r>
      <w:r w:rsidR="006B7645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="006B7645" w:rsidRPr="006B7645">
        <w:rPr>
          <w:rFonts w:ascii="Arial" w:eastAsia="Times New Roman" w:hAnsi="Arial" w:cs="Arial"/>
          <w:color w:val="000000"/>
          <w:sz w:val="24"/>
          <w:szCs w:val="24"/>
        </w:rPr>
        <w:t>едерации на 2021 год от 21.04.2021</w:t>
      </w:r>
      <w:proofErr w:type="gramEnd"/>
      <w:r w:rsidR="00340EC9" w:rsidRPr="006B7645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, </w:t>
      </w:r>
      <w:r w:rsidR="00153CFC" w:rsidRPr="006B7645">
        <w:rPr>
          <w:rFonts w:ascii="Arial" w:eastAsia="Times New Roman" w:hAnsi="Arial" w:cs="Arial"/>
          <w:sz w:val="24"/>
          <w:szCs w:val="24"/>
          <w:lang w:eastAsia="ru-RU"/>
        </w:rPr>
        <w:t>законодательства Российской Федерации и Красноярского края о налогах и сборах</w:t>
      </w:r>
      <w:r w:rsidR="006C2B71" w:rsidRPr="006B76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4D8" w:rsidRPr="008A13AB" w:rsidRDefault="00E234D8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hAnsi="Arial" w:cs="Arial"/>
          <w:sz w:val="24"/>
          <w:szCs w:val="24"/>
        </w:rPr>
        <w:t xml:space="preserve">Целью налоговой политики 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на 202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23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</w:t>
      </w:r>
      <w:r w:rsidRPr="008A13AB">
        <w:rPr>
          <w:rFonts w:ascii="Arial" w:hAnsi="Arial" w:cs="Arial"/>
          <w:sz w:val="24"/>
          <w:szCs w:val="24"/>
        </w:rPr>
        <w:t xml:space="preserve"> является наращивание экономического и налогового потенциала, мобилизация доходов районного бюджета в условиях решения ключевых задач, поставленных Президентом Российской Федерации.</w:t>
      </w:r>
    </w:p>
    <w:p w:rsidR="006C2B71" w:rsidRPr="008A13AB" w:rsidRDefault="00200B08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задачами налоговой политики 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на 202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23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</w:t>
      </w:r>
      <w:r w:rsidR="006F7C24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0D5D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выявление скрытых резервов для </w:t>
      </w:r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>увеличени</w:t>
      </w:r>
      <w:r w:rsidR="00000D5D" w:rsidRPr="008A13A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доходов районного бюджета, повышени</w:t>
      </w:r>
      <w:r w:rsidR="00000D5D" w:rsidRPr="008A13A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бюджетной устойчивости, а также создани</w:t>
      </w:r>
      <w:r w:rsidR="00E24FFD" w:rsidRPr="008A13A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благоприятных условий для развития производства, ведения предпринимательской и инвестиционной деятельности.</w:t>
      </w:r>
    </w:p>
    <w:p w:rsidR="00292FEA" w:rsidRPr="008A13AB" w:rsidRDefault="00292FEA" w:rsidP="001775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JournalSans" w:hAnsi="Arial" w:cs="Arial"/>
          <w:kern w:val="22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="008332D1" w:rsidRPr="008A13AB">
        <w:rPr>
          <w:rFonts w:ascii="Arial" w:eastAsia="JournalSans" w:hAnsi="Arial" w:cs="Arial"/>
          <w:kern w:val="22"/>
          <w:sz w:val="24"/>
          <w:szCs w:val="24"/>
        </w:rPr>
        <w:t>развития района</w:t>
      </w:r>
      <w:r w:rsidRPr="008A13AB">
        <w:rPr>
          <w:rFonts w:ascii="Arial" w:eastAsia="JournalSans" w:hAnsi="Arial" w:cs="Arial"/>
          <w:kern w:val="22"/>
          <w:sz w:val="24"/>
          <w:szCs w:val="24"/>
        </w:rPr>
        <w:t xml:space="preserve">. </w:t>
      </w:r>
    </w:p>
    <w:p w:rsidR="006C2B71" w:rsidRPr="008A13AB" w:rsidRDefault="006C2B71" w:rsidP="0017752B">
      <w:pPr>
        <w:shd w:val="clear" w:color="auto" w:fill="FFFFFF"/>
        <w:spacing w:after="0" w:line="240" w:lineRule="auto"/>
        <w:contextualSpacing/>
        <w:jc w:val="both"/>
        <w:rPr>
          <w:rFonts w:ascii="Arial" w:eastAsia="JournalSans" w:hAnsi="Arial" w:cs="Arial"/>
          <w:kern w:val="22"/>
          <w:sz w:val="24"/>
          <w:szCs w:val="24"/>
        </w:rPr>
      </w:pPr>
    </w:p>
    <w:p w:rsidR="004F7350" w:rsidRPr="00D86DCC" w:rsidRDefault="00A132B8" w:rsidP="0017752B">
      <w:pPr>
        <w:pStyle w:val="a7"/>
        <w:spacing w:before="0" w:after="0"/>
        <w:ind w:left="426"/>
        <w:contextualSpacing/>
        <w:jc w:val="center"/>
        <w:rPr>
          <w:b/>
          <w:color w:val="auto"/>
        </w:rPr>
      </w:pPr>
      <w:r w:rsidRPr="008A13AB">
        <w:rPr>
          <w:b/>
          <w:color w:val="auto"/>
        </w:rPr>
        <w:t>1.</w:t>
      </w:r>
      <w:r w:rsidR="00E015B0" w:rsidRPr="008A13AB">
        <w:rPr>
          <w:b/>
          <w:color w:val="auto"/>
        </w:rPr>
        <w:t>1</w:t>
      </w:r>
      <w:r w:rsidRPr="008A13AB">
        <w:rPr>
          <w:b/>
          <w:color w:val="auto"/>
        </w:rPr>
        <w:t>.</w:t>
      </w:r>
      <w:r w:rsidR="00723D9F" w:rsidRPr="008A13AB">
        <w:rPr>
          <w:b/>
          <w:color w:val="auto"/>
        </w:rPr>
        <w:t>Основные направ</w:t>
      </w:r>
      <w:r w:rsidR="00452890" w:rsidRPr="008A13AB">
        <w:rPr>
          <w:b/>
          <w:color w:val="auto"/>
        </w:rPr>
        <w:t xml:space="preserve">ления налоговой политики </w:t>
      </w:r>
      <w:r w:rsidR="00D86DCC" w:rsidRPr="00D86DCC">
        <w:rPr>
          <w:b/>
          <w:iCs/>
        </w:rPr>
        <w:t>на 2022 год и на плановый период 2023 и 2024 годов</w:t>
      </w:r>
      <w:r w:rsidR="004551E3" w:rsidRPr="00D86DCC">
        <w:rPr>
          <w:b/>
          <w:color w:val="auto"/>
        </w:rPr>
        <w:t xml:space="preserve"> в области увеличения доходной части бюджета</w:t>
      </w:r>
    </w:p>
    <w:p w:rsidR="004551E3" w:rsidRPr="008A13AB" w:rsidRDefault="004551E3" w:rsidP="0017752B">
      <w:pPr>
        <w:pStyle w:val="a7"/>
        <w:spacing w:before="0" w:after="0"/>
        <w:ind w:firstLine="294"/>
        <w:contextualSpacing/>
        <w:jc w:val="both"/>
        <w:rPr>
          <w:b/>
          <w:color w:val="auto"/>
        </w:rPr>
      </w:pPr>
    </w:p>
    <w:p w:rsidR="004F7350" w:rsidRPr="008A13AB" w:rsidRDefault="00200B08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Налоговая политика район</w:t>
      </w:r>
      <w:r w:rsidR="00D85A8D" w:rsidRPr="008A13AB">
        <w:rPr>
          <w:rFonts w:ascii="Arial" w:hAnsi="Arial" w:cs="Arial"/>
          <w:sz w:val="24"/>
          <w:szCs w:val="24"/>
        </w:rPr>
        <w:t>а</w:t>
      </w:r>
      <w:r w:rsidRPr="008A13AB">
        <w:rPr>
          <w:rFonts w:ascii="Arial" w:hAnsi="Arial" w:cs="Arial"/>
          <w:sz w:val="24"/>
          <w:szCs w:val="24"/>
        </w:rPr>
        <w:t xml:space="preserve"> 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на 202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23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</w:t>
      </w:r>
      <w:r w:rsidRPr="008A13AB">
        <w:rPr>
          <w:rFonts w:ascii="Arial" w:hAnsi="Arial" w:cs="Arial"/>
          <w:sz w:val="24"/>
          <w:szCs w:val="24"/>
        </w:rPr>
        <w:t xml:space="preserve"> будет направлена на</w:t>
      </w:r>
      <w:r w:rsidR="005D1C84" w:rsidRPr="008A13AB">
        <w:rPr>
          <w:rFonts w:ascii="Arial" w:hAnsi="Arial" w:cs="Arial"/>
          <w:sz w:val="24"/>
          <w:szCs w:val="24"/>
        </w:rPr>
        <w:t xml:space="preserve"> продолжение работы по</w:t>
      </w:r>
      <w:r w:rsidRPr="008A13AB">
        <w:rPr>
          <w:rFonts w:ascii="Arial" w:hAnsi="Arial" w:cs="Arial"/>
          <w:sz w:val="24"/>
          <w:szCs w:val="24"/>
        </w:rPr>
        <w:t xml:space="preserve"> обеспечени</w:t>
      </w:r>
      <w:r w:rsidR="005D1C84" w:rsidRPr="008A13AB">
        <w:rPr>
          <w:rFonts w:ascii="Arial" w:hAnsi="Arial" w:cs="Arial"/>
          <w:sz w:val="24"/>
          <w:szCs w:val="24"/>
        </w:rPr>
        <w:t>ю</w:t>
      </w:r>
      <w:r w:rsidRPr="008A13AB">
        <w:rPr>
          <w:rFonts w:ascii="Arial" w:hAnsi="Arial" w:cs="Arial"/>
          <w:sz w:val="24"/>
          <w:szCs w:val="24"/>
        </w:rPr>
        <w:t xml:space="preserve"> роста доходного потенциала </w:t>
      </w:r>
      <w:r w:rsidR="00F70B78" w:rsidRPr="008A13AB">
        <w:rPr>
          <w:rFonts w:ascii="Arial" w:hAnsi="Arial" w:cs="Arial"/>
          <w:sz w:val="24"/>
          <w:szCs w:val="24"/>
        </w:rPr>
        <w:t>района</w:t>
      </w:r>
      <w:r w:rsidR="004F7350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за счет собственных доходов, сбалансированности и устойчивости </w:t>
      </w:r>
      <w:r w:rsidR="00D85A8D" w:rsidRPr="008A13AB">
        <w:rPr>
          <w:rFonts w:ascii="Arial" w:hAnsi="Arial" w:cs="Arial"/>
          <w:sz w:val="24"/>
          <w:szCs w:val="24"/>
        </w:rPr>
        <w:t>районного бюджета</w:t>
      </w:r>
      <w:r w:rsidR="001A365B" w:rsidRPr="008A13AB">
        <w:rPr>
          <w:rFonts w:ascii="Arial" w:hAnsi="Arial" w:cs="Arial"/>
          <w:sz w:val="24"/>
          <w:szCs w:val="24"/>
        </w:rPr>
        <w:t xml:space="preserve"> и </w:t>
      </w:r>
      <w:r w:rsidRPr="008A13AB">
        <w:rPr>
          <w:rFonts w:ascii="Arial" w:hAnsi="Arial" w:cs="Arial"/>
          <w:sz w:val="24"/>
          <w:szCs w:val="24"/>
        </w:rPr>
        <w:t>повышени</w:t>
      </w:r>
      <w:r w:rsidR="005D1C84" w:rsidRPr="008A13AB">
        <w:rPr>
          <w:rFonts w:ascii="Arial" w:hAnsi="Arial" w:cs="Arial"/>
          <w:sz w:val="24"/>
          <w:szCs w:val="24"/>
        </w:rPr>
        <w:t>ю</w:t>
      </w:r>
      <w:r w:rsidRPr="008A13AB">
        <w:rPr>
          <w:rFonts w:ascii="Arial" w:hAnsi="Arial" w:cs="Arial"/>
          <w:sz w:val="24"/>
          <w:szCs w:val="24"/>
        </w:rPr>
        <w:t xml:space="preserve"> уровня</w:t>
      </w:r>
      <w:r w:rsidR="006F7C24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собираемости доходов </w:t>
      </w:r>
      <w:r w:rsidR="00D85A8D" w:rsidRPr="008A13AB">
        <w:rPr>
          <w:rFonts w:ascii="Arial" w:hAnsi="Arial" w:cs="Arial"/>
          <w:sz w:val="24"/>
          <w:szCs w:val="24"/>
        </w:rPr>
        <w:t>районного бюджета</w:t>
      </w:r>
      <w:r w:rsidRPr="008A13AB">
        <w:rPr>
          <w:rFonts w:ascii="Arial" w:hAnsi="Arial" w:cs="Arial"/>
          <w:sz w:val="24"/>
          <w:szCs w:val="24"/>
        </w:rPr>
        <w:t>.</w:t>
      </w:r>
    </w:p>
    <w:p w:rsidR="00F70B78" w:rsidRPr="008A13AB" w:rsidRDefault="00200B08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A13AB">
        <w:rPr>
          <w:rFonts w:ascii="Arial" w:hAnsi="Arial" w:cs="Arial"/>
          <w:sz w:val="24"/>
          <w:szCs w:val="24"/>
        </w:rPr>
        <w:t xml:space="preserve">В </w:t>
      </w:r>
      <w:r w:rsidR="00D86DCC">
        <w:rPr>
          <w:rFonts w:ascii="Arial" w:hAnsi="Arial" w:cs="Arial"/>
          <w:sz w:val="24"/>
          <w:szCs w:val="24"/>
        </w:rPr>
        <w:t>2022-2024</w:t>
      </w:r>
      <w:r w:rsidR="009B114D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годах </w:t>
      </w:r>
      <w:r w:rsidR="008B0633" w:rsidRPr="008A13AB">
        <w:rPr>
          <w:rFonts w:ascii="Arial" w:hAnsi="Arial" w:cs="Arial"/>
          <w:sz w:val="24"/>
          <w:szCs w:val="24"/>
        </w:rPr>
        <w:t xml:space="preserve">будет продолжена работа по сохранению, укреплению и развитию налогового потенциала района путем совершенствования механизмов взаимодействия органов </w:t>
      </w:r>
      <w:r w:rsidR="002B74E1" w:rsidRPr="008A13AB">
        <w:rPr>
          <w:rFonts w:ascii="Arial" w:hAnsi="Arial" w:cs="Arial"/>
          <w:sz w:val="24"/>
          <w:szCs w:val="24"/>
        </w:rPr>
        <w:t>местного самоуправления</w:t>
      </w:r>
      <w:r w:rsidR="009838D2" w:rsidRPr="008A13AB">
        <w:rPr>
          <w:rFonts w:ascii="Arial" w:hAnsi="Arial" w:cs="Arial"/>
          <w:sz w:val="24"/>
          <w:szCs w:val="24"/>
        </w:rPr>
        <w:t>,</w:t>
      </w:r>
      <w:r w:rsidR="008B0633" w:rsidRPr="008A13AB">
        <w:rPr>
          <w:rFonts w:ascii="Arial" w:hAnsi="Arial" w:cs="Arial"/>
          <w:sz w:val="24"/>
          <w:szCs w:val="24"/>
        </w:rPr>
        <w:t xml:space="preserve"> территориальных </w:t>
      </w:r>
      <w:r w:rsidR="009838D2" w:rsidRPr="008A13AB">
        <w:rPr>
          <w:rFonts w:ascii="Arial" w:hAnsi="Arial" w:cs="Arial"/>
          <w:sz w:val="24"/>
          <w:szCs w:val="24"/>
        </w:rPr>
        <w:t>и</w:t>
      </w:r>
      <w:r w:rsidR="008B0633" w:rsidRPr="008A13AB">
        <w:rPr>
          <w:rFonts w:ascii="Arial" w:hAnsi="Arial" w:cs="Arial"/>
          <w:sz w:val="24"/>
          <w:szCs w:val="24"/>
        </w:rPr>
        <w:t xml:space="preserve"> федеральных органов государственной власти в части администрирования доходных источников местного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потенциал.</w:t>
      </w:r>
      <w:proofErr w:type="gramEnd"/>
    </w:p>
    <w:p w:rsidR="0030428F" w:rsidRPr="008A13AB" w:rsidRDefault="008B0633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 Налоговая политика района в </w:t>
      </w:r>
      <w:r w:rsidR="00D86DCC">
        <w:rPr>
          <w:rFonts w:ascii="Arial" w:hAnsi="Arial" w:cs="Arial"/>
          <w:sz w:val="24"/>
          <w:szCs w:val="24"/>
        </w:rPr>
        <w:t>2022-2024</w:t>
      </w:r>
      <w:r w:rsidRPr="008A13AB">
        <w:rPr>
          <w:rFonts w:ascii="Arial" w:hAnsi="Arial" w:cs="Arial"/>
          <w:sz w:val="24"/>
          <w:szCs w:val="24"/>
        </w:rPr>
        <w:t xml:space="preserve">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7F7771" w:rsidRPr="008A13AB" w:rsidRDefault="007F7771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Основной целью реализации налоговой политики является, с одной стороны, сохранение условий для поддержания устойчивого роста экономики района, предпринимательской и инвестиционной активности, с другой сторон</w:t>
      </w:r>
      <w:proofErr w:type="gramStart"/>
      <w:r w:rsidRPr="008A13AB">
        <w:rPr>
          <w:rFonts w:ascii="Arial" w:hAnsi="Arial" w:cs="Arial"/>
          <w:sz w:val="24"/>
          <w:szCs w:val="24"/>
        </w:rPr>
        <w:t>ы</w:t>
      </w:r>
      <w:r w:rsidR="0098406D">
        <w:rPr>
          <w:rFonts w:ascii="Arial" w:hAnsi="Arial" w:cs="Arial"/>
          <w:sz w:val="24"/>
          <w:szCs w:val="24"/>
        </w:rPr>
        <w:t>-</w:t>
      </w:r>
      <w:proofErr w:type="gramEnd"/>
      <w:r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lastRenderedPageBreak/>
        <w:t>сохранение бюджетной устойчивости, получение необходимого объема бюджетных доходов и обеспечение сбалансированности бюджета, которые будут достигаться путем реализации следующих задач:</w:t>
      </w:r>
    </w:p>
    <w:p w:rsidR="004E29EA" w:rsidRPr="008A13AB" w:rsidRDefault="004E29EA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Основными направлениями налоговой политики </w:t>
      </w:r>
      <w:r w:rsidR="0098406D">
        <w:rPr>
          <w:rFonts w:ascii="Arial" w:hAnsi="Arial" w:cs="Arial"/>
          <w:sz w:val="24"/>
          <w:szCs w:val="24"/>
        </w:rPr>
        <w:t xml:space="preserve">района 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на 202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23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 w:rsidR="00D86DCC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="00D86DC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</w:t>
      </w:r>
      <w:r w:rsidR="00D86DCC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являются:</w:t>
      </w:r>
    </w:p>
    <w:p w:rsidR="008B0633" w:rsidRPr="008A13AB" w:rsidRDefault="00A071E2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1.С</w:t>
      </w:r>
      <w:r w:rsidR="008B0633" w:rsidRPr="008A13AB">
        <w:rPr>
          <w:rFonts w:ascii="Arial" w:hAnsi="Arial" w:cs="Arial"/>
          <w:sz w:val="24"/>
          <w:szCs w:val="24"/>
        </w:rPr>
        <w:t>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местных бюджетов и выполнение в полном объеме утвержденных годовых назначений по доходам районного бюджета.</w:t>
      </w:r>
    </w:p>
    <w:p w:rsidR="00A071E2" w:rsidRPr="008A13AB" w:rsidRDefault="00A071E2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2.Взаимодействие с налоговым органом по сокращению недоимки по доходам, проведение информационно-разъяснительной работы с налогоплательщиками, направленной на повышение налоговой грамотности, на побуждение к своевременному исполнению налоговых обязательств,</w:t>
      </w:r>
    </w:p>
    <w:p w:rsidR="004D2116" w:rsidRPr="008A13AB" w:rsidRDefault="00A071E2" w:rsidP="001103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3</w:t>
      </w:r>
      <w:r w:rsidR="004F7350" w:rsidRPr="008A13AB">
        <w:rPr>
          <w:rFonts w:ascii="Arial" w:hAnsi="Arial" w:cs="Arial"/>
          <w:sz w:val="24"/>
          <w:szCs w:val="24"/>
        </w:rPr>
        <w:t>.</w:t>
      </w:r>
      <w:r w:rsidRPr="008A13AB">
        <w:rPr>
          <w:rFonts w:ascii="Arial" w:hAnsi="Arial" w:cs="Arial"/>
          <w:sz w:val="24"/>
          <w:szCs w:val="24"/>
        </w:rPr>
        <w:t>Содействие дальнейшему развитию субъектов малого предпринимательства в районе,</w:t>
      </w:r>
      <w:r w:rsidR="004F7350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с</w:t>
      </w:r>
      <w:r w:rsidR="00200B08" w:rsidRPr="008A13AB">
        <w:rPr>
          <w:rFonts w:ascii="Arial" w:hAnsi="Arial" w:cs="Arial"/>
          <w:sz w:val="24"/>
          <w:szCs w:val="24"/>
        </w:rPr>
        <w:t>оздание ус</w:t>
      </w:r>
      <w:r w:rsidR="00E42A42" w:rsidRPr="008A13AB">
        <w:rPr>
          <w:rFonts w:ascii="Arial" w:hAnsi="Arial" w:cs="Arial"/>
          <w:sz w:val="24"/>
          <w:szCs w:val="24"/>
        </w:rPr>
        <w:t>л</w:t>
      </w:r>
      <w:r w:rsidR="00200B08" w:rsidRPr="008A13AB">
        <w:rPr>
          <w:rFonts w:ascii="Arial" w:hAnsi="Arial" w:cs="Arial"/>
          <w:sz w:val="24"/>
          <w:szCs w:val="24"/>
        </w:rPr>
        <w:t xml:space="preserve">овий для </w:t>
      </w:r>
      <w:r w:rsidRPr="008A13AB">
        <w:rPr>
          <w:rFonts w:ascii="Arial" w:hAnsi="Arial" w:cs="Arial"/>
          <w:sz w:val="24"/>
          <w:szCs w:val="24"/>
        </w:rPr>
        <w:t>их развития</w:t>
      </w:r>
      <w:r w:rsidR="00200B08" w:rsidRPr="008A13AB">
        <w:rPr>
          <w:rFonts w:ascii="Arial" w:hAnsi="Arial" w:cs="Arial"/>
          <w:sz w:val="24"/>
          <w:szCs w:val="24"/>
        </w:rPr>
        <w:t>, оказание</w:t>
      </w:r>
      <w:r w:rsidRPr="008A13AB">
        <w:rPr>
          <w:rFonts w:ascii="Arial" w:hAnsi="Arial" w:cs="Arial"/>
          <w:sz w:val="24"/>
          <w:szCs w:val="24"/>
        </w:rPr>
        <w:t>,</w:t>
      </w:r>
      <w:r w:rsidR="0098406D">
        <w:rPr>
          <w:rFonts w:ascii="Arial" w:hAnsi="Arial" w:cs="Arial"/>
          <w:sz w:val="24"/>
          <w:szCs w:val="24"/>
        </w:rPr>
        <w:t xml:space="preserve"> </w:t>
      </w:r>
      <w:r w:rsidR="00200B08" w:rsidRPr="008A13AB">
        <w:rPr>
          <w:rFonts w:ascii="Arial" w:hAnsi="Arial" w:cs="Arial"/>
          <w:sz w:val="24"/>
          <w:szCs w:val="24"/>
        </w:rPr>
        <w:t xml:space="preserve">на условиях </w:t>
      </w:r>
      <w:proofErr w:type="spellStart"/>
      <w:r w:rsidR="00200B08" w:rsidRPr="008A13A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8A13AB">
        <w:rPr>
          <w:rFonts w:ascii="Arial" w:hAnsi="Arial" w:cs="Arial"/>
          <w:sz w:val="24"/>
          <w:szCs w:val="24"/>
        </w:rPr>
        <w:t>,</w:t>
      </w:r>
      <w:r w:rsidR="00200B08" w:rsidRPr="008A13AB">
        <w:rPr>
          <w:rFonts w:ascii="Arial" w:hAnsi="Arial" w:cs="Arial"/>
          <w:sz w:val="24"/>
          <w:szCs w:val="24"/>
        </w:rPr>
        <w:t xml:space="preserve"> финансовой помощи, информационной, консультативной поддержки предпринимателям, проведение мониторинга налоговых поступлений от субъектов малого и среднего предпринимательства</w:t>
      </w:r>
      <w:r w:rsidR="004551E3" w:rsidRPr="008A13AB">
        <w:rPr>
          <w:rFonts w:ascii="Arial" w:hAnsi="Arial" w:cs="Arial"/>
          <w:sz w:val="24"/>
          <w:szCs w:val="24"/>
        </w:rPr>
        <w:t>.</w:t>
      </w:r>
    </w:p>
    <w:p w:rsidR="00A8231E" w:rsidRPr="008A13AB" w:rsidRDefault="004D2116" w:rsidP="001103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4. </w:t>
      </w:r>
      <w:r w:rsidR="00E075EA" w:rsidRPr="008A13AB">
        <w:rPr>
          <w:rFonts w:ascii="Arial" w:eastAsia="Times New Roman" w:hAnsi="Arial" w:cs="Arial"/>
          <w:sz w:val="24"/>
          <w:szCs w:val="24"/>
          <w:lang w:eastAsia="ru-RU"/>
        </w:rPr>
        <w:t>Проведение адресной работы с хозяйствующими субъектами, имеющими признаки наличия неформальных трудовых отношений с работниками</w:t>
      </w:r>
      <w:r w:rsidR="0098406D">
        <w:rPr>
          <w:rFonts w:ascii="Arial" w:eastAsia="Times New Roman" w:hAnsi="Arial" w:cs="Arial"/>
          <w:sz w:val="24"/>
          <w:szCs w:val="24"/>
          <w:lang w:eastAsia="ru-RU"/>
        </w:rPr>
        <w:t>. С</w:t>
      </w:r>
      <w:r w:rsidR="003350FF" w:rsidRPr="008A13AB">
        <w:rPr>
          <w:rFonts w:ascii="Arial" w:hAnsi="Arial" w:cs="Arial"/>
          <w:sz w:val="24"/>
          <w:szCs w:val="24"/>
        </w:rPr>
        <w:t>одействие вовлечению граждан в предпринимательскую деятельность</w:t>
      </w:r>
      <w:r w:rsidRPr="008A13AB">
        <w:rPr>
          <w:rFonts w:ascii="Arial" w:hAnsi="Arial" w:cs="Arial"/>
          <w:sz w:val="24"/>
          <w:szCs w:val="24"/>
        </w:rPr>
        <w:t xml:space="preserve">, </w:t>
      </w:r>
      <w:r w:rsidR="003350FF" w:rsidRPr="008A13AB">
        <w:rPr>
          <w:rFonts w:ascii="Arial" w:hAnsi="Arial" w:cs="Arial"/>
          <w:sz w:val="24"/>
          <w:szCs w:val="24"/>
        </w:rPr>
        <w:t>в том числе путем перехода граждан на применение налога на профессиональный доход</w:t>
      </w:r>
      <w:r w:rsidR="00E075EA" w:rsidRPr="008A13AB">
        <w:rPr>
          <w:rFonts w:ascii="Arial" w:hAnsi="Arial" w:cs="Arial"/>
          <w:sz w:val="24"/>
          <w:szCs w:val="24"/>
        </w:rPr>
        <w:t xml:space="preserve">, </w:t>
      </w:r>
      <w:r w:rsidR="00200B08" w:rsidRPr="008A13AB">
        <w:rPr>
          <w:rFonts w:ascii="Arial" w:hAnsi="Arial" w:cs="Arial"/>
          <w:sz w:val="24"/>
          <w:szCs w:val="24"/>
        </w:rPr>
        <w:t>что позволит не только повысить налоговый потенциал муниципа</w:t>
      </w:r>
      <w:r w:rsidR="0030428F" w:rsidRPr="008A13AB">
        <w:rPr>
          <w:rFonts w:ascii="Arial" w:hAnsi="Arial" w:cs="Arial"/>
          <w:sz w:val="24"/>
          <w:szCs w:val="24"/>
        </w:rPr>
        <w:t>льного образования</w:t>
      </w:r>
      <w:r w:rsidR="00200B08" w:rsidRPr="008A13AB">
        <w:rPr>
          <w:rFonts w:ascii="Arial" w:hAnsi="Arial" w:cs="Arial"/>
          <w:sz w:val="24"/>
          <w:szCs w:val="24"/>
        </w:rPr>
        <w:t>, но и защитить трудовые права работников, легализовать бизнес</w:t>
      </w:r>
      <w:r w:rsidR="00E075EA" w:rsidRPr="008A13AB">
        <w:rPr>
          <w:rFonts w:ascii="Arial" w:hAnsi="Arial" w:cs="Arial"/>
          <w:sz w:val="24"/>
          <w:szCs w:val="24"/>
        </w:rPr>
        <w:t>.</w:t>
      </w:r>
    </w:p>
    <w:p w:rsidR="004D2116" w:rsidRPr="008A13AB" w:rsidRDefault="00A071E2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5</w:t>
      </w:r>
      <w:r w:rsidR="000C5A5A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76192" w:rsidRPr="008A13AB">
        <w:rPr>
          <w:rFonts w:ascii="Arial" w:hAnsi="Arial" w:cs="Arial"/>
          <w:sz w:val="24"/>
          <w:szCs w:val="24"/>
        </w:rPr>
        <w:t>П</w:t>
      </w:r>
      <w:r w:rsidR="00A76192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овышение уровня заработной платы, создание условий для своевременной ее выплаты, легализация теневой занятости и скрытых форм оплаты труда работников остается одной из приоритетных задач в сфере социально-правовых отношений, в </w:t>
      </w:r>
      <w:proofErr w:type="gramStart"/>
      <w:r w:rsidR="00A76192" w:rsidRPr="008A13AB">
        <w:rPr>
          <w:rFonts w:ascii="Arial" w:hAnsi="Arial" w:cs="Arial"/>
          <w:sz w:val="24"/>
          <w:szCs w:val="24"/>
          <w:shd w:val="clear" w:color="auto" w:fill="FFFFFF"/>
        </w:rPr>
        <w:t>связи</w:t>
      </w:r>
      <w:proofErr w:type="gramEnd"/>
      <w:r w:rsidR="00A76192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с чем следует продолжать </w:t>
      </w:r>
      <w:r w:rsidR="0098406D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200B08" w:rsidRPr="008A13AB">
        <w:rPr>
          <w:rFonts w:ascii="Arial" w:hAnsi="Arial" w:cs="Arial"/>
          <w:sz w:val="24"/>
          <w:szCs w:val="24"/>
        </w:rPr>
        <w:t xml:space="preserve">существление мероприятий по повышению доходной части </w:t>
      </w:r>
      <w:r w:rsidR="00E42A42" w:rsidRPr="008A13AB">
        <w:rPr>
          <w:rFonts w:ascii="Arial" w:hAnsi="Arial" w:cs="Arial"/>
          <w:sz w:val="24"/>
          <w:szCs w:val="24"/>
        </w:rPr>
        <w:t xml:space="preserve">районного </w:t>
      </w:r>
      <w:r w:rsidR="00200B08" w:rsidRPr="008A13AB">
        <w:rPr>
          <w:rFonts w:ascii="Arial" w:hAnsi="Arial" w:cs="Arial"/>
          <w:sz w:val="24"/>
          <w:szCs w:val="24"/>
        </w:rPr>
        <w:t xml:space="preserve">бюджета в рамках работы рабочей группы по </w:t>
      </w:r>
      <w:r w:rsidRPr="008A13AB">
        <w:rPr>
          <w:rFonts w:ascii="Arial" w:hAnsi="Arial" w:cs="Arial"/>
          <w:sz w:val="24"/>
          <w:szCs w:val="24"/>
        </w:rPr>
        <w:t>легализации оплаты труда и обеспечению полноты поступления в районный бюджет налога на доходы физических лиц</w:t>
      </w:r>
      <w:r w:rsidR="004551E3" w:rsidRPr="008A13AB">
        <w:rPr>
          <w:rFonts w:ascii="Arial" w:hAnsi="Arial" w:cs="Arial"/>
          <w:sz w:val="24"/>
          <w:szCs w:val="24"/>
        </w:rPr>
        <w:t>.</w:t>
      </w:r>
      <w:r w:rsidR="004D2116" w:rsidRPr="008A13AB">
        <w:rPr>
          <w:rFonts w:ascii="Arial" w:hAnsi="Arial" w:cs="Arial"/>
          <w:sz w:val="24"/>
          <w:szCs w:val="24"/>
        </w:rPr>
        <w:t xml:space="preserve"> </w:t>
      </w:r>
    </w:p>
    <w:p w:rsidR="0030428F" w:rsidRPr="008A13AB" w:rsidRDefault="00A76192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6. </w:t>
      </w:r>
      <w:r w:rsidR="00200B08" w:rsidRPr="008A13AB">
        <w:rPr>
          <w:rFonts w:ascii="Arial" w:hAnsi="Arial" w:cs="Arial"/>
          <w:sz w:val="24"/>
          <w:szCs w:val="24"/>
        </w:rPr>
        <w:t>Проведение мероприятий по повышению эффективности управления муниципальной собственностью, путем качественного учета муниципального имущества,</w:t>
      </w:r>
      <w:r w:rsidR="00F3521B" w:rsidRPr="008A13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0D5D" w:rsidRPr="008A13AB">
        <w:rPr>
          <w:rFonts w:ascii="Arial" w:hAnsi="Arial" w:cs="Arial"/>
          <w:sz w:val="24"/>
          <w:szCs w:val="24"/>
        </w:rPr>
        <w:t>контроля за</w:t>
      </w:r>
      <w:proofErr w:type="gramEnd"/>
      <w:r w:rsidR="00000D5D" w:rsidRPr="008A13AB">
        <w:rPr>
          <w:rFonts w:ascii="Arial" w:hAnsi="Arial" w:cs="Arial"/>
          <w:sz w:val="24"/>
          <w:szCs w:val="24"/>
        </w:rPr>
        <w:t xml:space="preserve"> его использованием, выявления неиспользуемого имущества и принятии мер, направленных на его р</w:t>
      </w:r>
      <w:r w:rsidR="001162A9" w:rsidRPr="008A13AB">
        <w:rPr>
          <w:rFonts w:ascii="Arial" w:hAnsi="Arial" w:cs="Arial"/>
          <w:sz w:val="24"/>
          <w:szCs w:val="24"/>
        </w:rPr>
        <w:t>еализацию или передачу в аренду</w:t>
      </w:r>
      <w:r w:rsidR="00C85B5E" w:rsidRPr="008A13AB">
        <w:rPr>
          <w:rFonts w:ascii="Arial" w:hAnsi="Arial" w:cs="Arial"/>
          <w:sz w:val="24"/>
          <w:szCs w:val="24"/>
        </w:rPr>
        <w:t>.</w:t>
      </w:r>
    </w:p>
    <w:p w:rsidR="005D1C84" w:rsidRPr="008A13AB" w:rsidRDefault="004A5D81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7</w:t>
      </w:r>
      <w:r w:rsidR="008265ED" w:rsidRPr="008A13AB">
        <w:rPr>
          <w:rFonts w:ascii="Arial" w:hAnsi="Arial" w:cs="Arial"/>
          <w:sz w:val="24"/>
          <w:szCs w:val="24"/>
        </w:rPr>
        <w:t xml:space="preserve">. </w:t>
      </w:r>
      <w:r w:rsidR="006919B1" w:rsidRPr="008A13AB">
        <w:rPr>
          <w:rFonts w:ascii="Arial" w:hAnsi="Arial" w:cs="Arial"/>
          <w:sz w:val="24"/>
          <w:szCs w:val="24"/>
        </w:rPr>
        <w:t>О</w:t>
      </w:r>
      <w:r w:rsidR="005D1C84" w:rsidRPr="008A13AB">
        <w:rPr>
          <w:rFonts w:ascii="Arial" w:hAnsi="Arial" w:cs="Arial"/>
          <w:sz w:val="24"/>
          <w:szCs w:val="24"/>
        </w:rPr>
        <w:t>существление мероприятий земельного контроля и проведение кадастровых работ, повышение собираемости арендных платежей</w:t>
      </w:r>
      <w:r w:rsidR="006919B1" w:rsidRPr="008A13AB">
        <w:rPr>
          <w:rFonts w:ascii="Arial" w:hAnsi="Arial" w:cs="Arial"/>
          <w:sz w:val="24"/>
          <w:szCs w:val="24"/>
        </w:rPr>
        <w:t>, внесение сведений в Федеральную информационную адресную систему, уточнени</w:t>
      </w:r>
      <w:r w:rsidR="00DB07AC" w:rsidRPr="008A13AB">
        <w:rPr>
          <w:rFonts w:ascii="Arial" w:hAnsi="Arial" w:cs="Arial"/>
          <w:sz w:val="24"/>
          <w:szCs w:val="24"/>
        </w:rPr>
        <w:t>е</w:t>
      </w:r>
      <w:r w:rsidR="006919B1" w:rsidRPr="008A13AB">
        <w:rPr>
          <w:rFonts w:ascii="Arial" w:hAnsi="Arial" w:cs="Arial"/>
          <w:sz w:val="24"/>
          <w:szCs w:val="24"/>
        </w:rPr>
        <w:t xml:space="preserve"> данных в Едином государственном реестре недвижимости о земельных участках без кадастровой стоимости.</w:t>
      </w:r>
    </w:p>
    <w:p w:rsidR="00A76192" w:rsidRPr="008A13AB" w:rsidRDefault="00A76192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A13AB">
        <w:rPr>
          <w:rFonts w:ascii="Arial" w:hAnsi="Arial" w:cs="Arial"/>
          <w:sz w:val="24"/>
          <w:szCs w:val="24"/>
        </w:rPr>
        <w:t xml:space="preserve">8. </w:t>
      </w:r>
      <w:r w:rsidR="00B0279D" w:rsidRPr="008A13AB">
        <w:rPr>
          <w:rFonts w:ascii="Arial" w:hAnsi="Arial" w:cs="Arial"/>
          <w:sz w:val="24"/>
          <w:szCs w:val="24"/>
        </w:rPr>
        <w:t>М</w:t>
      </w:r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униципальное образование имеет на своей территории </w:t>
      </w:r>
      <w:proofErr w:type="spellStart"/>
      <w:r w:rsidRPr="008A13AB">
        <w:rPr>
          <w:rFonts w:ascii="Arial" w:hAnsi="Arial" w:cs="Arial"/>
          <w:sz w:val="24"/>
          <w:szCs w:val="24"/>
          <w:shd w:val="clear" w:color="auto" w:fill="FFFFFF"/>
        </w:rPr>
        <w:t>брошеные</w:t>
      </w:r>
      <w:proofErr w:type="spellEnd"/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и бесхозяйные</w:t>
      </w:r>
      <w:r w:rsidR="0098406D">
        <w:rPr>
          <w:rFonts w:ascii="Arial" w:hAnsi="Arial" w:cs="Arial"/>
          <w:sz w:val="24"/>
          <w:szCs w:val="24"/>
          <w:shd w:val="clear" w:color="auto" w:fill="FFFFFF"/>
        </w:rPr>
        <w:t xml:space="preserve"> объекты недвижимости</w:t>
      </w:r>
      <w:r w:rsidRPr="008A13AB">
        <w:rPr>
          <w:rFonts w:ascii="Arial" w:hAnsi="Arial" w:cs="Arial"/>
          <w:sz w:val="24"/>
          <w:szCs w:val="24"/>
          <w:shd w:val="clear" w:color="auto" w:fill="FFFFFF"/>
        </w:rPr>
        <w:t>, и это не только здания и сооружения,</w:t>
      </w:r>
      <w:r w:rsidR="0098406D">
        <w:rPr>
          <w:rFonts w:ascii="Arial" w:hAnsi="Arial" w:cs="Arial"/>
          <w:sz w:val="24"/>
          <w:szCs w:val="24"/>
          <w:shd w:val="clear" w:color="auto" w:fill="FFFFFF"/>
        </w:rPr>
        <w:t xml:space="preserve"> земельные участки,</w:t>
      </w:r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но и объекты</w:t>
      </w:r>
      <w:r w:rsidR="009840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8406D">
        <w:rPr>
          <w:rFonts w:ascii="Arial" w:hAnsi="Arial" w:cs="Arial"/>
          <w:sz w:val="24"/>
          <w:szCs w:val="24"/>
        </w:rPr>
        <w:t xml:space="preserve">социальной инфраструктуры </w:t>
      </w:r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(теплосети, электросети и т. п.). Первоочередная задача для </w:t>
      </w:r>
      <w:r w:rsidR="0061371B" w:rsidRPr="008A13AB">
        <w:rPr>
          <w:rFonts w:ascii="Arial" w:hAnsi="Arial" w:cs="Arial"/>
          <w:sz w:val="24"/>
          <w:szCs w:val="24"/>
          <w:shd w:val="clear" w:color="auto" w:fill="FFFFFF"/>
        </w:rPr>
        <w:t>района</w:t>
      </w:r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в сфере управления имуществом - выявление таких объектов с последующим их оформлением в муниципальную собственность. </w:t>
      </w:r>
    </w:p>
    <w:p w:rsidR="00A76192" w:rsidRPr="008A13AB" w:rsidRDefault="00A76192" w:rsidP="001103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Приобретение бесхозяйного имущества в собственность </w:t>
      </w:r>
      <w:r w:rsidR="0061371B" w:rsidRPr="008A13AB">
        <w:rPr>
          <w:rFonts w:ascii="Arial" w:hAnsi="Arial" w:cs="Arial"/>
          <w:sz w:val="24"/>
          <w:szCs w:val="24"/>
          <w:shd w:val="clear" w:color="auto" w:fill="FFFFFF"/>
        </w:rPr>
        <w:t>района</w:t>
      </w:r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позвол</w:t>
      </w:r>
      <w:r w:rsidR="0098406D">
        <w:rPr>
          <w:rFonts w:ascii="Arial" w:hAnsi="Arial" w:cs="Arial"/>
          <w:sz w:val="24"/>
          <w:szCs w:val="24"/>
          <w:shd w:val="clear" w:color="auto" w:fill="FFFFFF"/>
        </w:rPr>
        <w:t>ит</w:t>
      </w:r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не только обеспечить надлежащее функционирование объектов, но и вовлечь их в оборот, тем самым пополняя доходную часть бюджета.</w:t>
      </w:r>
    </w:p>
    <w:p w:rsidR="00E015B0" w:rsidRPr="008A13AB" w:rsidRDefault="00E015B0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5B0" w:rsidRPr="008A13AB" w:rsidRDefault="00E015B0" w:rsidP="00E015B0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A13AB">
        <w:rPr>
          <w:rFonts w:ascii="Arial" w:hAnsi="Arial" w:cs="Arial"/>
          <w:b/>
          <w:sz w:val="24"/>
          <w:szCs w:val="24"/>
        </w:rPr>
        <w:lastRenderedPageBreak/>
        <w:t>1.2. Меры в области налоговой политики, планируемые к реализации в 202</w:t>
      </w:r>
      <w:r w:rsidR="00D86DCC">
        <w:rPr>
          <w:rFonts w:ascii="Arial" w:hAnsi="Arial" w:cs="Arial"/>
          <w:b/>
          <w:sz w:val="24"/>
          <w:szCs w:val="24"/>
        </w:rPr>
        <w:t>2</w:t>
      </w:r>
      <w:r w:rsidRPr="008A13AB">
        <w:rPr>
          <w:rFonts w:ascii="Arial" w:hAnsi="Arial" w:cs="Arial"/>
          <w:b/>
          <w:sz w:val="24"/>
          <w:szCs w:val="24"/>
        </w:rPr>
        <w:t xml:space="preserve"> году и в плановом периоде 202</w:t>
      </w:r>
      <w:r w:rsidR="00D86DCC">
        <w:rPr>
          <w:rFonts w:ascii="Arial" w:hAnsi="Arial" w:cs="Arial"/>
          <w:b/>
          <w:sz w:val="24"/>
          <w:szCs w:val="24"/>
        </w:rPr>
        <w:t>3</w:t>
      </w:r>
      <w:r w:rsidRPr="008A13AB">
        <w:rPr>
          <w:rFonts w:ascii="Arial" w:hAnsi="Arial" w:cs="Arial"/>
          <w:b/>
          <w:sz w:val="24"/>
          <w:szCs w:val="24"/>
        </w:rPr>
        <w:t xml:space="preserve"> и 202</w:t>
      </w:r>
      <w:r w:rsidR="00D86DCC">
        <w:rPr>
          <w:rFonts w:ascii="Arial" w:hAnsi="Arial" w:cs="Arial"/>
          <w:b/>
          <w:sz w:val="24"/>
          <w:szCs w:val="24"/>
        </w:rPr>
        <w:t>4</w:t>
      </w:r>
      <w:r w:rsidRPr="008A13AB">
        <w:rPr>
          <w:rFonts w:ascii="Arial" w:hAnsi="Arial" w:cs="Arial"/>
          <w:b/>
          <w:sz w:val="24"/>
          <w:szCs w:val="24"/>
        </w:rPr>
        <w:t>годов</w:t>
      </w:r>
    </w:p>
    <w:p w:rsidR="00E015B0" w:rsidRPr="008A13AB" w:rsidRDefault="00E015B0" w:rsidP="00E015B0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4FD8" w:rsidRPr="008A13AB" w:rsidRDefault="00534FD8" w:rsidP="00534FD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В целях решения задачи по увеличению поступлений в районный бюджет</w:t>
      </w:r>
      <w:r w:rsidR="001D4AD9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налоговых и неналоговых доходов от использования имущества необходимо обеспечить полный учет имущества и земельных участков</w:t>
      </w:r>
      <w:r w:rsidR="00B0279D" w:rsidRPr="008A13AB">
        <w:rPr>
          <w:rFonts w:ascii="Arial" w:hAnsi="Arial" w:cs="Arial"/>
          <w:sz w:val="24"/>
          <w:szCs w:val="24"/>
        </w:rPr>
        <w:t xml:space="preserve"> с целью </w:t>
      </w:r>
      <w:r w:rsidRPr="008A13AB">
        <w:rPr>
          <w:rFonts w:ascii="Arial" w:hAnsi="Arial" w:cs="Arial"/>
          <w:sz w:val="24"/>
          <w:szCs w:val="24"/>
        </w:rPr>
        <w:t>вовлечение максимального количества объектов недвижимости в налоговый оборот.</w:t>
      </w:r>
    </w:p>
    <w:p w:rsidR="00A071E2" w:rsidRPr="008A13AB" w:rsidRDefault="00A071E2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Повышение качества механизмов использования муниципальной собственности должно привести к получению дополнительных доходов в районный бюджет за счет:</w:t>
      </w:r>
    </w:p>
    <w:p w:rsidR="00A071E2" w:rsidRPr="008A13AB" w:rsidRDefault="00A071E2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110353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установления жесткого </w:t>
      </w:r>
      <w:proofErr w:type="gramStart"/>
      <w:r w:rsidRPr="008A13AB">
        <w:rPr>
          <w:rFonts w:ascii="Arial" w:hAnsi="Arial" w:cs="Arial"/>
          <w:sz w:val="24"/>
          <w:szCs w:val="24"/>
        </w:rPr>
        <w:t>контроля за</w:t>
      </w:r>
      <w:proofErr w:type="gramEnd"/>
      <w:r w:rsidRPr="008A13AB">
        <w:rPr>
          <w:rFonts w:ascii="Arial" w:hAnsi="Arial" w:cs="Arial"/>
          <w:sz w:val="24"/>
          <w:szCs w:val="24"/>
        </w:rPr>
        <w:t xml:space="preserve"> поступлением арендных платежей путем активизации контрольных функций администратора поступлений неналоговых доходов;</w:t>
      </w:r>
    </w:p>
    <w:p w:rsidR="00B0279D" w:rsidRPr="008A13AB" w:rsidRDefault="00B0279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- проведения работы по выявлению </w:t>
      </w:r>
      <w:proofErr w:type="spellStart"/>
      <w:r w:rsidRPr="008A13AB">
        <w:rPr>
          <w:rFonts w:ascii="Arial" w:hAnsi="Arial" w:cs="Arial"/>
          <w:sz w:val="24"/>
          <w:szCs w:val="24"/>
          <w:shd w:val="clear" w:color="auto" w:fill="FFFFFF"/>
        </w:rPr>
        <w:t>брошеных</w:t>
      </w:r>
      <w:proofErr w:type="spellEnd"/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и бесхозяйных </w:t>
      </w:r>
      <w:r w:rsidR="0098406D">
        <w:rPr>
          <w:rFonts w:ascii="Arial" w:hAnsi="Arial" w:cs="Arial"/>
          <w:sz w:val="24"/>
          <w:szCs w:val="24"/>
          <w:shd w:val="clear" w:color="auto" w:fill="FFFFFF"/>
        </w:rPr>
        <w:t>объектов недвижимости</w:t>
      </w:r>
      <w:r w:rsidRPr="008A13AB">
        <w:rPr>
          <w:rFonts w:ascii="Arial" w:hAnsi="Arial" w:cs="Arial"/>
          <w:sz w:val="24"/>
          <w:szCs w:val="24"/>
        </w:rPr>
        <w:t>,</w:t>
      </w:r>
    </w:p>
    <w:p w:rsidR="00534FD8" w:rsidRPr="008A13AB" w:rsidRDefault="00A071E2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110353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проведения работы по инвентаризации муниципального имущества; </w:t>
      </w:r>
    </w:p>
    <w:p w:rsidR="00534FD8" w:rsidRPr="008A13AB" w:rsidRDefault="00A071E2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110353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осуществления продажи имуществ</w:t>
      </w:r>
      <w:r w:rsidR="001D4AD9" w:rsidRPr="008A13AB">
        <w:rPr>
          <w:rFonts w:ascii="Arial" w:hAnsi="Arial" w:cs="Arial"/>
          <w:sz w:val="24"/>
          <w:szCs w:val="24"/>
        </w:rPr>
        <w:t>а, находящегося в собственности</w:t>
      </w:r>
      <w:r w:rsidRPr="008A13AB">
        <w:rPr>
          <w:rFonts w:ascii="Arial" w:hAnsi="Arial" w:cs="Arial"/>
          <w:sz w:val="24"/>
          <w:szCs w:val="24"/>
        </w:rPr>
        <w:t xml:space="preserve"> с максимальной выгодой;</w:t>
      </w:r>
    </w:p>
    <w:p w:rsidR="00A071E2" w:rsidRPr="008A13AB" w:rsidRDefault="00A071E2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110353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установления контроля за финансовой и хозяйственной деятельностью унитарных предприятий, полнотой и своевременностью уплаты ими налогов и сборов в бюджеты разных уровней</w:t>
      </w:r>
      <w:r w:rsidR="001D4AD9" w:rsidRPr="008A13AB">
        <w:rPr>
          <w:rFonts w:ascii="Arial" w:hAnsi="Arial" w:cs="Arial"/>
          <w:sz w:val="24"/>
          <w:szCs w:val="24"/>
        </w:rPr>
        <w:t>;</w:t>
      </w:r>
    </w:p>
    <w:p w:rsidR="00D7597D" w:rsidRPr="008A13AB" w:rsidRDefault="00D7597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110353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проведение мероприятий по повышению эффективности управления муниципальной собственностью, в том числе за счет повышения качества </w:t>
      </w:r>
      <w:proofErr w:type="spellStart"/>
      <w:r w:rsidRPr="008A13AB">
        <w:rPr>
          <w:rFonts w:ascii="Arial" w:hAnsi="Arial" w:cs="Arial"/>
          <w:sz w:val="24"/>
          <w:szCs w:val="24"/>
        </w:rPr>
        <w:t>претензионн</w:t>
      </w:r>
      <w:proofErr w:type="gramStart"/>
      <w:r w:rsidRPr="008A13AB">
        <w:rPr>
          <w:rFonts w:ascii="Arial" w:hAnsi="Arial" w:cs="Arial"/>
          <w:sz w:val="24"/>
          <w:szCs w:val="24"/>
        </w:rPr>
        <w:t>о</w:t>
      </w:r>
      <w:proofErr w:type="spellEnd"/>
      <w:r w:rsidRPr="008A13AB">
        <w:rPr>
          <w:rFonts w:ascii="Arial" w:hAnsi="Arial" w:cs="Arial"/>
          <w:sz w:val="24"/>
          <w:szCs w:val="24"/>
        </w:rPr>
        <w:t>-</w:t>
      </w:r>
      <w:proofErr w:type="gramEnd"/>
      <w:r w:rsidR="00534FD8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исковой работы с </w:t>
      </w:r>
      <w:r w:rsidR="001D4AD9" w:rsidRPr="008A13AB">
        <w:rPr>
          <w:rFonts w:ascii="Arial" w:hAnsi="Arial" w:cs="Arial"/>
          <w:sz w:val="24"/>
          <w:szCs w:val="24"/>
        </w:rPr>
        <w:t>должниками.</w:t>
      </w:r>
    </w:p>
    <w:p w:rsidR="00A071E2" w:rsidRPr="008A13AB" w:rsidRDefault="00D7597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Ключевую роль в </w:t>
      </w:r>
      <w:r w:rsidR="001D4AD9" w:rsidRPr="008A13AB">
        <w:rPr>
          <w:rFonts w:ascii="Arial" w:hAnsi="Arial" w:cs="Arial"/>
          <w:sz w:val="24"/>
          <w:szCs w:val="24"/>
        </w:rPr>
        <w:t>пополнении</w:t>
      </w:r>
      <w:r w:rsidRPr="008A13AB">
        <w:rPr>
          <w:rFonts w:ascii="Arial" w:hAnsi="Arial" w:cs="Arial"/>
          <w:sz w:val="24"/>
          <w:szCs w:val="24"/>
        </w:rPr>
        <w:t xml:space="preserve"> местного бюджета имущественными налогами играет полнота учета объектов недвижимости. Необходимо продолжить проводимые в районе мероприятия по регистрации объектов недвижимости с целью формирования актуальной налоговой базы, в том числе:</w:t>
      </w:r>
    </w:p>
    <w:p w:rsidR="00A071E2" w:rsidRPr="008A13AB" w:rsidRDefault="00D7597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110353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проведение инвентаризации объектов недвижимости, включая земельные участки, расположенные на территории;</w:t>
      </w:r>
    </w:p>
    <w:p w:rsidR="00534FD8" w:rsidRPr="008A13AB" w:rsidRDefault="00D7597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110353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выявление не учтенных для целей налогообложения объектов недвижимости;</w:t>
      </w:r>
    </w:p>
    <w:p w:rsidR="00534FD8" w:rsidRPr="008A13AB" w:rsidRDefault="00110353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7597D" w:rsidRPr="008A13AB">
        <w:rPr>
          <w:rFonts w:ascii="Arial" w:hAnsi="Arial" w:cs="Arial"/>
          <w:sz w:val="24"/>
          <w:szCs w:val="24"/>
        </w:rPr>
        <w:t xml:space="preserve">проведение разъяснительной работы </w:t>
      </w:r>
      <w:proofErr w:type="gramStart"/>
      <w:r w:rsidR="00D7597D" w:rsidRPr="008A13AB">
        <w:rPr>
          <w:rFonts w:ascii="Arial" w:hAnsi="Arial" w:cs="Arial"/>
          <w:sz w:val="24"/>
          <w:szCs w:val="24"/>
        </w:rPr>
        <w:t>по побуждению к постановке на государственный кадастровый учет объектов недвижимости в соответствии с действующим законодательством</w:t>
      </w:r>
      <w:proofErr w:type="gramEnd"/>
      <w:r w:rsidR="00D7597D" w:rsidRPr="008A13AB">
        <w:rPr>
          <w:rFonts w:ascii="Arial" w:hAnsi="Arial" w:cs="Arial"/>
          <w:sz w:val="24"/>
          <w:szCs w:val="24"/>
        </w:rPr>
        <w:t>;</w:t>
      </w:r>
    </w:p>
    <w:p w:rsidR="00534FD8" w:rsidRPr="008A13AB" w:rsidRDefault="00110353" w:rsidP="001D4AD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7597D" w:rsidRPr="008A13AB">
        <w:rPr>
          <w:rFonts w:ascii="Arial" w:hAnsi="Arial" w:cs="Arial"/>
          <w:sz w:val="24"/>
          <w:szCs w:val="24"/>
        </w:rPr>
        <w:t>проведение работ по дополнению и/или уточнению св</w:t>
      </w:r>
      <w:r w:rsidR="001D4AD9" w:rsidRPr="008A13AB">
        <w:rPr>
          <w:rFonts w:ascii="Arial" w:hAnsi="Arial" w:cs="Arial"/>
          <w:sz w:val="24"/>
          <w:szCs w:val="24"/>
        </w:rPr>
        <w:t>едений об объектах недвижимости.</w:t>
      </w:r>
    </w:p>
    <w:p w:rsidR="001D4AD9" w:rsidRPr="008A13AB" w:rsidRDefault="00D7597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Для увеличения сбора арендных платежей будет продолжена работа</w:t>
      </w:r>
      <w:r w:rsidR="001D4AD9" w:rsidRPr="008A13AB">
        <w:rPr>
          <w:rFonts w:ascii="Arial" w:hAnsi="Arial" w:cs="Arial"/>
          <w:sz w:val="24"/>
          <w:szCs w:val="24"/>
        </w:rPr>
        <w:t>:</w:t>
      </w:r>
    </w:p>
    <w:p w:rsidR="001D4AD9" w:rsidRPr="008A13AB" w:rsidRDefault="001D4AD9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D7597D" w:rsidRPr="008A13AB">
        <w:rPr>
          <w:rFonts w:ascii="Arial" w:hAnsi="Arial" w:cs="Arial"/>
          <w:sz w:val="24"/>
          <w:szCs w:val="24"/>
        </w:rPr>
        <w:t xml:space="preserve"> по проведению инвентаризации арендуемых участков с целью выявления случаев занижения ставок арендной платы и с</w:t>
      </w:r>
      <w:r w:rsidRPr="008A13AB">
        <w:rPr>
          <w:rFonts w:ascii="Arial" w:hAnsi="Arial" w:cs="Arial"/>
          <w:sz w:val="24"/>
          <w:szCs w:val="24"/>
        </w:rPr>
        <w:t>о</w:t>
      </w:r>
      <w:r w:rsidR="00D7597D" w:rsidRPr="008A13AB">
        <w:rPr>
          <w:rFonts w:ascii="Arial" w:hAnsi="Arial" w:cs="Arial"/>
          <w:sz w:val="24"/>
          <w:szCs w:val="24"/>
        </w:rPr>
        <w:t>крытия фактически используемых участков,</w:t>
      </w:r>
    </w:p>
    <w:p w:rsidR="001D4AD9" w:rsidRPr="008A13AB" w:rsidRDefault="001D4AD9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D7597D" w:rsidRPr="008A13AB">
        <w:rPr>
          <w:rFonts w:ascii="Arial" w:hAnsi="Arial" w:cs="Arial"/>
          <w:sz w:val="24"/>
          <w:szCs w:val="24"/>
        </w:rPr>
        <w:t xml:space="preserve"> по заключению новых договоров на обоюдно выгодных условиях, </w:t>
      </w:r>
    </w:p>
    <w:p w:rsidR="00D7597D" w:rsidRDefault="001D4AD9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по </w:t>
      </w:r>
      <w:r w:rsidR="00D7597D" w:rsidRPr="008A13AB">
        <w:rPr>
          <w:rFonts w:ascii="Arial" w:hAnsi="Arial" w:cs="Arial"/>
          <w:sz w:val="24"/>
          <w:szCs w:val="24"/>
        </w:rPr>
        <w:t xml:space="preserve">недопущению образования недоимки по данным видам доходов. </w:t>
      </w:r>
    </w:p>
    <w:p w:rsidR="00EF4E25" w:rsidRPr="008A13AB" w:rsidRDefault="00EF4E25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7597D" w:rsidRPr="008A13AB" w:rsidRDefault="00D7597D" w:rsidP="003268CB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268CB">
        <w:rPr>
          <w:rFonts w:ascii="Arial" w:hAnsi="Arial" w:cs="Arial"/>
          <w:sz w:val="24"/>
          <w:szCs w:val="24"/>
        </w:rPr>
        <w:t xml:space="preserve">Реализация налоговой политики будет способствовать повышению доходного потенциала </w:t>
      </w:r>
      <w:r w:rsidR="00534FD8" w:rsidRPr="003268CB">
        <w:rPr>
          <w:rFonts w:ascii="Arial" w:hAnsi="Arial" w:cs="Arial"/>
          <w:sz w:val="24"/>
          <w:szCs w:val="24"/>
        </w:rPr>
        <w:t>Боготольского</w:t>
      </w:r>
      <w:r w:rsidRPr="003268CB">
        <w:rPr>
          <w:rFonts w:ascii="Arial" w:hAnsi="Arial" w:cs="Arial"/>
          <w:sz w:val="24"/>
          <w:szCs w:val="24"/>
        </w:rPr>
        <w:t xml:space="preserve"> муниципального района, повышению финансовой самостоятельности и, как следствие, стабильному социально-экономическому развитию района</w:t>
      </w:r>
      <w:r w:rsidRPr="008A13AB">
        <w:rPr>
          <w:rFonts w:ascii="Arial" w:hAnsi="Arial" w:cs="Arial"/>
          <w:sz w:val="24"/>
          <w:szCs w:val="24"/>
        </w:rPr>
        <w:t>.</w:t>
      </w:r>
    </w:p>
    <w:sectPr w:rsidR="00D7597D" w:rsidRPr="008A13AB" w:rsidSect="009F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66" w:rsidRDefault="00297766" w:rsidP="00E24FFD">
      <w:pPr>
        <w:spacing w:after="0" w:line="240" w:lineRule="auto"/>
      </w:pPr>
      <w:r>
        <w:separator/>
      </w:r>
    </w:p>
  </w:endnote>
  <w:endnote w:type="continuationSeparator" w:id="0">
    <w:p w:rsidR="00297766" w:rsidRDefault="00297766" w:rsidP="00E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66" w:rsidRDefault="00297766" w:rsidP="00E24FFD">
      <w:pPr>
        <w:spacing w:after="0" w:line="240" w:lineRule="auto"/>
      </w:pPr>
      <w:r>
        <w:separator/>
      </w:r>
    </w:p>
  </w:footnote>
  <w:footnote w:type="continuationSeparator" w:id="0">
    <w:p w:rsidR="00297766" w:rsidRDefault="00297766" w:rsidP="00E2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491"/>
    <w:multiLevelType w:val="hybridMultilevel"/>
    <w:tmpl w:val="9554449C"/>
    <w:lvl w:ilvl="0" w:tplc="905A6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C7744"/>
    <w:multiLevelType w:val="hybridMultilevel"/>
    <w:tmpl w:val="3C62C83E"/>
    <w:lvl w:ilvl="0" w:tplc="ACBC2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1D3A0B"/>
    <w:multiLevelType w:val="multilevel"/>
    <w:tmpl w:val="CA74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F270B"/>
    <w:multiLevelType w:val="multilevel"/>
    <w:tmpl w:val="14C67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4445B08"/>
    <w:multiLevelType w:val="hybridMultilevel"/>
    <w:tmpl w:val="0FBCFD66"/>
    <w:lvl w:ilvl="0" w:tplc="6E2CE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06C2D29"/>
    <w:multiLevelType w:val="hybridMultilevel"/>
    <w:tmpl w:val="BB94C0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00D5D"/>
    <w:rsid w:val="000072F7"/>
    <w:rsid w:val="00011014"/>
    <w:rsid w:val="000127EF"/>
    <w:rsid w:val="00014882"/>
    <w:rsid w:val="00020D17"/>
    <w:rsid w:val="00025F0D"/>
    <w:rsid w:val="00032D3C"/>
    <w:rsid w:val="000604A2"/>
    <w:rsid w:val="000607A3"/>
    <w:rsid w:val="00086D46"/>
    <w:rsid w:val="000927C1"/>
    <w:rsid w:val="000A1D5D"/>
    <w:rsid w:val="000C5A5A"/>
    <w:rsid w:val="000D2E1B"/>
    <w:rsid w:val="000F04BD"/>
    <w:rsid w:val="000F52CD"/>
    <w:rsid w:val="00110353"/>
    <w:rsid w:val="001162A9"/>
    <w:rsid w:val="00123EC2"/>
    <w:rsid w:val="0013422B"/>
    <w:rsid w:val="001512CE"/>
    <w:rsid w:val="001519E1"/>
    <w:rsid w:val="00153CFC"/>
    <w:rsid w:val="00153E25"/>
    <w:rsid w:val="00161D80"/>
    <w:rsid w:val="00161FE7"/>
    <w:rsid w:val="001717F5"/>
    <w:rsid w:val="0017752B"/>
    <w:rsid w:val="00180C43"/>
    <w:rsid w:val="001967D0"/>
    <w:rsid w:val="001A365B"/>
    <w:rsid w:val="001B74CF"/>
    <w:rsid w:val="001D4AD9"/>
    <w:rsid w:val="001F45C4"/>
    <w:rsid w:val="00200B08"/>
    <w:rsid w:val="002055B8"/>
    <w:rsid w:val="00221689"/>
    <w:rsid w:val="00221E51"/>
    <w:rsid w:val="00225B08"/>
    <w:rsid w:val="00236782"/>
    <w:rsid w:val="00261F7E"/>
    <w:rsid w:val="002657A4"/>
    <w:rsid w:val="002675ED"/>
    <w:rsid w:val="00274BD7"/>
    <w:rsid w:val="00292FEA"/>
    <w:rsid w:val="00297766"/>
    <w:rsid w:val="002A0D6F"/>
    <w:rsid w:val="002B74E1"/>
    <w:rsid w:val="002D1223"/>
    <w:rsid w:val="002E1993"/>
    <w:rsid w:val="002E3E41"/>
    <w:rsid w:val="003028D9"/>
    <w:rsid w:val="0030428F"/>
    <w:rsid w:val="0030468C"/>
    <w:rsid w:val="00311ADB"/>
    <w:rsid w:val="00313B81"/>
    <w:rsid w:val="00321E06"/>
    <w:rsid w:val="003268CB"/>
    <w:rsid w:val="003350FF"/>
    <w:rsid w:val="00340EC9"/>
    <w:rsid w:val="003562BD"/>
    <w:rsid w:val="00367864"/>
    <w:rsid w:val="0037338C"/>
    <w:rsid w:val="00376A3E"/>
    <w:rsid w:val="00394104"/>
    <w:rsid w:val="003A1AAD"/>
    <w:rsid w:val="003C0DAD"/>
    <w:rsid w:val="003C15C0"/>
    <w:rsid w:val="003D6B73"/>
    <w:rsid w:val="003E6C46"/>
    <w:rsid w:val="003F1C86"/>
    <w:rsid w:val="003F5A6D"/>
    <w:rsid w:val="003F757F"/>
    <w:rsid w:val="004014E3"/>
    <w:rsid w:val="00415A7D"/>
    <w:rsid w:val="00420753"/>
    <w:rsid w:val="00426D9C"/>
    <w:rsid w:val="0043354A"/>
    <w:rsid w:val="00452890"/>
    <w:rsid w:val="00454A40"/>
    <w:rsid w:val="004551E3"/>
    <w:rsid w:val="00456998"/>
    <w:rsid w:val="004755C4"/>
    <w:rsid w:val="00480B36"/>
    <w:rsid w:val="00484242"/>
    <w:rsid w:val="00490A25"/>
    <w:rsid w:val="004A5D81"/>
    <w:rsid w:val="004B27A9"/>
    <w:rsid w:val="004B77F3"/>
    <w:rsid w:val="004C2633"/>
    <w:rsid w:val="004C2FAC"/>
    <w:rsid w:val="004D2116"/>
    <w:rsid w:val="004D3577"/>
    <w:rsid w:val="004E2404"/>
    <w:rsid w:val="004E29EA"/>
    <w:rsid w:val="004E2F95"/>
    <w:rsid w:val="004F1771"/>
    <w:rsid w:val="004F6DD7"/>
    <w:rsid w:val="004F7350"/>
    <w:rsid w:val="00511FBE"/>
    <w:rsid w:val="00512533"/>
    <w:rsid w:val="005221F3"/>
    <w:rsid w:val="005247C6"/>
    <w:rsid w:val="00531334"/>
    <w:rsid w:val="00534FD8"/>
    <w:rsid w:val="00557E9D"/>
    <w:rsid w:val="005614C8"/>
    <w:rsid w:val="005833C3"/>
    <w:rsid w:val="005A0B66"/>
    <w:rsid w:val="005C30BD"/>
    <w:rsid w:val="005C3116"/>
    <w:rsid w:val="005D1894"/>
    <w:rsid w:val="005D1C84"/>
    <w:rsid w:val="005E0453"/>
    <w:rsid w:val="005E4137"/>
    <w:rsid w:val="006049B9"/>
    <w:rsid w:val="00610068"/>
    <w:rsid w:val="00610629"/>
    <w:rsid w:val="00611299"/>
    <w:rsid w:val="00612F45"/>
    <w:rsid w:val="0061371B"/>
    <w:rsid w:val="006231DC"/>
    <w:rsid w:val="0062595A"/>
    <w:rsid w:val="00627A1B"/>
    <w:rsid w:val="00630CDB"/>
    <w:rsid w:val="00635A16"/>
    <w:rsid w:val="00641CFE"/>
    <w:rsid w:val="00654C1A"/>
    <w:rsid w:val="006636DE"/>
    <w:rsid w:val="00673879"/>
    <w:rsid w:val="00674CC2"/>
    <w:rsid w:val="006847DC"/>
    <w:rsid w:val="006919B1"/>
    <w:rsid w:val="0069761D"/>
    <w:rsid w:val="006B7645"/>
    <w:rsid w:val="006C2B71"/>
    <w:rsid w:val="006F3C9C"/>
    <w:rsid w:val="006F7C24"/>
    <w:rsid w:val="00703213"/>
    <w:rsid w:val="00706317"/>
    <w:rsid w:val="007165BE"/>
    <w:rsid w:val="00723D9F"/>
    <w:rsid w:val="007314CD"/>
    <w:rsid w:val="00742709"/>
    <w:rsid w:val="00744A4A"/>
    <w:rsid w:val="00770C2B"/>
    <w:rsid w:val="00782793"/>
    <w:rsid w:val="007A4037"/>
    <w:rsid w:val="007B0945"/>
    <w:rsid w:val="007B2F9F"/>
    <w:rsid w:val="007C0230"/>
    <w:rsid w:val="007F6165"/>
    <w:rsid w:val="007F7771"/>
    <w:rsid w:val="00801249"/>
    <w:rsid w:val="008265ED"/>
    <w:rsid w:val="008332D1"/>
    <w:rsid w:val="0084368F"/>
    <w:rsid w:val="008615D9"/>
    <w:rsid w:val="00874725"/>
    <w:rsid w:val="00891581"/>
    <w:rsid w:val="008A13AB"/>
    <w:rsid w:val="008A54E5"/>
    <w:rsid w:val="008A61FB"/>
    <w:rsid w:val="008B0633"/>
    <w:rsid w:val="008C1A81"/>
    <w:rsid w:val="008E0A46"/>
    <w:rsid w:val="008E1339"/>
    <w:rsid w:val="008E2D9F"/>
    <w:rsid w:val="008E44B9"/>
    <w:rsid w:val="008F3D3F"/>
    <w:rsid w:val="008F6FAD"/>
    <w:rsid w:val="0091223B"/>
    <w:rsid w:val="009138C9"/>
    <w:rsid w:val="00921745"/>
    <w:rsid w:val="00924B9D"/>
    <w:rsid w:val="00941C5A"/>
    <w:rsid w:val="00952C72"/>
    <w:rsid w:val="009569F9"/>
    <w:rsid w:val="009572EE"/>
    <w:rsid w:val="00976BF3"/>
    <w:rsid w:val="009838D2"/>
    <w:rsid w:val="0098406D"/>
    <w:rsid w:val="00990685"/>
    <w:rsid w:val="009A54E8"/>
    <w:rsid w:val="009B0838"/>
    <w:rsid w:val="009B114D"/>
    <w:rsid w:val="009D545C"/>
    <w:rsid w:val="009F59A8"/>
    <w:rsid w:val="00A030B2"/>
    <w:rsid w:val="00A071E2"/>
    <w:rsid w:val="00A132B8"/>
    <w:rsid w:val="00A31D8E"/>
    <w:rsid w:val="00A70130"/>
    <w:rsid w:val="00A76192"/>
    <w:rsid w:val="00A76E88"/>
    <w:rsid w:val="00A8231E"/>
    <w:rsid w:val="00A84861"/>
    <w:rsid w:val="00A97A85"/>
    <w:rsid w:val="00AB1ED6"/>
    <w:rsid w:val="00AC2854"/>
    <w:rsid w:val="00AE0160"/>
    <w:rsid w:val="00AE5E0A"/>
    <w:rsid w:val="00AF2632"/>
    <w:rsid w:val="00AF2E6C"/>
    <w:rsid w:val="00B0279D"/>
    <w:rsid w:val="00B07F6D"/>
    <w:rsid w:val="00B12FAF"/>
    <w:rsid w:val="00B23952"/>
    <w:rsid w:val="00B31B8B"/>
    <w:rsid w:val="00B4035F"/>
    <w:rsid w:val="00B46407"/>
    <w:rsid w:val="00B86A0A"/>
    <w:rsid w:val="00BA1833"/>
    <w:rsid w:val="00BA427E"/>
    <w:rsid w:val="00BA4EBB"/>
    <w:rsid w:val="00BA77F6"/>
    <w:rsid w:val="00BD1E43"/>
    <w:rsid w:val="00BE5805"/>
    <w:rsid w:val="00BE65E6"/>
    <w:rsid w:val="00C0271D"/>
    <w:rsid w:val="00C0627D"/>
    <w:rsid w:val="00C116E9"/>
    <w:rsid w:val="00C14B98"/>
    <w:rsid w:val="00C212F7"/>
    <w:rsid w:val="00C231B3"/>
    <w:rsid w:val="00C31C2B"/>
    <w:rsid w:val="00C37347"/>
    <w:rsid w:val="00C40511"/>
    <w:rsid w:val="00C502DB"/>
    <w:rsid w:val="00C5071A"/>
    <w:rsid w:val="00C5160E"/>
    <w:rsid w:val="00C545EA"/>
    <w:rsid w:val="00C7001B"/>
    <w:rsid w:val="00C85B5E"/>
    <w:rsid w:val="00C94F52"/>
    <w:rsid w:val="00CC0900"/>
    <w:rsid w:val="00CE1C8F"/>
    <w:rsid w:val="00CE5067"/>
    <w:rsid w:val="00CF51B7"/>
    <w:rsid w:val="00CF6312"/>
    <w:rsid w:val="00D0463E"/>
    <w:rsid w:val="00D22391"/>
    <w:rsid w:val="00D43470"/>
    <w:rsid w:val="00D704DF"/>
    <w:rsid w:val="00D716EC"/>
    <w:rsid w:val="00D7597D"/>
    <w:rsid w:val="00D85A8D"/>
    <w:rsid w:val="00D86070"/>
    <w:rsid w:val="00D86DCC"/>
    <w:rsid w:val="00D90716"/>
    <w:rsid w:val="00D95FAC"/>
    <w:rsid w:val="00DB07AC"/>
    <w:rsid w:val="00DB7F95"/>
    <w:rsid w:val="00DC1546"/>
    <w:rsid w:val="00DD6500"/>
    <w:rsid w:val="00E015B0"/>
    <w:rsid w:val="00E075EA"/>
    <w:rsid w:val="00E165D6"/>
    <w:rsid w:val="00E234D8"/>
    <w:rsid w:val="00E24FFD"/>
    <w:rsid w:val="00E34505"/>
    <w:rsid w:val="00E40150"/>
    <w:rsid w:val="00E420F8"/>
    <w:rsid w:val="00E42A42"/>
    <w:rsid w:val="00E474FF"/>
    <w:rsid w:val="00E845FE"/>
    <w:rsid w:val="00E918FD"/>
    <w:rsid w:val="00E936C9"/>
    <w:rsid w:val="00EB0183"/>
    <w:rsid w:val="00EB6920"/>
    <w:rsid w:val="00EC0C79"/>
    <w:rsid w:val="00EC179E"/>
    <w:rsid w:val="00ED0922"/>
    <w:rsid w:val="00ED2A0C"/>
    <w:rsid w:val="00EF4E25"/>
    <w:rsid w:val="00F04397"/>
    <w:rsid w:val="00F23D12"/>
    <w:rsid w:val="00F26333"/>
    <w:rsid w:val="00F3521B"/>
    <w:rsid w:val="00F373EB"/>
    <w:rsid w:val="00F67896"/>
    <w:rsid w:val="00F70B78"/>
    <w:rsid w:val="00F77B03"/>
    <w:rsid w:val="00F82BB9"/>
    <w:rsid w:val="00F91EEB"/>
    <w:rsid w:val="00FA4B55"/>
    <w:rsid w:val="00FA5C9C"/>
    <w:rsid w:val="00FD0A93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FD0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82BB9"/>
    <w:pPr>
      <w:ind w:left="720"/>
      <w:contextualSpacing/>
    </w:pPr>
  </w:style>
  <w:style w:type="paragraph" w:styleId="a7">
    <w:name w:val="Normal (Web)"/>
    <w:basedOn w:val="a"/>
    <w:uiPriority w:val="99"/>
    <w:rsid w:val="00723D9F"/>
    <w:pPr>
      <w:spacing w:before="42" w:after="4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FFD"/>
  </w:style>
  <w:style w:type="paragraph" w:styleId="aa">
    <w:name w:val="footer"/>
    <w:basedOn w:val="a"/>
    <w:link w:val="ab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4FFD"/>
  </w:style>
  <w:style w:type="paragraph" w:styleId="ac">
    <w:name w:val="Document Map"/>
    <w:basedOn w:val="a"/>
    <w:link w:val="ad"/>
    <w:uiPriority w:val="99"/>
    <w:semiHidden/>
    <w:unhideWhenUsed/>
    <w:rsid w:val="009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59A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D12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0F52CD"/>
  </w:style>
  <w:style w:type="character" w:customStyle="1" w:styleId="20">
    <w:name w:val="Заголовок 2 Знак"/>
    <w:basedOn w:val="a0"/>
    <w:link w:val="2"/>
    <w:uiPriority w:val="9"/>
    <w:semiHidden/>
    <w:rsid w:val="003A1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8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4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2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23BB-CBD5-49DF-9245-A8BC7E43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</cp:lastModifiedBy>
  <cp:revision>13</cp:revision>
  <cp:lastPrinted>2021-10-15T06:41:00Z</cp:lastPrinted>
  <dcterms:created xsi:type="dcterms:W3CDTF">2021-09-29T09:21:00Z</dcterms:created>
  <dcterms:modified xsi:type="dcterms:W3CDTF">2021-10-20T04:17:00Z</dcterms:modified>
</cp:coreProperties>
</file>