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F143DB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C958B5" w:rsidRDefault="00A01384" w:rsidP="00497B22">
      <w:r>
        <w:rPr>
          <w:sz w:val="28"/>
          <w:szCs w:val="28"/>
        </w:rPr>
        <w:t>«</w:t>
      </w:r>
      <w:r w:rsidR="0089073C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89073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89073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630E10">
        <w:rPr>
          <w:sz w:val="28"/>
          <w:szCs w:val="28"/>
        </w:rPr>
        <w:t xml:space="preserve"> </w:t>
      </w:r>
      <w:r w:rsidR="009C79C9">
        <w:rPr>
          <w:sz w:val="28"/>
          <w:szCs w:val="28"/>
        </w:rPr>
        <w:t>398</w:t>
      </w:r>
      <w:bookmarkStart w:id="0" w:name="_GoBack"/>
      <w:bookmarkEnd w:id="0"/>
      <w:r w:rsidR="00497B22" w:rsidRPr="00FD6EFB">
        <w:rPr>
          <w:sz w:val="28"/>
          <w:szCs w:val="28"/>
        </w:rPr>
        <w:t xml:space="preserve">- </w:t>
      </w:r>
      <w:proofErr w:type="gramStart"/>
      <w:r w:rsidR="00497B22"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</w:t>
      </w:r>
      <w:r w:rsidR="0089073C">
        <w:rPr>
          <w:sz w:val="28"/>
          <w:szCs w:val="28"/>
        </w:rPr>
        <w:t xml:space="preserve">внесения изменений в </w:t>
      </w:r>
      <w:r w:rsidR="0089073C" w:rsidRPr="00EF3080">
        <w:rPr>
          <w:sz w:val="28"/>
          <w:szCs w:val="28"/>
        </w:rPr>
        <w:t>Правил</w:t>
      </w:r>
      <w:r w:rsidR="0089073C">
        <w:rPr>
          <w:sz w:val="28"/>
          <w:szCs w:val="28"/>
        </w:rPr>
        <w:t>а</w:t>
      </w:r>
      <w:r w:rsidR="00B60EB5">
        <w:rPr>
          <w:sz w:val="28"/>
          <w:szCs w:val="28"/>
        </w:rPr>
        <w:t xml:space="preserve"> землепользования и застройки </w:t>
      </w:r>
      <w:r w:rsidR="003B5FFC">
        <w:rPr>
          <w:sz w:val="28"/>
          <w:szCs w:val="28"/>
        </w:rPr>
        <w:t>Чайковского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проекта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</w:t>
      </w:r>
      <w:r w:rsidR="0089073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9073C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89073C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3B5FFC">
        <w:rPr>
          <w:rFonts w:ascii="Times New Roman" w:hAnsi="Times New Roman" w:cs="Times New Roman"/>
          <w:sz w:val="28"/>
          <w:szCs w:val="28"/>
        </w:rPr>
        <w:t>Чайковс</w:t>
      </w:r>
      <w:r w:rsidR="005B4C43">
        <w:rPr>
          <w:rFonts w:ascii="Times New Roman" w:hAnsi="Times New Roman" w:cs="Times New Roman"/>
          <w:sz w:val="28"/>
          <w:szCs w:val="28"/>
        </w:rPr>
        <w:t>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89073C">
        <w:rPr>
          <w:rFonts w:ascii="Times New Roman" w:hAnsi="Times New Roman" w:cs="Times New Roman"/>
          <w:sz w:val="28"/>
          <w:szCs w:val="28"/>
        </w:rPr>
        <w:t>16</w:t>
      </w:r>
      <w:r w:rsidR="00B60EB5" w:rsidRPr="005536EC">
        <w:rPr>
          <w:rFonts w:ascii="Times New Roman" w:hAnsi="Times New Roman" w:cs="Times New Roman"/>
          <w:sz w:val="28"/>
          <w:szCs w:val="28"/>
        </w:rPr>
        <w:t>.</w:t>
      </w:r>
      <w:r w:rsidR="0089073C">
        <w:rPr>
          <w:rFonts w:ascii="Times New Roman" w:hAnsi="Times New Roman" w:cs="Times New Roman"/>
          <w:sz w:val="28"/>
          <w:szCs w:val="28"/>
        </w:rPr>
        <w:t>12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 w:rsidR="0089073C">
        <w:rPr>
          <w:rFonts w:ascii="Times New Roman" w:hAnsi="Times New Roman" w:cs="Times New Roman"/>
          <w:sz w:val="28"/>
          <w:szCs w:val="28"/>
        </w:rPr>
        <w:t>21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</w:t>
      </w:r>
      <w:r w:rsidR="0089073C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89073C">
        <w:rPr>
          <w:rFonts w:ascii="Times New Roman" w:hAnsi="Times New Roman" w:cs="Times New Roman"/>
          <w:sz w:val="28"/>
          <w:szCs w:val="28"/>
        </w:rPr>
        <w:t>25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F143DB">
        <w:rPr>
          <w:rFonts w:ascii="Times New Roman" w:hAnsi="Times New Roman" w:cs="Times New Roman"/>
          <w:sz w:val="28"/>
          <w:szCs w:val="28"/>
        </w:rPr>
        <w:t>1</w:t>
      </w:r>
      <w:r w:rsidR="0089073C">
        <w:rPr>
          <w:rFonts w:ascii="Times New Roman" w:hAnsi="Times New Roman" w:cs="Times New Roman"/>
          <w:sz w:val="28"/>
          <w:szCs w:val="28"/>
        </w:rPr>
        <w:t>5</w:t>
      </w:r>
      <w:r w:rsidR="00F143DB">
        <w:rPr>
          <w:rFonts w:ascii="Times New Roman" w:hAnsi="Times New Roman" w:cs="Times New Roman"/>
          <w:sz w:val="28"/>
          <w:szCs w:val="28"/>
        </w:rPr>
        <w:t>.</w:t>
      </w:r>
      <w:r w:rsidR="0089073C">
        <w:rPr>
          <w:rFonts w:ascii="Times New Roman" w:hAnsi="Times New Roman" w:cs="Times New Roman"/>
          <w:sz w:val="28"/>
          <w:szCs w:val="28"/>
        </w:rPr>
        <w:t>09.2022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5B4C43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FFC" w:rsidRPr="006D6D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B5FFC" w:rsidRPr="006D6DA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B5FFC" w:rsidRPr="006D6DA4">
        <w:rPr>
          <w:rFonts w:ascii="Times New Roman" w:hAnsi="Times New Roman" w:cs="Times New Roman"/>
          <w:sz w:val="28"/>
          <w:szCs w:val="28"/>
        </w:rPr>
        <w:t>айковский</w:t>
      </w:r>
      <w:proofErr w:type="spellEnd"/>
      <w:r w:rsidR="003B5FFC" w:rsidRPr="006D6DA4">
        <w:rPr>
          <w:rFonts w:ascii="Times New Roman" w:hAnsi="Times New Roman" w:cs="Times New Roman"/>
          <w:sz w:val="28"/>
          <w:szCs w:val="28"/>
        </w:rPr>
        <w:t>, ул.50 лет Октября, 11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9073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9073C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89073C">
        <w:rPr>
          <w:rFonts w:ascii="Times New Roman" w:hAnsi="Times New Roman" w:cs="Times New Roman"/>
          <w:sz w:val="28"/>
          <w:szCs w:val="28"/>
        </w:rPr>
        <w:t>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F143DB">
        <w:rPr>
          <w:rFonts w:ascii="Times New Roman" w:hAnsi="Times New Roman" w:cs="Times New Roman"/>
          <w:sz w:val="28"/>
          <w:szCs w:val="28"/>
        </w:rPr>
        <w:t>1</w:t>
      </w:r>
      <w:r w:rsidR="0089073C">
        <w:rPr>
          <w:rFonts w:ascii="Times New Roman" w:hAnsi="Times New Roman" w:cs="Times New Roman"/>
          <w:sz w:val="28"/>
          <w:szCs w:val="28"/>
        </w:rPr>
        <w:t>5</w:t>
      </w:r>
      <w:r w:rsidR="00F143DB">
        <w:rPr>
          <w:rFonts w:ascii="Times New Roman" w:hAnsi="Times New Roman" w:cs="Times New Roman"/>
          <w:sz w:val="28"/>
          <w:szCs w:val="28"/>
        </w:rPr>
        <w:t>.</w:t>
      </w:r>
      <w:r w:rsidR="0089073C">
        <w:rPr>
          <w:rFonts w:ascii="Times New Roman" w:hAnsi="Times New Roman" w:cs="Times New Roman"/>
          <w:sz w:val="28"/>
          <w:szCs w:val="28"/>
        </w:rPr>
        <w:t>09</w:t>
      </w:r>
      <w:r w:rsidR="00F143DB">
        <w:rPr>
          <w:rFonts w:ascii="Times New Roman" w:hAnsi="Times New Roman" w:cs="Times New Roman"/>
          <w:sz w:val="28"/>
          <w:szCs w:val="28"/>
        </w:rPr>
        <w:t>.202</w:t>
      </w:r>
      <w:r w:rsidR="0089073C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</w:t>
      </w:r>
      <w:r w:rsidR="0089073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9073C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89073C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 xml:space="preserve">. Опубликовать настоящее постановление в периодическом печатном издании «Официальный вестник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 w:rsidR="0089073C"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DC" w:rsidRDefault="000E2DDC" w:rsidP="00E52CB7">
      <w:r>
        <w:separator/>
      </w:r>
    </w:p>
  </w:endnote>
  <w:endnote w:type="continuationSeparator" w:id="0">
    <w:p w:rsidR="000E2DDC" w:rsidRDefault="000E2DDC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DC" w:rsidRDefault="000E2DDC" w:rsidP="00E52CB7">
      <w:r>
        <w:separator/>
      </w:r>
    </w:p>
  </w:footnote>
  <w:footnote w:type="continuationSeparator" w:id="0">
    <w:p w:rsidR="000E2DDC" w:rsidRDefault="000E2DDC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DDC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5B4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5FFC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C43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3C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9C9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A9C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3DB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C7439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3</cp:revision>
  <cp:lastPrinted>2022-08-30T08:18:00Z</cp:lastPrinted>
  <dcterms:created xsi:type="dcterms:W3CDTF">2022-08-29T09:44:00Z</dcterms:created>
  <dcterms:modified xsi:type="dcterms:W3CDTF">2022-08-30T08:18:00Z</dcterms:modified>
</cp:coreProperties>
</file>