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  <w:u w:val="single"/>
        </w:rPr>
        <w:t>2019 год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 xml:space="preserve">Капитальный ремонт автомобильных дорог общего пользования местного значения -  3821,3 </w:t>
      </w:r>
      <w:proofErr w:type="spellStart"/>
      <w:proofErr w:type="gramStart"/>
      <w:r w:rsidRPr="00640554">
        <w:rPr>
          <w:rStyle w:val="a4"/>
          <w:color w:val="333333"/>
          <w:sz w:val="28"/>
          <w:szCs w:val="28"/>
        </w:rPr>
        <w:t>тыс.рублей</w:t>
      </w:r>
      <w:proofErr w:type="spellEnd"/>
      <w:proofErr w:type="gramEnd"/>
      <w:r w:rsidRPr="00640554">
        <w:rPr>
          <w:color w:val="333333"/>
          <w:sz w:val="28"/>
          <w:szCs w:val="28"/>
        </w:rPr>
        <w:t>, в том числе: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 xml:space="preserve">3774,1 </w:t>
      </w:r>
      <w:proofErr w:type="spellStart"/>
      <w:proofErr w:type="gramStart"/>
      <w:r w:rsidRPr="00640554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640554">
        <w:rPr>
          <w:color w:val="333333"/>
          <w:sz w:val="28"/>
          <w:szCs w:val="28"/>
        </w:rPr>
        <w:t xml:space="preserve"> - субсидии на </w:t>
      </w:r>
      <w:r w:rsidRPr="00640554">
        <w:rPr>
          <w:rStyle w:val="a4"/>
          <w:color w:val="333333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  </w:t>
      </w:r>
      <w:r w:rsidRPr="00640554">
        <w:rPr>
          <w:color w:val="333333"/>
          <w:sz w:val="28"/>
          <w:szCs w:val="28"/>
        </w:rPr>
        <w:t>за счет средств дорожного Фонда содействия Красноярского края </w:t>
      </w:r>
      <w:r w:rsidRPr="00640554">
        <w:rPr>
          <w:rStyle w:val="a4"/>
          <w:color w:val="333333"/>
          <w:sz w:val="28"/>
          <w:szCs w:val="28"/>
        </w:rPr>
        <w:t xml:space="preserve">(ремонт автомобильной дороги по ул. Северная в п. </w:t>
      </w:r>
      <w:proofErr w:type="spellStart"/>
      <w:r w:rsidRPr="00640554">
        <w:rPr>
          <w:rStyle w:val="a4"/>
          <w:color w:val="333333"/>
          <w:sz w:val="28"/>
          <w:szCs w:val="28"/>
        </w:rPr>
        <w:t>Вагино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640554">
        <w:rPr>
          <w:rStyle w:val="a4"/>
          <w:color w:val="333333"/>
          <w:sz w:val="28"/>
          <w:szCs w:val="28"/>
        </w:rPr>
        <w:t>Критовского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 сельсовета протяженностью 1,08 км в щебеночном исполнении; ремонт автомобильной дороги по ул. Кирова в с. Боготол протяженностью 320 м в щебеночном исполнении);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 xml:space="preserve">47,2 </w:t>
      </w:r>
      <w:proofErr w:type="spellStart"/>
      <w:proofErr w:type="gramStart"/>
      <w:r w:rsidRPr="00640554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640554">
        <w:rPr>
          <w:color w:val="333333"/>
          <w:sz w:val="28"/>
          <w:szCs w:val="28"/>
        </w:rPr>
        <w:t xml:space="preserve"> - местный бюджет (софинансирование ремонта автомобильных дорог);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 xml:space="preserve">Мероприятия по капитальному ремонту муниципальных учреждений района – 8839,1 </w:t>
      </w:r>
      <w:proofErr w:type="spellStart"/>
      <w:proofErr w:type="gramStart"/>
      <w:r w:rsidRPr="00640554">
        <w:rPr>
          <w:rStyle w:val="a4"/>
          <w:color w:val="333333"/>
          <w:sz w:val="28"/>
          <w:szCs w:val="28"/>
        </w:rPr>
        <w:t>тыс.рублей</w:t>
      </w:r>
      <w:proofErr w:type="spellEnd"/>
      <w:proofErr w:type="gramEnd"/>
      <w:r w:rsidRPr="00640554">
        <w:rPr>
          <w:color w:val="333333"/>
          <w:sz w:val="28"/>
          <w:szCs w:val="28"/>
        </w:rPr>
        <w:t>, в том числе: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 xml:space="preserve">7888,9 </w:t>
      </w:r>
      <w:proofErr w:type="spellStart"/>
      <w:proofErr w:type="gramStart"/>
      <w:r w:rsidRPr="00640554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640554">
        <w:rPr>
          <w:color w:val="333333"/>
          <w:sz w:val="28"/>
          <w:szCs w:val="28"/>
        </w:rPr>
        <w:t xml:space="preserve"> - субсидии на осуществление (возмещение) расходов, направленных на развитие и повышение качества работы муниципальных учреждений (капитальный ремонт крыши здания МКОУ </w:t>
      </w:r>
      <w:proofErr w:type="spellStart"/>
      <w:r w:rsidRPr="00640554">
        <w:rPr>
          <w:color w:val="333333"/>
          <w:sz w:val="28"/>
          <w:szCs w:val="28"/>
        </w:rPr>
        <w:t>Вагинская</w:t>
      </w:r>
      <w:proofErr w:type="spellEnd"/>
      <w:r w:rsidRPr="00640554">
        <w:rPr>
          <w:color w:val="333333"/>
          <w:sz w:val="28"/>
          <w:szCs w:val="28"/>
        </w:rPr>
        <w:t xml:space="preserve"> СОШ; проект «Культура без границ» ремонт здания ЦКС);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 xml:space="preserve">950,2 </w:t>
      </w:r>
      <w:proofErr w:type="spellStart"/>
      <w:proofErr w:type="gramStart"/>
      <w:r w:rsidRPr="00640554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640554">
        <w:rPr>
          <w:color w:val="333333"/>
          <w:sz w:val="28"/>
          <w:szCs w:val="28"/>
        </w:rPr>
        <w:t xml:space="preserve"> - местный бюджет (софинансирование).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> 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 xml:space="preserve">Капитальный ремонт водоочистного комплекса в п. Чайковский на сумму 1806,0 </w:t>
      </w:r>
      <w:proofErr w:type="spellStart"/>
      <w:r w:rsidRPr="00640554">
        <w:rPr>
          <w:rStyle w:val="a4"/>
          <w:color w:val="333333"/>
          <w:sz w:val="28"/>
          <w:szCs w:val="28"/>
        </w:rPr>
        <w:t>тыс.руб</w:t>
      </w:r>
      <w:proofErr w:type="spellEnd"/>
      <w:r w:rsidRPr="00640554">
        <w:rPr>
          <w:rStyle w:val="a4"/>
          <w:color w:val="333333"/>
          <w:sz w:val="28"/>
          <w:szCs w:val="28"/>
        </w:rPr>
        <w:t>. (средства краевого бюджета – 1750,0 тыс. руб. и местного бюджета – 56,0 тыс. руб.).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> 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>В рамках национального проекта «Формирование комфортной городской среды» произведено благоустройство дворовых территорий по ул. Целинная 16, 18, 20 в с. Боготол на сумму 878,96 тыс. руб. (средства федерального, краевого, местного бюджетов и средства граждан).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> 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 xml:space="preserve">Установка дорожных знаков по предписаниям ОГИБДД «Боготольский» в с. Боготол на сумму 284,89 тыс. руб. (средства краевого бюджета – 211,3 тыс. руб. и местного бюджета – 73,6 тыс. </w:t>
      </w:r>
      <w:proofErr w:type="spellStart"/>
      <w:r w:rsidRPr="00640554">
        <w:rPr>
          <w:rStyle w:val="a4"/>
          <w:color w:val="333333"/>
          <w:sz w:val="28"/>
          <w:szCs w:val="28"/>
        </w:rPr>
        <w:t>руб</w:t>
      </w:r>
      <w:proofErr w:type="spellEnd"/>
      <w:r w:rsidRPr="00640554">
        <w:rPr>
          <w:rStyle w:val="a4"/>
          <w:color w:val="333333"/>
          <w:sz w:val="28"/>
          <w:szCs w:val="28"/>
        </w:rPr>
        <w:t>).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> 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 (ремонт </w:t>
      </w:r>
      <w:proofErr w:type="spellStart"/>
      <w:r w:rsidRPr="00640554">
        <w:rPr>
          <w:rStyle w:val="a4"/>
          <w:color w:val="333333"/>
          <w:sz w:val="28"/>
          <w:szCs w:val="28"/>
        </w:rPr>
        <w:t>Критовского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40554">
        <w:rPr>
          <w:rStyle w:val="a4"/>
          <w:color w:val="333333"/>
          <w:sz w:val="28"/>
          <w:szCs w:val="28"/>
        </w:rPr>
        <w:t>сдк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 средства краевого бюджета – 1212,6 тыс. руб., местного бюджета – 352,0 тыс. руб.).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> 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lastRenderedPageBreak/>
        <w:t>Ограждение территории школ (</w:t>
      </w:r>
      <w:proofErr w:type="spellStart"/>
      <w:r w:rsidRPr="00640554">
        <w:rPr>
          <w:rStyle w:val="a4"/>
          <w:color w:val="333333"/>
          <w:sz w:val="28"/>
          <w:szCs w:val="28"/>
        </w:rPr>
        <w:t>Большекосульская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 СОШ – 2771,3 тыс. руб.; </w:t>
      </w:r>
      <w:proofErr w:type="spellStart"/>
      <w:r w:rsidRPr="00640554">
        <w:rPr>
          <w:rStyle w:val="a4"/>
          <w:color w:val="333333"/>
          <w:sz w:val="28"/>
          <w:szCs w:val="28"/>
        </w:rPr>
        <w:t>Критовская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 СОШ – 2616,4 тыс. руб.; Юрьевская СОШ – 1770,5 тыс. руб.; Владимировская СОШ – 1382,8 тыс. руб.;</w:t>
      </w:r>
    </w:p>
    <w:p w:rsidR="00640554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40554">
        <w:rPr>
          <w:color w:val="333333"/>
          <w:sz w:val="28"/>
          <w:szCs w:val="28"/>
        </w:rPr>
        <w:t> </w:t>
      </w:r>
    </w:p>
    <w:p w:rsidR="00CA558B" w:rsidRPr="00640554" w:rsidRDefault="00640554" w:rsidP="0064055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40554">
        <w:rPr>
          <w:rStyle w:val="a4"/>
          <w:color w:val="333333"/>
          <w:sz w:val="28"/>
          <w:szCs w:val="28"/>
        </w:rPr>
        <w:t xml:space="preserve">Расходы на приобретение спецтехники (погрузчик - </w:t>
      </w:r>
      <w:proofErr w:type="spellStart"/>
      <w:r w:rsidRPr="00640554">
        <w:rPr>
          <w:rStyle w:val="a4"/>
          <w:color w:val="333333"/>
          <w:sz w:val="28"/>
          <w:szCs w:val="28"/>
        </w:rPr>
        <w:t>эксковатор</w:t>
      </w:r>
      <w:proofErr w:type="spellEnd"/>
      <w:r w:rsidRPr="00640554">
        <w:rPr>
          <w:rStyle w:val="a4"/>
          <w:color w:val="333333"/>
          <w:sz w:val="28"/>
          <w:szCs w:val="28"/>
        </w:rPr>
        <w:t xml:space="preserve"> для БРТЭК – 4370,3 тыс. руб. средства местного бюджета).</w:t>
      </w:r>
      <w:bookmarkStart w:id="0" w:name="_GoBack"/>
      <w:bookmarkEnd w:id="0"/>
    </w:p>
    <w:sectPr w:rsidR="00CA558B" w:rsidRPr="00640554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F3"/>
    <w:rsid w:val="00337619"/>
    <w:rsid w:val="0036037B"/>
    <w:rsid w:val="004709F3"/>
    <w:rsid w:val="00640554"/>
    <w:rsid w:val="00742CB0"/>
    <w:rsid w:val="00A70C3E"/>
    <w:rsid w:val="00CA558B"/>
    <w:rsid w:val="00F3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0121-8272-4B62-AC26-E6B9FBA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5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3</cp:revision>
  <dcterms:created xsi:type="dcterms:W3CDTF">2023-02-10T05:58:00Z</dcterms:created>
  <dcterms:modified xsi:type="dcterms:W3CDTF">2023-02-10T06:02:00Z</dcterms:modified>
</cp:coreProperties>
</file>