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4" w:rsidRDefault="002C6FF4" w:rsidP="00BC746B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Приложение 4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к Методике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</w:t>
      </w:r>
      <w:r w:rsidR="00E723B8">
        <w:t xml:space="preserve">                               мониторинга </w:t>
      </w:r>
      <w:r>
        <w:t>качества</w:t>
      </w:r>
    </w:p>
    <w:p w:rsidR="002C6FF4" w:rsidRDefault="002C6FF4" w:rsidP="00E723B8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</w:p>
    <w:p w:rsidR="002C6FF4" w:rsidRDefault="002C6FF4" w:rsidP="002C6FF4">
      <w:pPr>
        <w:autoSpaceDE w:val="0"/>
        <w:autoSpaceDN w:val="0"/>
        <w:adjustRightInd w:val="0"/>
        <w:jc w:val="center"/>
        <w:outlineLvl w:val="1"/>
      </w:pPr>
    </w:p>
    <w:p w:rsidR="002C6FF4" w:rsidRDefault="002C6FF4" w:rsidP="002C6FF4">
      <w:pPr>
        <w:autoSpaceDE w:val="0"/>
        <w:autoSpaceDN w:val="0"/>
        <w:adjustRightInd w:val="0"/>
        <w:jc w:val="right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2C6FF4" w:rsidRDefault="00A9301D" w:rsidP="00A930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СРЕДСТВ РАЙОННОГО БЮДЖЕТА</w:t>
      </w:r>
      <w:r w:rsidRPr="00A9301D">
        <w:rPr>
          <w:b/>
        </w:rPr>
        <w:t xml:space="preserve">, </w:t>
      </w:r>
      <w:r>
        <w:rPr>
          <w:b/>
        </w:rPr>
        <w:t xml:space="preserve">ГЛАВНЫХ АДМИНИСТРАТОРОВ МЕСТНОГО БЮДЖЕТА И ГЛАВНЫХ АДМИНИСТРАТОРОВ ИСТОЧНИКОВ ФИНАНСИРОВАНИЯ ДЕФИЦИТА БЮДЖЕТА </w:t>
      </w:r>
      <w:r w:rsidR="002C6FF4">
        <w:rPr>
          <w:b/>
        </w:rPr>
        <w:t xml:space="preserve">ПО КАЧЕСТВУ ФИНАНСОВОГО МЕНЕДЖМЕНТА </w:t>
      </w:r>
    </w:p>
    <w:p w:rsidR="002C6FF4" w:rsidRDefault="00EB34C6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БОГОТОЛЬСКОГО РАЙОНА ЗА 2020</w:t>
      </w:r>
      <w:r w:rsidR="002C6FF4" w:rsidRPr="008754FD">
        <w:rPr>
          <w:b/>
        </w:rPr>
        <w:t xml:space="preserve"> ГОД</w:t>
      </w:r>
    </w:p>
    <w:p w:rsidR="002C6FF4" w:rsidRPr="008754FD" w:rsidRDefault="002C6FF4" w:rsidP="002C6FF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105"/>
        <w:gridCol w:w="1890"/>
        <w:gridCol w:w="2160"/>
        <w:gridCol w:w="2070"/>
      </w:tblGrid>
      <w:tr w:rsidR="002C6FF4" w:rsidTr="00BB5451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A930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383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1851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1851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50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383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/>
    <w:p w:rsidR="00D22129" w:rsidRDefault="00D22129"/>
    <w:sectPr w:rsidR="00D22129" w:rsidSect="00A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F4"/>
    <w:rsid w:val="000F1488"/>
    <w:rsid w:val="00131D13"/>
    <w:rsid w:val="00135249"/>
    <w:rsid w:val="001579C7"/>
    <w:rsid w:val="0018515D"/>
    <w:rsid w:val="0019085A"/>
    <w:rsid w:val="001B033D"/>
    <w:rsid w:val="00266A86"/>
    <w:rsid w:val="002B1B45"/>
    <w:rsid w:val="002C6FF4"/>
    <w:rsid w:val="00337702"/>
    <w:rsid w:val="00341D7A"/>
    <w:rsid w:val="003830E7"/>
    <w:rsid w:val="00534D08"/>
    <w:rsid w:val="006E2CE5"/>
    <w:rsid w:val="006F5524"/>
    <w:rsid w:val="007E68E0"/>
    <w:rsid w:val="00831AB1"/>
    <w:rsid w:val="00860A35"/>
    <w:rsid w:val="00870D63"/>
    <w:rsid w:val="00A1083C"/>
    <w:rsid w:val="00A9301D"/>
    <w:rsid w:val="00B24032"/>
    <w:rsid w:val="00B5019C"/>
    <w:rsid w:val="00BC746B"/>
    <w:rsid w:val="00BD74B5"/>
    <w:rsid w:val="00C41727"/>
    <w:rsid w:val="00C74EFF"/>
    <w:rsid w:val="00D22129"/>
    <w:rsid w:val="00D306C4"/>
    <w:rsid w:val="00D93C23"/>
    <w:rsid w:val="00DD0355"/>
    <w:rsid w:val="00E723B8"/>
    <w:rsid w:val="00E81F46"/>
    <w:rsid w:val="00EB34C6"/>
    <w:rsid w:val="00F236D6"/>
    <w:rsid w:val="00FC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2015-03-11T05:03:00Z</dcterms:created>
  <dcterms:modified xsi:type="dcterms:W3CDTF">2021-02-12T06:34:00Z</dcterms:modified>
</cp:coreProperties>
</file>