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C4A" w:rsidRDefault="00CD4C4A" w:rsidP="009A651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A651E" w:rsidRDefault="009A651E" w:rsidP="009A651E">
      <w:pPr>
        <w:jc w:val="both"/>
        <w:rPr>
          <w:rFonts w:ascii="Arial" w:eastAsia="Calibri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ind w:left="10065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>Приложение № 4</w:t>
      </w:r>
    </w:p>
    <w:p w:rsidR="009A651E" w:rsidRDefault="009A651E" w:rsidP="009A651E">
      <w:pPr>
        <w:autoSpaceDE w:val="0"/>
        <w:autoSpaceDN w:val="0"/>
        <w:adjustRightInd w:val="0"/>
        <w:ind w:left="10065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к Паспорту </w:t>
      </w:r>
      <w:proofErr w:type="gramStart"/>
      <w:r>
        <w:rPr>
          <w:rFonts w:ascii="Arial" w:hAnsi="Arial" w:cs="Arial"/>
        </w:rPr>
        <w:t>муниципальной</w:t>
      </w:r>
      <w:proofErr w:type="gramEnd"/>
    </w:p>
    <w:p w:rsidR="009A651E" w:rsidRDefault="009A651E" w:rsidP="009A651E">
      <w:pPr>
        <w:autoSpaceDE w:val="0"/>
        <w:autoSpaceDN w:val="0"/>
        <w:adjustRightInd w:val="0"/>
        <w:ind w:left="10065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программы Александровского сельсовета </w:t>
      </w:r>
    </w:p>
    <w:p w:rsidR="009A651E" w:rsidRDefault="009A651E" w:rsidP="009A651E">
      <w:pPr>
        <w:autoSpaceDE w:val="0"/>
        <w:autoSpaceDN w:val="0"/>
        <w:adjustRightInd w:val="0"/>
        <w:ind w:left="10065"/>
        <w:jc w:val="both"/>
        <w:outlineLvl w:val="0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lang w:eastAsia="en-US"/>
        </w:rPr>
        <w:t>«</w:t>
      </w:r>
      <w:r>
        <w:rPr>
          <w:rFonts w:ascii="Arial" w:eastAsia="Calibri" w:hAnsi="Arial" w:cs="Arial"/>
          <w:bCs/>
        </w:rPr>
        <w:t xml:space="preserve">Обеспечение жизнедеятельности территории Александровского сельсовета» </w:t>
      </w:r>
    </w:p>
    <w:p w:rsidR="009A651E" w:rsidRDefault="009A651E" w:rsidP="009A651E">
      <w:pPr>
        <w:autoSpaceDE w:val="0"/>
        <w:autoSpaceDN w:val="0"/>
        <w:adjustRightInd w:val="0"/>
        <w:ind w:left="8505"/>
        <w:jc w:val="both"/>
        <w:outlineLvl w:val="2"/>
        <w:rPr>
          <w:rFonts w:ascii="Arial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Целевые показатели на долгосрочный период</w:t>
      </w:r>
    </w:p>
    <w:p w:rsidR="009A651E" w:rsidRDefault="009A651E" w:rsidP="009A65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4355" w:type="dxa"/>
        <w:tblInd w:w="-7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01"/>
        <w:gridCol w:w="38"/>
        <w:gridCol w:w="4781"/>
        <w:gridCol w:w="774"/>
        <w:gridCol w:w="850"/>
        <w:gridCol w:w="709"/>
        <w:gridCol w:w="709"/>
        <w:gridCol w:w="993"/>
        <w:gridCol w:w="992"/>
        <w:gridCol w:w="1031"/>
        <w:gridCol w:w="993"/>
        <w:gridCol w:w="992"/>
        <w:gridCol w:w="992"/>
      </w:tblGrid>
      <w:tr w:rsidR="009A651E" w:rsidTr="009A651E">
        <w:trPr>
          <w:cantSplit/>
          <w:trHeight w:val="302"/>
        </w:trPr>
        <w:tc>
          <w:tcPr>
            <w:tcW w:w="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№ </w:t>
            </w:r>
            <w:r>
              <w:rPr>
                <w:rFonts w:ascii="Arial" w:hAnsi="Arial" w:cs="Arial"/>
                <w:color w:val="000000"/>
              </w:rPr>
              <w:br/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color w:val="000000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</w:rPr>
              <w:t>п</w:t>
            </w:r>
            <w:proofErr w:type="spellEnd"/>
          </w:p>
        </w:tc>
        <w:tc>
          <w:tcPr>
            <w:tcW w:w="47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Цели,  целевые показатели</w:t>
            </w:r>
          </w:p>
        </w:tc>
        <w:tc>
          <w:tcPr>
            <w:tcW w:w="7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Единица </w:t>
            </w:r>
            <w:r>
              <w:rPr>
                <w:rFonts w:ascii="Arial" w:hAnsi="Arial" w:cs="Arial"/>
                <w:color w:val="000000"/>
              </w:rPr>
              <w:br/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2012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2013 год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2014 год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Плановый период</w:t>
            </w:r>
          </w:p>
        </w:tc>
        <w:tc>
          <w:tcPr>
            <w:tcW w:w="400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Долгосрочный период по годам</w:t>
            </w:r>
          </w:p>
        </w:tc>
      </w:tr>
      <w:tr w:rsidR="009A651E" w:rsidTr="009A651E">
        <w:trPr>
          <w:cantSplit/>
          <w:trHeight w:val="240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2015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2016 год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2017 год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2020 год</w:t>
            </w:r>
          </w:p>
        </w:tc>
      </w:tr>
      <w:tr w:rsidR="009A651E" w:rsidTr="009A651E">
        <w:trPr>
          <w:cantSplit/>
          <w:trHeight w:val="240"/>
        </w:trPr>
        <w:tc>
          <w:tcPr>
            <w:tcW w:w="14357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Цель. Создание условий для устойчивого социально-экономического Александровского сельсовета Боготольского района Красноярского края и эффективной реализации органами местного самоуправления полномочий, закрепленных за муниципальным образованием</w:t>
            </w:r>
          </w:p>
        </w:tc>
      </w:tr>
      <w:tr w:rsidR="009A651E" w:rsidTr="009A651E">
        <w:trPr>
          <w:cantSplit/>
          <w:trHeight w:val="240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Доля удовлетворенности населения муниципального образования программными мероприятиями, направленные на повышение социально-экономического развития территории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83,5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85,5</w:t>
            </w:r>
          </w:p>
        </w:tc>
        <w:tc>
          <w:tcPr>
            <w:tcW w:w="1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86,5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A651E" w:rsidRDefault="009A651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90,0</w:t>
            </w:r>
          </w:p>
        </w:tc>
      </w:tr>
    </w:tbl>
    <w:p w:rsidR="009A651E" w:rsidRDefault="009A651E" w:rsidP="009A65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FF0000"/>
        </w:rPr>
      </w:pPr>
    </w:p>
    <w:p w:rsidR="009A651E" w:rsidRDefault="009A651E" w:rsidP="009A65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A651E" w:rsidRDefault="009A651E" w:rsidP="009A651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11334E" w:rsidRDefault="0011334E"/>
    <w:sectPr w:rsidR="0011334E" w:rsidSect="009A651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A651E"/>
    <w:rsid w:val="0011334E"/>
    <w:rsid w:val="003151CD"/>
    <w:rsid w:val="009A651E"/>
    <w:rsid w:val="00CD4C4A"/>
    <w:rsid w:val="00DD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51E"/>
    <w:pPr>
      <w:spacing w:after="0"/>
      <w:ind w:firstLine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Альбина</cp:lastModifiedBy>
  <cp:revision>4</cp:revision>
  <dcterms:created xsi:type="dcterms:W3CDTF">2018-11-01T07:52:00Z</dcterms:created>
  <dcterms:modified xsi:type="dcterms:W3CDTF">2018-11-01T08:10:00Z</dcterms:modified>
</cp:coreProperties>
</file>