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E4" w:rsidRPr="00F406DF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АЛЕКСАНДРОВСКИЙ СЕЛЬСКИЙ</w:t>
      </w:r>
    </w:p>
    <w:p w:rsidR="0020694B" w:rsidRDefault="0020694B" w:rsidP="0020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20694B" w:rsidRDefault="002D230C" w:rsidP="0020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9F4713" w:rsidP="0020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РЕШЕНИЕ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2D230C"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6138E9" w:rsidRDefault="0020694B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</w:t>
      </w:r>
      <w:r w:rsidR="006D40B2"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2020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911A4D">
        <w:rPr>
          <w:rFonts w:ascii="Times New Roman" w:hAnsi="Times New Roman"/>
          <w:sz w:val="28"/>
          <w:szCs w:val="28"/>
        </w:rPr>
        <w:t xml:space="preserve">с.Александровка </w:t>
      </w:r>
      <w:r w:rsidR="00911A4D">
        <w:rPr>
          <w:rFonts w:ascii="Times New Roman" w:hAnsi="Times New Roman"/>
          <w:sz w:val="28"/>
          <w:szCs w:val="28"/>
        </w:rPr>
        <w:tab/>
        <w:t xml:space="preserve">    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4-</w:t>
      </w:r>
      <w:r w:rsidR="00911A4D">
        <w:rPr>
          <w:rFonts w:ascii="Times New Roman" w:hAnsi="Times New Roman"/>
          <w:sz w:val="28"/>
          <w:szCs w:val="28"/>
        </w:rPr>
        <w:t xml:space="preserve"> 20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1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2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1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2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3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20694B">
        <w:rPr>
          <w:rFonts w:ascii="Times New Roman" w:hAnsi="Times New Roman"/>
          <w:sz w:val="28"/>
          <w:szCs w:val="28"/>
        </w:rPr>
        <w:t>7150,7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20694B">
        <w:rPr>
          <w:rFonts w:ascii="Times New Roman" w:hAnsi="Times New Roman"/>
          <w:sz w:val="28"/>
          <w:szCs w:val="28"/>
        </w:rPr>
        <w:t>7150,7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C1039C" w:rsidRPr="006138E9">
        <w:rPr>
          <w:rFonts w:ascii="Times New Roman" w:hAnsi="Times New Roman"/>
          <w:sz w:val="28"/>
          <w:szCs w:val="28"/>
        </w:rPr>
        <w:t>1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20694B">
        <w:rPr>
          <w:rFonts w:ascii="Times New Roman" w:hAnsi="Times New Roman"/>
          <w:sz w:val="28"/>
          <w:szCs w:val="28"/>
        </w:rPr>
        <w:t xml:space="preserve">7054,9 </w:t>
      </w:r>
      <w:r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 в сумме </w:t>
      </w:r>
      <w:r w:rsidR="00C1039C" w:rsidRPr="006138E9">
        <w:rPr>
          <w:rFonts w:ascii="Times New Roman" w:hAnsi="Times New Roman"/>
          <w:sz w:val="28"/>
          <w:szCs w:val="28"/>
        </w:rPr>
        <w:t>7007,6</w:t>
      </w:r>
      <w:r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Общий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20694B">
        <w:rPr>
          <w:rFonts w:ascii="Times New Roman" w:hAnsi="Times New Roman"/>
          <w:sz w:val="28"/>
          <w:szCs w:val="28"/>
        </w:rPr>
        <w:t>7054,9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C1039C" w:rsidRPr="006138E9">
        <w:rPr>
          <w:rFonts w:ascii="Times New Roman" w:hAnsi="Times New Roman"/>
          <w:sz w:val="28"/>
          <w:szCs w:val="28"/>
        </w:rPr>
        <w:t>176,4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C1039C" w:rsidRPr="006138E9">
        <w:rPr>
          <w:rFonts w:ascii="Times New Roman" w:hAnsi="Times New Roman"/>
          <w:sz w:val="28"/>
          <w:szCs w:val="28"/>
        </w:rPr>
        <w:t>7007,6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C1039C" w:rsidRPr="006138E9">
        <w:rPr>
          <w:rFonts w:ascii="Times New Roman" w:hAnsi="Times New Roman"/>
          <w:sz w:val="28"/>
          <w:szCs w:val="28"/>
        </w:rPr>
        <w:t>350,4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C1039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2. </w:t>
      </w:r>
      <w:r w:rsidR="00C1039C" w:rsidRPr="006138E9">
        <w:rPr>
          <w:rFonts w:ascii="Times New Roman" w:hAnsi="Times New Roman"/>
          <w:b/>
          <w:sz w:val="28"/>
          <w:szCs w:val="28"/>
        </w:rPr>
        <w:t>Главные администраторы доходов бюджета</w:t>
      </w:r>
      <w:r w:rsidR="00B76F23" w:rsidRPr="006138E9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C1039C" w:rsidRPr="006138E9">
        <w:rPr>
          <w:rFonts w:ascii="Times New Roman" w:hAnsi="Times New Roman"/>
          <w:b/>
          <w:sz w:val="28"/>
          <w:szCs w:val="28"/>
        </w:rPr>
        <w:t xml:space="preserve"> </w:t>
      </w:r>
      <w:r w:rsidR="00C1039C" w:rsidRPr="006138E9">
        <w:rPr>
          <w:rFonts w:ascii="Times New Roman" w:hAnsi="Times New Roman"/>
          <w:b/>
          <w:sz w:val="28"/>
          <w:szCs w:val="28"/>
        </w:rPr>
        <w:br/>
        <w:t xml:space="preserve">и главные администраторы </w:t>
      </w:r>
      <w:proofErr w:type="gramStart"/>
      <w:r w:rsidR="00C1039C" w:rsidRPr="006138E9">
        <w:rPr>
          <w:rFonts w:ascii="Times New Roman" w:hAnsi="Times New Roman"/>
          <w:b/>
          <w:sz w:val="28"/>
          <w:szCs w:val="28"/>
        </w:rPr>
        <w:t>источников внутреннего финансирования</w:t>
      </w:r>
      <w:r w:rsidR="00C1039C" w:rsidRPr="006138E9">
        <w:rPr>
          <w:b/>
          <w:sz w:val="28"/>
          <w:szCs w:val="28"/>
        </w:rPr>
        <w:t xml:space="preserve"> </w:t>
      </w:r>
      <w:r w:rsidR="00C1039C" w:rsidRPr="006138E9">
        <w:rPr>
          <w:rFonts w:ascii="Times New Roman" w:hAnsi="Times New Roman"/>
          <w:b/>
          <w:sz w:val="28"/>
          <w:szCs w:val="28"/>
        </w:rPr>
        <w:t>дефицита бюджета сельсовета</w:t>
      </w:r>
      <w:proofErr w:type="gramEnd"/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Утвердить перечень главных администраторов дохо</w:t>
      </w:r>
      <w:r w:rsidR="004977C4" w:rsidRPr="006138E9">
        <w:rPr>
          <w:rFonts w:ascii="Times New Roman" w:hAnsi="Times New Roman"/>
          <w:sz w:val="28"/>
          <w:szCs w:val="28"/>
        </w:rPr>
        <w:t>дов бюджета сельсовета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75765B" w:rsidRPr="006138E9">
        <w:rPr>
          <w:rFonts w:ascii="Times New Roman" w:hAnsi="Times New Roman"/>
          <w:sz w:val="28"/>
          <w:szCs w:val="28"/>
        </w:rPr>
        <w:t xml:space="preserve">и закрепленные за ними доходные источники </w:t>
      </w:r>
      <w:r w:rsidRPr="006138E9"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2. Утвердить перечень главных </w:t>
      </w:r>
      <w:proofErr w:type="gramStart"/>
      <w:r w:rsidRPr="006138E9">
        <w:rPr>
          <w:rFonts w:ascii="Times New Roman" w:hAnsi="Times New Roman"/>
          <w:sz w:val="28"/>
          <w:szCs w:val="28"/>
        </w:rPr>
        <w:t>администраторов источников внутреннего фи</w:t>
      </w:r>
      <w:r w:rsidR="00312850" w:rsidRPr="006138E9">
        <w:rPr>
          <w:rFonts w:ascii="Times New Roman" w:hAnsi="Times New Roman"/>
          <w:sz w:val="28"/>
          <w:szCs w:val="28"/>
        </w:rPr>
        <w:t>нансирования дефицита бюджета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75765B" w:rsidRPr="006138E9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75765B" w:rsidRPr="006138E9">
        <w:rPr>
          <w:rFonts w:ascii="Times New Roman" w:hAnsi="Times New Roman"/>
          <w:sz w:val="28"/>
          <w:szCs w:val="28"/>
        </w:rPr>
        <w:t xml:space="preserve"> и закрепленные за ними источники внутреннего финансирования дефицита бюджета сельсовета </w:t>
      </w:r>
      <w:r w:rsidRPr="006138E9">
        <w:rPr>
          <w:rFonts w:ascii="Times New Roman" w:hAnsi="Times New Roman"/>
          <w:sz w:val="28"/>
          <w:szCs w:val="28"/>
        </w:rPr>
        <w:t>согласно приложению 3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3.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1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2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C1039C" w:rsidRPr="006138E9">
        <w:rPr>
          <w:rFonts w:ascii="Times New Roman" w:hAnsi="Times New Roman"/>
          <w:b/>
          <w:bCs/>
          <w:sz w:val="28"/>
          <w:szCs w:val="28"/>
        </w:rPr>
        <w:t>3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>бюджета сельсовета на 202</w:t>
      </w:r>
      <w:r w:rsidR="002D230C" w:rsidRPr="006138E9">
        <w:rPr>
          <w:rFonts w:ascii="Times New Roman" w:hAnsi="Times New Roman"/>
          <w:sz w:val="28"/>
          <w:szCs w:val="28"/>
        </w:rPr>
        <w:t>1</w:t>
      </w:r>
      <w:r w:rsidR="00475B1B"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r w:rsidR="00475B1B" w:rsidRPr="006138E9">
        <w:rPr>
          <w:rFonts w:ascii="Times New Roman" w:hAnsi="Times New Roman"/>
          <w:sz w:val="28"/>
          <w:szCs w:val="28"/>
        </w:rPr>
        <w:t xml:space="preserve"> - 202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годов согласно приложению 4 к настоящему Решению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4. Распределение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2D230C" w:rsidRPr="006138E9">
        <w:rPr>
          <w:rFonts w:ascii="Times New Roman" w:hAnsi="Times New Roman"/>
          <w:b/>
          <w:bCs/>
          <w:sz w:val="28"/>
          <w:szCs w:val="28"/>
        </w:rPr>
        <w:t>1</w:t>
      </w:r>
      <w:r w:rsidR="004038A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6138E9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6138E9">
        <w:rPr>
          <w:rFonts w:ascii="Times New Roman" w:hAnsi="Times New Roman"/>
          <w:b/>
          <w:bCs/>
          <w:sz w:val="28"/>
          <w:szCs w:val="28"/>
        </w:rPr>
        <w:t>2</w:t>
      </w:r>
      <w:r w:rsidR="002D230C" w:rsidRPr="006138E9">
        <w:rPr>
          <w:rFonts w:ascii="Times New Roman" w:hAnsi="Times New Roman"/>
          <w:b/>
          <w:bCs/>
          <w:sz w:val="28"/>
          <w:szCs w:val="28"/>
        </w:rPr>
        <w:t>2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> - 202</w:t>
      </w:r>
      <w:r w:rsidR="002D230C" w:rsidRPr="006138E9">
        <w:rPr>
          <w:rFonts w:ascii="Times New Roman" w:hAnsi="Times New Roman"/>
          <w:b/>
          <w:bCs/>
          <w:sz w:val="28"/>
          <w:szCs w:val="28"/>
        </w:rPr>
        <w:t>3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6138E9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6138E9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6138E9">
        <w:rPr>
          <w:rFonts w:ascii="Times New Roman" w:hAnsi="Times New Roman"/>
          <w:sz w:val="28"/>
          <w:szCs w:val="28"/>
        </w:rPr>
        <w:t>етов Российской Федерации на 2021</w:t>
      </w:r>
      <w:r w:rsidRPr="006138E9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> - 202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годов согласно приложению 5 к настоящему Решению;</w:t>
      </w:r>
    </w:p>
    <w:p w:rsidR="00C14E56" w:rsidRPr="006138E9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6138E9">
        <w:rPr>
          <w:rFonts w:ascii="Times New Roman" w:hAnsi="Times New Roman"/>
          <w:sz w:val="28"/>
          <w:szCs w:val="28"/>
        </w:rPr>
        <w:t xml:space="preserve"> на 202</w:t>
      </w:r>
      <w:r w:rsidR="002D230C" w:rsidRPr="006138E9">
        <w:rPr>
          <w:rFonts w:ascii="Times New Roman" w:hAnsi="Times New Roman"/>
          <w:sz w:val="28"/>
          <w:szCs w:val="28"/>
        </w:rPr>
        <w:t>1</w:t>
      </w:r>
      <w:r w:rsidR="00475B1B"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> - 202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годов согласно приложению 6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6138E9">
        <w:rPr>
          <w:rFonts w:ascii="Times New Roman" w:hAnsi="Times New Roman"/>
          <w:bCs/>
          <w:sz w:val="28"/>
          <w:szCs w:val="28"/>
        </w:rPr>
        <w:t>3</w:t>
      </w:r>
      <w:r w:rsidR="00C14E56" w:rsidRPr="006138E9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6138E9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6138E9">
        <w:rPr>
          <w:rFonts w:ascii="Times New Roman" w:hAnsi="Times New Roman"/>
          <w:bCs/>
          <w:sz w:val="28"/>
          <w:szCs w:val="28"/>
        </w:rPr>
        <w:t xml:space="preserve"> программам Александровского сельсовета и </w:t>
      </w:r>
      <w:proofErr w:type="spellStart"/>
      <w:r w:rsidR="00C14E56" w:rsidRPr="006138E9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="00C14E56" w:rsidRPr="006138E9">
        <w:rPr>
          <w:rFonts w:ascii="Times New Roman" w:hAnsi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6138E9">
        <w:rPr>
          <w:rFonts w:ascii="Times New Roman" w:hAnsi="Times New Roman"/>
          <w:sz w:val="28"/>
          <w:szCs w:val="28"/>
        </w:rPr>
        <w:t>20</w:t>
      </w:r>
      <w:r w:rsidR="0077338B" w:rsidRPr="006138E9">
        <w:rPr>
          <w:rFonts w:ascii="Times New Roman" w:hAnsi="Times New Roman"/>
          <w:sz w:val="28"/>
          <w:szCs w:val="28"/>
        </w:rPr>
        <w:t>2</w:t>
      </w:r>
      <w:r w:rsidR="002D230C" w:rsidRPr="006138E9">
        <w:rPr>
          <w:rFonts w:ascii="Times New Roman" w:hAnsi="Times New Roman"/>
          <w:sz w:val="28"/>
          <w:szCs w:val="28"/>
        </w:rPr>
        <w:t>1</w:t>
      </w:r>
      <w:r w:rsidR="00475B1B"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r w:rsidR="00C14E56" w:rsidRPr="006138E9">
        <w:rPr>
          <w:rFonts w:ascii="Times New Roman" w:hAnsi="Times New Roman"/>
          <w:sz w:val="28"/>
          <w:szCs w:val="28"/>
        </w:rPr>
        <w:t> - 202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="00C14E56" w:rsidRPr="006138E9">
        <w:rPr>
          <w:rFonts w:ascii="Times New Roman" w:hAnsi="Times New Roman"/>
          <w:sz w:val="28"/>
          <w:szCs w:val="28"/>
        </w:rPr>
        <w:t xml:space="preserve"> годов</w:t>
      </w:r>
      <w:r w:rsidR="00C14E56" w:rsidRPr="006138E9">
        <w:rPr>
          <w:rFonts w:ascii="Times New Roman" w:hAnsi="Times New Roman"/>
          <w:bCs/>
          <w:sz w:val="28"/>
          <w:szCs w:val="28"/>
        </w:rPr>
        <w:t xml:space="preserve"> согласно приложению 7</w:t>
      </w:r>
      <w:r w:rsidRPr="006138E9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338B" w:rsidRPr="006138E9" w:rsidRDefault="0077338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5.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2D230C" w:rsidRPr="006138E9">
        <w:rPr>
          <w:rFonts w:ascii="Times New Roman" w:hAnsi="Times New Roman"/>
          <w:sz w:val="28"/>
          <w:szCs w:val="28"/>
        </w:rPr>
        <w:t>1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475B1B" w:rsidRPr="006138E9">
        <w:rPr>
          <w:rFonts w:ascii="Times New Roman" w:hAnsi="Times New Roman"/>
          <w:sz w:val="28"/>
          <w:szCs w:val="28"/>
        </w:rPr>
        <w:t xml:space="preserve"> сумме 0,00 тыс. рублей, на 202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6.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 бюджета сельсовета в 202</w:t>
      </w:r>
      <w:r w:rsidR="00DE095C" w:rsidRPr="006138E9">
        <w:rPr>
          <w:rFonts w:ascii="Times New Roman" w:hAnsi="Times New Roman"/>
          <w:b/>
          <w:bCs/>
          <w:sz w:val="28"/>
          <w:szCs w:val="28"/>
        </w:rPr>
        <w:t>1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Уставом Александровского сельсовета, глава сельсовета (являющийся должностным лицом администрации Александровского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2D230C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D230C" w:rsidRPr="006138E9">
        <w:rPr>
          <w:rFonts w:ascii="Times New Roman" w:hAnsi="Times New Roman"/>
          <w:sz w:val="28"/>
          <w:szCs w:val="28"/>
        </w:rPr>
        <w:t>2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2D230C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138E9">
        <w:rPr>
          <w:rFonts w:ascii="Times New Roman" w:hAnsi="Times New Roman"/>
          <w:color w:val="000000" w:themeColor="text1"/>
          <w:sz w:val="28"/>
          <w:szCs w:val="28"/>
        </w:rPr>
        <w:t xml:space="preserve"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</w:t>
      </w:r>
      <w:r w:rsidRPr="006138E9">
        <w:rPr>
          <w:rFonts w:ascii="Times New Roman" w:hAnsi="Times New Roman"/>
          <w:color w:val="000000" w:themeColor="text1"/>
          <w:sz w:val="28"/>
          <w:szCs w:val="28"/>
        </w:rPr>
        <w:lastRenderedPageBreak/>
        <w:t>состоянию на 1 января 2021</w:t>
      </w:r>
      <w:proofErr w:type="gramEnd"/>
      <w:r w:rsidRPr="006138E9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6138E9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6138E9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6138E9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  <w:proofErr w:type="gramEnd"/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6138E9">
        <w:rPr>
          <w:rFonts w:ascii="Times New Roman" w:hAnsi="Times New Roman"/>
          <w:sz w:val="28"/>
          <w:szCs w:val="28"/>
        </w:rPr>
        <w:tab/>
        <w:t xml:space="preserve"> Боготольского района, </w:t>
      </w:r>
      <w:r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9) в случае перераспределения бюджетных ассигнований, необходимых для исполнения расходных обязательств </w:t>
      </w:r>
      <w:r w:rsidR="00996985">
        <w:rPr>
          <w:rFonts w:ascii="Times New Roman" w:hAnsi="Times New Roman"/>
          <w:sz w:val="28"/>
          <w:szCs w:val="28"/>
        </w:rPr>
        <w:t xml:space="preserve">Александровского </w:t>
      </w:r>
      <w:r w:rsidRPr="006138E9">
        <w:rPr>
          <w:rFonts w:ascii="Times New Roman" w:hAnsi="Times New Roman"/>
          <w:sz w:val="28"/>
          <w:szCs w:val="28"/>
        </w:rPr>
        <w:t xml:space="preserve">сельсовета, </w:t>
      </w:r>
      <w:proofErr w:type="spellStart"/>
      <w:r w:rsidRPr="006138E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138E9">
        <w:rPr>
          <w:rFonts w:ascii="Times New Roman" w:hAnsi="Times New Roman"/>
          <w:sz w:val="28"/>
          <w:szCs w:val="28"/>
        </w:rPr>
        <w:t xml:space="preserve"> которых осуществляется из бюджета сельсовета, включая новые виды расходных обязательств.</w:t>
      </w:r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lastRenderedPageBreak/>
        <w:t>10)</w:t>
      </w:r>
      <w:r w:rsidRPr="006138E9">
        <w:rPr>
          <w:sz w:val="28"/>
          <w:szCs w:val="28"/>
        </w:rPr>
        <w:t> </w:t>
      </w:r>
      <w:r w:rsidRPr="006138E9">
        <w:rPr>
          <w:rFonts w:ascii="Times New Roman" w:hAnsi="Times New Roman" w:cs="Times New Roman"/>
          <w:sz w:val="28"/>
          <w:szCs w:val="28"/>
        </w:rPr>
        <w:t xml:space="preserve">на сумму не использованных по состоянию на 1 января 2021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2021 году </w:t>
      </w:r>
      <w:proofErr w:type="gramStart"/>
      <w:r w:rsidRPr="006138E9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6138E9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Юрьевского сельсовета, после внесения изменений в указанную программу в установленном порядке;</w:t>
      </w:r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>12)</w:t>
      </w:r>
      <w:r w:rsidRPr="006138E9">
        <w:rPr>
          <w:sz w:val="28"/>
          <w:szCs w:val="28"/>
        </w:rPr>
        <w:t> </w:t>
      </w:r>
      <w:r w:rsidRPr="006138E9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13)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14)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16) </w:t>
      </w:r>
      <w:proofErr w:type="gramStart"/>
      <w:r w:rsidRPr="006138E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138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8E9">
        <w:rPr>
          <w:rFonts w:ascii="Times New Roman" w:hAnsi="Times New Roman" w:cs="Times New Roman"/>
          <w:sz w:val="28"/>
          <w:szCs w:val="28"/>
        </w:rPr>
        <w:t>главным</w:t>
      </w:r>
      <w:proofErr w:type="gramEnd"/>
      <w:r w:rsidRPr="006138E9">
        <w:rPr>
          <w:rFonts w:ascii="Times New Roman" w:hAnsi="Times New Roman" w:cs="Times New Roman"/>
          <w:sz w:val="28"/>
          <w:szCs w:val="28"/>
        </w:rPr>
        <w:t xml:space="preserve">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6138E9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8E9">
        <w:rPr>
          <w:rFonts w:ascii="Times New Roman" w:hAnsi="Times New Roman" w:cs="Times New Roman"/>
          <w:sz w:val="28"/>
          <w:szCs w:val="28"/>
        </w:rPr>
        <w:t>17)</w:t>
      </w:r>
      <w:r w:rsidRPr="006138E9">
        <w:rPr>
          <w:sz w:val="28"/>
          <w:szCs w:val="28"/>
        </w:rPr>
        <w:t> </w:t>
      </w:r>
      <w:r w:rsidRPr="006138E9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6138E9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6138E9">
        <w:rPr>
          <w:rFonts w:ascii="Times New Roman" w:hAnsi="Times New Roman" w:cs="Times New Roman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</w:t>
      </w:r>
      <w:r w:rsidRPr="006138E9">
        <w:rPr>
          <w:rFonts w:ascii="Times New Roman" w:hAnsi="Times New Roman" w:cs="Times New Roman"/>
          <w:sz w:val="24"/>
          <w:szCs w:val="24"/>
        </w:rPr>
        <w:t>;</w:t>
      </w:r>
    </w:p>
    <w:p w:rsidR="002D230C" w:rsidRPr="006138E9" w:rsidRDefault="002D230C" w:rsidP="002D230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138E9">
        <w:rPr>
          <w:rFonts w:ascii="Times New Roman" w:hAnsi="Times New Roman" w:cs="Times New Roman"/>
          <w:sz w:val="28"/>
        </w:rPr>
        <w:t>1</w:t>
      </w:r>
      <w:r w:rsidR="00EA65D5" w:rsidRPr="006138E9">
        <w:rPr>
          <w:rFonts w:ascii="Times New Roman" w:hAnsi="Times New Roman" w:cs="Times New Roman"/>
          <w:sz w:val="28"/>
        </w:rPr>
        <w:t>8</w:t>
      </w:r>
      <w:r w:rsidRPr="006138E9">
        <w:rPr>
          <w:rFonts w:ascii="Times New Roman" w:hAnsi="Times New Roman" w:cs="Times New Roman"/>
          <w:sz w:val="28"/>
        </w:rPr>
        <w:t>)</w:t>
      </w:r>
      <w:r w:rsidRPr="006138E9">
        <w:rPr>
          <w:sz w:val="28"/>
          <w:szCs w:val="28"/>
        </w:rPr>
        <w:t> </w:t>
      </w:r>
      <w:r w:rsidRPr="006138E9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Pr="006138E9">
        <w:rPr>
          <w:rFonts w:ascii="Times New Roman" w:hAnsi="Times New Roman" w:cs="Times New Roman"/>
          <w:sz w:val="28"/>
        </w:rPr>
        <w:br/>
        <w:t xml:space="preserve">в соответствии с правовыми актами </w:t>
      </w:r>
      <w:r w:rsidR="00953446" w:rsidRPr="006138E9">
        <w:rPr>
          <w:rFonts w:ascii="Times New Roman" w:hAnsi="Times New Roman" w:cs="Times New Roman"/>
          <w:sz w:val="28"/>
        </w:rPr>
        <w:t xml:space="preserve">Главы администрации Александровского </w:t>
      </w:r>
      <w:r w:rsidR="00953446" w:rsidRPr="006138E9">
        <w:rPr>
          <w:rFonts w:ascii="Times New Roman" w:hAnsi="Times New Roman" w:cs="Times New Roman"/>
          <w:sz w:val="28"/>
        </w:rPr>
        <w:lastRenderedPageBreak/>
        <w:t>сельсовета</w:t>
      </w:r>
      <w:r w:rsidRPr="006138E9">
        <w:rPr>
          <w:rFonts w:ascii="Times New Roman" w:hAnsi="Times New Roman" w:cs="Times New Roman"/>
          <w:sz w:val="28"/>
        </w:rPr>
        <w:t xml:space="preserve"> в целях </w:t>
      </w:r>
      <w:r w:rsidR="006B7FDA">
        <w:rPr>
          <w:rFonts w:ascii="Times New Roman" w:hAnsi="Times New Roman" w:cs="Times New Roman"/>
          <w:sz w:val="28"/>
        </w:rPr>
        <w:t xml:space="preserve">осуществления мероприятий, направленных на предотвращение распространения </w:t>
      </w:r>
      <w:proofErr w:type="spellStart"/>
      <w:r w:rsidR="006B7FDA">
        <w:rPr>
          <w:rFonts w:ascii="Times New Roman" w:hAnsi="Times New Roman" w:cs="Times New Roman"/>
          <w:sz w:val="28"/>
        </w:rPr>
        <w:t>короновирусной</w:t>
      </w:r>
      <w:proofErr w:type="spellEnd"/>
      <w:r w:rsidR="006B7FDA">
        <w:rPr>
          <w:rFonts w:ascii="Times New Roman" w:hAnsi="Times New Roman" w:cs="Times New Roman"/>
          <w:sz w:val="28"/>
        </w:rPr>
        <w:t xml:space="preserve"> инфекции</w:t>
      </w:r>
      <w:r w:rsidRPr="006138E9">
        <w:rPr>
          <w:rFonts w:ascii="Times New Roman" w:hAnsi="Times New Roman" w:cs="Times New Roman"/>
          <w:sz w:val="28"/>
        </w:rPr>
        <w:t>.</w:t>
      </w:r>
    </w:p>
    <w:p w:rsidR="00F83E50" w:rsidRPr="006138E9" w:rsidRDefault="00F83E50" w:rsidP="00F83E50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7.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депутатов, выборных должностных лиц, осуществляющие свои полномочия на постоянной основе, </w:t>
      </w:r>
      <w:proofErr w:type="gramStart"/>
      <w:r w:rsidR="006E263A" w:rsidRPr="006138E9">
        <w:rPr>
          <w:rFonts w:ascii="Times New Roman" w:hAnsi="Times New Roman" w:cs="Times New Roman"/>
          <w:sz w:val="28"/>
          <w:szCs w:val="28"/>
        </w:rPr>
        <w:t>лиц, замещающих иные муниципальные должности и размеры должностных окладов муниципальных служа</w:t>
      </w:r>
      <w:r w:rsidR="006D588C" w:rsidRPr="006138E9">
        <w:rPr>
          <w:rFonts w:ascii="Times New Roman" w:hAnsi="Times New Roman" w:cs="Times New Roman"/>
          <w:sz w:val="28"/>
          <w:szCs w:val="28"/>
        </w:rPr>
        <w:t xml:space="preserve">щих Александровского сельсовета </w:t>
      </w:r>
      <w:r w:rsidR="006E263A" w:rsidRPr="006138E9">
        <w:rPr>
          <w:rFonts w:ascii="Times New Roman" w:hAnsi="Times New Roman" w:cs="Times New Roman"/>
          <w:sz w:val="28"/>
          <w:szCs w:val="28"/>
        </w:rPr>
        <w:t>увеличиваются</w:t>
      </w:r>
      <w:proofErr w:type="gramEnd"/>
      <w:r w:rsidR="006E263A" w:rsidRPr="006138E9">
        <w:rPr>
          <w:rFonts w:ascii="Times New Roman" w:hAnsi="Times New Roman" w:cs="Times New Roman"/>
          <w:sz w:val="28"/>
          <w:szCs w:val="28"/>
        </w:rPr>
        <w:t xml:space="preserve"> (индексируются):</w:t>
      </w:r>
    </w:p>
    <w:p w:rsidR="006E263A" w:rsidRPr="006138E9" w:rsidRDefault="0077338B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>в 202</w:t>
      </w:r>
      <w:r w:rsidR="00953446" w:rsidRPr="006138E9">
        <w:rPr>
          <w:rFonts w:ascii="Times New Roman" w:hAnsi="Times New Roman" w:cs="Times New Roman"/>
          <w:sz w:val="28"/>
          <w:szCs w:val="28"/>
        </w:rPr>
        <w:t>1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 году в плановом периоде</w:t>
      </w:r>
      <w:r w:rsidR="003979A3" w:rsidRPr="006138E9">
        <w:rPr>
          <w:rFonts w:ascii="Times New Roman" w:hAnsi="Times New Roman" w:cs="Times New Roman"/>
          <w:sz w:val="28"/>
          <w:szCs w:val="28"/>
        </w:rPr>
        <w:t xml:space="preserve"> 202</w:t>
      </w:r>
      <w:r w:rsidR="005F12CA" w:rsidRPr="006138E9">
        <w:rPr>
          <w:rFonts w:ascii="Times New Roman" w:hAnsi="Times New Roman" w:cs="Times New Roman"/>
          <w:sz w:val="28"/>
          <w:szCs w:val="28"/>
        </w:rPr>
        <w:t>2</w:t>
      </w:r>
      <w:r w:rsidR="006E263A" w:rsidRPr="006138E9">
        <w:rPr>
          <w:sz w:val="28"/>
          <w:szCs w:val="28"/>
        </w:rPr>
        <w:t> </w:t>
      </w:r>
      <w:r w:rsidR="006E263A" w:rsidRPr="006138E9">
        <w:rPr>
          <w:rFonts w:ascii="Times New Roman" w:hAnsi="Times New Roman" w:cs="Times New Roman"/>
          <w:sz w:val="28"/>
          <w:szCs w:val="28"/>
        </w:rPr>
        <w:t>-</w:t>
      </w:r>
      <w:r w:rsidR="006E263A" w:rsidRPr="006138E9">
        <w:rPr>
          <w:sz w:val="28"/>
          <w:szCs w:val="28"/>
        </w:rPr>
        <w:t> </w:t>
      </w:r>
      <w:r w:rsidR="006E263A" w:rsidRPr="006138E9">
        <w:rPr>
          <w:rFonts w:ascii="Times New Roman" w:hAnsi="Times New Roman" w:cs="Times New Roman"/>
          <w:sz w:val="28"/>
          <w:szCs w:val="28"/>
        </w:rPr>
        <w:t>202</w:t>
      </w:r>
      <w:r w:rsidR="005F12CA" w:rsidRPr="006138E9">
        <w:rPr>
          <w:rFonts w:ascii="Times New Roman" w:hAnsi="Times New Roman" w:cs="Times New Roman"/>
          <w:sz w:val="28"/>
          <w:szCs w:val="28"/>
        </w:rPr>
        <w:t>3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313070" w:rsidRPr="006138E9" w:rsidRDefault="00313070" w:rsidP="0031307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8. Индексация заработной платы работников  муниципальных  учреждений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6138E9">
        <w:rPr>
          <w:rFonts w:ascii="Times New Roman" w:hAnsi="Times New Roman"/>
          <w:sz w:val="28"/>
          <w:szCs w:val="28"/>
        </w:rPr>
        <w:t>Заработная плата работников  муниципальных учреждений</w:t>
      </w:r>
      <w:r w:rsidR="003979A3" w:rsidRPr="006138E9">
        <w:rPr>
          <w:rFonts w:ascii="Times New Roman" w:hAnsi="Times New Roman" w:cs="Times New Roman"/>
          <w:sz w:val="28"/>
          <w:szCs w:val="28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5F12CA" w:rsidRPr="006138E9" w:rsidRDefault="005F12CA" w:rsidP="00313070">
      <w:pPr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  <w:r w:rsidR="003979A3" w:rsidRPr="006138E9">
        <w:rPr>
          <w:rFonts w:ascii="Times New Roman" w:hAnsi="Times New Roman"/>
          <w:sz w:val="28"/>
          <w:szCs w:val="28"/>
        </w:rPr>
        <w:t>в 20</w:t>
      </w:r>
      <w:r w:rsidR="00830137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>1</w:t>
      </w:r>
      <w:r w:rsidR="006E263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году </w:t>
      </w:r>
      <w:r w:rsidR="003979A3" w:rsidRPr="006138E9">
        <w:rPr>
          <w:rFonts w:ascii="Times New Roman" w:hAnsi="Times New Roman"/>
          <w:sz w:val="28"/>
          <w:szCs w:val="28"/>
        </w:rPr>
        <w:t>в плановом периоде 2020</w:t>
      </w:r>
      <w:r w:rsidR="006E263A" w:rsidRPr="006138E9">
        <w:rPr>
          <w:rFonts w:ascii="Times New Roman" w:hAnsi="Times New Roman"/>
          <w:sz w:val="28"/>
          <w:szCs w:val="28"/>
        </w:rPr>
        <w:t>-202</w:t>
      </w:r>
      <w:r w:rsidR="003979A3" w:rsidRPr="006138E9">
        <w:rPr>
          <w:rFonts w:ascii="Times New Roman" w:hAnsi="Times New Roman"/>
          <w:sz w:val="28"/>
          <w:szCs w:val="28"/>
        </w:rPr>
        <w:t>1</w:t>
      </w:r>
      <w:r w:rsidR="006E263A" w:rsidRPr="006138E9">
        <w:rPr>
          <w:rFonts w:ascii="Times New Roman" w:hAnsi="Times New Roman"/>
          <w:sz w:val="28"/>
          <w:szCs w:val="28"/>
        </w:rPr>
        <w:t xml:space="preserve"> годов </w:t>
      </w:r>
      <w:r w:rsidR="00313070" w:rsidRPr="006138E9">
        <w:rPr>
          <w:rFonts w:ascii="Times New Roman" w:hAnsi="Times New Roman"/>
          <w:sz w:val="28"/>
          <w:szCs w:val="28"/>
        </w:rPr>
        <w:t xml:space="preserve">на коэффициент, </w:t>
      </w:r>
    </w:p>
    <w:p w:rsidR="00313070" w:rsidRPr="006138E9" w:rsidRDefault="00313070" w:rsidP="00313070">
      <w:pPr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равный 1.</w:t>
      </w:r>
    </w:p>
    <w:p w:rsidR="003979A3" w:rsidRPr="006138E9" w:rsidRDefault="003979A3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br/>
      </w:r>
    </w:p>
    <w:p w:rsidR="005662E4" w:rsidRPr="006138E9" w:rsidRDefault="005662E4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9.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5F12CA" w:rsidRPr="006138E9">
        <w:rPr>
          <w:rFonts w:ascii="Times New Roman" w:hAnsi="Times New Roman"/>
          <w:b/>
          <w:bCs/>
          <w:sz w:val="28"/>
          <w:szCs w:val="28"/>
        </w:rPr>
        <w:t>1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58F" w:rsidRPr="006138E9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6047FB" w:rsidRPr="006138E9">
        <w:rPr>
          <w:rFonts w:ascii="Times New Roman" w:hAnsi="Times New Roman"/>
          <w:sz w:val="28"/>
          <w:szCs w:val="28"/>
        </w:rPr>
        <w:t xml:space="preserve"> 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2020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года.</w:t>
      </w:r>
      <w:r w:rsidR="005C558F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F83E50" w:rsidP="00127DD5">
      <w:pPr>
        <w:jc w:val="both"/>
      </w:pPr>
      <w:r w:rsidRPr="006138E9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Остатки средств бюджета сельсовета на 1 января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2020 году, а также на увеличение бюджетных ассигнований на оплату заключенных от имени сельсовета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6138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0F2D" w:rsidRPr="006138E9">
        <w:rPr>
          <w:rFonts w:ascii="Times New Roman" w:hAnsi="Times New Roman"/>
          <w:sz w:val="28"/>
          <w:szCs w:val="28"/>
        </w:rPr>
        <w:t>Остатки средств бю</w:t>
      </w:r>
      <w:r w:rsidR="00830137" w:rsidRPr="006138E9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6138E9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996985">
        <w:rPr>
          <w:rFonts w:ascii="Times New Roman" w:hAnsi="Times New Roman"/>
          <w:sz w:val="28"/>
          <w:szCs w:val="28"/>
        </w:rPr>
        <w:t xml:space="preserve"> в объ</w:t>
      </w:r>
      <w:r w:rsidR="002C366A" w:rsidRPr="006138E9">
        <w:rPr>
          <w:rFonts w:ascii="Times New Roman" w:hAnsi="Times New Roman"/>
          <w:sz w:val="28"/>
          <w:szCs w:val="28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</w:t>
      </w:r>
      <w:r w:rsidR="00996985">
        <w:rPr>
          <w:rFonts w:ascii="Times New Roman" w:hAnsi="Times New Roman"/>
          <w:sz w:val="28"/>
          <w:szCs w:val="28"/>
        </w:rPr>
        <w:t>й дорожного фонда, а также в объ</w:t>
      </w:r>
      <w:r w:rsidR="002C366A" w:rsidRPr="006138E9">
        <w:rPr>
          <w:rFonts w:ascii="Times New Roman" w:hAnsi="Times New Roman"/>
          <w:sz w:val="28"/>
          <w:szCs w:val="28"/>
        </w:rPr>
        <w:t xml:space="preserve">еме, определяемом правовым актом представительным органом сельсовета, </w:t>
      </w:r>
      <w:proofErr w:type="gramStart"/>
      <w:r w:rsidR="002C366A" w:rsidRPr="006138E9">
        <w:rPr>
          <w:rFonts w:ascii="Times New Roman" w:hAnsi="Times New Roman"/>
          <w:sz w:val="28"/>
          <w:szCs w:val="28"/>
        </w:rPr>
        <w:t>могут</w:t>
      </w:r>
      <w:proofErr w:type="gramEnd"/>
      <w:r w:rsidR="002C366A" w:rsidRPr="006138E9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5F12CA" w:rsidRPr="006138E9">
        <w:rPr>
          <w:rFonts w:ascii="Times New Roman" w:hAnsi="Times New Roman" w:cs="Times New Roman"/>
          <w:sz w:val="28"/>
          <w:szCs w:val="28"/>
        </w:rPr>
        <w:t>1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5F12CA" w:rsidRPr="006138E9">
        <w:rPr>
          <w:rFonts w:ascii="Times New Roman" w:hAnsi="Times New Roman" w:cs="Times New Roman"/>
          <w:sz w:val="28"/>
          <w:szCs w:val="28"/>
        </w:rPr>
        <w:t>1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Александровского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  <w:proofErr w:type="gramEnd"/>
    </w:p>
    <w:p w:rsidR="005662E4" w:rsidRPr="006138E9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. Установить, что погашение кредиторской задолженности, сложившейся по принятым в предыдущие годы, фактически произведенным, но не </w:t>
      </w:r>
      <w:r w:rsidR="005662E4" w:rsidRPr="006138E9">
        <w:rPr>
          <w:rFonts w:ascii="Times New Roman" w:hAnsi="Times New Roman"/>
          <w:sz w:val="28"/>
          <w:szCs w:val="28"/>
        </w:rPr>
        <w:lastRenderedPageBreak/>
        <w:t>оплаченным по состоянию на 1 январ</w:t>
      </w:r>
      <w:r w:rsidR="00830137" w:rsidRPr="006138E9">
        <w:rPr>
          <w:rFonts w:ascii="Times New Roman" w:hAnsi="Times New Roman"/>
          <w:sz w:val="28"/>
          <w:szCs w:val="28"/>
        </w:rPr>
        <w:t>я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года обязательствам, производится главными распорядителями средств  бюджета  </w:t>
      </w:r>
      <w:proofErr w:type="gramStart"/>
      <w:r w:rsidR="005662E4" w:rsidRPr="006138E9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5662E4" w:rsidRPr="006138E9">
        <w:rPr>
          <w:rFonts w:ascii="Times New Roman" w:hAnsi="Times New Roman"/>
          <w:sz w:val="28"/>
          <w:szCs w:val="28"/>
        </w:rPr>
        <w:t xml:space="preserve"> за счет утвержденных </w:t>
      </w:r>
      <w:r w:rsidR="00830137" w:rsidRPr="006138E9">
        <w:rPr>
          <w:rFonts w:ascii="Times New Roman" w:hAnsi="Times New Roman"/>
          <w:sz w:val="28"/>
          <w:szCs w:val="28"/>
        </w:rPr>
        <w:t>им бюджетных ассигнований на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10. Дорожный фонд Александровского сельсовета</w:t>
      </w:r>
    </w:p>
    <w:p w:rsidR="005662E4" w:rsidRPr="006138E9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6138E9">
        <w:rPr>
          <w:rFonts w:ascii="Times New Roman" w:hAnsi="Times New Roman"/>
          <w:sz w:val="28"/>
          <w:szCs w:val="28"/>
        </w:rPr>
        <w:t>ъ</w:t>
      </w:r>
      <w:r w:rsidRPr="006138E9">
        <w:rPr>
          <w:rFonts w:ascii="Times New Roman" w:hAnsi="Times New Roman"/>
          <w:sz w:val="28"/>
          <w:szCs w:val="28"/>
        </w:rPr>
        <w:t>ем бюджетных ассигнований дорожного фонда Ал</w:t>
      </w:r>
      <w:r w:rsidR="00830137" w:rsidRPr="006138E9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 в сумме  </w:t>
      </w:r>
      <w:r w:rsidR="00EA65D5" w:rsidRPr="006138E9">
        <w:rPr>
          <w:rFonts w:ascii="Times New Roman" w:hAnsi="Times New Roman"/>
          <w:sz w:val="28"/>
          <w:szCs w:val="28"/>
        </w:rPr>
        <w:t>149,5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на 202</w:t>
      </w:r>
      <w:r w:rsidR="005F12CA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0E308E" w:rsidRPr="006138E9">
        <w:rPr>
          <w:rFonts w:ascii="Times New Roman" w:hAnsi="Times New Roman"/>
          <w:sz w:val="28"/>
          <w:szCs w:val="28"/>
        </w:rPr>
        <w:t>154</w:t>
      </w:r>
      <w:r w:rsidR="00EA65D5" w:rsidRPr="006138E9">
        <w:rPr>
          <w:rFonts w:ascii="Times New Roman" w:hAnsi="Times New Roman"/>
          <w:sz w:val="28"/>
          <w:szCs w:val="28"/>
        </w:rPr>
        <w:t>,</w:t>
      </w:r>
      <w:r w:rsidR="000E308E" w:rsidRPr="006138E9">
        <w:rPr>
          <w:rFonts w:ascii="Times New Roman" w:hAnsi="Times New Roman"/>
          <w:sz w:val="28"/>
          <w:szCs w:val="28"/>
        </w:rPr>
        <w:t>0</w:t>
      </w:r>
      <w:r w:rsidR="00160FB9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5F12CA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E6111C" w:rsidRPr="006138E9">
        <w:rPr>
          <w:rFonts w:ascii="Times New Roman" w:hAnsi="Times New Roman"/>
          <w:sz w:val="28"/>
          <w:szCs w:val="28"/>
        </w:rPr>
        <w:t>159,1</w:t>
      </w:r>
      <w:r w:rsidR="00A14D19" w:rsidRPr="006138E9">
        <w:rPr>
          <w:rFonts w:ascii="Times New Roman" w:hAnsi="Times New Roman"/>
          <w:sz w:val="28"/>
          <w:szCs w:val="28"/>
        </w:rPr>
        <w:t xml:space="preserve"> тыс.</w:t>
      </w:r>
      <w:r w:rsidRPr="006138E9">
        <w:rPr>
          <w:rFonts w:ascii="Times New Roman" w:hAnsi="Times New Roman"/>
          <w:sz w:val="28"/>
          <w:szCs w:val="28"/>
        </w:rPr>
        <w:t xml:space="preserve"> рублей.</w:t>
      </w:r>
    </w:p>
    <w:p w:rsidR="005C558F" w:rsidRPr="006138E9" w:rsidRDefault="0037550F" w:rsidP="005C558F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662E4" w:rsidRPr="006138E9">
        <w:rPr>
          <w:rFonts w:ascii="Times New Roman" w:hAnsi="Times New Roman"/>
          <w:sz w:val="28"/>
          <w:szCs w:val="28"/>
        </w:rPr>
        <w:t>2.</w:t>
      </w:r>
      <w:r w:rsidR="005C558F" w:rsidRPr="006138E9">
        <w:rPr>
          <w:rFonts w:ascii="Times New Roman" w:hAnsi="Times New Roman"/>
          <w:sz w:val="28"/>
          <w:szCs w:val="28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6138E9">
        <w:rPr>
          <w:rFonts w:ascii="Times New Roman" w:hAnsi="Times New Roman"/>
          <w:sz w:val="28"/>
          <w:szCs w:val="28"/>
        </w:rPr>
        <w:br/>
        <w:t>в 20</w:t>
      </w:r>
      <w:r w:rsidR="00830137" w:rsidRPr="006138E9">
        <w:rPr>
          <w:rFonts w:ascii="Times New Roman" w:hAnsi="Times New Roman"/>
          <w:sz w:val="28"/>
          <w:szCs w:val="28"/>
        </w:rPr>
        <w:t>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="005C558F" w:rsidRPr="006138E9">
        <w:rPr>
          <w:rFonts w:ascii="Times New Roman" w:hAnsi="Times New Roman"/>
          <w:sz w:val="28"/>
          <w:szCs w:val="28"/>
        </w:rPr>
        <w:t xml:space="preserve"> году в сумме </w:t>
      </w:r>
      <w:r w:rsidR="00D60B88" w:rsidRPr="006138E9">
        <w:rPr>
          <w:rFonts w:ascii="Times New Roman" w:hAnsi="Times New Roman"/>
          <w:sz w:val="28"/>
          <w:szCs w:val="28"/>
        </w:rPr>
        <w:t xml:space="preserve"> </w:t>
      </w:r>
      <w:r w:rsidR="00EA65D5" w:rsidRPr="006138E9">
        <w:rPr>
          <w:rFonts w:ascii="Times New Roman" w:hAnsi="Times New Roman"/>
          <w:sz w:val="28"/>
          <w:szCs w:val="28"/>
        </w:rPr>
        <w:t>47,7</w:t>
      </w:r>
      <w:r w:rsidR="006047FB" w:rsidRPr="006138E9">
        <w:rPr>
          <w:rFonts w:ascii="Times New Roman" w:hAnsi="Times New Roman"/>
          <w:sz w:val="28"/>
          <w:szCs w:val="28"/>
        </w:rPr>
        <w:t xml:space="preserve">   тыс. рублей., в 202</w:t>
      </w:r>
      <w:r w:rsidR="005F12CA" w:rsidRPr="006138E9">
        <w:rPr>
          <w:rFonts w:ascii="Times New Roman" w:hAnsi="Times New Roman"/>
          <w:sz w:val="28"/>
          <w:szCs w:val="28"/>
        </w:rPr>
        <w:t>2</w:t>
      </w:r>
      <w:r w:rsidR="005C558F" w:rsidRPr="006138E9">
        <w:rPr>
          <w:rFonts w:ascii="Times New Roman" w:hAnsi="Times New Roman"/>
          <w:sz w:val="28"/>
          <w:szCs w:val="28"/>
        </w:rPr>
        <w:t xml:space="preserve"> году </w:t>
      </w:r>
      <w:r w:rsidR="00EA65D5" w:rsidRPr="006138E9">
        <w:rPr>
          <w:rFonts w:ascii="Times New Roman" w:hAnsi="Times New Roman"/>
          <w:sz w:val="28"/>
          <w:szCs w:val="28"/>
        </w:rPr>
        <w:t>49,2</w:t>
      </w:r>
      <w:r w:rsidR="005C558F" w:rsidRPr="006138E9">
        <w:rPr>
          <w:rFonts w:ascii="Times New Roman" w:hAnsi="Times New Roman"/>
          <w:sz w:val="28"/>
          <w:szCs w:val="28"/>
        </w:rPr>
        <w:t xml:space="preserve">тыс. руб. и </w:t>
      </w:r>
      <w:r w:rsidR="00160FB9" w:rsidRPr="006138E9">
        <w:rPr>
          <w:rFonts w:ascii="Times New Roman" w:hAnsi="Times New Roman"/>
          <w:sz w:val="28"/>
          <w:szCs w:val="28"/>
        </w:rPr>
        <w:t>202</w:t>
      </w:r>
      <w:r w:rsidR="005F12CA" w:rsidRPr="006138E9">
        <w:rPr>
          <w:rFonts w:ascii="Times New Roman" w:hAnsi="Times New Roman"/>
          <w:sz w:val="28"/>
          <w:szCs w:val="28"/>
        </w:rPr>
        <w:t>3</w:t>
      </w:r>
      <w:r w:rsidR="005C558F" w:rsidRPr="006138E9">
        <w:rPr>
          <w:rFonts w:ascii="Times New Roman" w:hAnsi="Times New Roman"/>
          <w:sz w:val="28"/>
          <w:szCs w:val="28"/>
        </w:rPr>
        <w:t xml:space="preserve"> г. </w:t>
      </w:r>
      <w:r w:rsidR="00EA65D5" w:rsidRPr="006138E9">
        <w:rPr>
          <w:rFonts w:ascii="Times New Roman" w:hAnsi="Times New Roman"/>
          <w:sz w:val="28"/>
          <w:szCs w:val="28"/>
        </w:rPr>
        <w:t>51,2</w:t>
      </w:r>
      <w:r w:rsidR="005C558F" w:rsidRPr="006138E9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6138E9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Статья 11. Субвенций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 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F02BCD" w:rsidRPr="006138E9">
        <w:rPr>
          <w:rFonts w:ascii="Times New Roman" w:hAnsi="Times New Roman"/>
          <w:sz w:val="28"/>
          <w:szCs w:val="28"/>
        </w:rPr>
        <w:t>направляемых</w:t>
      </w:r>
      <w:r w:rsidRPr="006138E9">
        <w:rPr>
          <w:rFonts w:ascii="Times New Roman" w:hAnsi="Times New Roman"/>
          <w:sz w:val="28"/>
          <w:szCs w:val="28"/>
        </w:rPr>
        <w:t xml:space="preserve"> администрации Александровского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межбюджетных  трансфертов из районного бюджета </w:t>
      </w:r>
      <w:r w:rsidR="00830137" w:rsidRPr="006138E9">
        <w:rPr>
          <w:rFonts w:ascii="Times New Roman" w:hAnsi="Times New Roman"/>
          <w:sz w:val="28"/>
          <w:szCs w:val="28"/>
        </w:rPr>
        <w:t>в общей сумме на 202</w:t>
      </w:r>
      <w:r w:rsidR="005F12CA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 – </w:t>
      </w:r>
      <w:r w:rsidR="0020694B">
        <w:rPr>
          <w:rFonts w:ascii="Times New Roman" w:hAnsi="Times New Roman"/>
          <w:sz w:val="28"/>
          <w:szCs w:val="28"/>
        </w:rPr>
        <w:t>158,1</w:t>
      </w:r>
      <w:r w:rsidR="00C31EEB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B934C5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год- </w:t>
      </w:r>
      <w:r w:rsidR="0020694B">
        <w:rPr>
          <w:rFonts w:ascii="Times New Roman" w:hAnsi="Times New Roman"/>
          <w:sz w:val="28"/>
          <w:szCs w:val="28"/>
        </w:rPr>
        <w:t>162,3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B934C5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– </w:t>
      </w:r>
      <w:r w:rsidR="0063573E" w:rsidRPr="006138E9">
        <w:rPr>
          <w:rFonts w:ascii="Times New Roman" w:hAnsi="Times New Roman"/>
          <w:sz w:val="28"/>
          <w:szCs w:val="28"/>
        </w:rPr>
        <w:t>114,4</w:t>
      </w:r>
      <w:r w:rsidRPr="006138E9">
        <w:rPr>
          <w:rFonts w:ascii="Times New Roman" w:hAnsi="Times New Roman"/>
          <w:sz w:val="28"/>
          <w:szCs w:val="28"/>
        </w:rPr>
        <w:t xml:space="preserve"> 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-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28.03.1998 г. № 53-ФЗ «О воинской обязанности и воен</w:t>
      </w:r>
      <w:r w:rsidR="00C31EEB" w:rsidRPr="006138E9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B934C5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 – </w:t>
      </w:r>
      <w:r w:rsidR="0020694B">
        <w:rPr>
          <w:rFonts w:ascii="Times New Roman" w:hAnsi="Times New Roman"/>
          <w:sz w:val="28"/>
          <w:szCs w:val="28"/>
        </w:rPr>
        <w:t>49,1</w:t>
      </w:r>
      <w:r w:rsidRPr="006138E9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6138E9">
        <w:rPr>
          <w:rFonts w:ascii="Times New Roman" w:hAnsi="Times New Roman"/>
          <w:sz w:val="28"/>
          <w:szCs w:val="28"/>
        </w:rPr>
        <w:t>2</w:t>
      </w:r>
      <w:r w:rsidR="00B934C5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</w:t>
      </w:r>
      <w:r w:rsidR="00B934C5" w:rsidRPr="006138E9">
        <w:rPr>
          <w:rFonts w:ascii="Times New Roman" w:hAnsi="Times New Roman"/>
          <w:sz w:val="28"/>
          <w:szCs w:val="28"/>
        </w:rPr>
        <w:t xml:space="preserve">– </w:t>
      </w:r>
      <w:r w:rsidR="0020694B">
        <w:rPr>
          <w:rFonts w:ascii="Times New Roman" w:hAnsi="Times New Roman"/>
          <w:sz w:val="28"/>
          <w:szCs w:val="28"/>
        </w:rPr>
        <w:t>50,4</w:t>
      </w:r>
      <w:r w:rsidR="00160FB9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– </w:t>
      </w:r>
      <w:r w:rsidR="006047FB" w:rsidRPr="006138E9">
        <w:rPr>
          <w:rFonts w:ascii="Times New Roman" w:hAnsi="Times New Roman"/>
          <w:sz w:val="28"/>
          <w:szCs w:val="28"/>
        </w:rPr>
        <w:t xml:space="preserve">0,0 </w:t>
      </w:r>
      <w:r w:rsidRPr="006138E9">
        <w:rPr>
          <w:rFonts w:ascii="Times New Roman" w:hAnsi="Times New Roman"/>
          <w:sz w:val="28"/>
          <w:szCs w:val="28"/>
        </w:rPr>
        <w:t>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B934C5" w:rsidRPr="006138E9">
        <w:rPr>
          <w:rFonts w:ascii="Times New Roman" w:hAnsi="Times New Roman"/>
          <w:sz w:val="28"/>
          <w:szCs w:val="28"/>
        </w:rPr>
        <w:t>1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C31EEB" w:rsidRPr="006138E9">
        <w:rPr>
          <w:rFonts w:ascii="Times New Roman" w:hAnsi="Times New Roman"/>
          <w:sz w:val="28"/>
          <w:szCs w:val="28"/>
        </w:rPr>
        <w:t>1,</w:t>
      </w:r>
      <w:r w:rsidR="00B934C5" w:rsidRPr="006138E9">
        <w:rPr>
          <w:rFonts w:ascii="Times New Roman" w:hAnsi="Times New Roman"/>
          <w:sz w:val="28"/>
          <w:szCs w:val="28"/>
        </w:rPr>
        <w:t>9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B934C5" w:rsidRPr="006138E9">
        <w:rPr>
          <w:rFonts w:ascii="Times New Roman" w:hAnsi="Times New Roman"/>
          <w:sz w:val="28"/>
          <w:szCs w:val="28"/>
        </w:rPr>
        <w:t>2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6047FB" w:rsidRPr="006138E9">
        <w:rPr>
          <w:rFonts w:ascii="Times New Roman" w:hAnsi="Times New Roman"/>
          <w:sz w:val="28"/>
          <w:szCs w:val="28"/>
        </w:rPr>
        <w:t>1,</w:t>
      </w:r>
      <w:r w:rsidR="00B934C5" w:rsidRPr="006138E9">
        <w:rPr>
          <w:rFonts w:ascii="Times New Roman" w:hAnsi="Times New Roman"/>
          <w:sz w:val="28"/>
          <w:szCs w:val="28"/>
        </w:rPr>
        <w:t>9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B934C5" w:rsidRPr="006138E9">
        <w:rPr>
          <w:rFonts w:ascii="Times New Roman" w:hAnsi="Times New Roman"/>
          <w:sz w:val="28"/>
          <w:szCs w:val="28"/>
        </w:rPr>
        <w:t>3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C31EEB" w:rsidRPr="006138E9">
        <w:rPr>
          <w:rFonts w:ascii="Times New Roman" w:hAnsi="Times New Roman"/>
          <w:sz w:val="28"/>
          <w:szCs w:val="28"/>
        </w:rPr>
        <w:t>1,</w:t>
      </w:r>
      <w:r w:rsidR="00B934C5" w:rsidRPr="006138E9">
        <w:rPr>
          <w:rFonts w:ascii="Times New Roman" w:hAnsi="Times New Roman"/>
          <w:sz w:val="28"/>
          <w:szCs w:val="28"/>
        </w:rPr>
        <w:t>9</w:t>
      </w:r>
      <w:r w:rsidR="00E44A3C" w:rsidRPr="006138E9">
        <w:rPr>
          <w:rFonts w:ascii="Times New Roman" w:hAnsi="Times New Roman"/>
          <w:sz w:val="28"/>
          <w:szCs w:val="28"/>
        </w:rPr>
        <w:t xml:space="preserve"> тыс. рублей.</w:t>
      </w:r>
    </w:p>
    <w:p w:rsidR="0063573E" w:rsidRPr="006138E9" w:rsidRDefault="00635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- иные межбюджетные трансферты на обеспечение первичных мер пожарной безопасности в общей сумме на 2021 год-33,2 тыс. рублей, 2022 год- </w:t>
      </w:r>
      <w:r w:rsidRPr="006138E9">
        <w:rPr>
          <w:rFonts w:ascii="Times New Roman" w:hAnsi="Times New Roman"/>
          <w:sz w:val="28"/>
          <w:szCs w:val="28"/>
        </w:rPr>
        <w:lastRenderedPageBreak/>
        <w:t xml:space="preserve">33,2 </w:t>
      </w:r>
      <w:proofErr w:type="spellStart"/>
      <w:proofErr w:type="gramStart"/>
      <w:r w:rsidRPr="006138E9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6138E9">
        <w:rPr>
          <w:rFonts w:ascii="Times New Roman" w:hAnsi="Times New Roman"/>
          <w:sz w:val="28"/>
          <w:szCs w:val="28"/>
        </w:rPr>
        <w:t xml:space="preserve"> рублей, 2023 год-33,2 тыс. рублей.</w:t>
      </w:r>
    </w:p>
    <w:p w:rsidR="00B5788F" w:rsidRPr="006138E9" w:rsidRDefault="00B578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- иные межбюджетные трансферты на содержание автомобильных дорог общего пользования местного значения за счет средств дорожного фонда Красноярского </w:t>
      </w:r>
      <w:proofErr w:type="spellStart"/>
      <w:r w:rsidRPr="006138E9">
        <w:rPr>
          <w:rFonts w:ascii="Times New Roman" w:hAnsi="Times New Roman"/>
          <w:sz w:val="28"/>
          <w:szCs w:val="28"/>
        </w:rPr>
        <w:t>края</w:t>
      </w:r>
      <w:r w:rsidR="0063573E" w:rsidRPr="006138E9">
        <w:rPr>
          <w:rFonts w:ascii="Times New Roman" w:hAnsi="Times New Roman"/>
          <w:sz w:val="28"/>
          <w:szCs w:val="28"/>
        </w:rPr>
        <w:t>в</w:t>
      </w:r>
      <w:proofErr w:type="spellEnd"/>
      <w:r w:rsidR="0063573E" w:rsidRPr="006138E9">
        <w:rPr>
          <w:rFonts w:ascii="Times New Roman" w:hAnsi="Times New Roman"/>
          <w:sz w:val="28"/>
          <w:szCs w:val="28"/>
        </w:rPr>
        <w:t xml:space="preserve"> общей сумме </w:t>
      </w:r>
      <w:r w:rsidRPr="006138E9">
        <w:rPr>
          <w:rFonts w:ascii="Times New Roman" w:hAnsi="Times New Roman"/>
          <w:sz w:val="28"/>
          <w:szCs w:val="28"/>
        </w:rPr>
        <w:t xml:space="preserve"> на 2021 год-73,9 </w:t>
      </w:r>
      <w:proofErr w:type="spellStart"/>
      <w:proofErr w:type="gramStart"/>
      <w:r w:rsidRPr="006138E9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6138E9">
        <w:rPr>
          <w:rFonts w:ascii="Times New Roman" w:hAnsi="Times New Roman"/>
          <w:sz w:val="28"/>
          <w:szCs w:val="28"/>
        </w:rPr>
        <w:t xml:space="preserve"> рублей, 2022 год-76,8 тыс. рублей, 2023 год-79,9 тыс. рублей.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6947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12.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Александровского сельсовета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>резервный фонд администрации Ал</w:t>
      </w:r>
      <w:r w:rsidR="00C31EEB" w:rsidRPr="006138E9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7A4379" w:rsidRPr="006138E9">
        <w:rPr>
          <w:rFonts w:ascii="Times New Roman" w:hAnsi="Times New Roman"/>
          <w:sz w:val="28"/>
          <w:szCs w:val="28"/>
        </w:rPr>
        <w:t>1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Pr="006138E9">
        <w:rPr>
          <w:rFonts w:ascii="Times New Roman" w:hAnsi="Times New Roman"/>
          <w:sz w:val="28"/>
          <w:szCs w:val="28"/>
        </w:rPr>
        <w:t xml:space="preserve"> 4</w:t>
      </w:r>
      <w:r w:rsidR="00C4025D" w:rsidRPr="006138E9">
        <w:rPr>
          <w:rFonts w:ascii="Times New Roman" w:hAnsi="Times New Roman"/>
          <w:sz w:val="28"/>
          <w:szCs w:val="28"/>
        </w:rPr>
        <w:t xml:space="preserve">,0 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7A4379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7A4379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4</w:t>
      </w:r>
      <w:r w:rsidR="00C4025D" w:rsidRPr="006138E9">
        <w:rPr>
          <w:rFonts w:ascii="Times New Roman" w:hAnsi="Times New Roman"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2. Расходование средств резервного фонда осуществляется в порядке, установленном администрацией Александровского сельсовета.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38E9">
        <w:rPr>
          <w:rFonts w:ascii="Times New Roman" w:hAnsi="Times New Roman"/>
          <w:b/>
          <w:sz w:val="28"/>
          <w:szCs w:val="28"/>
        </w:rPr>
        <w:t xml:space="preserve">           Статья 13.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Pr="006138E9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 района из бюджета Александровского сельсовета</w:t>
      </w:r>
    </w:p>
    <w:p w:rsidR="0036015E" w:rsidRPr="006138E9" w:rsidRDefault="0036015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           </w:t>
      </w:r>
      <w:proofErr w:type="gramStart"/>
      <w:r w:rsidR="00FC7C3E" w:rsidRPr="006138E9">
        <w:rPr>
          <w:sz w:val="28"/>
          <w:szCs w:val="28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 ст. 14 Федерального закона от 06.10.03 № 131-ФЗ «Об общих принципах организации местного самоуправления в Российской Федерации»</w:t>
      </w:r>
      <w:r w:rsidR="00FC7C3E" w:rsidRPr="006138E9">
        <w:t xml:space="preserve"> </w:t>
      </w:r>
      <w:r w:rsidRPr="006138E9">
        <w:rPr>
          <w:sz w:val="28"/>
          <w:szCs w:val="28"/>
        </w:rPr>
        <w:t xml:space="preserve"> </w:t>
      </w:r>
      <w:r w:rsidR="00FC7C3E" w:rsidRPr="006138E9">
        <w:rPr>
          <w:sz w:val="28"/>
          <w:szCs w:val="28"/>
        </w:rPr>
        <w:t>в</w:t>
      </w:r>
      <w:r w:rsidR="00C31EEB" w:rsidRPr="006138E9">
        <w:rPr>
          <w:sz w:val="28"/>
          <w:szCs w:val="28"/>
        </w:rPr>
        <w:t xml:space="preserve"> 202</w:t>
      </w:r>
      <w:r w:rsidR="007A4379" w:rsidRPr="006138E9">
        <w:rPr>
          <w:sz w:val="28"/>
          <w:szCs w:val="28"/>
        </w:rPr>
        <w:t>1</w:t>
      </w:r>
      <w:r w:rsidRPr="006138E9">
        <w:rPr>
          <w:sz w:val="28"/>
          <w:szCs w:val="28"/>
        </w:rPr>
        <w:t xml:space="preserve"> год в сумме </w:t>
      </w:r>
      <w:r w:rsidR="007A4379" w:rsidRPr="006138E9">
        <w:rPr>
          <w:sz w:val="28"/>
          <w:szCs w:val="28"/>
        </w:rPr>
        <w:t>2338,40</w:t>
      </w:r>
      <w:r w:rsidR="00083BCB" w:rsidRPr="006138E9">
        <w:rPr>
          <w:sz w:val="28"/>
          <w:szCs w:val="28"/>
        </w:rPr>
        <w:t xml:space="preserve"> тыс.</w:t>
      </w:r>
      <w:r w:rsidRPr="006138E9">
        <w:rPr>
          <w:sz w:val="28"/>
          <w:szCs w:val="28"/>
        </w:rPr>
        <w:t xml:space="preserve"> рублей, на 202</w:t>
      </w:r>
      <w:r w:rsidR="007A4379" w:rsidRPr="006138E9">
        <w:rPr>
          <w:sz w:val="28"/>
          <w:szCs w:val="28"/>
        </w:rPr>
        <w:t>2</w:t>
      </w:r>
      <w:r w:rsidRPr="006138E9">
        <w:rPr>
          <w:sz w:val="28"/>
          <w:szCs w:val="28"/>
        </w:rPr>
        <w:t xml:space="preserve"> год в сумме </w:t>
      </w:r>
      <w:r w:rsidR="007A4379" w:rsidRPr="006138E9">
        <w:rPr>
          <w:sz w:val="28"/>
          <w:szCs w:val="28"/>
        </w:rPr>
        <w:t>2338,40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 и на</w:t>
      </w:r>
      <w:proofErr w:type="gramEnd"/>
      <w:r w:rsidRPr="006138E9">
        <w:rPr>
          <w:sz w:val="28"/>
          <w:szCs w:val="28"/>
        </w:rPr>
        <w:t xml:space="preserve"> 20</w:t>
      </w:r>
      <w:r w:rsidR="00C31EEB" w:rsidRPr="006138E9">
        <w:rPr>
          <w:sz w:val="28"/>
          <w:szCs w:val="28"/>
        </w:rPr>
        <w:t>2</w:t>
      </w:r>
      <w:r w:rsidR="007A4379" w:rsidRPr="006138E9">
        <w:rPr>
          <w:sz w:val="28"/>
          <w:szCs w:val="28"/>
        </w:rPr>
        <w:t>3</w:t>
      </w:r>
      <w:r w:rsidRPr="006138E9">
        <w:rPr>
          <w:sz w:val="28"/>
          <w:szCs w:val="28"/>
        </w:rPr>
        <w:t xml:space="preserve"> год в сумме </w:t>
      </w:r>
      <w:r w:rsidR="007A4379" w:rsidRPr="006138E9">
        <w:rPr>
          <w:sz w:val="28"/>
          <w:szCs w:val="28"/>
        </w:rPr>
        <w:t>2338,40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2021-2023г.г. в сумме 27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муниципального жилищного контроля на 2021-2023г.г. в сумме 56,1 тыс. рублей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2021-2023 г.г. в сумме 27 тыс. рублей ежегодно</w:t>
      </w:r>
      <w:r w:rsidRPr="006138E9">
        <w:rPr>
          <w:sz w:val="28"/>
          <w:szCs w:val="28"/>
        </w:rPr>
        <w:t>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lastRenderedPageBreak/>
        <w:t xml:space="preserve">-иные межбюджетные трансферты </w:t>
      </w:r>
      <w:r w:rsidR="00190416" w:rsidRPr="006138E9">
        <w:rPr>
          <w:sz w:val="28"/>
          <w:szCs w:val="28"/>
        </w:rPr>
        <w:t xml:space="preserve">на обеспечение в границах поселений </w:t>
      </w:r>
      <w:proofErr w:type="spellStart"/>
      <w:r w:rsidR="00190416" w:rsidRPr="006138E9">
        <w:rPr>
          <w:sz w:val="28"/>
          <w:szCs w:val="28"/>
        </w:rPr>
        <w:t>электр</w:t>
      </w:r>
      <w:proofErr w:type="gramStart"/>
      <w:r w:rsidR="00190416" w:rsidRPr="006138E9">
        <w:rPr>
          <w:sz w:val="28"/>
          <w:szCs w:val="28"/>
        </w:rPr>
        <w:t>о-</w:t>
      </w:r>
      <w:proofErr w:type="gramEnd"/>
      <w:r w:rsidR="00190416" w:rsidRPr="006138E9">
        <w:rPr>
          <w:sz w:val="28"/>
          <w:szCs w:val="28"/>
        </w:rPr>
        <w:t>,тепло-,газо</w:t>
      </w:r>
      <w:proofErr w:type="spellEnd"/>
      <w:r w:rsidR="00190416" w:rsidRPr="006138E9">
        <w:rPr>
          <w:sz w:val="28"/>
          <w:szCs w:val="28"/>
        </w:rPr>
        <w:t>-, и водоснабжения населения, водоотведени</w:t>
      </w:r>
      <w:r w:rsidR="003509E6" w:rsidRPr="006138E9">
        <w:rPr>
          <w:sz w:val="28"/>
          <w:szCs w:val="28"/>
        </w:rPr>
        <w:t>я, снабжения населения топливом</w:t>
      </w:r>
      <w:r w:rsidR="00E25D1F" w:rsidRPr="006138E9">
        <w:rPr>
          <w:sz w:val="28"/>
          <w:szCs w:val="28"/>
        </w:rPr>
        <w:t xml:space="preserve"> на 2021-2023 г.г. в сумме 108,2 тыс. рублей ежегодно</w:t>
      </w:r>
      <w:r w:rsidR="003509E6" w:rsidRPr="006138E9">
        <w:rPr>
          <w:sz w:val="28"/>
          <w:szCs w:val="28"/>
        </w:rPr>
        <w:t>:</w:t>
      </w:r>
    </w:p>
    <w:p w:rsidR="003509E6" w:rsidRPr="006138E9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2021-2023 г.г. в сумме 2091,0 тыс. рублей ежегодно;</w:t>
      </w:r>
    </w:p>
    <w:p w:rsidR="00E25D1F" w:rsidRPr="006138E9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2021-2023г.г. в сумме 29,1 тыс. рублей ежегодно.</w:t>
      </w:r>
    </w:p>
    <w:p w:rsidR="00E25D1F" w:rsidRPr="006138E9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</w:t>
      </w:r>
    </w:p>
    <w:p w:rsidR="0036015E" w:rsidRPr="006138E9" w:rsidRDefault="0036015E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14. Муниципальный долг Александровского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138E9">
        <w:rPr>
          <w:rFonts w:ascii="Times New Roman" w:hAnsi="Times New Roman"/>
          <w:sz w:val="28"/>
          <w:szCs w:val="28"/>
        </w:rPr>
        <w:t>Установить верхний предел муниципального долга Александровск</w:t>
      </w:r>
      <w:r w:rsidR="005F53E7" w:rsidRPr="006138E9">
        <w:rPr>
          <w:rFonts w:ascii="Times New Roman" w:hAnsi="Times New Roman"/>
          <w:sz w:val="28"/>
          <w:szCs w:val="28"/>
        </w:rPr>
        <w:t xml:space="preserve">ого 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7A4379" w:rsidRPr="006138E9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A4379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A4379" w:rsidRPr="006138E9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Pr="006138E9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>. Утвердить программу муниципальных гарантий Александровского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B76F23" w:rsidRPr="006138E9">
        <w:rPr>
          <w:rFonts w:ascii="Times New Roman" w:hAnsi="Times New Roman"/>
          <w:sz w:val="28"/>
          <w:szCs w:val="28"/>
        </w:rPr>
        <w:t>1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B76F23"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B76F23" w:rsidRPr="006138E9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7A4379" w:rsidRPr="006138E9">
        <w:rPr>
          <w:rFonts w:ascii="Times New Roman" w:hAnsi="Times New Roman"/>
          <w:sz w:val="28"/>
          <w:szCs w:val="28"/>
        </w:rPr>
        <w:t>8</w:t>
      </w:r>
      <w:r w:rsidR="005662E4" w:rsidRPr="006138E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15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B934C5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B934C5" w:rsidRPr="006138E9">
        <w:rPr>
          <w:rFonts w:ascii="Times New Roman" w:hAnsi="Times New Roman"/>
          <w:sz w:val="28"/>
          <w:szCs w:val="28"/>
        </w:rPr>
        <w:t>2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B934C5" w:rsidRPr="006138E9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6138E9">
        <w:rPr>
          <w:rFonts w:ascii="Times New Roman" w:hAnsi="Times New Roman"/>
          <w:sz w:val="28"/>
          <w:szCs w:val="28"/>
        </w:rPr>
        <w:t xml:space="preserve"> 9</w:t>
      </w:r>
      <w:r w:rsidRPr="006138E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16. Обслуживание счета бюджета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17. Вступление в силу настоящего Решения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3749" w:rsidRPr="006138E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Настоящее Решени</w:t>
      </w:r>
      <w:r w:rsidR="00C31EEB" w:rsidRPr="006138E9">
        <w:rPr>
          <w:rFonts w:ascii="Times New Roman" w:hAnsi="Times New Roman"/>
          <w:sz w:val="28"/>
          <w:szCs w:val="28"/>
        </w:rPr>
        <w:t>е вступает в силу с 1 января 202</w:t>
      </w:r>
      <w:r w:rsidR="00B76F23" w:rsidRPr="006138E9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</w:t>
      </w:r>
      <w:r w:rsidR="0086655C" w:rsidRPr="006138E9">
        <w:rPr>
          <w:rFonts w:ascii="Times New Roman" w:hAnsi="Times New Roman"/>
          <w:sz w:val="28"/>
          <w:szCs w:val="28"/>
        </w:rPr>
        <w:t xml:space="preserve">нно-политической газете «Земля </w:t>
      </w:r>
      <w:proofErr w:type="spellStart"/>
      <w:r w:rsidR="0086655C" w:rsidRPr="006138E9">
        <w:rPr>
          <w:rFonts w:ascii="Times New Roman" w:hAnsi="Times New Roman"/>
          <w:sz w:val="28"/>
          <w:szCs w:val="28"/>
        </w:rPr>
        <w:t>Б</w:t>
      </w:r>
      <w:r w:rsidRPr="006138E9">
        <w:rPr>
          <w:rFonts w:ascii="Times New Roman" w:hAnsi="Times New Roman"/>
          <w:sz w:val="28"/>
          <w:szCs w:val="28"/>
        </w:rPr>
        <w:t>оготольск</w:t>
      </w:r>
      <w:r w:rsidR="00AC3749" w:rsidRPr="006138E9">
        <w:rPr>
          <w:rFonts w:ascii="Times New Roman" w:hAnsi="Times New Roman"/>
          <w:sz w:val="28"/>
          <w:szCs w:val="28"/>
        </w:rPr>
        <w:t>ая</w:t>
      </w:r>
      <w:proofErr w:type="spellEnd"/>
      <w:r w:rsidR="00AC3749" w:rsidRPr="006138E9">
        <w:rPr>
          <w:rFonts w:ascii="Times New Roman" w:hAnsi="Times New Roman"/>
          <w:sz w:val="28"/>
          <w:szCs w:val="28"/>
        </w:rPr>
        <w:t>»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>Председатель Александровского                                        Глава Александровского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Совета депутатов                                                                  сельсовета                                                                                         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662E4" w:rsidRPr="00054FCA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___________</w:t>
      </w:r>
      <w:r w:rsidR="00114458" w:rsidRPr="006138E9">
        <w:rPr>
          <w:rFonts w:ascii="Times New Roman CYR" w:hAnsi="Times New Roman CYR" w:cs="Times New Roman CYR"/>
          <w:sz w:val="28"/>
          <w:szCs w:val="28"/>
        </w:rPr>
        <w:t>В.Н.Кириллов</w:t>
      </w:r>
      <w:proofErr w:type="spellEnd"/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__________Н.И.Никишина</w:t>
      </w:r>
      <w:proofErr w:type="spellEnd"/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39D" w:rsidRDefault="00C9339D" w:rsidP="00C14E56">
      <w:pPr>
        <w:spacing w:after="0" w:line="240" w:lineRule="auto"/>
      </w:pPr>
      <w:r>
        <w:separator/>
      </w:r>
    </w:p>
  </w:endnote>
  <w:endnote w:type="continuationSeparator" w:id="0">
    <w:p w:rsidR="00C9339D" w:rsidRDefault="00C9339D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39D" w:rsidRDefault="00C9339D" w:rsidP="00C14E56">
      <w:pPr>
        <w:spacing w:after="0" w:line="240" w:lineRule="auto"/>
      </w:pPr>
      <w:r>
        <w:separator/>
      </w:r>
    </w:p>
  </w:footnote>
  <w:footnote w:type="continuationSeparator" w:id="0">
    <w:p w:rsidR="00C9339D" w:rsidRDefault="00C9339D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58D0"/>
    <w:rsid w:val="0000670B"/>
    <w:rsid w:val="000075BD"/>
    <w:rsid w:val="000124E4"/>
    <w:rsid w:val="00013C4E"/>
    <w:rsid w:val="00034854"/>
    <w:rsid w:val="00054FCA"/>
    <w:rsid w:val="00055DEC"/>
    <w:rsid w:val="00055FDF"/>
    <w:rsid w:val="00067B1F"/>
    <w:rsid w:val="00071808"/>
    <w:rsid w:val="00083BCB"/>
    <w:rsid w:val="00083C08"/>
    <w:rsid w:val="00087D18"/>
    <w:rsid w:val="00096E24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51BF"/>
    <w:rsid w:val="001A6BCC"/>
    <w:rsid w:val="001C460C"/>
    <w:rsid w:val="001D381B"/>
    <w:rsid w:val="001E64F8"/>
    <w:rsid w:val="001F029A"/>
    <w:rsid w:val="001F5488"/>
    <w:rsid w:val="0020124A"/>
    <w:rsid w:val="0020694B"/>
    <w:rsid w:val="0022543C"/>
    <w:rsid w:val="00226CEA"/>
    <w:rsid w:val="002454C1"/>
    <w:rsid w:val="00245A0D"/>
    <w:rsid w:val="00251272"/>
    <w:rsid w:val="00251B84"/>
    <w:rsid w:val="00255E6A"/>
    <w:rsid w:val="0025658B"/>
    <w:rsid w:val="002628C1"/>
    <w:rsid w:val="002916A0"/>
    <w:rsid w:val="00294526"/>
    <w:rsid w:val="002A3E42"/>
    <w:rsid w:val="002A57B6"/>
    <w:rsid w:val="002C1B46"/>
    <w:rsid w:val="002C366A"/>
    <w:rsid w:val="002D230C"/>
    <w:rsid w:val="002D6888"/>
    <w:rsid w:val="002E2EA1"/>
    <w:rsid w:val="002E6930"/>
    <w:rsid w:val="002F210F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6015E"/>
    <w:rsid w:val="0036533A"/>
    <w:rsid w:val="00374182"/>
    <w:rsid w:val="0037550F"/>
    <w:rsid w:val="00382867"/>
    <w:rsid w:val="003832BC"/>
    <w:rsid w:val="00394EE0"/>
    <w:rsid w:val="003979A3"/>
    <w:rsid w:val="003A3F8A"/>
    <w:rsid w:val="003A7544"/>
    <w:rsid w:val="003B320E"/>
    <w:rsid w:val="003D13DB"/>
    <w:rsid w:val="003D7D3F"/>
    <w:rsid w:val="003E3214"/>
    <w:rsid w:val="003E4942"/>
    <w:rsid w:val="003F4497"/>
    <w:rsid w:val="003F52FC"/>
    <w:rsid w:val="003F6177"/>
    <w:rsid w:val="00400F2D"/>
    <w:rsid w:val="004038AA"/>
    <w:rsid w:val="0043441B"/>
    <w:rsid w:val="0044568E"/>
    <w:rsid w:val="00450D15"/>
    <w:rsid w:val="00456759"/>
    <w:rsid w:val="004643CD"/>
    <w:rsid w:val="004643D9"/>
    <w:rsid w:val="00465666"/>
    <w:rsid w:val="00467EFF"/>
    <w:rsid w:val="00475B1B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1177C"/>
    <w:rsid w:val="0052172C"/>
    <w:rsid w:val="005340B0"/>
    <w:rsid w:val="00536A12"/>
    <w:rsid w:val="00537102"/>
    <w:rsid w:val="0054538A"/>
    <w:rsid w:val="005537F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F12CA"/>
    <w:rsid w:val="005F53E7"/>
    <w:rsid w:val="006047FB"/>
    <w:rsid w:val="00611D97"/>
    <w:rsid w:val="0061200A"/>
    <w:rsid w:val="006138E9"/>
    <w:rsid w:val="00614FE0"/>
    <w:rsid w:val="00626224"/>
    <w:rsid w:val="00634E43"/>
    <w:rsid w:val="0063573E"/>
    <w:rsid w:val="00635B36"/>
    <w:rsid w:val="00635C53"/>
    <w:rsid w:val="00644070"/>
    <w:rsid w:val="00664A22"/>
    <w:rsid w:val="0067447E"/>
    <w:rsid w:val="00677320"/>
    <w:rsid w:val="006947BA"/>
    <w:rsid w:val="006965D4"/>
    <w:rsid w:val="006B1EDC"/>
    <w:rsid w:val="006B783D"/>
    <w:rsid w:val="006B7FDA"/>
    <w:rsid w:val="006C3CC9"/>
    <w:rsid w:val="006D40B2"/>
    <w:rsid w:val="006D588C"/>
    <w:rsid w:val="006D6FC1"/>
    <w:rsid w:val="006E263A"/>
    <w:rsid w:val="006E4B76"/>
    <w:rsid w:val="006F677E"/>
    <w:rsid w:val="00707376"/>
    <w:rsid w:val="007253B0"/>
    <w:rsid w:val="0073426C"/>
    <w:rsid w:val="0074078C"/>
    <w:rsid w:val="00753DFD"/>
    <w:rsid w:val="0075765B"/>
    <w:rsid w:val="0077338B"/>
    <w:rsid w:val="00774727"/>
    <w:rsid w:val="007758D0"/>
    <w:rsid w:val="00793DDA"/>
    <w:rsid w:val="007A0449"/>
    <w:rsid w:val="007A4379"/>
    <w:rsid w:val="007B5E3E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5793"/>
    <w:rsid w:val="00830137"/>
    <w:rsid w:val="00832DAA"/>
    <w:rsid w:val="008423B8"/>
    <w:rsid w:val="0086655C"/>
    <w:rsid w:val="0086742F"/>
    <w:rsid w:val="00872C50"/>
    <w:rsid w:val="008858B9"/>
    <w:rsid w:val="00891206"/>
    <w:rsid w:val="008937EC"/>
    <w:rsid w:val="008C2060"/>
    <w:rsid w:val="008E5311"/>
    <w:rsid w:val="0090641F"/>
    <w:rsid w:val="00911A4D"/>
    <w:rsid w:val="009129A4"/>
    <w:rsid w:val="00913B10"/>
    <w:rsid w:val="00916CB1"/>
    <w:rsid w:val="00923696"/>
    <w:rsid w:val="00931F7B"/>
    <w:rsid w:val="00942BBD"/>
    <w:rsid w:val="00950CE8"/>
    <w:rsid w:val="00952612"/>
    <w:rsid w:val="00953446"/>
    <w:rsid w:val="00954862"/>
    <w:rsid w:val="0098272D"/>
    <w:rsid w:val="00984A53"/>
    <w:rsid w:val="00991558"/>
    <w:rsid w:val="009920A2"/>
    <w:rsid w:val="00996985"/>
    <w:rsid w:val="009A5FC1"/>
    <w:rsid w:val="009B48AB"/>
    <w:rsid w:val="009C2FAC"/>
    <w:rsid w:val="009E7818"/>
    <w:rsid w:val="009F4713"/>
    <w:rsid w:val="009F587F"/>
    <w:rsid w:val="009F7DF7"/>
    <w:rsid w:val="00A14D19"/>
    <w:rsid w:val="00A27248"/>
    <w:rsid w:val="00A555C1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B11364"/>
    <w:rsid w:val="00B16D45"/>
    <w:rsid w:val="00B461A7"/>
    <w:rsid w:val="00B5788F"/>
    <w:rsid w:val="00B76F23"/>
    <w:rsid w:val="00B934C5"/>
    <w:rsid w:val="00BA52AA"/>
    <w:rsid w:val="00BB1AE7"/>
    <w:rsid w:val="00BB3633"/>
    <w:rsid w:val="00BB366D"/>
    <w:rsid w:val="00BC28C9"/>
    <w:rsid w:val="00BD013D"/>
    <w:rsid w:val="00BF3148"/>
    <w:rsid w:val="00BF7949"/>
    <w:rsid w:val="00C055DE"/>
    <w:rsid w:val="00C1039C"/>
    <w:rsid w:val="00C1277D"/>
    <w:rsid w:val="00C14E56"/>
    <w:rsid w:val="00C31EEB"/>
    <w:rsid w:val="00C4025D"/>
    <w:rsid w:val="00C45BD4"/>
    <w:rsid w:val="00C642CD"/>
    <w:rsid w:val="00C74FCF"/>
    <w:rsid w:val="00C9339D"/>
    <w:rsid w:val="00C936BB"/>
    <w:rsid w:val="00CF0690"/>
    <w:rsid w:val="00D018CA"/>
    <w:rsid w:val="00D04369"/>
    <w:rsid w:val="00D12BEE"/>
    <w:rsid w:val="00D26AC9"/>
    <w:rsid w:val="00D35F39"/>
    <w:rsid w:val="00D60131"/>
    <w:rsid w:val="00D60B88"/>
    <w:rsid w:val="00D67A2C"/>
    <w:rsid w:val="00DA482C"/>
    <w:rsid w:val="00DE095C"/>
    <w:rsid w:val="00DE2F3F"/>
    <w:rsid w:val="00DF4757"/>
    <w:rsid w:val="00E141D1"/>
    <w:rsid w:val="00E25D1F"/>
    <w:rsid w:val="00E44A3C"/>
    <w:rsid w:val="00E6111C"/>
    <w:rsid w:val="00E613D2"/>
    <w:rsid w:val="00E63928"/>
    <w:rsid w:val="00E86A5C"/>
    <w:rsid w:val="00E94E50"/>
    <w:rsid w:val="00EA1C66"/>
    <w:rsid w:val="00EA2460"/>
    <w:rsid w:val="00EA65D5"/>
    <w:rsid w:val="00EB443B"/>
    <w:rsid w:val="00EB7512"/>
    <w:rsid w:val="00EC0F2D"/>
    <w:rsid w:val="00ED5D23"/>
    <w:rsid w:val="00EF334D"/>
    <w:rsid w:val="00F01638"/>
    <w:rsid w:val="00F02BCD"/>
    <w:rsid w:val="00F2322F"/>
    <w:rsid w:val="00F236C8"/>
    <w:rsid w:val="00F406DF"/>
    <w:rsid w:val="00F518ED"/>
    <w:rsid w:val="00F52D83"/>
    <w:rsid w:val="00F56DEE"/>
    <w:rsid w:val="00F8265B"/>
    <w:rsid w:val="00F83E50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1F2F-3DF4-4B17-8EA3-45C676A2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Альбина</cp:lastModifiedBy>
  <cp:revision>89</cp:revision>
  <cp:lastPrinted>2020-01-15T07:49:00Z</cp:lastPrinted>
  <dcterms:created xsi:type="dcterms:W3CDTF">2019-01-09T08:04:00Z</dcterms:created>
  <dcterms:modified xsi:type="dcterms:W3CDTF">2020-12-23T04:16:00Z</dcterms:modified>
</cp:coreProperties>
</file>