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1F2F7A" w:rsidRDefault="001F2F7A" w:rsidP="001F2F7A">
      <w:pPr>
        <w:jc w:val="center"/>
        <w:rPr>
          <w:sz w:val="28"/>
          <w:szCs w:val="28"/>
        </w:rPr>
      </w:pPr>
      <w:r>
        <w:rPr>
          <w:sz w:val="28"/>
          <w:szCs w:val="28"/>
        </w:rPr>
        <w:t>АЛЕКСАНДРОВСКИЙ  СЕЛЬСКИЙ  СОВЕТ  ДЕПУТАТОВ</w:t>
      </w:r>
    </w:p>
    <w:p w:rsidR="001F2F7A" w:rsidRDefault="001F2F7A" w:rsidP="001F2F7A">
      <w:pPr>
        <w:jc w:val="center"/>
        <w:rPr>
          <w:sz w:val="28"/>
          <w:szCs w:val="28"/>
        </w:rPr>
      </w:pPr>
      <w:r>
        <w:rPr>
          <w:sz w:val="28"/>
          <w:szCs w:val="28"/>
        </w:rPr>
        <w:t>БОГОТОЛЬСКОГО  РАЙОНА</w:t>
      </w:r>
    </w:p>
    <w:p w:rsidR="001F2F7A" w:rsidRDefault="001F2F7A" w:rsidP="001F2F7A">
      <w:pPr>
        <w:rPr>
          <w:sz w:val="28"/>
          <w:szCs w:val="28"/>
        </w:rPr>
      </w:pPr>
      <w:r>
        <w:rPr>
          <w:sz w:val="28"/>
          <w:szCs w:val="28"/>
        </w:rPr>
        <w:t xml:space="preserve">                                         КРАСНОЯРСКОГО  КРАЯ</w:t>
      </w:r>
    </w:p>
    <w:p w:rsidR="001F2F7A" w:rsidRDefault="001F2F7A" w:rsidP="001F2F7A">
      <w:pPr>
        <w:jc w:val="center"/>
        <w:rPr>
          <w:sz w:val="28"/>
          <w:szCs w:val="28"/>
        </w:rPr>
      </w:pPr>
    </w:p>
    <w:p w:rsidR="001F2F7A" w:rsidRDefault="001F2F7A" w:rsidP="001F2F7A">
      <w:pPr>
        <w:rPr>
          <w:sz w:val="28"/>
          <w:szCs w:val="28"/>
        </w:rPr>
      </w:pPr>
      <w:r>
        <w:rPr>
          <w:sz w:val="28"/>
          <w:szCs w:val="28"/>
        </w:rPr>
        <w:t xml:space="preserve">                                                      РЕШЕНИЕ</w:t>
      </w:r>
    </w:p>
    <w:p w:rsidR="001F2F7A" w:rsidRDefault="001F2F7A" w:rsidP="001F2F7A">
      <w:pPr>
        <w:jc w:val="center"/>
        <w:rPr>
          <w:sz w:val="28"/>
          <w:szCs w:val="28"/>
        </w:rPr>
      </w:pPr>
    </w:p>
    <w:p w:rsidR="001F2F7A" w:rsidRDefault="001F2F7A" w:rsidP="001F2F7A">
      <w:pPr>
        <w:rPr>
          <w:sz w:val="28"/>
          <w:szCs w:val="28"/>
        </w:rPr>
      </w:pPr>
      <w:r>
        <w:rPr>
          <w:sz w:val="28"/>
          <w:szCs w:val="28"/>
        </w:rPr>
        <w:t xml:space="preserve">       </w:t>
      </w:r>
      <w:r w:rsidR="00797611">
        <w:rPr>
          <w:sz w:val="28"/>
          <w:szCs w:val="28"/>
        </w:rPr>
        <w:t>20</w:t>
      </w:r>
      <w:r>
        <w:rPr>
          <w:sz w:val="28"/>
          <w:szCs w:val="28"/>
        </w:rPr>
        <w:t xml:space="preserve">  .09.2019г  </w:t>
      </w:r>
      <w:r>
        <w:rPr>
          <w:sz w:val="28"/>
          <w:szCs w:val="28"/>
        </w:rPr>
        <w:tab/>
      </w:r>
      <w:r w:rsidR="00797611">
        <w:rPr>
          <w:sz w:val="28"/>
          <w:szCs w:val="28"/>
        </w:rPr>
        <w:t xml:space="preserve">           </w:t>
      </w:r>
      <w:r>
        <w:rPr>
          <w:sz w:val="28"/>
          <w:szCs w:val="28"/>
        </w:rPr>
        <w:t xml:space="preserve">    с</w:t>
      </w:r>
      <w:proofErr w:type="gramStart"/>
      <w:r>
        <w:rPr>
          <w:sz w:val="28"/>
          <w:szCs w:val="28"/>
        </w:rPr>
        <w:t>.А</w:t>
      </w:r>
      <w:proofErr w:type="gramEnd"/>
      <w:r>
        <w:rPr>
          <w:sz w:val="28"/>
          <w:szCs w:val="28"/>
        </w:rPr>
        <w:t>лексан</w:t>
      </w:r>
      <w:r w:rsidR="00797611">
        <w:rPr>
          <w:sz w:val="28"/>
          <w:szCs w:val="28"/>
        </w:rPr>
        <w:t xml:space="preserve">дровка                        </w:t>
      </w:r>
      <w:r>
        <w:rPr>
          <w:sz w:val="28"/>
          <w:szCs w:val="28"/>
        </w:rPr>
        <w:t xml:space="preserve"> №  </w:t>
      </w:r>
      <w:r w:rsidR="00797611">
        <w:rPr>
          <w:sz w:val="28"/>
          <w:szCs w:val="28"/>
        </w:rPr>
        <w:t>37-146</w:t>
      </w:r>
    </w:p>
    <w:p w:rsidR="001F2F7A" w:rsidRDefault="001F2F7A" w:rsidP="001F2F7A">
      <w:pPr>
        <w:jc w:val="center"/>
        <w:rPr>
          <w:sz w:val="28"/>
          <w:szCs w:val="28"/>
        </w:rPr>
      </w:pPr>
    </w:p>
    <w:p w:rsidR="001F2F7A" w:rsidRDefault="001F2F7A" w:rsidP="00797611">
      <w:pPr>
        <w:ind w:left="-648"/>
        <w:jc w:val="center"/>
        <w:rPr>
          <w:bCs/>
          <w:sz w:val="28"/>
          <w:szCs w:val="28"/>
        </w:rPr>
      </w:pPr>
      <w:r>
        <w:rPr>
          <w:bCs/>
          <w:sz w:val="28"/>
          <w:szCs w:val="28"/>
        </w:rPr>
        <w:t xml:space="preserve">О внесении изменений в решение Александровского сельского Совета депутатов от </w:t>
      </w:r>
      <w:r>
        <w:rPr>
          <w:szCs w:val="28"/>
        </w:rPr>
        <w:t xml:space="preserve"> </w:t>
      </w:r>
      <w:r>
        <w:rPr>
          <w:sz w:val="28"/>
          <w:szCs w:val="28"/>
        </w:rPr>
        <w:t>29.03.2013 № 31-92</w:t>
      </w:r>
      <w:r>
        <w:rPr>
          <w:szCs w:val="28"/>
        </w:rPr>
        <w:t xml:space="preserve"> </w:t>
      </w:r>
      <w:r>
        <w:rPr>
          <w:bCs/>
          <w:sz w:val="28"/>
          <w:szCs w:val="28"/>
        </w:rPr>
        <w:t>«Об утверждении Регламента Александровского сельского Совета депутатов»</w:t>
      </w:r>
    </w:p>
    <w:p w:rsidR="001F2F7A" w:rsidRDefault="001F2F7A" w:rsidP="001F2F7A">
      <w:pPr>
        <w:ind w:left="-648"/>
        <w:rPr>
          <w:bCs/>
          <w:sz w:val="28"/>
          <w:szCs w:val="28"/>
        </w:rPr>
      </w:pPr>
    </w:p>
    <w:p w:rsidR="001F2F7A" w:rsidRDefault="001F2F7A" w:rsidP="001F2F7A">
      <w:pPr>
        <w:ind w:firstLine="709"/>
        <w:jc w:val="both"/>
        <w:rPr>
          <w:b/>
          <w:bCs/>
        </w:rPr>
      </w:pPr>
      <w:r>
        <w:rPr>
          <w:bCs/>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сельсовета, Александровский сельский Совет депутатов решил: </w:t>
      </w:r>
    </w:p>
    <w:p w:rsidR="001F2F7A" w:rsidRDefault="001F2F7A" w:rsidP="001F2F7A">
      <w:pPr>
        <w:ind w:firstLine="709"/>
        <w:jc w:val="both"/>
        <w:rPr>
          <w:bCs/>
          <w:sz w:val="28"/>
          <w:szCs w:val="28"/>
        </w:rPr>
      </w:pPr>
      <w:r>
        <w:rPr>
          <w:bCs/>
        </w:rPr>
        <w:t xml:space="preserve"> </w:t>
      </w:r>
      <w:r>
        <w:rPr>
          <w:bCs/>
          <w:sz w:val="28"/>
          <w:szCs w:val="28"/>
        </w:rPr>
        <w:t xml:space="preserve">1. Внести  в решение Александровского сельского Совета депутатов от </w:t>
      </w:r>
      <w:r>
        <w:rPr>
          <w:szCs w:val="28"/>
        </w:rPr>
        <w:t xml:space="preserve"> </w:t>
      </w:r>
      <w:r>
        <w:rPr>
          <w:sz w:val="28"/>
          <w:szCs w:val="28"/>
        </w:rPr>
        <w:t>29.03.2013 № 31-92</w:t>
      </w:r>
      <w:r>
        <w:rPr>
          <w:szCs w:val="28"/>
        </w:rPr>
        <w:t xml:space="preserve"> </w:t>
      </w:r>
      <w:r>
        <w:rPr>
          <w:bCs/>
          <w:sz w:val="28"/>
          <w:szCs w:val="28"/>
        </w:rPr>
        <w:t>«Об утверждении Регламента Александровского сельского Совета депутатов» следующие изменения:</w:t>
      </w:r>
    </w:p>
    <w:p w:rsidR="001F2F7A" w:rsidRDefault="001F2F7A" w:rsidP="001F2F7A">
      <w:pPr>
        <w:ind w:firstLine="709"/>
        <w:jc w:val="both"/>
        <w:rPr>
          <w:bCs/>
          <w:sz w:val="28"/>
          <w:szCs w:val="28"/>
        </w:rPr>
      </w:pPr>
      <w:r>
        <w:rPr>
          <w:bCs/>
          <w:sz w:val="28"/>
          <w:szCs w:val="28"/>
        </w:rPr>
        <w:t xml:space="preserve"> 1.1. подпункт 2.2 пункта 2 статьи 6  изложить в следующей редакции:</w:t>
      </w:r>
    </w:p>
    <w:p w:rsidR="001F2F7A" w:rsidRDefault="001F2F7A" w:rsidP="001F2F7A">
      <w:pPr>
        <w:autoSpaceDE w:val="0"/>
        <w:autoSpaceDN w:val="0"/>
        <w:adjustRightInd w:val="0"/>
        <w:jc w:val="both"/>
        <w:rPr>
          <w:sz w:val="28"/>
          <w:szCs w:val="28"/>
        </w:rPr>
      </w:pPr>
      <w:r>
        <w:rPr>
          <w:bCs/>
          <w:sz w:val="28"/>
          <w:szCs w:val="28"/>
        </w:rPr>
        <w:t xml:space="preserve"> </w:t>
      </w:r>
      <w:r>
        <w:rPr>
          <w:rFonts w:eastAsia="Calibri"/>
          <w:sz w:val="28"/>
          <w:szCs w:val="28"/>
        </w:rPr>
        <w:t>«2.2.</w:t>
      </w:r>
      <w:r>
        <w:rPr>
          <w:sz w:val="28"/>
          <w:szCs w:val="28"/>
        </w:rPr>
        <w:t xml:space="preserve"> Депутат должен соблюдать ограничения, запреты, исполнять обязанности, которые установлены Федеральным </w:t>
      </w:r>
      <w:hyperlink r:id="rId5" w:history="1">
        <w:r>
          <w:rPr>
            <w:rStyle w:val="a3"/>
            <w:sz w:val="28"/>
            <w:szCs w:val="28"/>
            <w:u w:val="none"/>
          </w:rPr>
          <w:t>законом</w:t>
        </w:r>
      </w:hyperlink>
      <w:r>
        <w:rPr>
          <w:sz w:val="28"/>
          <w:szCs w:val="28"/>
        </w:rPr>
        <w:t xml:space="preserve"> от 25.12.2008 № 273-ФЗ "О противодействии коррупции" и другими федеральными законами. </w:t>
      </w:r>
      <w:proofErr w:type="gramStart"/>
      <w:r>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 w:history="1">
        <w:r>
          <w:rPr>
            <w:rStyle w:val="a3"/>
            <w:sz w:val="28"/>
            <w:szCs w:val="28"/>
            <w:u w:val="none"/>
          </w:rPr>
          <w:t>законом</w:t>
        </w:r>
      </w:hyperlink>
      <w:r>
        <w:rPr>
          <w:sz w:val="28"/>
          <w:szCs w:val="28"/>
        </w:rPr>
        <w:t xml:space="preserve"> от 25.12.2008 № 273-ФЗ "О противодействии коррупции", Федеральным </w:t>
      </w:r>
      <w:hyperlink r:id="rId7" w:history="1">
        <w:r>
          <w:rPr>
            <w:rStyle w:val="a3"/>
            <w:sz w:val="28"/>
            <w:szCs w:val="28"/>
            <w:u w:val="none"/>
          </w:rPr>
          <w:t>законом</w:t>
        </w:r>
      </w:hyperlink>
      <w:r>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 w:history="1">
        <w:r>
          <w:rPr>
            <w:rStyle w:val="a3"/>
            <w:sz w:val="28"/>
            <w:szCs w:val="28"/>
            <w:u w:val="none"/>
          </w:rPr>
          <w:t>законом</w:t>
        </w:r>
      </w:hyperlink>
      <w:r>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w:t>
      </w:r>
      <w:proofErr w:type="gramStart"/>
      <w:r>
        <w:rPr>
          <w:sz w:val="28"/>
          <w:szCs w:val="28"/>
        </w:rPr>
        <w:t>Об</w:t>
      </w:r>
      <w:proofErr w:type="gramEnd"/>
      <w:r>
        <w:rPr>
          <w:sz w:val="28"/>
          <w:szCs w:val="28"/>
        </w:rPr>
        <w:t xml:space="preserve"> общих </w:t>
      </w:r>
      <w:proofErr w:type="gramStart"/>
      <w:r>
        <w:rPr>
          <w:sz w:val="28"/>
          <w:szCs w:val="28"/>
        </w:rPr>
        <w:t>принципах</w:t>
      </w:r>
      <w:proofErr w:type="gramEnd"/>
      <w:r>
        <w:rPr>
          <w:sz w:val="28"/>
          <w:szCs w:val="28"/>
        </w:rPr>
        <w:t xml:space="preserve"> организации местного самоуправления в Российской Федерации".»;</w:t>
      </w:r>
    </w:p>
    <w:p w:rsidR="001F2F7A" w:rsidRDefault="001F2F7A" w:rsidP="001F2F7A">
      <w:pPr>
        <w:ind w:firstLine="567"/>
        <w:jc w:val="both"/>
        <w:rPr>
          <w:rFonts w:eastAsia="Calibri"/>
          <w:sz w:val="28"/>
          <w:szCs w:val="28"/>
        </w:rPr>
      </w:pPr>
      <w:r>
        <w:rPr>
          <w:rFonts w:eastAsia="Calibri"/>
          <w:sz w:val="28"/>
          <w:szCs w:val="28"/>
        </w:rPr>
        <w:t>1.2. статью 6 дополнить пунктами 6,7,8,9 следующего содержания:</w:t>
      </w:r>
    </w:p>
    <w:p w:rsidR="001F2F7A" w:rsidRDefault="001F2F7A" w:rsidP="001F2F7A">
      <w:pPr>
        <w:autoSpaceDE w:val="0"/>
        <w:autoSpaceDN w:val="0"/>
        <w:adjustRightInd w:val="0"/>
        <w:ind w:firstLine="567"/>
        <w:jc w:val="both"/>
        <w:rPr>
          <w:sz w:val="28"/>
          <w:szCs w:val="28"/>
        </w:rPr>
      </w:pPr>
      <w:r>
        <w:rPr>
          <w:rFonts w:eastAsia="Calibri"/>
          <w:sz w:val="28"/>
          <w:szCs w:val="28"/>
        </w:rPr>
        <w:t xml:space="preserve">«6. </w:t>
      </w:r>
      <w:r>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 w:history="1">
        <w:r>
          <w:rPr>
            <w:rStyle w:val="a3"/>
            <w:sz w:val="28"/>
            <w:szCs w:val="28"/>
            <w:u w:val="none"/>
          </w:rPr>
          <w:t>законодательством</w:t>
        </w:r>
      </w:hyperlink>
      <w:r>
        <w:rPr>
          <w:sz w:val="28"/>
          <w:szCs w:val="28"/>
        </w:rPr>
        <w:t xml:space="preserve">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F2F7A" w:rsidRDefault="001F2F7A" w:rsidP="001F2F7A">
      <w:pPr>
        <w:autoSpaceDE w:val="0"/>
        <w:autoSpaceDN w:val="0"/>
        <w:adjustRightInd w:val="0"/>
        <w:ind w:firstLine="567"/>
        <w:jc w:val="both"/>
        <w:rPr>
          <w:sz w:val="28"/>
          <w:szCs w:val="28"/>
        </w:rPr>
      </w:pPr>
      <w:r>
        <w:rPr>
          <w:sz w:val="28"/>
          <w:szCs w:val="28"/>
        </w:rPr>
        <w:lastRenderedPageBreak/>
        <w:t xml:space="preserve">7. </w:t>
      </w:r>
      <w:proofErr w:type="gramStart"/>
      <w:r>
        <w:rPr>
          <w:sz w:val="28"/>
          <w:szCs w:val="28"/>
        </w:rPr>
        <w:t xml:space="preserve">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w:t>
      </w:r>
      <w:hyperlink r:id="rId10" w:history="1">
        <w:r>
          <w:rPr>
            <w:rStyle w:val="a3"/>
            <w:sz w:val="28"/>
            <w:szCs w:val="28"/>
            <w:u w:val="none"/>
          </w:rPr>
          <w:t>законом</w:t>
        </w:r>
      </w:hyperlink>
      <w:r>
        <w:rPr>
          <w:sz w:val="28"/>
          <w:szCs w:val="28"/>
        </w:rPr>
        <w:t xml:space="preserve"> от 25.12.2008 № 273-ФЗ "О противодействии коррупции", Федеральным </w:t>
      </w:r>
      <w:hyperlink r:id="rId11" w:history="1">
        <w:r>
          <w:rPr>
            <w:rStyle w:val="a3"/>
            <w:sz w:val="28"/>
            <w:szCs w:val="28"/>
            <w:u w:val="none"/>
          </w:rPr>
          <w:t>законом</w:t>
        </w:r>
      </w:hyperlink>
      <w:r>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Pr>
            <w:rStyle w:val="a3"/>
            <w:sz w:val="28"/>
            <w:szCs w:val="28"/>
            <w:u w:val="none"/>
          </w:rPr>
          <w:t>законом</w:t>
        </w:r>
      </w:hyperlink>
      <w:r>
        <w:rPr>
          <w:sz w:val="28"/>
          <w:szCs w:val="28"/>
        </w:rPr>
        <w:t xml:space="preserve"> от 07.05.2013 № 79-ФЗ "О запрете отдельным категориям лиц открывать и</w:t>
      </w:r>
      <w:proofErr w:type="gramEnd"/>
      <w:r>
        <w:rPr>
          <w:sz w:val="28"/>
          <w:szCs w:val="28"/>
        </w:rPr>
        <w:t xml:space="preserve"> </w:t>
      </w:r>
      <w:proofErr w:type="gramStart"/>
      <w:r>
        <w:rPr>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Pr>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F2F7A" w:rsidRDefault="001F2F7A" w:rsidP="001F2F7A">
      <w:pPr>
        <w:autoSpaceDE w:val="0"/>
        <w:autoSpaceDN w:val="0"/>
        <w:adjustRightInd w:val="0"/>
        <w:ind w:firstLine="709"/>
        <w:jc w:val="both"/>
        <w:rPr>
          <w:sz w:val="28"/>
          <w:szCs w:val="28"/>
        </w:rPr>
      </w:pPr>
      <w:r>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2F7A" w:rsidRDefault="001F2F7A" w:rsidP="001F2F7A">
      <w:pPr>
        <w:autoSpaceDE w:val="0"/>
        <w:autoSpaceDN w:val="0"/>
        <w:adjustRightInd w:val="0"/>
        <w:ind w:firstLine="709"/>
        <w:jc w:val="both"/>
        <w:rPr>
          <w:sz w:val="28"/>
          <w:szCs w:val="28"/>
        </w:rPr>
      </w:pPr>
      <w:r>
        <w:rPr>
          <w:sz w:val="28"/>
          <w:szCs w:val="28"/>
        </w:rPr>
        <w:t>1) предупреждение;</w:t>
      </w:r>
    </w:p>
    <w:p w:rsidR="001F2F7A" w:rsidRDefault="001F2F7A" w:rsidP="001F2F7A">
      <w:pPr>
        <w:autoSpaceDE w:val="0"/>
        <w:autoSpaceDN w:val="0"/>
        <w:adjustRightInd w:val="0"/>
        <w:ind w:firstLine="709"/>
        <w:jc w:val="both"/>
        <w:rPr>
          <w:sz w:val="28"/>
          <w:szCs w:val="28"/>
        </w:rPr>
      </w:pPr>
      <w:r>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F2F7A" w:rsidRDefault="001F2F7A" w:rsidP="001F2F7A">
      <w:pPr>
        <w:autoSpaceDE w:val="0"/>
        <w:autoSpaceDN w:val="0"/>
        <w:adjustRightInd w:val="0"/>
        <w:ind w:firstLine="709"/>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2F7A" w:rsidRDefault="001F2F7A" w:rsidP="001F2F7A">
      <w:pPr>
        <w:autoSpaceDE w:val="0"/>
        <w:autoSpaceDN w:val="0"/>
        <w:adjustRightInd w:val="0"/>
        <w:ind w:firstLine="709"/>
        <w:jc w:val="both"/>
        <w:rPr>
          <w:sz w:val="28"/>
          <w:szCs w:val="28"/>
        </w:rPr>
      </w:pPr>
      <w:r>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F2F7A" w:rsidRDefault="001F2F7A" w:rsidP="001F2F7A">
      <w:pPr>
        <w:autoSpaceDE w:val="0"/>
        <w:autoSpaceDN w:val="0"/>
        <w:adjustRightInd w:val="0"/>
        <w:ind w:firstLine="709"/>
        <w:jc w:val="both"/>
        <w:rPr>
          <w:sz w:val="28"/>
          <w:szCs w:val="28"/>
        </w:rPr>
      </w:pPr>
      <w:r>
        <w:rPr>
          <w:sz w:val="28"/>
          <w:szCs w:val="28"/>
        </w:rPr>
        <w:t>5) запрет исполнять полномочия на постоянной основе до прекращения срока его полномочий.</w:t>
      </w:r>
    </w:p>
    <w:p w:rsidR="001F2F7A" w:rsidRDefault="001F2F7A" w:rsidP="001F2F7A">
      <w:pPr>
        <w:autoSpaceDE w:val="0"/>
        <w:autoSpaceDN w:val="0"/>
        <w:adjustRightInd w:val="0"/>
        <w:ind w:firstLine="709"/>
        <w:jc w:val="both"/>
        <w:rPr>
          <w:sz w:val="28"/>
          <w:szCs w:val="28"/>
        </w:rPr>
      </w:pPr>
      <w:r>
        <w:rPr>
          <w:sz w:val="28"/>
          <w:szCs w:val="28"/>
        </w:rPr>
        <w:t>9. Порядок принятия решения о применении к депутату мер ответственности, указанных в пункте 8 статьи 6, определяется муниципальным правовым актом в соответствии с законом субъекта Российской Федерации</w:t>
      </w:r>
      <w:proofErr w:type="gramStart"/>
      <w:r>
        <w:rPr>
          <w:sz w:val="28"/>
          <w:szCs w:val="28"/>
        </w:rPr>
        <w:t>.»</w:t>
      </w:r>
      <w:proofErr w:type="gramEnd"/>
    </w:p>
    <w:p w:rsidR="001F2F7A" w:rsidRDefault="001F2F7A" w:rsidP="001F2F7A">
      <w:pPr>
        <w:ind w:firstLine="709"/>
        <w:jc w:val="both"/>
        <w:rPr>
          <w:sz w:val="28"/>
          <w:szCs w:val="28"/>
        </w:rPr>
      </w:pPr>
      <w:r>
        <w:rPr>
          <w:sz w:val="28"/>
          <w:szCs w:val="28"/>
        </w:rPr>
        <w:t xml:space="preserve">2.  Контроль за исполнением настоящего Решения возложить на постоянную комиссию по законодательству, местному самоуправлению и социальным вопросам (председатель   </w:t>
      </w:r>
      <w:r w:rsidR="00797611">
        <w:rPr>
          <w:sz w:val="28"/>
          <w:szCs w:val="28"/>
        </w:rPr>
        <w:t>Васильева О.Е</w:t>
      </w:r>
      <w:proofErr w:type="gramStart"/>
      <w:r w:rsidR="00797611">
        <w:rPr>
          <w:sz w:val="28"/>
          <w:szCs w:val="28"/>
        </w:rPr>
        <w:t xml:space="preserve"> </w:t>
      </w:r>
      <w:r>
        <w:rPr>
          <w:sz w:val="28"/>
          <w:szCs w:val="28"/>
        </w:rPr>
        <w:t>)</w:t>
      </w:r>
      <w:proofErr w:type="gramEnd"/>
    </w:p>
    <w:p w:rsidR="001F2F7A" w:rsidRDefault="001F2F7A" w:rsidP="001F2F7A">
      <w:pPr>
        <w:pStyle w:val="formattext"/>
        <w:shd w:val="clear" w:color="auto" w:fill="FFFFFF"/>
        <w:spacing w:before="0" w:beforeAutospacing="0" w:after="0" w:afterAutospacing="0" w:line="315" w:lineRule="atLeast"/>
        <w:ind w:firstLine="567"/>
        <w:jc w:val="both"/>
        <w:textAlignment w:val="baseline"/>
        <w:rPr>
          <w:bCs/>
          <w:sz w:val="28"/>
          <w:szCs w:val="28"/>
        </w:rPr>
      </w:pPr>
      <w:r>
        <w:rPr>
          <w:bCs/>
          <w:sz w:val="28"/>
          <w:szCs w:val="28"/>
        </w:rPr>
        <w:lastRenderedPageBreak/>
        <w:t xml:space="preserve">  3. Настоящее решение вступает в силу со дня, следующего за днем его официального опубликования. </w:t>
      </w:r>
    </w:p>
    <w:p w:rsidR="001F2F7A" w:rsidRDefault="001F2F7A" w:rsidP="001F2F7A">
      <w:pPr>
        <w:jc w:val="both"/>
        <w:rPr>
          <w:sz w:val="28"/>
          <w:szCs w:val="28"/>
        </w:rPr>
      </w:pPr>
      <w:r>
        <w:rPr>
          <w:sz w:val="28"/>
          <w:szCs w:val="28"/>
        </w:rPr>
        <w:t xml:space="preserve">         4. Опубликовать настоящее Решение в общественно-политической газете «Земля </w:t>
      </w:r>
      <w:proofErr w:type="spellStart"/>
      <w:r>
        <w:rPr>
          <w:sz w:val="28"/>
          <w:szCs w:val="28"/>
        </w:rPr>
        <w:t>Боготольская</w:t>
      </w:r>
      <w:proofErr w:type="spellEnd"/>
      <w:r>
        <w:rPr>
          <w:sz w:val="28"/>
          <w:szCs w:val="28"/>
        </w:rPr>
        <w:t xml:space="preserve">» и разместить на официальном сайте  администрации Боготольского района в сети Интернет </w:t>
      </w:r>
      <w:hyperlink r:id="rId13" w:history="1">
        <w:r>
          <w:rPr>
            <w:rStyle w:val="a3"/>
            <w:sz w:val="28"/>
            <w:szCs w:val="28"/>
            <w:lang w:val="en-US"/>
          </w:rPr>
          <w:t>www</w:t>
        </w:r>
        <w:r>
          <w:rPr>
            <w:rStyle w:val="a3"/>
            <w:sz w:val="28"/>
            <w:szCs w:val="28"/>
          </w:rPr>
          <w:t>.</w:t>
        </w:r>
        <w:proofErr w:type="spellStart"/>
        <w:r>
          <w:rPr>
            <w:rStyle w:val="a3"/>
            <w:sz w:val="28"/>
            <w:szCs w:val="28"/>
            <w:lang w:val="en-US"/>
          </w:rPr>
          <w:t>bogotol</w:t>
        </w:r>
        <w:proofErr w:type="spellEnd"/>
        <w:r>
          <w:rPr>
            <w:rStyle w:val="a3"/>
            <w:sz w:val="28"/>
            <w:szCs w:val="28"/>
          </w:rPr>
          <w:t>-</w:t>
        </w:r>
        <w:r>
          <w:rPr>
            <w:rStyle w:val="a3"/>
            <w:sz w:val="28"/>
            <w:szCs w:val="28"/>
            <w:lang w:val="en-US"/>
          </w:rPr>
          <w:t>r</w:t>
        </w:r>
        <w:r>
          <w:rPr>
            <w:rStyle w:val="a3"/>
            <w:sz w:val="28"/>
            <w:szCs w:val="28"/>
          </w:rPr>
          <w:t>.</w:t>
        </w:r>
        <w:proofErr w:type="spellStart"/>
        <w:r>
          <w:rPr>
            <w:rStyle w:val="a3"/>
            <w:sz w:val="28"/>
            <w:szCs w:val="28"/>
            <w:lang w:val="en-US"/>
          </w:rPr>
          <w:t>ru</w:t>
        </w:r>
        <w:proofErr w:type="spellEnd"/>
      </w:hyperlink>
      <w:r>
        <w:rPr>
          <w:sz w:val="28"/>
          <w:szCs w:val="28"/>
        </w:rPr>
        <w:t xml:space="preserve"> на странице Александровского сельсовета. </w:t>
      </w:r>
    </w:p>
    <w:p w:rsidR="001F2F7A" w:rsidRDefault="001F2F7A" w:rsidP="001F2F7A">
      <w:pPr>
        <w:ind w:firstLine="705"/>
        <w:jc w:val="both"/>
      </w:pPr>
    </w:p>
    <w:p w:rsidR="001F2F7A" w:rsidRDefault="001F2F7A" w:rsidP="001F2F7A">
      <w:pPr>
        <w:jc w:val="both"/>
        <w:rPr>
          <w:sz w:val="28"/>
          <w:szCs w:val="28"/>
        </w:rPr>
      </w:pPr>
      <w:r>
        <w:t xml:space="preserve">            </w:t>
      </w:r>
      <w:r>
        <w:rPr>
          <w:sz w:val="28"/>
          <w:szCs w:val="28"/>
        </w:rPr>
        <w:t xml:space="preserve">Председатель Александровского            Глава Александровского </w:t>
      </w:r>
    </w:p>
    <w:p w:rsidR="001F2F7A" w:rsidRDefault="001F2F7A" w:rsidP="001F2F7A">
      <w:pPr>
        <w:jc w:val="both"/>
        <w:rPr>
          <w:sz w:val="28"/>
          <w:szCs w:val="28"/>
        </w:rPr>
      </w:pPr>
      <w:r>
        <w:rPr>
          <w:sz w:val="28"/>
          <w:szCs w:val="28"/>
        </w:rPr>
        <w:t xml:space="preserve">         Совета депутатов:                                     сельсовета:</w:t>
      </w:r>
    </w:p>
    <w:p w:rsidR="001F2F7A" w:rsidRDefault="001F2F7A" w:rsidP="001F2F7A">
      <w:pPr>
        <w:ind w:firstLine="709"/>
        <w:jc w:val="both"/>
        <w:rPr>
          <w:color w:val="000000"/>
          <w:spacing w:val="-4"/>
        </w:rPr>
      </w:pPr>
      <w:proofErr w:type="spellStart"/>
      <w:r>
        <w:rPr>
          <w:sz w:val="28"/>
          <w:szCs w:val="28"/>
        </w:rPr>
        <w:t>____________В.Н.Кириллов</w:t>
      </w:r>
      <w:proofErr w:type="spellEnd"/>
      <w:r>
        <w:rPr>
          <w:sz w:val="28"/>
          <w:szCs w:val="28"/>
        </w:rPr>
        <w:t xml:space="preserve">                     _____________ Н.И. Никишина</w:t>
      </w:r>
      <w:r>
        <w:rPr>
          <w:color w:val="000000"/>
          <w:spacing w:val="-4"/>
        </w:rPr>
        <w:t xml:space="preserve">                                                                     </w:t>
      </w:r>
    </w:p>
    <w:p w:rsidR="001F2F7A" w:rsidRDefault="001F2F7A" w:rsidP="001F2F7A">
      <w:pPr>
        <w:shd w:val="clear" w:color="auto" w:fill="FFFFFF"/>
        <w:spacing w:line="269" w:lineRule="exact"/>
        <w:ind w:right="442"/>
        <w:jc w:val="center"/>
        <w:rPr>
          <w:color w:val="000000"/>
          <w:spacing w:val="-4"/>
        </w:rPr>
      </w:pPr>
    </w:p>
    <w:p w:rsidR="00C02997" w:rsidRDefault="00C02997" w:rsidP="001B0952">
      <w:pPr>
        <w:pStyle w:val="formattext"/>
        <w:shd w:val="clear" w:color="auto" w:fill="FFFFFF"/>
        <w:spacing w:before="0" w:beforeAutospacing="0" w:after="0" w:afterAutospacing="0" w:line="300" w:lineRule="auto"/>
        <w:jc w:val="both"/>
        <w:textAlignment w:val="baseline"/>
        <w:rPr>
          <w:rFonts w:ascii="Arial" w:hAnsi="Arial" w:cs="Arial"/>
        </w:rPr>
      </w:pPr>
    </w:p>
    <w:p w:rsidR="00C02997" w:rsidRDefault="00C02997" w:rsidP="009B116B">
      <w:pPr>
        <w:spacing w:line="300" w:lineRule="auto"/>
        <w:jc w:val="both"/>
        <w:rPr>
          <w:rFonts w:ascii="Arial" w:hAnsi="Arial" w:cs="Arial"/>
        </w:rPr>
      </w:pPr>
    </w:p>
    <w:p w:rsidR="00C02997" w:rsidRDefault="00C02997"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C02997" w:rsidRDefault="00C02997" w:rsidP="00D638D3">
      <w:pPr>
        <w:spacing w:line="300" w:lineRule="auto"/>
        <w:ind w:firstLine="709"/>
        <w:jc w:val="right"/>
        <w:rPr>
          <w:rFonts w:ascii="Arial" w:hAnsi="Arial" w:cs="Arial"/>
        </w:rPr>
      </w:pPr>
    </w:p>
    <w:p w:rsidR="00204D1C" w:rsidRPr="00D638D3" w:rsidRDefault="00D638D3" w:rsidP="00D638D3">
      <w:pPr>
        <w:spacing w:line="300" w:lineRule="auto"/>
        <w:rPr>
          <w:rFonts w:ascii="Arial" w:hAnsi="Arial" w:cs="Arial"/>
          <w:sz w:val="20"/>
          <w:szCs w:val="20"/>
        </w:rPr>
      </w:pPr>
      <w:r>
        <w:rPr>
          <w:rFonts w:ascii="Arial" w:hAnsi="Arial" w:cs="Arial"/>
          <w:sz w:val="20"/>
          <w:szCs w:val="20"/>
        </w:rPr>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депутатов        от 29.03.13г.  №   31-92         ( акт</w:t>
      </w:r>
      <w:proofErr w:type="gramStart"/>
      <w:r w:rsidR="00204D1C" w:rsidRPr="00BB358F">
        <w:rPr>
          <w:sz w:val="20"/>
          <w:szCs w:val="20"/>
        </w:rPr>
        <w:t>.</w:t>
      </w:r>
      <w:proofErr w:type="gramEnd"/>
      <w:r w:rsidR="00204D1C" w:rsidRPr="00BB358F">
        <w:rPr>
          <w:sz w:val="20"/>
          <w:szCs w:val="20"/>
        </w:rPr>
        <w:t xml:space="preserve"> </w:t>
      </w:r>
      <w:proofErr w:type="gramStart"/>
      <w:r w:rsidR="00204D1C" w:rsidRPr="00BB358F">
        <w:rPr>
          <w:sz w:val="20"/>
          <w:szCs w:val="20"/>
        </w:rPr>
        <w:t>р</w:t>
      </w:r>
      <w:proofErr w:type="gramEnd"/>
      <w:r w:rsidR="00204D1C" w:rsidRPr="00BB358F">
        <w:rPr>
          <w:sz w:val="20"/>
          <w:szCs w:val="20"/>
        </w:rPr>
        <w:t xml:space="preserve">ед. </w:t>
      </w:r>
      <w:proofErr w:type="spellStart"/>
      <w:r w:rsidR="00204D1C" w:rsidRPr="00BB358F">
        <w:rPr>
          <w:sz w:val="20"/>
          <w:szCs w:val="20"/>
        </w:rPr>
        <w:t>реш</w:t>
      </w:r>
      <w:proofErr w:type="spellEnd"/>
      <w:r w:rsidR="00204D1C" w:rsidRPr="00BB358F">
        <w:rPr>
          <w:sz w:val="20"/>
          <w:szCs w:val="20"/>
        </w:rPr>
        <w:t>.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100888">
        <w:rPr>
          <w:sz w:val="20"/>
          <w:szCs w:val="20"/>
        </w:rPr>
        <w:t>,от 31.05.2018 № 26-106</w:t>
      </w:r>
      <w:r w:rsidR="00A17A55">
        <w:rPr>
          <w:sz w:val="20"/>
          <w:szCs w:val="20"/>
        </w:rPr>
        <w:t>, от 14.09.20</w:t>
      </w:r>
      <w:r w:rsidR="009B116B">
        <w:rPr>
          <w:sz w:val="20"/>
          <w:szCs w:val="20"/>
        </w:rPr>
        <w:t>18 № 28-116</w:t>
      </w:r>
      <w:r w:rsidR="004F4084">
        <w:rPr>
          <w:sz w:val="20"/>
          <w:szCs w:val="20"/>
        </w:rPr>
        <w:t>, от</w:t>
      </w:r>
      <w:r w:rsidR="00FD072D">
        <w:rPr>
          <w:sz w:val="20"/>
          <w:szCs w:val="20"/>
        </w:rPr>
        <w:t xml:space="preserve"> 22.03.2019 </w:t>
      </w:r>
      <w:r w:rsidR="004F4084">
        <w:rPr>
          <w:sz w:val="20"/>
          <w:szCs w:val="20"/>
        </w:rPr>
        <w:t xml:space="preserve"> № </w:t>
      </w:r>
      <w:r w:rsidR="00FD072D">
        <w:rPr>
          <w:sz w:val="20"/>
          <w:szCs w:val="20"/>
        </w:rPr>
        <w:t xml:space="preserve"> 33-137</w:t>
      </w:r>
      <w:r w:rsidR="00896D79">
        <w:rPr>
          <w:sz w:val="20"/>
          <w:szCs w:val="20"/>
        </w:rPr>
        <w:t xml:space="preserve">,от </w:t>
      </w:r>
      <w:r w:rsidR="00797611">
        <w:rPr>
          <w:sz w:val="20"/>
          <w:szCs w:val="20"/>
        </w:rPr>
        <w:t xml:space="preserve">20.09.2019 </w:t>
      </w:r>
      <w:r w:rsidR="00896D79">
        <w:rPr>
          <w:sz w:val="20"/>
          <w:szCs w:val="20"/>
        </w:rPr>
        <w:t xml:space="preserve"> № </w:t>
      </w:r>
      <w:r w:rsidR="00797611">
        <w:rPr>
          <w:sz w:val="20"/>
          <w:szCs w:val="20"/>
        </w:rPr>
        <w:t>37-146</w:t>
      </w:r>
      <w:r w:rsidR="00204D1C"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2.Александровский сельский Совет депутатов – (дале</w:t>
      </w:r>
      <w:proofErr w:type="gramStart"/>
      <w:r w:rsidRPr="000A634E">
        <w:rPr>
          <w:rFonts w:ascii="Arial" w:hAnsi="Arial" w:cs="Arial"/>
        </w:rPr>
        <w:t>е-</w:t>
      </w:r>
      <w:proofErr w:type="gramEnd"/>
      <w:r w:rsidRPr="000A634E">
        <w:rPr>
          <w:rFonts w:ascii="Arial" w:hAnsi="Arial" w:cs="Arial"/>
        </w:rPr>
        <w:t xml:space="preserve">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на основе мажоритарной избирательной системы по единому </w:t>
      </w:r>
      <w:proofErr w:type="spellStart"/>
      <w:r w:rsidRPr="000A634E">
        <w:rPr>
          <w:rFonts w:ascii="Arial" w:hAnsi="Arial" w:cs="Arial"/>
        </w:rPr>
        <w:t>многомандатному</w:t>
      </w:r>
      <w:proofErr w:type="spellEnd"/>
      <w:r w:rsidRPr="000A634E">
        <w:rPr>
          <w:rFonts w:ascii="Arial" w:hAnsi="Arial" w:cs="Arial"/>
        </w:rPr>
        <w:t xml:space="preserve"> избирательному округу сроком на 5 лет. </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2.1. в случае роспуска Совета законом Красноярского края, по </w:t>
      </w:r>
      <w:proofErr w:type="gramStart"/>
      <w:r w:rsidRPr="000A634E">
        <w:rPr>
          <w:rFonts w:ascii="Arial" w:hAnsi="Arial" w:cs="Arial"/>
        </w:rPr>
        <w:t>основаниям</w:t>
      </w:r>
      <w:proofErr w:type="gramEnd"/>
      <w:r w:rsidRPr="000A634E">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2.2. в случае принятия Советом  решения о самороспуске. </w:t>
      </w:r>
      <w:proofErr w:type="gramStart"/>
      <w:r w:rsidRPr="000A634E">
        <w:rPr>
          <w:rFonts w:ascii="Arial" w:hAnsi="Arial" w:cs="Arial"/>
        </w:rPr>
        <w:t>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roofErr w:type="gramEnd"/>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04E9" w:rsidRPr="005804E9" w:rsidRDefault="00204D1C" w:rsidP="005804E9">
      <w:pPr>
        <w:pStyle w:val="a6"/>
        <w:spacing w:line="300" w:lineRule="auto"/>
        <w:ind w:left="900"/>
        <w:jc w:val="both"/>
        <w:rPr>
          <w:rFonts w:ascii="Arial" w:hAnsi="Arial" w:cs="Arial"/>
          <w:bCs/>
        </w:rPr>
      </w:pPr>
      <w:r w:rsidRPr="005804E9">
        <w:rPr>
          <w:rFonts w:ascii="Arial" w:hAnsi="Arial" w:cs="Arial"/>
        </w:rPr>
        <w:lastRenderedPageBreak/>
        <w:t xml:space="preserve">2.4. </w:t>
      </w:r>
      <w:r w:rsidR="005804E9" w:rsidRPr="005804E9">
        <w:rPr>
          <w:rFonts w:ascii="Arial" w:hAnsi="Arial" w:cs="Arial"/>
          <w:bCs/>
        </w:rPr>
        <w:t xml:space="preserve"> в случае преобразования поселения, осуществляемого в соответствии с частями  3,5,6.2,7.2 статьи 13 Федерального закона 06.10.2003 № 131 –ФЗ « Об общих принципах организации местного самоуправления в Российской Федерации»</w:t>
      </w:r>
      <w:proofErr w:type="gramStart"/>
      <w:r w:rsidR="005804E9" w:rsidRPr="005804E9">
        <w:rPr>
          <w:rFonts w:ascii="Arial" w:hAnsi="Arial" w:cs="Arial"/>
          <w:bCs/>
        </w:rPr>
        <w:t>,а</w:t>
      </w:r>
      <w:proofErr w:type="gramEnd"/>
      <w:r w:rsidR="005804E9" w:rsidRPr="005804E9">
        <w:rPr>
          <w:rFonts w:ascii="Arial" w:hAnsi="Arial" w:cs="Arial"/>
          <w:bCs/>
        </w:rPr>
        <w:t>. также в случае упразднения поселения»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 xml:space="preserve">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0A634E">
        <w:rPr>
          <w:rFonts w:ascii="Arial" w:hAnsi="Arial" w:cs="Arial"/>
          <w:bCs/>
        </w:rPr>
        <w:t>контролю за</w:t>
      </w:r>
      <w:proofErr w:type="gramEnd"/>
      <w:r w:rsidRPr="000A634E">
        <w:rPr>
          <w:rFonts w:ascii="Arial" w:hAnsi="Arial" w:cs="Arial"/>
          <w:bCs/>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proofErr w:type="gramStart"/>
      <w:r w:rsidRPr="000A634E">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0A634E">
        <w:rPr>
          <w:rFonts w:ascii="Arial" w:hAnsi="Arial" w:cs="Arial"/>
          <w:bCs/>
        </w:rPr>
        <w:t xml:space="preserve">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lastRenderedPageBreak/>
        <w:t xml:space="preserve">3. </w:t>
      </w:r>
      <w:proofErr w:type="gramStart"/>
      <w:r>
        <w:rPr>
          <w:rStyle w:val="blk"/>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Pr>
          <w:rStyle w:val="blk"/>
          <w:rFonts w:ascii="Arial" w:hAnsi="Arial" w:cs="Arial"/>
          <w:color w:val="000000"/>
        </w:rPr>
        <w:t>.»;</w:t>
      </w:r>
      <w:proofErr w:type="gramEnd"/>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r w:rsidRPr="000A634E">
        <w:rPr>
          <w:rFonts w:ascii="Arial" w:hAnsi="Arial" w:cs="Arial"/>
          <w:iCs/>
        </w:rPr>
        <w:t>Боготольского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lastRenderedPageBreak/>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 xml:space="preserve">2. Полномочия депутата начинаются со дня его избрания и прекращаются со дня </w:t>
      </w:r>
      <w:proofErr w:type="gramStart"/>
      <w:r w:rsidRPr="000A634E">
        <w:rPr>
          <w:rFonts w:ascii="Arial" w:hAnsi="Arial" w:cs="Arial"/>
        </w:rPr>
        <w:t>начала работы выборного органа местного самоуправления нового созыва</w:t>
      </w:r>
      <w:proofErr w:type="gramEnd"/>
      <w:r w:rsidRPr="000A634E">
        <w:rPr>
          <w:rFonts w:ascii="Arial" w:hAnsi="Arial" w:cs="Arial"/>
        </w:rPr>
        <w:t>.</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proofErr w:type="gramStart"/>
      <w:r w:rsidRPr="000A634E">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A634E">
        <w:rPr>
          <w:rFonts w:ascii="Arial" w:hAnsi="Arial" w:cs="Arial"/>
        </w:rPr>
        <w:t xml:space="preserve">, в </w:t>
      </w:r>
      <w:proofErr w:type="gramStart"/>
      <w:r w:rsidRPr="000A634E">
        <w:rPr>
          <w:rFonts w:ascii="Arial" w:hAnsi="Arial" w:cs="Arial"/>
        </w:rPr>
        <w:t>соответствии</w:t>
      </w:r>
      <w:proofErr w:type="gramEnd"/>
      <w:r w:rsidRPr="000A634E">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lastRenderedPageBreak/>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1F2F7A" w:rsidRDefault="00C53FC4" w:rsidP="001F2F7A">
      <w:pPr>
        <w:autoSpaceDE w:val="0"/>
        <w:autoSpaceDN w:val="0"/>
        <w:adjustRightInd w:val="0"/>
        <w:jc w:val="both"/>
        <w:rPr>
          <w:sz w:val="28"/>
          <w:szCs w:val="28"/>
        </w:rPr>
      </w:pPr>
      <w:r>
        <w:rPr>
          <w:bCs/>
          <w:sz w:val="28"/>
          <w:szCs w:val="28"/>
        </w:rPr>
        <w:t xml:space="preserve">       </w:t>
      </w:r>
      <w:r w:rsidR="001F2F7A">
        <w:rPr>
          <w:rFonts w:eastAsia="Calibri"/>
          <w:sz w:val="28"/>
          <w:szCs w:val="28"/>
        </w:rPr>
        <w:t>2.2.</w:t>
      </w:r>
      <w:r w:rsidR="001F2F7A">
        <w:rPr>
          <w:sz w:val="28"/>
          <w:szCs w:val="28"/>
        </w:rPr>
        <w:t xml:space="preserve"> Депутат должен соблюдать ограничения, запреты, исполнять обязанности, которые установлены Федеральным </w:t>
      </w:r>
      <w:hyperlink r:id="rId14" w:history="1">
        <w:r w:rsidR="001F2F7A">
          <w:rPr>
            <w:rStyle w:val="a3"/>
            <w:sz w:val="28"/>
            <w:szCs w:val="28"/>
            <w:u w:val="none"/>
          </w:rPr>
          <w:t>законом</w:t>
        </w:r>
      </w:hyperlink>
      <w:r w:rsidR="001F2F7A">
        <w:rPr>
          <w:sz w:val="28"/>
          <w:szCs w:val="28"/>
        </w:rPr>
        <w:t xml:space="preserve"> от 25.12.2008 № 273-ФЗ "О противодействии коррупции" и другими федеральными законами. </w:t>
      </w:r>
      <w:proofErr w:type="gramStart"/>
      <w:r w:rsidR="001F2F7A">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5" w:history="1">
        <w:r w:rsidR="001F2F7A">
          <w:rPr>
            <w:rStyle w:val="a3"/>
            <w:sz w:val="28"/>
            <w:szCs w:val="28"/>
            <w:u w:val="none"/>
          </w:rPr>
          <w:t>законом</w:t>
        </w:r>
      </w:hyperlink>
      <w:r w:rsidR="001F2F7A">
        <w:rPr>
          <w:sz w:val="28"/>
          <w:szCs w:val="28"/>
        </w:rPr>
        <w:t xml:space="preserve"> от 25.12.2008 № 273-ФЗ "О противодействии коррупции", Федеральным </w:t>
      </w:r>
      <w:hyperlink r:id="rId16" w:history="1">
        <w:r w:rsidR="001F2F7A">
          <w:rPr>
            <w:rStyle w:val="a3"/>
            <w:sz w:val="28"/>
            <w:szCs w:val="28"/>
            <w:u w:val="none"/>
          </w:rPr>
          <w:t>законом</w:t>
        </w:r>
      </w:hyperlink>
      <w:r w:rsidR="001F2F7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001F2F7A">
          <w:rPr>
            <w:rStyle w:val="a3"/>
            <w:sz w:val="28"/>
            <w:szCs w:val="28"/>
            <w:u w:val="none"/>
          </w:rPr>
          <w:t>законом</w:t>
        </w:r>
      </w:hyperlink>
      <w:r w:rsidR="001F2F7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001F2F7A">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w:t>
      </w:r>
      <w:r>
        <w:rPr>
          <w:sz w:val="28"/>
          <w:szCs w:val="28"/>
        </w:rPr>
        <w:t>ления в Российской Федерации"</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C53FC4" w:rsidRDefault="00C53FC4" w:rsidP="00C53FC4">
      <w:pPr>
        <w:autoSpaceDE w:val="0"/>
        <w:autoSpaceDN w:val="0"/>
        <w:adjustRightInd w:val="0"/>
        <w:jc w:val="both"/>
        <w:rPr>
          <w:sz w:val="28"/>
          <w:szCs w:val="28"/>
        </w:rPr>
      </w:pPr>
      <w:r>
        <w:rPr>
          <w:rFonts w:ascii="Arial" w:hAnsi="Arial" w:cs="Arial"/>
        </w:rPr>
        <w:t xml:space="preserve">              </w:t>
      </w:r>
      <w:r>
        <w:rPr>
          <w:rFonts w:eastAsia="Calibri"/>
          <w:sz w:val="28"/>
          <w:szCs w:val="28"/>
        </w:rPr>
        <w:t xml:space="preserve">6. </w:t>
      </w:r>
      <w:r>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8" w:history="1">
        <w:r>
          <w:rPr>
            <w:rStyle w:val="a3"/>
            <w:sz w:val="28"/>
            <w:szCs w:val="28"/>
            <w:u w:val="none"/>
          </w:rPr>
          <w:t>законодательством</w:t>
        </w:r>
      </w:hyperlink>
      <w:r>
        <w:rPr>
          <w:sz w:val="28"/>
          <w:szCs w:val="28"/>
        </w:rPr>
        <w:t xml:space="preserve">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3FC4" w:rsidRDefault="00C53FC4" w:rsidP="00C53FC4">
      <w:pPr>
        <w:autoSpaceDE w:val="0"/>
        <w:autoSpaceDN w:val="0"/>
        <w:adjustRightInd w:val="0"/>
        <w:ind w:firstLine="567"/>
        <w:jc w:val="both"/>
        <w:rPr>
          <w:sz w:val="28"/>
          <w:szCs w:val="28"/>
        </w:rPr>
      </w:pPr>
      <w:r>
        <w:rPr>
          <w:sz w:val="28"/>
          <w:szCs w:val="28"/>
        </w:rPr>
        <w:t xml:space="preserve">7. </w:t>
      </w:r>
      <w:proofErr w:type="gramStart"/>
      <w:r>
        <w:rPr>
          <w:sz w:val="28"/>
          <w:szCs w:val="28"/>
        </w:rPr>
        <w:t xml:space="preserve">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w:t>
      </w:r>
      <w:hyperlink r:id="rId19" w:history="1">
        <w:r>
          <w:rPr>
            <w:rStyle w:val="a3"/>
            <w:sz w:val="28"/>
            <w:szCs w:val="28"/>
            <w:u w:val="none"/>
          </w:rPr>
          <w:t>законом</w:t>
        </w:r>
      </w:hyperlink>
      <w:r>
        <w:rPr>
          <w:sz w:val="28"/>
          <w:szCs w:val="28"/>
        </w:rPr>
        <w:t xml:space="preserve"> от 25.12.2008 № 273-ФЗ "О противодействии коррупции", Федеральным </w:t>
      </w:r>
      <w:hyperlink r:id="rId20" w:history="1">
        <w:r>
          <w:rPr>
            <w:rStyle w:val="a3"/>
            <w:sz w:val="28"/>
            <w:szCs w:val="28"/>
            <w:u w:val="none"/>
          </w:rPr>
          <w:t>законом</w:t>
        </w:r>
      </w:hyperlink>
      <w:r>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1" w:history="1">
        <w:r>
          <w:rPr>
            <w:rStyle w:val="a3"/>
            <w:sz w:val="28"/>
            <w:szCs w:val="28"/>
            <w:u w:val="none"/>
          </w:rPr>
          <w:t>законом</w:t>
        </w:r>
      </w:hyperlink>
      <w:r>
        <w:rPr>
          <w:sz w:val="28"/>
          <w:szCs w:val="28"/>
        </w:rPr>
        <w:t xml:space="preserve"> от 07.05.2013 № 79-ФЗ "О запрете отдельным категориям лиц открывать и</w:t>
      </w:r>
      <w:proofErr w:type="gramEnd"/>
      <w:r>
        <w:rPr>
          <w:sz w:val="28"/>
          <w:szCs w:val="28"/>
        </w:rPr>
        <w:t xml:space="preserve"> </w:t>
      </w:r>
      <w:proofErr w:type="gramStart"/>
      <w:r>
        <w:rPr>
          <w:sz w:val="28"/>
          <w:szCs w:val="28"/>
        </w:rPr>
        <w:t xml:space="preserve">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rPr>
          <w:sz w:val="28"/>
          <w:szCs w:val="28"/>
        </w:rP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w:t>
      </w:r>
      <w:proofErr w:type="gramEnd"/>
      <w:r>
        <w:rPr>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53FC4" w:rsidRDefault="00C53FC4" w:rsidP="00C53FC4">
      <w:pPr>
        <w:autoSpaceDE w:val="0"/>
        <w:autoSpaceDN w:val="0"/>
        <w:adjustRightInd w:val="0"/>
        <w:ind w:firstLine="709"/>
        <w:jc w:val="both"/>
        <w:rPr>
          <w:sz w:val="28"/>
          <w:szCs w:val="28"/>
        </w:rPr>
      </w:pPr>
      <w:r>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3FC4" w:rsidRDefault="00C53FC4" w:rsidP="00C53FC4">
      <w:pPr>
        <w:autoSpaceDE w:val="0"/>
        <w:autoSpaceDN w:val="0"/>
        <w:adjustRightInd w:val="0"/>
        <w:ind w:firstLine="709"/>
        <w:jc w:val="both"/>
        <w:rPr>
          <w:sz w:val="28"/>
          <w:szCs w:val="28"/>
        </w:rPr>
      </w:pPr>
      <w:r>
        <w:rPr>
          <w:sz w:val="28"/>
          <w:szCs w:val="28"/>
        </w:rPr>
        <w:t>1) предупреждение;</w:t>
      </w:r>
    </w:p>
    <w:p w:rsidR="00C53FC4" w:rsidRDefault="00C53FC4" w:rsidP="00C53FC4">
      <w:pPr>
        <w:autoSpaceDE w:val="0"/>
        <w:autoSpaceDN w:val="0"/>
        <w:adjustRightInd w:val="0"/>
        <w:ind w:firstLine="709"/>
        <w:jc w:val="both"/>
        <w:rPr>
          <w:sz w:val="28"/>
          <w:szCs w:val="28"/>
        </w:rPr>
      </w:pPr>
      <w:r>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5) запрет исполнять полномочия на постоянной основе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9. Порядок принятия решения о применении к депутату мер ответственности, указанных в пункте 8 статьи 6, определяется муниципальным правовым актом в соответствии с законом</w:t>
      </w:r>
      <w:r w:rsidR="00797611">
        <w:rPr>
          <w:sz w:val="28"/>
          <w:szCs w:val="28"/>
        </w:rPr>
        <w:t xml:space="preserve"> субъекта Российской Федерации.</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w:t>
      </w:r>
      <w:r w:rsidRPr="000A634E">
        <w:rPr>
          <w:rFonts w:ascii="Arial" w:hAnsi="Arial" w:cs="Arial"/>
          <w:bCs/>
        </w:rPr>
        <w:lastRenderedPageBreak/>
        <w:t>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н</w:t>
      </w:r>
      <w:proofErr w:type="spellEnd"/>
      <w:r w:rsidRPr="000A634E">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Default="00204D1C" w:rsidP="00204D1C">
      <w:pPr>
        <w:tabs>
          <w:tab w:val="left" w:pos="1134"/>
        </w:tabs>
        <w:spacing w:line="300" w:lineRule="auto"/>
        <w:ind w:firstLine="567"/>
        <w:jc w:val="both"/>
        <w:rPr>
          <w:rFonts w:ascii="Arial" w:hAnsi="Arial" w:cs="Arial"/>
        </w:rPr>
      </w:pPr>
      <w:r w:rsidRPr="000A634E">
        <w:rPr>
          <w:rFonts w:ascii="Arial" w:hAnsi="Arial" w:cs="Arial"/>
          <w:bCs/>
        </w:rPr>
        <w:lastRenderedPageBreak/>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B46108" w:rsidRDefault="00D23823" w:rsidP="00B46108">
      <w:pPr>
        <w:spacing w:line="25" w:lineRule="atLeast"/>
        <w:ind w:left="540" w:right="-1"/>
        <w:jc w:val="both"/>
        <w:rPr>
          <w:rFonts w:ascii="Arial" w:hAnsi="Arial" w:cs="Arial"/>
        </w:rPr>
      </w:pPr>
      <w:r>
        <w:rPr>
          <w:rFonts w:ascii="Arial" w:hAnsi="Arial" w:cs="Arial"/>
        </w:rPr>
        <w:t xml:space="preserve">4. </w:t>
      </w:r>
      <w:r w:rsidR="00B46108">
        <w:rPr>
          <w:rFonts w:ascii="Arial" w:hAnsi="Arial" w:cs="Arial"/>
        </w:rPr>
        <w:t xml:space="preserve"> Председатель сельского совета депутатов</w:t>
      </w:r>
      <w:proofErr w:type="gramStart"/>
      <w:r w:rsidR="00B46108">
        <w:rPr>
          <w:rFonts w:ascii="Arial" w:hAnsi="Arial" w:cs="Arial"/>
        </w:rPr>
        <w:t xml:space="preserve"> ,</w:t>
      </w:r>
      <w:proofErr w:type="gramEnd"/>
      <w:r w:rsidR="00B46108">
        <w:rPr>
          <w:rFonts w:ascii="Arial" w:hAnsi="Arial" w:cs="Arial"/>
        </w:rPr>
        <w:t xml:space="preserve"> депутат  осуществляющий свои полномочия на постоянной основе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D23823" w:rsidRPr="000A634E" w:rsidRDefault="00D23823" w:rsidP="00204D1C">
      <w:pPr>
        <w:tabs>
          <w:tab w:val="left" w:pos="1134"/>
        </w:tabs>
        <w:spacing w:line="300" w:lineRule="auto"/>
        <w:ind w:firstLine="567"/>
        <w:jc w:val="both"/>
        <w:rPr>
          <w:rFonts w:ascii="Arial" w:hAnsi="Arial" w:cs="Arial"/>
          <w:bCs/>
          <w:kern w:val="32"/>
        </w:rPr>
      </w:pP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д</w:t>
      </w:r>
      <w:proofErr w:type="spellEnd"/>
      <w:r w:rsidRPr="000A634E">
        <w:rPr>
          <w:rFonts w:ascii="Arial" w:hAnsi="Arial" w:cs="Arial"/>
          <w:bCs/>
        </w:rPr>
        <w:t>)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0A634E">
        <w:rPr>
          <w:rFonts w:ascii="Arial" w:hAnsi="Arial" w:cs="Arial"/>
          <w:bCs/>
        </w:rPr>
        <w:t>з</w:t>
      </w:r>
      <w:proofErr w:type="spellEnd"/>
      <w:r w:rsidRPr="000A634E">
        <w:rPr>
          <w:rFonts w:ascii="Arial" w:hAnsi="Arial" w:cs="Arial"/>
          <w:bCs/>
        </w:rPr>
        <w:t>)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и) оказывает помощь депутатским комиссиям в осуществлении </w:t>
      </w:r>
      <w:proofErr w:type="gramStart"/>
      <w:r w:rsidRPr="000A634E">
        <w:rPr>
          <w:rFonts w:ascii="Arial" w:hAnsi="Arial" w:cs="Arial"/>
          <w:bCs/>
        </w:rPr>
        <w:t>контроля за</w:t>
      </w:r>
      <w:proofErr w:type="gramEnd"/>
      <w:r w:rsidRPr="000A634E">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proofErr w:type="gramStart"/>
      <w:r w:rsidRPr="000A634E">
        <w:rPr>
          <w:rFonts w:ascii="Arial" w:hAnsi="Arial" w:cs="Arial"/>
          <w:bCs/>
        </w:rPr>
        <w:t>.</w:t>
      </w:r>
      <w:r w:rsidRPr="000A634E">
        <w:rPr>
          <w:rFonts w:ascii="Arial" w:hAnsi="Arial" w:cs="Arial"/>
          <w:bCs/>
          <w:kern w:val="32"/>
        </w:rPr>
        <w:t>»;</w:t>
      </w:r>
      <w:proofErr w:type="gramEnd"/>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ab/>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0A634E">
        <w:rPr>
          <w:rFonts w:ascii="Arial" w:hAnsi="Arial" w:cs="Arial"/>
        </w:rPr>
        <w:t>контроля за</w:t>
      </w:r>
      <w:proofErr w:type="gramEnd"/>
      <w:r w:rsidRPr="000A634E">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4.7. осуществляют в соответствии с профилем своей деятельности </w:t>
      </w:r>
      <w:proofErr w:type="gramStart"/>
      <w:r w:rsidRPr="000A634E">
        <w:rPr>
          <w:rFonts w:ascii="Arial" w:hAnsi="Arial" w:cs="Arial"/>
        </w:rPr>
        <w:t>контроль за</w:t>
      </w:r>
      <w:proofErr w:type="gramEnd"/>
      <w:r w:rsidRPr="000A634E">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w:t>
      </w:r>
      <w:proofErr w:type="gramStart"/>
      <w:r w:rsidRPr="000A634E">
        <w:rPr>
          <w:rFonts w:ascii="Arial" w:hAnsi="Arial" w:cs="Arial"/>
        </w:rPr>
        <w:t>позднее</w:t>
      </w:r>
      <w:proofErr w:type="gramEnd"/>
      <w:r w:rsidRPr="000A634E">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3. По предложению, внесенному группой депутатов в количестве не менее трети от </w:t>
      </w:r>
      <w:proofErr w:type="gramStart"/>
      <w:r w:rsidRPr="000A634E">
        <w:rPr>
          <w:rFonts w:ascii="Arial" w:hAnsi="Arial" w:cs="Arial"/>
        </w:rPr>
        <w:t>общего</w:t>
      </w:r>
      <w:proofErr w:type="gramEnd"/>
      <w:r w:rsidRPr="000A634E">
        <w:rPr>
          <w:rFonts w:ascii="Arial" w:hAnsi="Arial" w:cs="Arial"/>
        </w:rPr>
        <w:t xml:space="preserve">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w:t>
      </w:r>
      <w:r w:rsidRPr="000A634E">
        <w:rPr>
          <w:rFonts w:ascii="Arial" w:hAnsi="Arial" w:cs="Arial"/>
        </w:rPr>
        <w:lastRenderedPageBreak/>
        <w:t xml:space="preserve">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22"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23"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24"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25"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26"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27" w:history="1">
        <w:r w:rsidRPr="000A634E">
          <w:rPr>
            <w:rStyle w:val="a3"/>
            <w:rFonts w:ascii="Arial" w:hAnsi="Arial" w:cs="Arial"/>
          </w:rPr>
          <w:t>пунктами 4</w:t>
        </w:r>
      </w:hyperlink>
      <w:r w:rsidRPr="000A634E">
        <w:rPr>
          <w:rFonts w:ascii="Arial" w:hAnsi="Arial" w:cs="Arial"/>
        </w:rPr>
        <w:t xml:space="preserve"> - </w:t>
      </w:r>
      <w:hyperlink r:id="rId28"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lastRenderedPageBreak/>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1) письменного уведомления координатора депутатского объединения об образовании депутатского объединения;</w:t>
      </w:r>
      <w:proofErr w:type="gramEnd"/>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w:t>
      </w:r>
      <w:proofErr w:type="gramStart"/>
      <w:r>
        <w:rPr>
          <w:rFonts w:ascii="Arial" w:hAnsi="Arial" w:cs="Arial"/>
        </w:rPr>
        <w:t>менее трех человек, уведомляет</w:t>
      </w:r>
      <w:proofErr w:type="gramEnd"/>
      <w:r>
        <w:rPr>
          <w:rFonts w:ascii="Arial" w:hAnsi="Arial" w:cs="Arial"/>
        </w:rPr>
        <w:t xml:space="preserve"> председателя Совета о прекращ</w:t>
      </w:r>
      <w:r w:rsidR="00D638D3">
        <w:rPr>
          <w:rFonts w:ascii="Arial" w:hAnsi="Arial" w:cs="Arial"/>
        </w:rPr>
        <w:t>ении деятельности объединения.</w:t>
      </w: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Повестка дня первой сессии может включать только вопросы, связанные с избранием заместителя председателя Совета депутатов, формированием </w:t>
      </w:r>
      <w:r w:rsidRPr="000A634E">
        <w:rPr>
          <w:sz w:val="24"/>
          <w:szCs w:val="24"/>
        </w:rPr>
        <w:lastRenderedPageBreak/>
        <w:t>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w:t>
      </w:r>
      <w:proofErr w:type="gramStart"/>
      <w:r>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w:t>
      </w:r>
      <w:r>
        <w:rPr>
          <w:rFonts w:ascii="Arial" w:hAnsi="Arial" w:cs="Arial"/>
        </w:rPr>
        <w:lastRenderedPageBreak/>
        <w:t>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roofErr w:type="gramStart"/>
      <w:r>
        <w:rPr>
          <w:rFonts w:ascii="Arial" w:hAnsi="Arial" w:cs="Arial"/>
        </w:rPr>
        <w:t>.».</w:t>
      </w:r>
      <w:proofErr w:type="gramEnd"/>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2. Требование, содержащее указание на повестку дня, с обоснованием </w:t>
      </w:r>
      <w:proofErr w:type="gramStart"/>
      <w:r w:rsidRPr="000A634E">
        <w:rPr>
          <w:sz w:val="24"/>
          <w:szCs w:val="24"/>
        </w:rPr>
        <w:t>необходимости созыва внеочередной сессии Совета депутатов</w:t>
      </w:r>
      <w:proofErr w:type="gramEnd"/>
      <w:r w:rsidRPr="000A634E">
        <w:rPr>
          <w:sz w:val="24"/>
          <w:szCs w:val="24"/>
        </w:rPr>
        <w:t xml:space="preserve"> должно быть </w:t>
      </w:r>
      <w:r w:rsidRPr="000A634E">
        <w:rPr>
          <w:sz w:val="24"/>
          <w:szCs w:val="24"/>
        </w:rPr>
        <w:lastRenderedPageBreak/>
        <w:t>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lastRenderedPageBreak/>
        <w:t>Прокурор муниципального района</w:t>
      </w:r>
      <w:proofErr w:type="gramStart"/>
      <w:r w:rsidRPr="000A634E">
        <w:rPr>
          <w:rFonts w:ascii="Arial" w:hAnsi="Arial" w:cs="Arial"/>
        </w:rPr>
        <w:t xml:space="preserve"> ,</w:t>
      </w:r>
      <w:proofErr w:type="gramEnd"/>
      <w:r w:rsidRPr="000A634E">
        <w:rPr>
          <w:rFonts w:ascii="Arial" w:hAnsi="Arial" w:cs="Arial"/>
        </w:rPr>
        <w:t>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w:t>
      </w:r>
      <w:proofErr w:type="gramStart"/>
      <w:r w:rsidRPr="000A634E">
        <w:rPr>
          <w:rFonts w:ascii="Arial" w:hAnsi="Arial" w:cs="Arial"/>
        </w:rPr>
        <w:t>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0A634E">
        <w:rPr>
          <w:rFonts w:ascii="Arial" w:hAnsi="Arial" w:cs="Arial"/>
        </w:rPr>
        <w:t xml:space="preserve">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6.4. осуществлять </w:t>
      </w:r>
      <w:proofErr w:type="gramStart"/>
      <w:r w:rsidRPr="000A634E">
        <w:rPr>
          <w:rFonts w:ascii="Arial" w:hAnsi="Arial" w:cs="Arial"/>
        </w:rPr>
        <w:t>контроль за</w:t>
      </w:r>
      <w:proofErr w:type="gramEnd"/>
      <w:r w:rsidRPr="000A634E">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w:t>
      </w:r>
      <w:proofErr w:type="spellStart"/>
      <w:r w:rsidRPr="000A634E">
        <w:rPr>
          <w:rFonts w:ascii="Arial" w:hAnsi="Arial" w:cs="Arial"/>
        </w:rPr>
        <w:t>неучете</w:t>
      </w:r>
      <w:proofErr w:type="spellEnd"/>
      <w:r w:rsidRPr="000A634E">
        <w:rPr>
          <w:rFonts w:ascii="Arial" w:hAnsi="Arial" w:cs="Arial"/>
        </w:rPr>
        <w:t xml:space="preserve">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В случае </w:t>
      </w:r>
      <w:proofErr w:type="spellStart"/>
      <w:r w:rsidRPr="000A634E">
        <w:rPr>
          <w:rFonts w:ascii="Arial" w:hAnsi="Arial" w:cs="Arial"/>
        </w:rPr>
        <w:t>неутверждения</w:t>
      </w:r>
      <w:proofErr w:type="spellEnd"/>
      <w:r w:rsidRPr="000A634E">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2. Продолжительность этапов рассмотрения вопросов повестки дня, а также время, отведенное для выступления на заседаниях Совета депутатов по </w:t>
      </w:r>
      <w:r w:rsidRPr="000A634E">
        <w:rPr>
          <w:rFonts w:ascii="Arial" w:hAnsi="Arial" w:cs="Arial"/>
        </w:rPr>
        <w:lastRenderedPageBreak/>
        <w:t>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proofErr w:type="gramStart"/>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w:t>
      </w:r>
      <w:r w:rsidRPr="000A634E">
        <w:rPr>
          <w:rFonts w:ascii="Arial" w:hAnsi="Arial" w:cs="Arial"/>
        </w:rPr>
        <w:lastRenderedPageBreak/>
        <w:t>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0A634E">
        <w:rPr>
          <w:rFonts w:ascii="Arial" w:hAnsi="Arial" w:cs="Arial"/>
        </w:rPr>
        <w:t>процедурным</w:t>
      </w:r>
      <w:proofErr w:type="gramEnd"/>
      <w:r w:rsidRPr="000A634E">
        <w:rPr>
          <w:rFonts w:ascii="Arial" w:hAnsi="Arial" w:cs="Arial"/>
        </w:rPr>
        <w:t xml:space="preserve">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4.2. об изменении </w:t>
      </w:r>
      <w:proofErr w:type="gramStart"/>
      <w:r w:rsidRPr="000A634E">
        <w:rPr>
          <w:rFonts w:ascii="Arial" w:hAnsi="Arial" w:cs="Arial"/>
        </w:rPr>
        <w:t>очередности рассмотрения вопросов повестки дня</w:t>
      </w:r>
      <w:proofErr w:type="gramEnd"/>
      <w:r w:rsidRPr="000A634E">
        <w:rPr>
          <w:rFonts w:ascii="Arial" w:hAnsi="Arial" w:cs="Arial"/>
        </w:rPr>
        <w:t>;</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 xml:space="preserve">4.5. о предоставлении слова </w:t>
      </w:r>
      <w:proofErr w:type="gramStart"/>
      <w:r w:rsidRPr="000A634E">
        <w:rPr>
          <w:rFonts w:ascii="Arial" w:hAnsi="Arial" w:cs="Arial"/>
        </w:rPr>
        <w:t>приглашенным</w:t>
      </w:r>
      <w:proofErr w:type="gramEnd"/>
      <w:r w:rsidRPr="000A634E">
        <w:rPr>
          <w:rFonts w:ascii="Arial" w:hAnsi="Arial" w:cs="Arial"/>
        </w:rPr>
        <w:t xml:space="preserve">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 xml:space="preserve">1. Сельский Совет депутатов по вопросам, отнесенным к его компетенции федеральными законами, законами Красноярского края, Уставом </w:t>
      </w:r>
      <w:r w:rsidRPr="000A634E">
        <w:rPr>
          <w:rFonts w:ascii="Arial" w:hAnsi="Arial" w:cs="Arial"/>
        </w:rPr>
        <w:lastRenderedPageBreak/>
        <w:t>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исключен </w:t>
      </w:r>
      <w:proofErr w:type="spellStart"/>
      <w:r w:rsidRPr="000A634E">
        <w:rPr>
          <w:sz w:val="24"/>
          <w:szCs w:val="24"/>
        </w:rPr>
        <w:t>реш</w:t>
      </w:r>
      <w:proofErr w:type="spellEnd"/>
      <w:r w:rsidRPr="000A634E">
        <w:rPr>
          <w:sz w:val="24"/>
          <w:szCs w:val="24"/>
        </w:rPr>
        <w:t xml:space="preserve">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w:t>
      </w:r>
      <w:proofErr w:type="gramStart"/>
      <w:r w:rsidRPr="000A634E">
        <w:rPr>
          <w:rFonts w:ascii="Arial" w:hAnsi="Arial" w:cs="Arial"/>
        </w:rPr>
        <w:t>самоуправления</w:t>
      </w:r>
      <w:proofErr w:type="gramEnd"/>
      <w:r w:rsidRPr="000A634E">
        <w:rPr>
          <w:rFonts w:ascii="Arial" w:hAnsi="Arial" w:cs="Arial"/>
        </w:rPr>
        <w:t xml:space="preserve">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lastRenderedPageBreak/>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 xml:space="preserve">4. Для обсуждения проектов решений Совета по вопросам местного значения с участием жителей сельсовета могут </w:t>
      </w:r>
      <w:proofErr w:type="gramStart"/>
      <w:r w:rsidRPr="000A634E">
        <w:rPr>
          <w:rFonts w:ascii="Arial" w:hAnsi="Arial" w:cs="Arial"/>
        </w:rPr>
        <w:t>проводится</w:t>
      </w:r>
      <w:proofErr w:type="gramEnd"/>
      <w:r w:rsidRPr="000A634E">
        <w:rPr>
          <w:rFonts w:ascii="Arial" w:hAnsi="Arial" w:cs="Arial"/>
        </w:rPr>
        <w:t xml:space="preserve">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t xml:space="preserve">    </w:t>
      </w:r>
      <w:proofErr w:type="gramStart"/>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Pr="000A634E">
        <w:rPr>
          <w:rFonts w:ascii="Arial" w:hAnsi="Arial" w:cs="Arial"/>
          <w:bCs/>
        </w:rPr>
        <w:lastRenderedPageBreak/>
        <w:t>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roofErr w:type="gramEnd"/>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proofErr w:type="gramStart"/>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0A634E">
        <w:rPr>
          <w:rFonts w:ascii="Arial" w:hAnsi="Arial" w:cs="Arial"/>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0A634E">
        <w:rPr>
          <w:sz w:val="24"/>
          <w:szCs w:val="24"/>
        </w:rPr>
        <w:t>Положении</w:t>
      </w:r>
      <w:proofErr w:type="gramEnd"/>
      <w:r w:rsidRPr="000A634E">
        <w:rPr>
          <w:sz w:val="24"/>
          <w:szCs w:val="24"/>
        </w:rPr>
        <w:t xml:space="preserve">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5. </w:t>
      </w:r>
      <w:proofErr w:type="gramStart"/>
      <w:r w:rsidRPr="000A634E">
        <w:rPr>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0A634E">
        <w:rPr>
          <w:rFonts w:ascii="Arial" w:hAnsi="Arial" w:cs="Arial"/>
        </w:rPr>
        <w:t>кст пр</w:t>
      </w:r>
      <w:proofErr w:type="gramEnd"/>
      <w:r w:rsidRPr="000A634E">
        <w:rPr>
          <w:rFonts w:ascii="Arial" w:hAnsi="Arial" w:cs="Arial"/>
        </w:rPr>
        <w:t>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w:t>
      </w:r>
      <w:proofErr w:type="gramStart"/>
      <w:r w:rsidRPr="000A634E">
        <w:rPr>
          <w:rFonts w:ascii="Arial" w:hAnsi="Arial" w:cs="Arial"/>
        </w:rPr>
        <w:t>кст пр</w:t>
      </w:r>
      <w:proofErr w:type="gramEnd"/>
      <w:r w:rsidRPr="000A634E">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 xml:space="preserve">10. </w:t>
      </w:r>
      <w:proofErr w:type="gramStart"/>
      <w:r w:rsidRPr="000A634E">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roofErr w:type="gramEnd"/>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w:t>
      </w:r>
      <w:proofErr w:type="gramStart"/>
      <w:r w:rsidRPr="000A634E">
        <w:rPr>
          <w:bCs/>
          <w:sz w:val="24"/>
          <w:szCs w:val="24"/>
        </w:rPr>
        <w:t>и</w:t>
      </w:r>
      <w:proofErr w:type="gramEnd"/>
      <w:r w:rsidRPr="000A634E">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w:t>
      </w:r>
      <w:proofErr w:type="gramStart"/>
      <w:r w:rsidRPr="000A634E">
        <w:rPr>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Сельский Совет осуществляет </w:t>
      </w:r>
      <w:proofErr w:type="gramStart"/>
      <w:r w:rsidRPr="000A634E">
        <w:rPr>
          <w:rFonts w:ascii="Arial" w:hAnsi="Arial" w:cs="Arial"/>
        </w:rPr>
        <w:t>контроль за</w:t>
      </w:r>
      <w:proofErr w:type="gramEnd"/>
      <w:r w:rsidRPr="000A634E">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 xml:space="preserve">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w:t>
      </w:r>
      <w:proofErr w:type="spellStart"/>
      <w:r w:rsidRPr="000A634E">
        <w:rPr>
          <w:rFonts w:ascii="Arial" w:hAnsi="Arial" w:cs="Arial"/>
        </w:rPr>
        <w:t>общерайонное</w:t>
      </w:r>
      <w:proofErr w:type="spellEnd"/>
      <w:r w:rsidRPr="000A634E">
        <w:rPr>
          <w:rFonts w:ascii="Arial" w:hAnsi="Arial" w:cs="Arial"/>
        </w:rPr>
        <w:t xml:space="preserve">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t xml:space="preserve">    </w:t>
      </w:r>
      <w:r w:rsidRPr="000A634E">
        <w:rPr>
          <w:rFonts w:ascii="Arial" w:hAnsi="Arial" w:cs="Arial"/>
          <w:bCs/>
          <w:kern w:val="32"/>
        </w:rPr>
        <w:t xml:space="preserve">4. </w:t>
      </w:r>
      <w:r w:rsidRPr="000A634E">
        <w:rPr>
          <w:rFonts w:ascii="Arial" w:hAnsi="Arial" w:cs="Arial"/>
        </w:rPr>
        <w:t xml:space="preserve">Александровский сельский Совет депутатов по основаниям и в </w:t>
      </w:r>
      <w:proofErr w:type="gramStart"/>
      <w:r w:rsidRPr="000A634E">
        <w:rPr>
          <w:rFonts w:ascii="Arial" w:hAnsi="Arial" w:cs="Arial"/>
        </w:rPr>
        <w:t>порядке</w:t>
      </w:r>
      <w:proofErr w:type="gramEnd"/>
      <w:r w:rsidRPr="000A634E">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 xml:space="preserve">Статья 34. </w:t>
      </w:r>
      <w:proofErr w:type="gramStart"/>
      <w:r w:rsidRPr="000A634E">
        <w:rPr>
          <w:b/>
          <w:sz w:val="24"/>
          <w:szCs w:val="24"/>
        </w:rPr>
        <w:t>Контроль за</w:t>
      </w:r>
      <w:proofErr w:type="gramEnd"/>
      <w:r w:rsidRPr="000A634E">
        <w:rPr>
          <w:b/>
          <w:sz w:val="24"/>
          <w:szCs w:val="24"/>
        </w:rPr>
        <w:t xml:space="preserve"> соблюдением Регламента</w:t>
      </w:r>
    </w:p>
    <w:p w:rsidR="00204D1C" w:rsidRPr="000A634E" w:rsidRDefault="00204D1C" w:rsidP="00204D1C">
      <w:pPr>
        <w:pStyle w:val="ConsNormal"/>
        <w:spacing w:line="300" w:lineRule="auto"/>
        <w:ind w:right="-1" w:firstLine="709"/>
        <w:jc w:val="both"/>
        <w:rPr>
          <w:sz w:val="24"/>
          <w:szCs w:val="24"/>
        </w:rPr>
      </w:pPr>
      <w:proofErr w:type="gramStart"/>
      <w:r w:rsidRPr="000A634E">
        <w:rPr>
          <w:sz w:val="24"/>
          <w:szCs w:val="24"/>
        </w:rPr>
        <w:t>Контроль за</w:t>
      </w:r>
      <w:proofErr w:type="gramEnd"/>
      <w:r w:rsidRPr="000A634E">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0A634E">
        <w:rPr>
          <w:sz w:val="24"/>
          <w:szCs w:val="24"/>
        </w:rPr>
        <w:t>председательствующего</w:t>
      </w:r>
      <w:proofErr w:type="gramEnd"/>
      <w:r w:rsidRPr="000A634E">
        <w:rPr>
          <w:sz w:val="24"/>
          <w:szCs w:val="24"/>
        </w:rPr>
        <w:t xml:space="preserve">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44DA"/>
    <w:multiLevelType w:val="multilevel"/>
    <w:tmpl w:val="E96EA9DC"/>
    <w:lvl w:ilvl="0">
      <w:start w:val="1"/>
      <w:numFmt w:val="decimal"/>
      <w:lvlText w:val="%1."/>
      <w:lvlJc w:val="left"/>
      <w:pPr>
        <w:ind w:left="900" w:hanging="360"/>
      </w:pPr>
    </w:lvl>
    <w:lvl w:ilvl="1">
      <w:start w:val="1"/>
      <w:numFmt w:val="decimal"/>
      <w:isLgl/>
      <w:lvlText w:val="%1.%2."/>
      <w:lvlJc w:val="left"/>
      <w:pPr>
        <w:ind w:left="1713" w:hanging="720"/>
      </w:pPr>
      <w:rPr>
        <w:b/>
      </w:rPr>
    </w:lvl>
    <w:lvl w:ilvl="2">
      <w:start w:val="1"/>
      <w:numFmt w:val="decimal"/>
      <w:isLgl/>
      <w:lvlText w:val="%1.%2.%3."/>
      <w:lvlJc w:val="left"/>
      <w:pPr>
        <w:ind w:left="2430" w:hanging="720"/>
      </w:pPr>
      <w:rPr>
        <w:b/>
      </w:rPr>
    </w:lvl>
    <w:lvl w:ilvl="3">
      <w:start w:val="1"/>
      <w:numFmt w:val="decimal"/>
      <w:isLgl/>
      <w:lvlText w:val="%1.%2.%3.%4."/>
      <w:lvlJc w:val="left"/>
      <w:pPr>
        <w:ind w:left="3375" w:hanging="1080"/>
      </w:pPr>
      <w:rPr>
        <w:b/>
      </w:rPr>
    </w:lvl>
    <w:lvl w:ilvl="4">
      <w:start w:val="1"/>
      <w:numFmt w:val="decimal"/>
      <w:isLgl/>
      <w:lvlText w:val="%1.%2.%3.%4.%5."/>
      <w:lvlJc w:val="left"/>
      <w:pPr>
        <w:ind w:left="3960" w:hanging="1080"/>
      </w:pPr>
      <w:rPr>
        <w:b/>
      </w:rPr>
    </w:lvl>
    <w:lvl w:ilvl="5">
      <w:start w:val="1"/>
      <w:numFmt w:val="decimal"/>
      <w:isLgl/>
      <w:lvlText w:val="%1.%2.%3.%4.%5.%6."/>
      <w:lvlJc w:val="left"/>
      <w:pPr>
        <w:ind w:left="4905" w:hanging="1440"/>
      </w:pPr>
      <w:rPr>
        <w:b/>
      </w:rPr>
    </w:lvl>
    <w:lvl w:ilvl="6">
      <w:start w:val="1"/>
      <w:numFmt w:val="decimal"/>
      <w:isLgl/>
      <w:lvlText w:val="%1.%2.%3.%4.%5.%6.%7."/>
      <w:lvlJc w:val="left"/>
      <w:pPr>
        <w:ind w:left="5490" w:hanging="1440"/>
      </w:pPr>
      <w:rPr>
        <w:b/>
      </w:rPr>
    </w:lvl>
    <w:lvl w:ilvl="7">
      <w:start w:val="1"/>
      <w:numFmt w:val="decimal"/>
      <w:isLgl/>
      <w:lvlText w:val="%1.%2.%3.%4.%5.%6.%7.%8."/>
      <w:lvlJc w:val="left"/>
      <w:pPr>
        <w:ind w:left="6435" w:hanging="1800"/>
      </w:pPr>
      <w:rPr>
        <w:b/>
      </w:rPr>
    </w:lvl>
    <w:lvl w:ilvl="8">
      <w:start w:val="1"/>
      <w:numFmt w:val="decimal"/>
      <w:isLgl/>
      <w:lvlText w:val="%1.%2.%3.%4.%5.%6.%7.%8.%9."/>
      <w:lvlJc w:val="left"/>
      <w:pPr>
        <w:ind w:left="7380" w:hanging="2160"/>
      </w:pPr>
      <w:rPr>
        <w:b/>
      </w:rPr>
    </w:lvl>
  </w:abstractNum>
  <w:abstractNum w:abstractNumId="1">
    <w:nsid w:val="3EF0471D"/>
    <w:multiLevelType w:val="multilevel"/>
    <w:tmpl w:val="AE0474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11824"/>
    <w:rsid w:val="00041A89"/>
    <w:rsid w:val="00062D5A"/>
    <w:rsid w:val="00100888"/>
    <w:rsid w:val="001B0952"/>
    <w:rsid w:val="001F2F7A"/>
    <w:rsid w:val="00204D1C"/>
    <w:rsid w:val="002739F3"/>
    <w:rsid w:val="002A6454"/>
    <w:rsid w:val="00354492"/>
    <w:rsid w:val="003816C8"/>
    <w:rsid w:val="003908AB"/>
    <w:rsid w:val="00417D5B"/>
    <w:rsid w:val="004732EF"/>
    <w:rsid w:val="004F4084"/>
    <w:rsid w:val="00552534"/>
    <w:rsid w:val="005804E9"/>
    <w:rsid w:val="00605739"/>
    <w:rsid w:val="00607C55"/>
    <w:rsid w:val="00615E4E"/>
    <w:rsid w:val="00686AC0"/>
    <w:rsid w:val="006C16F3"/>
    <w:rsid w:val="00797611"/>
    <w:rsid w:val="007D349D"/>
    <w:rsid w:val="00804147"/>
    <w:rsid w:val="00810213"/>
    <w:rsid w:val="0089248D"/>
    <w:rsid w:val="00896D79"/>
    <w:rsid w:val="008E5127"/>
    <w:rsid w:val="00943816"/>
    <w:rsid w:val="009B116B"/>
    <w:rsid w:val="009E3AFB"/>
    <w:rsid w:val="00A06647"/>
    <w:rsid w:val="00A17A55"/>
    <w:rsid w:val="00A60BDE"/>
    <w:rsid w:val="00A936C3"/>
    <w:rsid w:val="00AC6D3D"/>
    <w:rsid w:val="00B02E3B"/>
    <w:rsid w:val="00B178CB"/>
    <w:rsid w:val="00B24292"/>
    <w:rsid w:val="00B33C42"/>
    <w:rsid w:val="00B46108"/>
    <w:rsid w:val="00B73F11"/>
    <w:rsid w:val="00B757C4"/>
    <w:rsid w:val="00B868E9"/>
    <w:rsid w:val="00BD6AD5"/>
    <w:rsid w:val="00C02997"/>
    <w:rsid w:val="00C31366"/>
    <w:rsid w:val="00C363AB"/>
    <w:rsid w:val="00C53FC4"/>
    <w:rsid w:val="00CB16B2"/>
    <w:rsid w:val="00CB4BCD"/>
    <w:rsid w:val="00CE085C"/>
    <w:rsid w:val="00CE4F06"/>
    <w:rsid w:val="00D23823"/>
    <w:rsid w:val="00D638D3"/>
    <w:rsid w:val="00E13B8F"/>
    <w:rsid w:val="00E31AF3"/>
    <w:rsid w:val="00E31EAB"/>
    <w:rsid w:val="00E53071"/>
    <w:rsid w:val="00E849C5"/>
    <w:rsid w:val="00F5324F"/>
    <w:rsid w:val="00F95032"/>
    <w:rsid w:val="00FD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D23823"/>
    <w:pPr>
      <w:ind w:left="720"/>
      <w:contextualSpacing/>
    </w:pPr>
  </w:style>
</w:styles>
</file>

<file path=word/webSettings.xml><?xml version="1.0" encoding="utf-8"?>
<w:webSettings xmlns:r="http://schemas.openxmlformats.org/officeDocument/2006/relationships" xmlns:w="http://schemas.openxmlformats.org/wordprocessingml/2006/main">
  <w:divs>
    <w:div w:id="513231545">
      <w:bodyDiv w:val="1"/>
      <w:marLeft w:val="0"/>
      <w:marRight w:val="0"/>
      <w:marTop w:val="0"/>
      <w:marBottom w:val="0"/>
      <w:divBdr>
        <w:top w:val="none" w:sz="0" w:space="0" w:color="auto"/>
        <w:left w:val="none" w:sz="0" w:space="0" w:color="auto"/>
        <w:bottom w:val="none" w:sz="0" w:space="0" w:color="auto"/>
        <w:right w:val="none" w:sz="0" w:space="0" w:color="auto"/>
      </w:divBdr>
    </w:div>
    <w:div w:id="713888908">
      <w:bodyDiv w:val="1"/>
      <w:marLeft w:val="0"/>
      <w:marRight w:val="0"/>
      <w:marTop w:val="0"/>
      <w:marBottom w:val="0"/>
      <w:divBdr>
        <w:top w:val="none" w:sz="0" w:space="0" w:color="auto"/>
        <w:left w:val="none" w:sz="0" w:space="0" w:color="auto"/>
        <w:bottom w:val="none" w:sz="0" w:space="0" w:color="auto"/>
        <w:right w:val="none" w:sz="0" w:space="0" w:color="auto"/>
      </w:divBdr>
    </w:div>
    <w:div w:id="11904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2B3A45E8535B5043BC881E8A2E111A64CB1E21AB6BE417DA620CAF8508CA7FFCA4E80A9F393D9C6EA21D51CR3JEL" TargetMode="External"/><Relationship Id="rId13" Type="http://schemas.openxmlformats.org/officeDocument/2006/relationships/hyperlink" Target="http://www.bogotol-r.ru" TargetMode="External"/><Relationship Id="rId18" Type="http://schemas.openxmlformats.org/officeDocument/2006/relationships/hyperlink" Target="consultantplus://offline/ref=FE40933277E199F57D5AA3ABEF5E3B6017514C7013EDB9AC8A8142FDABCDF26D15DFCF7449DD2D86ED8C42AB088710F811F5BB04f7n5M" TargetMode="External"/><Relationship Id="rId26" Type="http://schemas.openxmlformats.org/officeDocument/2006/relationships/hyperlink" Target="consultantplus://offline/ref=FB1646922D0B8C597D842A844CFB27DFEC9E9B3994F52C543628096FB0C625774B2DB95969757327D99D9B033BC" TargetMode="External"/><Relationship Id="rId3" Type="http://schemas.openxmlformats.org/officeDocument/2006/relationships/settings" Target="settings.xml"/><Relationship Id="rId21" Type="http://schemas.openxmlformats.org/officeDocument/2006/relationships/hyperlink" Target="consultantplus://offline/ref=6078A9C3CD507E304FDCC79858FF660C0A677AF488249468E9E492C8F4B9EBAF51DC74A39C039C942E302AB4EE06p3M" TargetMode="External"/><Relationship Id="rId7" Type="http://schemas.openxmlformats.org/officeDocument/2006/relationships/hyperlink" Target="consultantplus://offline/ref=9A62B3A45E8535B5043BC881E8A2E111A744BFE119B2BE417DA620CAF8508CA7FFCA4E80A9F393D9C6EA21D51CR3JEL" TargetMode="External"/><Relationship Id="rId12" Type="http://schemas.openxmlformats.org/officeDocument/2006/relationships/hyperlink" Target="consultantplus://offline/ref=6078A9C3CD507E304FDCC79858FF660C0A677AF488249468E9E492C8F4B9EBAF51DC74A39C039C942E302AB4EE06p3M" TargetMode="External"/><Relationship Id="rId17" Type="http://schemas.openxmlformats.org/officeDocument/2006/relationships/hyperlink" Target="consultantplus://offline/ref=9A62B3A45E8535B5043BC881E8A2E111A64CB1E21AB6BE417DA620CAF8508CA7FFCA4E80A9F393D9C6EA21D51CR3JEL" TargetMode="External"/><Relationship Id="rId25" Type="http://schemas.openxmlformats.org/officeDocument/2006/relationships/hyperlink" Target="consultantplus://offline/ref=FB1646922D0B8C597D842A844CFB27DFEC9E9B3994F52C543628096FB0C625774B2DB95969757327D99D9B033BC" TargetMode="External"/><Relationship Id="rId2" Type="http://schemas.openxmlformats.org/officeDocument/2006/relationships/styles" Target="styles.xml"/><Relationship Id="rId16" Type="http://schemas.openxmlformats.org/officeDocument/2006/relationships/hyperlink" Target="consultantplus://offline/ref=9A62B3A45E8535B5043BC881E8A2E111A744BFE119B2BE417DA620CAF8508CA7FFCA4E80A9F393D9C6EA21D51CR3JEL" TargetMode="External"/><Relationship Id="rId20" Type="http://schemas.openxmlformats.org/officeDocument/2006/relationships/hyperlink" Target="consultantplus://offline/ref=6078A9C3CD507E304FDCC79858FF660C0B6F74F78B209468E9E492C8F4B9EBAF51DC74A39C039C942E302AB4EE06p3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A62B3A45E8535B5043BC881E8A2E111A64CB1E21AB4BE417DA620CAF8508CA7FFCA4E80A9F393D9C6EA21D51CR3JEL" TargetMode="External"/><Relationship Id="rId11" Type="http://schemas.openxmlformats.org/officeDocument/2006/relationships/hyperlink" Target="consultantplus://offline/ref=6078A9C3CD507E304FDCC79858FF660C0B6F74F78B209468E9E492C8F4B9EBAF51DC74A39C039C942E302AB4EE06p3M" TargetMode="External"/><Relationship Id="rId24" Type="http://schemas.openxmlformats.org/officeDocument/2006/relationships/hyperlink" Target="consultantplus://offline/ref=FB1646922D0B8C597D842A844CFB27DFEC9E9B3994F52C543628096FB0C625774B2DB95969757327D99D9B0339C" TargetMode="External"/><Relationship Id="rId5" Type="http://schemas.openxmlformats.org/officeDocument/2006/relationships/hyperlink" Target="consultantplus://offline/ref=9A62B3A45E8535B5043BC881E8A2E111A64CB1E21AB4BE417DA620CAF8508CA7FFCA4E80A9F393D9C6EA21D51CR3JEL" TargetMode="External"/><Relationship Id="rId15" Type="http://schemas.openxmlformats.org/officeDocument/2006/relationships/hyperlink" Target="consultantplus://offline/ref=9A62B3A45E8535B5043BC881E8A2E111A64CB1E21AB4BE417DA620CAF8508CA7FFCA4E80A9F393D9C6EA21D51CR3JEL" TargetMode="External"/><Relationship Id="rId23" Type="http://schemas.openxmlformats.org/officeDocument/2006/relationships/hyperlink" Target="consultantplus://offline/ref=FB1646922D0B8C597D842A844CFB27DFEC9E9B3994F52C543628096FB0C625774B2DB95969757327D99D9B033BC" TargetMode="External"/><Relationship Id="rId28" Type="http://schemas.openxmlformats.org/officeDocument/2006/relationships/hyperlink" Target="consultantplus://offline/ref=FB1646922D0B8C597D842A844CFB27DFEC9E9B3994F52C543628096FB0C625774B2DB95969757327D99D9B0334C" TargetMode="External"/><Relationship Id="rId10" Type="http://schemas.openxmlformats.org/officeDocument/2006/relationships/hyperlink" Target="consultantplus://offline/ref=6078A9C3CD507E304FDCC79858FF660C0A677AF488269468E9E492C8F4B9EBAF51DC74A39C039C942E302AB4EE06p3M" TargetMode="External"/><Relationship Id="rId19" Type="http://schemas.openxmlformats.org/officeDocument/2006/relationships/hyperlink" Target="consultantplus://offline/ref=6078A9C3CD507E304FDCC79858FF660C0A677AF488269468E9E492C8F4B9EBAF51DC74A39C039C942E302AB4EE06p3M" TargetMode="External"/><Relationship Id="rId4" Type="http://schemas.openxmlformats.org/officeDocument/2006/relationships/webSettings" Target="webSettings.xml"/><Relationship Id="rId9" Type="http://schemas.openxmlformats.org/officeDocument/2006/relationships/hyperlink" Target="consultantplus://offline/ref=FE40933277E199F57D5AA3ABEF5E3B6017514C7013EDB9AC8A8142FDABCDF26D15DFCF7449DD2D86ED8C42AB088710F811F5BB04f7n5M" TargetMode="External"/><Relationship Id="rId14" Type="http://schemas.openxmlformats.org/officeDocument/2006/relationships/hyperlink" Target="consultantplus://offline/ref=9A62B3A45E8535B5043BC881E8A2E111A64CB1E21AB4BE417DA620CAF8508CA7FFCA4E80A9F393D9C6EA21D51CR3JEL" TargetMode="External"/><Relationship Id="rId22" Type="http://schemas.openxmlformats.org/officeDocument/2006/relationships/hyperlink" Target="consultantplus://offline/ref=73706380ABCA127ED116FA1B47F5F158502BED56BE7CC388BF64C36C2870749A7926E94D16F0734E010992h04EC" TargetMode="External"/><Relationship Id="rId27" Type="http://schemas.openxmlformats.org/officeDocument/2006/relationships/hyperlink" Target="consultantplus://offline/ref=FB1646922D0B8C597D842A844CFB27DFEC9E9B3994F52C543628096FB0C625774B2DB95969757327D99D9B033A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12954</Words>
  <Characters>73840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56</cp:revision>
  <cp:lastPrinted>2019-09-23T05:55:00Z</cp:lastPrinted>
  <dcterms:created xsi:type="dcterms:W3CDTF">2017-11-29T05:26:00Z</dcterms:created>
  <dcterms:modified xsi:type="dcterms:W3CDTF">2019-09-23T05:58:00Z</dcterms:modified>
</cp:coreProperties>
</file>