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77" w:rsidRDefault="00344177" w:rsidP="00F32987">
      <w:pPr>
        <w:pStyle w:val="a6"/>
        <w:ind w:right="-1"/>
        <w:jc w:val="left"/>
        <w:rPr>
          <w:color w:val="000000"/>
          <w:szCs w:val="28"/>
        </w:rPr>
      </w:pPr>
    </w:p>
    <w:p w:rsidR="00344177" w:rsidRPr="00A81A15" w:rsidRDefault="00344177" w:rsidP="00344177">
      <w:pPr>
        <w:pStyle w:val="a6"/>
        <w:ind w:right="-1"/>
        <w:rPr>
          <w:b/>
          <w:color w:val="000000"/>
          <w:szCs w:val="28"/>
        </w:rPr>
      </w:pPr>
    </w:p>
    <w:p w:rsidR="00DF5830" w:rsidRPr="00A81A15" w:rsidRDefault="00344177" w:rsidP="00344177">
      <w:pPr>
        <w:pStyle w:val="a6"/>
        <w:ind w:right="-1"/>
        <w:rPr>
          <w:rFonts w:ascii="Arial" w:hAnsi="Arial" w:cs="Arial"/>
          <w:b/>
          <w:color w:val="000000"/>
          <w:sz w:val="24"/>
          <w:szCs w:val="24"/>
        </w:rPr>
      </w:pPr>
      <w:r w:rsidRPr="00A81A15">
        <w:rPr>
          <w:rFonts w:ascii="Arial" w:hAnsi="Arial" w:cs="Arial"/>
          <w:b/>
          <w:color w:val="000000"/>
          <w:sz w:val="24"/>
          <w:szCs w:val="24"/>
        </w:rPr>
        <w:t xml:space="preserve">КРАСНОЯРСКИЙ КРАЙ </w:t>
      </w:r>
    </w:p>
    <w:p w:rsidR="0017726F" w:rsidRPr="00A81A15" w:rsidRDefault="0017726F" w:rsidP="00344177">
      <w:pPr>
        <w:pStyle w:val="a6"/>
        <w:ind w:right="-1"/>
        <w:rPr>
          <w:rFonts w:ascii="Arial" w:hAnsi="Arial" w:cs="Arial"/>
          <w:b/>
          <w:color w:val="000000"/>
          <w:sz w:val="24"/>
          <w:szCs w:val="24"/>
        </w:rPr>
      </w:pPr>
      <w:r w:rsidRPr="00A81A15">
        <w:rPr>
          <w:rFonts w:ascii="Arial" w:hAnsi="Arial" w:cs="Arial"/>
          <w:b/>
          <w:color w:val="000000"/>
          <w:sz w:val="24"/>
          <w:szCs w:val="24"/>
        </w:rPr>
        <w:t>БОГОТОЛЬСКИЙ РАЙОН</w:t>
      </w:r>
    </w:p>
    <w:p w:rsidR="00344177" w:rsidRPr="00A81A15" w:rsidRDefault="00840965" w:rsidP="00344177">
      <w:pPr>
        <w:pStyle w:val="a6"/>
        <w:ind w:right="-1"/>
        <w:rPr>
          <w:rFonts w:ascii="Arial" w:hAnsi="Arial" w:cs="Arial"/>
          <w:b/>
          <w:sz w:val="24"/>
          <w:szCs w:val="24"/>
        </w:rPr>
      </w:pPr>
      <w:r w:rsidRPr="00A81A15">
        <w:rPr>
          <w:rFonts w:ascii="Arial" w:hAnsi="Arial" w:cs="Arial"/>
          <w:b/>
          <w:sz w:val="24"/>
          <w:szCs w:val="24"/>
        </w:rPr>
        <w:t>АЛЕКСАНДРОВСКИЙ</w:t>
      </w:r>
      <w:r w:rsidR="00DF4DA1" w:rsidRPr="00A81A15">
        <w:rPr>
          <w:rFonts w:ascii="Arial" w:hAnsi="Arial" w:cs="Arial"/>
          <w:b/>
          <w:sz w:val="24"/>
          <w:szCs w:val="24"/>
        </w:rPr>
        <w:t xml:space="preserve"> </w:t>
      </w:r>
      <w:r w:rsidR="00344177" w:rsidRPr="00A81A15">
        <w:rPr>
          <w:rFonts w:ascii="Arial" w:hAnsi="Arial" w:cs="Arial"/>
          <w:b/>
          <w:sz w:val="24"/>
          <w:szCs w:val="24"/>
        </w:rPr>
        <w:t>СЕЛЬСКИЙ СОВЕТ ДЕПУТАТОВ</w:t>
      </w:r>
    </w:p>
    <w:p w:rsidR="00344177" w:rsidRPr="00A81A15" w:rsidRDefault="00344177" w:rsidP="00344177">
      <w:pPr>
        <w:pStyle w:val="a6"/>
        <w:ind w:right="-1"/>
        <w:rPr>
          <w:rFonts w:ascii="Arial" w:hAnsi="Arial" w:cs="Arial"/>
          <w:b/>
          <w:sz w:val="24"/>
          <w:szCs w:val="24"/>
        </w:rPr>
      </w:pPr>
    </w:p>
    <w:p w:rsidR="00344177" w:rsidRPr="00A81A15" w:rsidRDefault="00344177" w:rsidP="00344177">
      <w:pPr>
        <w:ind w:right="-1"/>
        <w:jc w:val="center"/>
        <w:rPr>
          <w:rFonts w:ascii="Arial" w:hAnsi="Arial" w:cs="Arial"/>
          <w:b/>
        </w:rPr>
      </w:pPr>
      <w:r w:rsidRPr="00A81A15">
        <w:rPr>
          <w:rFonts w:ascii="Arial" w:hAnsi="Arial" w:cs="Arial"/>
          <w:b/>
        </w:rPr>
        <w:t>РЕШЕНИЕ</w:t>
      </w:r>
    </w:p>
    <w:p w:rsidR="00DF5830" w:rsidRPr="00A81A15" w:rsidRDefault="00DF5830" w:rsidP="00344177">
      <w:pPr>
        <w:pStyle w:val="1"/>
        <w:spacing w:before="0"/>
        <w:ind w:right="-1"/>
        <w:rPr>
          <w:rFonts w:ascii="Arial" w:hAnsi="Arial" w:cs="Arial"/>
          <w:color w:val="auto"/>
          <w:sz w:val="24"/>
          <w:szCs w:val="24"/>
        </w:rPr>
      </w:pPr>
    </w:p>
    <w:p w:rsidR="00344177" w:rsidRPr="00A81A15" w:rsidRDefault="00D71DEA" w:rsidP="00344177">
      <w:pPr>
        <w:pStyle w:val="1"/>
        <w:spacing w:before="0"/>
        <w:ind w:right="-1"/>
        <w:rPr>
          <w:rFonts w:ascii="Arial" w:hAnsi="Arial" w:cs="Arial"/>
          <w:color w:val="auto"/>
          <w:sz w:val="24"/>
          <w:szCs w:val="24"/>
        </w:rPr>
      </w:pPr>
      <w:r w:rsidRPr="00A81A15">
        <w:rPr>
          <w:rFonts w:ascii="Arial" w:hAnsi="Arial" w:cs="Arial"/>
          <w:color w:val="auto"/>
          <w:sz w:val="24"/>
          <w:szCs w:val="24"/>
        </w:rPr>
        <w:t>От 27.04.2018</w:t>
      </w:r>
      <w:r w:rsidR="00344177" w:rsidRPr="00A81A15">
        <w:rPr>
          <w:rFonts w:ascii="Arial" w:hAnsi="Arial" w:cs="Arial"/>
          <w:color w:val="auto"/>
          <w:sz w:val="24"/>
          <w:szCs w:val="24"/>
        </w:rPr>
        <w:t xml:space="preserve">                                </w:t>
      </w:r>
      <w:r w:rsidR="00754B2C" w:rsidRPr="00A81A15">
        <w:rPr>
          <w:rFonts w:ascii="Arial" w:hAnsi="Arial" w:cs="Arial"/>
          <w:i/>
          <w:color w:val="auto"/>
          <w:sz w:val="24"/>
          <w:szCs w:val="24"/>
        </w:rPr>
        <w:t>с</w:t>
      </w:r>
      <w:proofErr w:type="gramStart"/>
      <w:r w:rsidR="00754B2C" w:rsidRPr="00A81A15">
        <w:rPr>
          <w:rFonts w:ascii="Arial" w:hAnsi="Arial" w:cs="Arial"/>
          <w:i/>
          <w:color w:val="auto"/>
          <w:sz w:val="24"/>
          <w:szCs w:val="24"/>
        </w:rPr>
        <w:t>.А</w:t>
      </w:r>
      <w:proofErr w:type="gramEnd"/>
      <w:r w:rsidR="00754B2C" w:rsidRPr="00A81A15">
        <w:rPr>
          <w:rFonts w:ascii="Arial" w:hAnsi="Arial" w:cs="Arial"/>
          <w:i/>
          <w:color w:val="auto"/>
          <w:sz w:val="24"/>
          <w:szCs w:val="24"/>
        </w:rPr>
        <w:t>лександровка</w:t>
      </w:r>
      <w:r w:rsidR="007144B3" w:rsidRPr="00A81A15">
        <w:rPr>
          <w:rFonts w:ascii="Arial" w:hAnsi="Arial" w:cs="Arial"/>
          <w:i/>
          <w:color w:val="auto"/>
          <w:sz w:val="24"/>
          <w:szCs w:val="24"/>
        </w:rPr>
        <w:tab/>
      </w:r>
      <w:r w:rsidR="007144B3" w:rsidRPr="00A81A15">
        <w:rPr>
          <w:rFonts w:ascii="Arial" w:hAnsi="Arial" w:cs="Arial"/>
          <w:i/>
          <w:color w:val="auto"/>
          <w:sz w:val="24"/>
          <w:szCs w:val="24"/>
        </w:rPr>
        <w:tab/>
      </w:r>
      <w:r w:rsidR="007144B3" w:rsidRPr="00A81A15">
        <w:rPr>
          <w:rFonts w:ascii="Arial" w:hAnsi="Arial" w:cs="Arial"/>
          <w:i/>
          <w:color w:val="auto"/>
          <w:sz w:val="24"/>
          <w:szCs w:val="24"/>
        </w:rPr>
        <w:tab/>
      </w:r>
      <w:r w:rsidR="007144B3" w:rsidRPr="00A81A15">
        <w:rPr>
          <w:rFonts w:ascii="Arial" w:hAnsi="Arial" w:cs="Arial"/>
          <w:i/>
          <w:color w:val="auto"/>
          <w:sz w:val="24"/>
          <w:szCs w:val="24"/>
        </w:rPr>
        <w:tab/>
      </w:r>
      <w:r w:rsidRPr="00A81A15">
        <w:rPr>
          <w:rFonts w:ascii="Arial" w:hAnsi="Arial" w:cs="Arial"/>
          <w:color w:val="auto"/>
          <w:sz w:val="24"/>
          <w:szCs w:val="24"/>
        </w:rPr>
        <w:t>№ 25-95</w:t>
      </w:r>
    </w:p>
    <w:p w:rsidR="00344177" w:rsidRPr="00A81A15" w:rsidRDefault="00344177" w:rsidP="00344177">
      <w:pPr>
        <w:rPr>
          <w:rFonts w:ascii="Arial" w:hAnsi="Arial" w:cs="Arial"/>
          <w:b/>
          <w:i/>
        </w:rPr>
      </w:pPr>
    </w:p>
    <w:p w:rsidR="00344177" w:rsidRPr="00A81A15" w:rsidRDefault="00344177" w:rsidP="00344177">
      <w:pPr>
        <w:pStyle w:val="1"/>
        <w:spacing w:before="0"/>
        <w:rPr>
          <w:rFonts w:ascii="Arial" w:hAnsi="Arial" w:cs="Arial"/>
          <w:color w:val="auto"/>
          <w:sz w:val="24"/>
          <w:szCs w:val="24"/>
        </w:rPr>
      </w:pPr>
      <w:r w:rsidRPr="00A81A15">
        <w:rPr>
          <w:rFonts w:ascii="Arial" w:hAnsi="Arial" w:cs="Arial"/>
          <w:color w:val="auto"/>
          <w:sz w:val="24"/>
          <w:szCs w:val="24"/>
        </w:rPr>
        <w:t>О внесении изменений и дополнений в Устав</w:t>
      </w:r>
      <w:r w:rsidR="0017726F" w:rsidRPr="00A81A15">
        <w:rPr>
          <w:rFonts w:ascii="Arial" w:hAnsi="Arial" w:cs="Arial"/>
          <w:color w:val="auto"/>
          <w:sz w:val="24"/>
          <w:szCs w:val="24"/>
        </w:rPr>
        <w:t xml:space="preserve"> Александровского</w:t>
      </w:r>
    </w:p>
    <w:p w:rsidR="0017726F" w:rsidRPr="00A81A15" w:rsidRDefault="0017726F" w:rsidP="0017726F">
      <w:pPr>
        <w:rPr>
          <w:rFonts w:ascii="Arial" w:hAnsi="Arial" w:cs="Arial"/>
          <w:b/>
        </w:rPr>
      </w:pPr>
      <w:r w:rsidRPr="00A81A15">
        <w:rPr>
          <w:rFonts w:ascii="Arial" w:hAnsi="Arial" w:cs="Arial"/>
          <w:b/>
        </w:rPr>
        <w:t xml:space="preserve">сельсовета </w:t>
      </w:r>
      <w:proofErr w:type="spellStart"/>
      <w:r w:rsidRPr="00A81A15">
        <w:rPr>
          <w:rFonts w:ascii="Arial" w:hAnsi="Arial" w:cs="Arial"/>
          <w:b/>
        </w:rPr>
        <w:t>Боготольского</w:t>
      </w:r>
      <w:proofErr w:type="spellEnd"/>
      <w:r w:rsidRPr="00A81A15">
        <w:rPr>
          <w:rFonts w:ascii="Arial" w:hAnsi="Arial" w:cs="Arial"/>
          <w:b/>
        </w:rPr>
        <w:t xml:space="preserve"> района Красноярского края </w:t>
      </w:r>
    </w:p>
    <w:p w:rsidR="00344177" w:rsidRPr="00754B2C" w:rsidRDefault="00344177" w:rsidP="00344177">
      <w:pPr>
        <w:ind w:firstLine="709"/>
        <w:jc w:val="both"/>
        <w:rPr>
          <w:rFonts w:ascii="Arial" w:hAnsi="Arial" w:cs="Arial"/>
        </w:rPr>
      </w:pPr>
    </w:p>
    <w:p w:rsidR="00344177" w:rsidRPr="00754B2C" w:rsidRDefault="00344177" w:rsidP="00197753">
      <w:pPr>
        <w:ind w:firstLine="709"/>
        <w:jc w:val="both"/>
        <w:rPr>
          <w:rFonts w:ascii="Arial" w:hAnsi="Arial" w:cs="Arial"/>
          <w:i/>
        </w:rPr>
      </w:pPr>
      <w:r w:rsidRPr="00754B2C">
        <w:rPr>
          <w:rFonts w:ascii="Arial" w:hAnsi="Arial" w:cs="Arial"/>
        </w:rPr>
        <w:t xml:space="preserve">В целях приведения Устава </w:t>
      </w:r>
      <w:r w:rsidR="00840965" w:rsidRPr="00754B2C">
        <w:rPr>
          <w:rFonts w:ascii="Arial" w:hAnsi="Arial" w:cs="Arial"/>
        </w:rPr>
        <w:t>Александровского</w:t>
      </w:r>
      <w:r w:rsidR="00B411A2" w:rsidRPr="00754B2C">
        <w:rPr>
          <w:rFonts w:ascii="Arial" w:hAnsi="Arial" w:cs="Arial"/>
        </w:rPr>
        <w:t xml:space="preserve"> сельсовета </w:t>
      </w:r>
      <w:proofErr w:type="spellStart"/>
      <w:r w:rsidR="00840965" w:rsidRPr="00754B2C">
        <w:rPr>
          <w:rFonts w:ascii="Arial" w:hAnsi="Arial" w:cs="Arial"/>
        </w:rPr>
        <w:t>Боготольского</w:t>
      </w:r>
      <w:proofErr w:type="spellEnd"/>
      <w:r w:rsidR="00B411A2" w:rsidRPr="00754B2C">
        <w:rPr>
          <w:rFonts w:ascii="Arial" w:hAnsi="Arial" w:cs="Arial"/>
        </w:rPr>
        <w:t xml:space="preserve"> района</w:t>
      </w:r>
      <w:r w:rsidRPr="00754B2C">
        <w:rPr>
          <w:rFonts w:ascii="Arial" w:hAnsi="Arial" w:cs="Arial"/>
        </w:rPr>
        <w:t xml:space="preserve">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w:t>
      </w:r>
      <w:r w:rsidR="00FB72EA" w:rsidRPr="00754B2C">
        <w:rPr>
          <w:rFonts w:ascii="Arial" w:hAnsi="Arial" w:cs="Arial"/>
        </w:rPr>
        <w:t xml:space="preserve"> а также краевого законодательства,</w:t>
      </w:r>
      <w:r w:rsidR="0017726F" w:rsidRPr="00754B2C">
        <w:rPr>
          <w:rFonts w:ascii="Arial" w:hAnsi="Arial" w:cs="Arial"/>
        </w:rPr>
        <w:t xml:space="preserve"> руководствуясь статьями </w:t>
      </w:r>
      <w:r w:rsidRPr="00754B2C">
        <w:rPr>
          <w:rFonts w:ascii="Arial" w:hAnsi="Arial" w:cs="Arial"/>
        </w:rPr>
        <w:t xml:space="preserve"> Устава </w:t>
      </w:r>
      <w:r w:rsidR="00840965" w:rsidRPr="00754B2C">
        <w:rPr>
          <w:rFonts w:ascii="Arial" w:hAnsi="Arial" w:cs="Arial"/>
        </w:rPr>
        <w:t>Александровского</w:t>
      </w:r>
      <w:r w:rsidR="00B411A2" w:rsidRPr="00754B2C">
        <w:rPr>
          <w:rFonts w:ascii="Arial" w:hAnsi="Arial" w:cs="Arial"/>
        </w:rPr>
        <w:t xml:space="preserve"> сельсовета </w:t>
      </w:r>
      <w:proofErr w:type="spellStart"/>
      <w:r w:rsidR="00840965" w:rsidRPr="00754B2C">
        <w:rPr>
          <w:rFonts w:ascii="Arial" w:hAnsi="Arial" w:cs="Arial"/>
        </w:rPr>
        <w:t>Боготольского</w:t>
      </w:r>
      <w:proofErr w:type="spellEnd"/>
      <w:r w:rsidR="00B411A2" w:rsidRPr="00754B2C">
        <w:rPr>
          <w:rFonts w:ascii="Arial" w:hAnsi="Arial" w:cs="Arial"/>
        </w:rPr>
        <w:t xml:space="preserve"> района </w:t>
      </w:r>
      <w:r w:rsidRPr="00754B2C">
        <w:rPr>
          <w:rFonts w:ascii="Arial" w:hAnsi="Arial" w:cs="Arial"/>
        </w:rPr>
        <w:t xml:space="preserve">Красноярского края, </w:t>
      </w:r>
      <w:r w:rsidR="00840965" w:rsidRPr="00754B2C">
        <w:rPr>
          <w:rFonts w:ascii="Arial" w:hAnsi="Arial" w:cs="Arial"/>
        </w:rPr>
        <w:t>Александровский</w:t>
      </w:r>
      <w:r w:rsidR="00883167" w:rsidRPr="00754B2C">
        <w:rPr>
          <w:rFonts w:ascii="Arial" w:hAnsi="Arial" w:cs="Arial"/>
        </w:rPr>
        <w:t xml:space="preserve"> </w:t>
      </w:r>
      <w:r w:rsidRPr="00754B2C">
        <w:rPr>
          <w:rFonts w:ascii="Arial" w:hAnsi="Arial" w:cs="Arial"/>
        </w:rPr>
        <w:t xml:space="preserve">сельский Совет депутатов  </w:t>
      </w:r>
    </w:p>
    <w:p w:rsidR="00344177" w:rsidRPr="00754B2C" w:rsidRDefault="00344177" w:rsidP="00197753">
      <w:pPr>
        <w:ind w:firstLine="709"/>
        <w:jc w:val="both"/>
        <w:rPr>
          <w:rFonts w:ascii="Arial" w:hAnsi="Arial" w:cs="Arial"/>
        </w:rPr>
      </w:pPr>
      <w:r w:rsidRPr="00754B2C">
        <w:rPr>
          <w:rFonts w:ascii="Arial" w:hAnsi="Arial" w:cs="Arial"/>
        </w:rPr>
        <w:t>РЕШИЛ:</w:t>
      </w:r>
    </w:p>
    <w:p w:rsidR="00344177" w:rsidRPr="00754B2C" w:rsidRDefault="00344177" w:rsidP="00197753">
      <w:pPr>
        <w:ind w:firstLine="709"/>
        <w:jc w:val="both"/>
        <w:rPr>
          <w:rFonts w:ascii="Arial" w:hAnsi="Arial" w:cs="Arial"/>
        </w:rPr>
      </w:pPr>
      <w:r w:rsidRPr="00754B2C">
        <w:rPr>
          <w:rFonts w:ascii="Arial" w:hAnsi="Arial" w:cs="Arial"/>
          <w:b/>
        </w:rPr>
        <w:t>1.</w:t>
      </w:r>
      <w:r w:rsidRPr="00754B2C">
        <w:rPr>
          <w:rFonts w:ascii="Arial" w:hAnsi="Arial" w:cs="Arial"/>
        </w:rPr>
        <w:t xml:space="preserve"> Внести в Устав </w:t>
      </w:r>
      <w:r w:rsidR="00840965" w:rsidRPr="00754B2C">
        <w:rPr>
          <w:rFonts w:ascii="Arial" w:hAnsi="Arial" w:cs="Arial"/>
        </w:rPr>
        <w:t>Александровского</w:t>
      </w:r>
      <w:r w:rsidR="00B411A2" w:rsidRPr="00754B2C">
        <w:rPr>
          <w:rFonts w:ascii="Arial" w:hAnsi="Arial" w:cs="Arial"/>
        </w:rPr>
        <w:t xml:space="preserve"> сельсовета </w:t>
      </w:r>
      <w:proofErr w:type="spellStart"/>
      <w:r w:rsidR="00840965" w:rsidRPr="00754B2C">
        <w:rPr>
          <w:rFonts w:ascii="Arial" w:hAnsi="Arial" w:cs="Arial"/>
        </w:rPr>
        <w:t>Боготольского</w:t>
      </w:r>
      <w:proofErr w:type="spellEnd"/>
      <w:r w:rsidR="00B411A2" w:rsidRPr="00754B2C">
        <w:rPr>
          <w:rFonts w:ascii="Arial" w:hAnsi="Arial" w:cs="Arial"/>
        </w:rPr>
        <w:t xml:space="preserve"> района </w:t>
      </w:r>
      <w:r w:rsidRPr="00754B2C">
        <w:rPr>
          <w:rFonts w:ascii="Arial" w:hAnsi="Arial" w:cs="Arial"/>
        </w:rPr>
        <w:t>Красноярского края следующие изменения:</w:t>
      </w:r>
    </w:p>
    <w:p w:rsidR="004D4855" w:rsidRPr="00754B2C" w:rsidRDefault="004D4855" w:rsidP="004D4855">
      <w:pPr>
        <w:pStyle w:val="aa"/>
        <w:numPr>
          <w:ilvl w:val="0"/>
          <w:numId w:val="1"/>
        </w:numPr>
        <w:tabs>
          <w:tab w:val="left" w:pos="1276"/>
        </w:tabs>
        <w:ind w:left="0" w:firstLine="709"/>
        <w:jc w:val="both"/>
        <w:rPr>
          <w:rFonts w:ascii="Arial" w:hAnsi="Arial" w:cs="Arial"/>
          <w:b/>
        </w:rPr>
      </w:pPr>
      <w:r w:rsidRPr="00754B2C">
        <w:rPr>
          <w:rFonts w:ascii="Arial" w:hAnsi="Arial" w:cs="Arial"/>
          <w:b/>
        </w:rPr>
        <w:t>пункт 7 статьи 4 изложить в следующей редакции:</w:t>
      </w:r>
    </w:p>
    <w:p w:rsidR="00922F5E" w:rsidRPr="00754B2C" w:rsidRDefault="004D4855" w:rsidP="004D4855">
      <w:pPr>
        <w:pStyle w:val="aa"/>
        <w:tabs>
          <w:tab w:val="left" w:pos="1276"/>
        </w:tabs>
        <w:ind w:left="0" w:firstLine="709"/>
        <w:jc w:val="both"/>
        <w:rPr>
          <w:rFonts w:ascii="Arial" w:hAnsi="Arial" w:cs="Arial"/>
          <w:b/>
        </w:rPr>
      </w:pPr>
      <w:r w:rsidRPr="00754B2C">
        <w:rPr>
          <w:rFonts w:ascii="Arial" w:hAnsi="Arial" w:cs="Arial"/>
        </w:rPr>
        <w:t xml:space="preserve">«7. </w:t>
      </w:r>
      <w:r w:rsidRPr="00754B2C">
        <w:rPr>
          <w:rFonts w:ascii="Arial" w:hAnsi="Arial" w:cs="Arial"/>
          <w:bCs/>
        </w:rPr>
        <w:t>Муниципальные нормативные правовые акты</w:t>
      </w:r>
      <w:r w:rsidRPr="00754B2C">
        <w:rPr>
          <w:rFonts w:ascii="Arial" w:hAnsi="Arial" w:cs="Arial"/>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r w:rsidRPr="00754B2C">
        <w:rPr>
          <w:rFonts w:ascii="Arial" w:hAnsi="Arial" w:cs="Arial"/>
          <w:i/>
        </w:rPr>
        <w:t xml:space="preserve">(обнародования) </w:t>
      </w:r>
      <w:r w:rsidRPr="00754B2C">
        <w:rPr>
          <w:rFonts w:ascii="Arial" w:hAnsi="Arial" w:cs="Arial"/>
        </w:rPr>
        <w:t>в порядке, предусмотренном пунктами 8, 9 настоящей статьи</w:t>
      </w:r>
      <w:proofErr w:type="gramStart"/>
      <w:r w:rsidR="00EF6ADF" w:rsidRPr="00754B2C">
        <w:rPr>
          <w:rFonts w:ascii="Arial" w:hAnsi="Arial" w:cs="Arial"/>
        </w:rPr>
        <w:t>.</w:t>
      </w:r>
      <w:r w:rsidRPr="00754B2C">
        <w:rPr>
          <w:rFonts w:ascii="Arial" w:hAnsi="Arial" w:cs="Arial"/>
        </w:rPr>
        <w:t>»</w:t>
      </w:r>
      <w:r w:rsidR="00922F5E" w:rsidRPr="00754B2C">
        <w:rPr>
          <w:rFonts w:ascii="Arial" w:hAnsi="Arial" w:cs="Arial"/>
        </w:rPr>
        <w:t>;</w:t>
      </w:r>
      <w:proofErr w:type="gramEnd"/>
    </w:p>
    <w:p w:rsidR="004D4855" w:rsidRPr="00754B2C" w:rsidRDefault="004D4855" w:rsidP="00FB72EA">
      <w:pPr>
        <w:pStyle w:val="aa"/>
        <w:numPr>
          <w:ilvl w:val="0"/>
          <w:numId w:val="1"/>
        </w:numPr>
        <w:ind w:left="0" w:firstLine="709"/>
        <w:jc w:val="both"/>
        <w:rPr>
          <w:rFonts w:ascii="Arial" w:hAnsi="Arial" w:cs="Arial"/>
        </w:rPr>
      </w:pPr>
      <w:r w:rsidRPr="00754B2C">
        <w:rPr>
          <w:rFonts w:ascii="Arial" w:hAnsi="Arial" w:cs="Arial"/>
          <w:b/>
        </w:rPr>
        <w:t xml:space="preserve">в пункте 1 статьи 6 после слова </w:t>
      </w:r>
      <w:r w:rsidRPr="00754B2C">
        <w:rPr>
          <w:rFonts w:ascii="Arial" w:hAnsi="Arial" w:cs="Arial"/>
        </w:rPr>
        <w:t xml:space="preserve">«высшее» </w:t>
      </w:r>
      <w:r w:rsidRPr="00754B2C">
        <w:rPr>
          <w:rFonts w:ascii="Arial" w:hAnsi="Arial" w:cs="Arial"/>
          <w:b/>
        </w:rPr>
        <w:t xml:space="preserve">дополнить словом </w:t>
      </w:r>
      <w:r w:rsidRPr="00754B2C">
        <w:rPr>
          <w:rFonts w:ascii="Arial" w:hAnsi="Arial" w:cs="Arial"/>
        </w:rPr>
        <w:t>«выборное»;</w:t>
      </w:r>
    </w:p>
    <w:p w:rsidR="00A17843" w:rsidRPr="00754B2C" w:rsidRDefault="00A17843" w:rsidP="00A17843">
      <w:pPr>
        <w:pStyle w:val="aa"/>
        <w:numPr>
          <w:ilvl w:val="0"/>
          <w:numId w:val="1"/>
        </w:numPr>
        <w:tabs>
          <w:tab w:val="left" w:pos="1276"/>
        </w:tabs>
        <w:autoSpaceDE w:val="0"/>
        <w:autoSpaceDN w:val="0"/>
        <w:adjustRightInd w:val="0"/>
        <w:ind w:left="0" w:firstLine="709"/>
        <w:jc w:val="both"/>
        <w:rPr>
          <w:rFonts w:ascii="Arial" w:hAnsi="Arial" w:cs="Arial"/>
          <w:b/>
        </w:rPr>
      </w:pPr>
      <w:r w:rsidRPr="00754B2C">
        <w:rPr>
          <w:rFonts w:ascii="Arial" w:hAnsi="Arial" w:cs="Arial"/>
          <w:b/>
        </w:rPr>
        <w:t>в статье 7:</w:t>
      </w:r>
    </w:p>
    <w:p w:rsidR="00A17843" w:rsidRPr="00754B2C" w:rsidRDefault="00A17843" w:rsidP="00A17843">
      <w:pPr>
        <w:pStyle w:val="aa"/>
        <w:tabs>
          <w:tab w:val="left" w:pos="1276"/>
        </w:tabs>
        <w:ind w:left="709"/>
        <w:jc w:val="both"/>
        <w:rPr>
          <w:rFonts w:ascii="Arial" w:hAnsi="Arial" w:cs="Arial"/>
          <w:b/>
        </w:rPr>
      </w:pPr>
      <w:r w:rsidRPr="00754B2C">
        <w:rPr>
          <w:rFonts w:ascii="Arial" w:hAnsi="Arial" w:cs="Arial"/>
          <w:b/>
        </w:rPr>
        <w:t>- подпункт 9 пункта 1 изложить в следующей редакции:</w:t>
      </w:r>
    </w:p>
    <w:p w:rsidR="00A17843" w:rsidRPr="00754B2C" w:rsidRDefault="00A17843" w:rsidP="00A17843">
      <w:pPr>
        <w:pStyle w:val="aa"/>
        <w:tabs>
          <w:tab w:val="left" w:pos="1276"/>
        </w:tabs>
        <w:ind w:left="0" w:firstLine="709"/>
        <w:jc w:val="both"/>
        <w:rPr>
          <w:rFonts w:ascii="Arial" w:hAnsi="Arial" w:cs="Arial"/>
        </w:rPr>
      </w:pPr>
      <w:r w:rsidRPr="00754B2C">
        <w:rPr>
          <w:rFonts w:ascii="Arial" w:hAnsi="Arial" w:cs="Arial"/>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754B2C">
        <w:rPr>
          <w:rFonts w:ascii="Arial" w:hAnsi="Arial" w:cs="Arial"/>
        </w:rPr>
        <w:t>;»</w:t>
      </w:r>
      <w:proofErr w:type="gramEnd"/>
      <w:r w:rsidRPr="00754B2C">
        <w:rPr>
          <w:rFonts w:ascii="Arial" w:hAnsi="Arial" w:cs="Arial"/>
        </w:rPr>
        <w:t>;</w:t>
      </w:r>
    </w:p>
    <w:p w:rsidR="00E76FA6" w:rsidRPr="00754B2C" w:rsidRDefault="00A935B6" w:rsidP="00E76FA6">
      <w:pPr>
        <w:ind w:firstLine="709"/>
        <w:jc w:val="both"/>
        <w:rPr>
          <w:rFonts w:ascii="Arial" w:eastAsia="Calibri" w:hAnsi="Arial" w:cs="Arial"/>
          <w:lang w:eastAsia="en-US"/>
        </w:rPr>
      </w:pPr>
      <w:r w:rsidRPr="00754B2C">
        <w:rPr>
          <w:rFonts w:ascii="Arial" w:eastAsia="Calibri" w:hAnsi="Arial" w:cs="Arial"/>
          <w:lang w:eastAsia="en-US"/>
        </w:rPr>
        <w:t xml:space="preserve">- исключить </w:t>
      </w:r>
      <w:r w:rsidR="00E76FA6" w:rsidRPr="00754B2C">
        <w:rPr>
          <w:rFonts w:ascii="Arial" w:eastAsia="Calibri" w:hAnsi="Arial" w:cs="Arial"/>
          <w:lang w:eastAsia="en-US"/>
        </w:rPr>
        <w:t xml:space="preserve"> подпункт 12 пункта 1 статьи 8 Устава.</w:t>
      </w:r>
    </w:p>
    <w:p w:rsidR="00E76FA6" w:rsidRPr="00754B2C" w:rsidRDefault="00E76FA6" w:rsidP="00A17843">
      <w:pPr>
        <w:pStyle w:val="aa"/>
        <w:tabs>
          <w:tab w:val="left" w:pos="1276"/>
        </w:tabs>
        <w:ind w:left="0" w:firstLine="709"/>
        <w:jc w:val="both"/>
        <w:rPr>
          <w:rFonts w:ascii="Arial" w:hAnsi="Arial" w:cs="Arial"/>
        </w:rPr>
      </w:pPr>
    </w:p>
    <w:p w:rsidR="00A17843" w:rsidRPr="00754B2C" w:rsidRDefault="00A17843" w:rsidP="00A17843">
      <w:pPr>
        <w:pStyle w:val="aa"/>
        <w:ind w:left="709"/>
        <w:jc w:val="both"/>
        <w:rPr>
          <w:rFonts w:ascii="Arial" w:hAnsi="Arial" w:cs="Arial"/>
          <w:b/>
        </w:rPr>
      </w:pPr>
      <w:r w:rsidRPr="00754B2C">
        <w:rPr>
          <w:rFonts w:ascii="Arial" w:hAnsi="Arial" w:cs="Arial"/>
          <w:b/>
        </w:rPr>
        <w:t>- подпункт 20 пункта 1 исключить;</w:t>
      </w:r>
    </w:p>
    <w:p w:rsidR="00E76FA6" w:rsidRPr="00754B2C" w:rsidRDefault="00E76FA6" w:rsidP="00E76FA6">
      <w:pPr>
        <w:pStyle w:val="aa"/>
        <w:numPr>
          <w:ilvl w:val="0"/>
          <w:numId w:val="1"/>
        </w:numPr>
        <w:jc w:val="both"/>
        <w:rPr>
          <w:rFonts w:ascii="Arial" w:eastAsia="Calibri" w:hAnsi="Arial" w:cs="Arial"/>
          <w:lang w:eastAsia="en-US"/>
        </w:rPr>
      </w:pPr>
      <w:r w:rsidRPr="00754B2C">
        <w:rPr>
          <w:rFonts w:ascii="Arial" w:eastAsia="Calibri" w:hAnsi="Arial" w:cs="Arial"/>
          <w:lang w:eastAsia="en-US"/>
        </w:rPr>
        <w:t>-подпункт 12 пункта 1 статьи 8 Устав</w:t>
      </w:r>
      <w:proofErr w:type="gramStart"/>
      <w:r w:rsidRPr="00754B2C">
        <w:rPr>
          <w:rFonts w:ascii="Arial" w:eastAsia="Calibri" w:hAnsi="Arial" w:cs="Arial"/>
          <w:lang w:eastAsia="en-US"/>
        </w:rPr>
        <w:t>а-</w:t>
      </w:r>
      <w:proofErr w:type="gramEnd"/>
      <w:r w:rsidRPr="00754B2C">
        <w:rPr>
          <w:rFonts w:ascii="Arial" w:eastAsia="Calibri" w:hAnsi="Arial" w:cs="Arial"/>
          <w:lang w:eastAsia="en-US"/>
        </w:rPr>
        <w:t xml:space="preserve"> исключить</w:t>
      </w:r>
    </w:p>
    <w:p w:rsidR="00E76FA6" w:rsidRPr="00754B2C" w:rsidRDefault="00E76FA6" w:rsidP="00E76FA6">
      <w:pPr>
        <w:pStyle w:val="aa"/>
        <w:tabs>
          <w:tab w:val="left" w:pos="1134"/>
        </w:tabs>
        <w:autoSpaceDE w:val="0"/>
        <w:autoSpaceDN w:val="0"/>
        <w:adjustRightInd w:val="0"/>
        <w:ind w:left="709"/>
        <w:jc w:val="both"/>
        <w:rPr>
          <w:rFonts w:ascii="Arial" w:hAnsi="Arial" w:cs="Arial"/>
          <w:b/>
        </w:rPr>
      </w:pPr>
    </w:p>
    <w:p w:rsidR="002A385C" w:rsidRPr="00754B2C" w:rsidRDefault="00E76FA6" w:rsidP="00E76FA6">
      <w:pPr>
        <w:tabs>
          <w:tab w:val="left" w:pos="1134"/>
        </w:tabs>
        <w:autoSpaceDE w:val="0"/>
        <w:autoSpaceDN w:val="0"/>
        <w:adjustRightInd w:val="0"/>
        <w:ind w:left="1211"/>
        <w:jc w:val="both"/>
        <w:rPr>
          <w:rFonts w:ascii="Arial" w:hAnsi="Arial" w:cs="Arial"/>
          <w:b/>
        </w:rPr>
      </w:pPr>
      <w:r w:rsidRPr="00754B2C">
        <w:rPr>
          <w:rFonts w:ascii="Arial" w:hAnsi="Arial" w:cs="Arial"/>
          <w:b/>
        </w:rPr>
        <w:t>-</w:t>
      </w:r>
      <w:r w:rsidR="002A385C" w:rsidRPr="00754B2C">
        <w:rPr>
          <w:rFonts w:ascii="Arial" w:hAnsi="Arial" w:cs="Arial"/>
          <w:b/>
        </w:rPr>
        <w:t>пункт 1 статьи 8 дополнить подпунктом 15 следующего содержания:</w:t>
      </w:r>
    </w:p>
    <w:p w:rsidR="002A385C" w:rsidRPr="00754B2C" w:rsidRDefault="002A385C" w:rsidP="002A385C">
      <w:pPr>
        <w:ind w:firstLine="709"/>
        <w:jc w:val="both"/>
        <w:rPr>
          <w:rFonts w:ascii="Arial" w:hAnsi="Arial" w:cs="Arial"/>
          <w:i/>
        </w:rPr>
      </w:pPr>
      <w:r w:rsidRPr="00754B2C">
        <w:rPr>
          <w:rFonts w:ascii="Arial" w:hAnsi="Arial" w:cs="Arial"/>
          <w: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754B2C">
        <w:rPr>
          <w:rFonts w:ascii="Arial" w:hAnsi="Arial" w:cs="Arial"/>
          <w:i/>
        </w:rPr>
        <w:t>.»;</w:t>
      </w:r>
      <w:proofErr w:type="gramEnd"/>
    </w:p>
    <w:p w:rsidR="00E76FA6" w:rsidRPr="00754B2C" w:rsidRDefault="00E76FA6" w:rsidP="002A385C">
      <w:pPr>
        <w:ind w:firstLine="709"/>
        <w:jc w:val="both"/>
        <w:rPr>
          <w:rFonts w:ascii="Arial" w:hAnsi="Arial" w:cs="Arial"/>
          <w:i/>
        </w:rPr>
      </w:pPr>
    </w:p>
    <w:p w:rsidR="00A17843" w:rsidRPr="00754B2C" w:rsidRDefault="0066725E" w:rsidP="00EF6ADF">
      <w:pPr>
        <w:pStyle w:val="aa"/>
        <w:numPr>
          <w:ilvl w:val="0"/>
          <w:numId w:val="1"/>
        </w:numPr>
        <w:tabs>
          <w:tab w:val="left" w:pos="1276"/>
        </w:tabs>
        <w:ind w:left="0" w:firstLine="709"/>
        <w:jc w:val="both"/>
        <w:rPr>
          <w:rFonts w:ascii="Arial" w:hAnsi="Arial" w:cs="Arial"/>
          <w:b/>
        </w:rPr>
      </w:pPr>
      <w:r w:rsidRPr="00754B2C">
        <w:rPr>
          <w:rFonts w:ascii="Arial" w:hAnsi="Arial" w:cs="Arial"/>
          <w:b/>
        </w:rPr>
        <w:t>пункты 4, 5 статьи 13 изложить в следующей редакции:</w:t>
      </w:r>
    </w:p>
    <w:p w:rsidR="0066725E" w:rsidRPr="00754B2C" w:rsidRDefault="0066725E" w:rsidP="0066725E">
      <w:pPr>
        <w:ind w:right="-1" w:firstLine="709"/>
        <w:jc w:val="both"/>
        <w:rPr>
          <w:rFonts w:ascii="Arial" w:hAnsi="Arial" w:cs="Arial"/>
        </w:rPr>
      </w:pPr>
      <w:r w:rsidRPr="00754B2C">
        <w:rPr>
          <w:rFonts w:ascii="Arial" w:hAnsi="Arial" w:cs="Arial"/>
          <w:color w:val="000000"/>
        </w:rPr>
        <w:t xml:space="preserve">«4. </w:t>
      </w:r>
      <w:r w:rsidRPr="00754B2C">
        <w:rPr>
          <w:rFonts w:ascii="Arial" w:hAnsi="Arial" w:cs="Arial"/>
        </w:rPr>
        <w:t>Глава поселения</w:t>
      </w:r>
      <w:r w:rsidRPr="00754B2C">
        <w:rPr>
          <w:rFonts w:ascii="Arial" w:hAnsi="Arial" w:cs="Arial"/>
          <w:color w:val="000000"/>
        </w:rPr>
        <w:t xml:space="preserve"> </w:t>
      </w:r>
      <w:r w:rsidRPr="00754B2C">
        <w:rPr>
          <w:rFonts w:ascii="Arial" w:hAnsi="Arial" w:cs="Arial"/>
        </w:rPr>
        <w:t xml:space="preserve">избирается представительным органом муниципального образования из числа </w:t>
      </w:r>
      <w:proofErr w:type="gramStart"/>
      <w:r w:rsidRPr="00754B2C">
        <w:rPr>
          <w:rFonts w:ascii="Arial" w:hAnsi="Arial" w:cs="Arial"/>
        </w:rPr>
        <w:t>кандидатов, представленных конкурсной комиссией по результатам конкурса и возглавляет</w:t>
      </w:r>
      <w:proofErr w:type="gramEnd"/>
      <w:r w:rsidRPr="00754B2C">
        <w:rPr>
          <w:rFonts w:ascii="Arial" w:hAnsi="Arial" w:cs="Arial"/>
        </w:rPr>
        <w:t xml:space="preserve"> местную администрацию.</w:t>
      </w:r>
    </w:p>
    <w:p w:rsidR="0066725E" w:rsidRPr="00754B2C" w:rsidRDefault="0066725E" w:rsidP="0066725E">
      <w:pPr>
        <w:ind w:right="-1" w:firstLine="709"/>
        <w:jc w:val="both"/>
        <w:rPr>
          <w:rFonts w:ascii="Arial" w:hAnsi="Arial" w:cs="Arial"/>
          <w:color w:val="000000"/>
        </w:rPr>
      </w:pPr>
      <w:r w:rsidRPr="00754B2C">
        <w:rPr>
          <w:rFonts w:ascii="Arial" w:hAnsi="Arial" w:cs="Arial"/>
          <w:color w:val="000000"/>
        </w:rPr>
        <w:lastRenderedPageBreak/>
        <w:t xml:space="preserve">5. </w:t>
      </w:r>
      <w:r w:rsidRPr="00754B2C">
        <w:rPr>
          <w:rFonts w:ascii="Arial" w:hAnsi="Arial" w:cs="Arial"/>
        </w:rPr>
        <w:t>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roofErr w:type="gramStart"/>
      <w:r w:rsidRPr="00754B2C">
        <w:rPr>
          <w:rFonts w:ascii="Arial" w:hAnsi="Arial" w:cs="Arial"/>
        </w:rPr>
        <w:t>.»;</w:t>
      </w:r>
      <w:proofErr w:type="gramEnd"/>
    </w:p>
    <w:p w:rsidR="00A17843" w:rsidRPr="00754B2C" w:rsidRDefault="0084340C" w:rsidP="00EF6ADF">
      <w:pPr>
        <w:pStyle w:val="aa"/>
        <w:numPr>
          <w:ilvl w:val="0"/>
          <w:numId w:val="1"/>
        </w:numPr>
        <w:tabs>
          <w:tab w:val="left" w:pos="1276"/>
        </w:tabs>
        <w:ind w:left="0" w:firstLine="709"/>
        <w:jc w:val="both"/>
        <w:rPr>
          <w:rFonts w:ascii="Arial" w:hAnsi="Arial" w:cs="Arial"/>
          <w:b/>
        </w:rPr>
      </w:pPr>
      <w:r w:rsidRPr="00754B2C">
        <w:rPr>
          <w:rFonts w:ascii="Arial" w:hAnsi="Arial" w:cs="Arial"/>
          <w:b/>
        </w:rPr>
        <w:t>пункт 3 статьи 14 исключить;</w:t>
      </w:r>
    </w:p>
    <w:p w:rsidR="0084340C" w:rsidRPr="00754B2C" w:rsidRDefault="00CC4DE4" w:rsidP="00EF6ADF">
      <w:pPr>
        <w:pStyle w:val="aa"/>
        <w:numPr>
          <w:ilvl w:val="0"/>
          <w:numId w:val="1"/>
        </w:numPr>
        <w:tabs>
          <w:tab w:val="left" w:pos="1276"/>
        </w:tabs>
        <w:ind w:left="0" w:firstLine="709"/>
        <w:jc w:val="both"/>
        <w:rPr>
          <w:rFonts w:ascii="Arial" w:hAnsi="Arial" w:cs="Arial"/>
          <w:b/>
        </w:rPr>
      </w:pPr>
      <w:r w:rsidRPr="00754B2C">
        <w:rPr>
          <w:rFonts w:ascii="Arial" w:hAnsi="Arial" w:cs="Arial"/>
          <w:b/>
        </w:rPr>
        <w:t>пункт 3 статьи 19 изложить в следующей редакции:</w:t>
      </w:r>
    </w:p>
    <w:p w:rsidR="00CC4DE4" w:rsidRPr="00754B2C" w:rsidRDefault="00CC4DE4" w:rsidP="00CC4DE4">
      <w:pPr>
        <w:ind w:right="-1" w:firstLine="709"/>
        <w:jc w:val="both"/>
        <w:rPr>
          <w:rFonts w:ascii="Arial" w:hAnsi="Arial" w:cs="Arial"/>
        </w:rPr>
      </w:pPr>
      <w:r w:rsidRPr="00754B2C">
        <w:rPr>
          <w:rFonts w:ascii="Arial" w:hAnsi="Arial" w:cs="Arial"/>
        </w:rPr>
        <w:t>«</w:t>
      </w:r>
      <w:r w:rsidR="009D18B5" w:rsidRPr="00754B2C">
        <w:rPr>
          <w:rFonts w:ascii="Arial" w:hAnsi="Arial" w:cs="Arial"/>
        </w:rPr>
        <w:t>3</w:t>
      </w:r>
      <w:r w:rsidRPr="00754B2C">
        <w:rPr>
          <w:rFonts w:ascii="Arial" w:hAnsi="Arial" w:cs="Arial"/>
        </w:rPr>
        <w:t>.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754B2C">
        <w:rPr>
          <w:rFonts w:ascii="Arial" w:hAnsi="Arial" w:cs="Arial"/>
        </w:rPr>
        <w:t>.»</w:t>
      </w:r>
      <w:proofErr w:type="gramEnd"/>
      <w:r w:rsidRPr="00754B2C">
        <w:rPr>
          <w:rFonts w:ascii="Arial" w:hAnsi="Arial" w:cs="Arial"/>
        </w:rPr>
        <w:t>;</w:t>
      </w:r>
    </w:p>
    <w:p w:rsidR="00101B38" w:rsidRPr="00754B2C" w:rsidRDefault="00101B38" w:rsidP="00101B38">
      <w:pPr>
        <w:pStyle w:val="aa"/>
        <w:numPr>
          <w:ilvl w:val="0"/>
          <w:numId w:val="1"/>
        </w:numPr>
        <w:tabs>
          <w:tab w:val="left" w:pos="1276"/>
        </w:tabs>
        <w:ind w:left="0" w:firstLine="709"/>
        <w:jc w:val="both"/>
        <w:rPr>
          <w:rFonts w:ascii="Arial" w:hAnsi="Arial" w:cs="Arial"/>
          <w:b/>
        </w:rPr>
      </w:pPr>
      <w:r w:rsidRPr="00754B2C">
        <w:rPr>
          <w:rFonts w:ascii="Arial" w:hAnsi="Arial" w:cs="Arial"/>
          <w:b/>
        </w:rPr>
        <w:t>в статье 23:</w:t>
      </w:r>
    </w:p>
    <w:p w:rsidR="00101B38" w:rsidRPr="00754B2C" w:rsidRDefault="00101B38" w:rsidP="00101B38">
      <w:pPr>
        <w:pStyle w:val="aa"/>
        <w:tabs>
          <w:tab w:val="left" w:pos="1276"/>
        </w:tabs>
        <w:ind w:left="0" w:firstLine="709"/>
        <w:jc w:val="both"/>
        <w:rPr>
          <w:rFonts w:ascii="Arial" w:hAnsi="Arial" w:cs="Arial"/>
          <w:b/>
        </w:rPr>
      </w:pPr>
      <w:r w:rsidRPr="00754B2C">
        <w:rPr>
          <w:rFonts w:ascii="Arial" w:hAnsi="Arial" w:cs="Arial"/>
          <w:b/>
        </w:rPr>
        <w:t>- подпункт 1.4 пункта 1 изложить в следующей редакции:</w:t>
      </w:r>
    </w:p>
    <w:p w:rsidR="00101B38" w:rsidRPr="00754B2C" w:rsidRDefault="00101B38" w:rsidP="00101B38">
      <w:pPr>
        <w:pStyle w:val="aa"/>
        <w:tabs>
          <w:tab w:val="left" w:pos="1276"/>
        </w:tabs>
        <w:ind w:left="0" w:firstLine="709"/>
        <w:jc w:val="both"/>
        <w:rPr>
          <w:rFonts w:ascii="Arial" w:hAnsi="Arial" w:cs="Arial"/>
        </w:rPr>
      </w:pPr>
      <w:r w:rsidRPr="00754B2C">
        <w:rPr>
          <w:rFonts w:ascii="Arial" w:hAnsi="Arial" w:cs="Arial"/>
        </w:rPr>
        <w:t>«1.4. утверждение стратегии социально-экономического развития муниципального образования</w:t>
      </w:r>
      <w:proofErr w:type="gramStart"/>
      <w:r w:rsidRPr="00754B2C">
        <w:rPr>
          <w:rFonts w:ascii="Arial" w:hAnsi="Arial" w:cs="Arial"/>
        </w:rPr>
        <w:t>;»</w:t>
      </w:r>
      <w:proofErr w:type="gramEnd"/>
      <w:r w:rsidRPr="00754B2C">
        <w:rPr>
          <w:rFonts w:ascii="Arial" w:hAnsi="Arial" w:cs="Arial"/>
        </w:rPr>
        <w:t>;</w:t>
      </w:r>
    </w:p>
    <w:p w:rsidR="00101B38" w:rsidRPr="00754B2C" w:rsidRDefault="00101B38" w:rsidP="00101B38">
      <w:pPr>
        <w:pStyle w:val="aa"/>
        <w:tabs>
          <w:tab w:val="left" w:pos="1276"/>
        </w:tabs>
        <w:ind w:left="0" w:firstLine="709"/>
        <w:jc w:val="both"/>
        <w:rPr>
          <w:rFonts w:ascii="Arial" w:hAnsi="Arial" w:cs="Arial"/>
          <w:b/>
        </w:rPr>
      </w:pPr>
      <w:r w:rsidRPr="00754B2C">
        <w:rPr>
          <w:rFonts w:ascii="Arial" w:hAnsi="Arial" w:cs="Arial"/>
          <w:b/>
        </w:rPr>
        <w:t>- пункт 1 дополнить подпунктом 1.11 следующего содержания:</w:t>
      </w:r>
    </w:p>
    <w:p w:rsidR="00A17843" w:rsidRPr="00754B2C" w:rsidRDefault="00101B38" w:rsidP="00101B38">
      <w:pPr>
        <w:pStyle w:val="aa"/>
        <w:ind w:left="0" w:firstLine="709"/>
        <w:jc w:val="both"/>
        <w:rPr>
          <w:rFonts w:ascii="Arial" w:hAnsi="Arial" w:cs="Arial"/>
          <w:b/>
        </w:rPr>
      </w:pPr>
      <w:r w:rsidRPr="00754B2C">
        <w:rPr>
          <w:rFonts w:ascii="Arial" w:hAnsi="Arial" w:cs="Arial"/>
        </w:rPr>
        <w:t>«1.11. утверждение правил благоустройства территории муниципального образования</w:t>
      </w:r>
      <w:proofErr w:type="gramStart"/>
      <w:r w:rsidRPr="00754B2C">
        <w:rPr>
          <w:rFonts w:ascii="Arial" w:hAnsi="Arial" w:cs="Arial"/>
        </w:rPr>
        <w:t>.»;</w:t>
      </w:r>
      <w:proofErr w:type="gramEnd"/>
    </w:p>
    <w:p w:rsidR="00A17843" w:rsidRPr="00754B2C" w:rsidRDefault="00903040" w:rsidP="00EF6ADF">
      <w:pPr>
        <w:pStyle w:val="aa"/>
        <w:numPr>
          <w:ilvl w:val="0"/>
          <w:numId w:val="1"/>
        </w:numPr>
        <w:tabs>
          <w:tab w:val="left" w:pos="1276"/>
        </w:tabs>
        <w:ind w:left="0" w:firstLine="709"/>
        <w:jc w:val="both"/>
        <w:rPr>
          <w:rFonts w:ascii="Arial" w:hAnsi="Arial" w:cs="Arial"/>
          <w:b/>
        </w:rPr>
      </w:pPr>
      <w:r w:rsidRPr="00754B2C">
        <w:rPr>
          <w:rFonts w:ascii="Arial" w:hAnsi="Arial" w:cs="Arial"/>
          <w:b/>
        </w:rPr>
        <w:t xml:space="preserve">в пункте 6 статьи 27 слова </w:t>
      </w:r>
      <w:r w:rsidRPr="00754B2C">
        <w:rPr>
          <w:rFonts w:ascii="Arial" w:hAnsi="Arial" w:cs="Arial"/>
        </w:rPr>
        <w:t>«гражданина, вступают»</w:t>
      </w:r>
      <w:r w:rsidRPr="00754B2C">
        <w:rPr>
          <w:rFonts w:ascii="Arial" w:hAnsi="Arial" w:cs="Arial"/>
          <w:b/>
        </w:rPr>
        <w:t xml:space="preserve"> заменить словами </w:t>
      </w:r>
      <w:r w:rsidRPr="00754B2C">
        <w:rPr>
          <w:rFonts w:ascii="Arial" w:hAnsi="Arial" w:cs="Arial"/>
        </w:rPr>
        <w:t>«гражданина,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w:t>
      </w:r>
    </w:p>
    <w:p w:rsidR="009D18B5" w:rsidRPr="00754B2C" w:rsidRDefault="009D18B5" w:rsidP="00FB72EA">
      <w:pPr>
        <w:pStyle w:val="aa"/>
        <w:numPr>
          <w:ilvl w:val="0"/>
          <w:numId w:val="1"/>
        </w:numPr>
        <w:ind w:left="0" w:firstLine="709"/>
        <w:jc w:val="both"/>
        <w:rPr>
          <w:rFonts w:ascii="Arial" w:hAnsi="Arial" w:cs="Arial"/>
          <w:b/>
        </w:rPr>
      </w:pPr>
      <w:r w:rsidRPr="00754B2C">
        <w:rPr>
          <w:rFonts w:ascii="Arial" w:hAnsi="Arial" w:cs="Arial"/>
          <w:b/>
        </w:rPr>
        <w:t xml:space="preserve">пункт 6 статьи 28 </w:t>
      </w:r>
      <w:r w:rsidR="002A37AA" w:rsidRPr="00754B2C">
        <w:rPr>
          <w:rFonts w:ascii="Arial" w:hAnsi="Arial" w:cs="Arial"/>
          <w:b/>
        </w:rPr>
        <w:t>изложить в следующей редакции:</w:t>
      </w:r>
    </w:p>
    <w:p w:rsidR="002A37AA" w:rsidRPr="00754B2C" w:rsidRDefault="002A37AA" w:rsidP="002A37AA">
      <w:pPr>
        <w:pStyle w:val="aa"/>
        <w:ind w:left="142" w:firstLine="567"/>
        <w:jc w:val="both"/>
        <w:rPr>
          <w:rFonts w:ascii="Arial" w:hAnsi="Arial" w:cs="Arial"/>
        </w:rPr>
      </w:pPr>
      <w:r w:rsidRPr="00754B2C">
        <w:rPr>
          <w:rFonts w:ascii="Arial" w:hAnsi="Arial" w:cs="Arial"/>
        </w:rPr>
        <w:t>«6.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754B2C">
        <w:rPr>
          <w:rFonts w:ascii="Arial" w:hAnsi="Arial" w:cs="Arial"/>
        </w:rPr>
        <w:t>.»;</w:t>
      </w:r>
      <w:proofErr w:type="gramEnd"/>
    </w:p>
    <w:p w:rsidR="00A17843" w:rsidRPr="00754B2C" w:rsidRDefault="00812BB5" w:rsidP="00FB72EA">
      <w:pPr>
        <w:pStyle w:val="aa"/>
        <w:numPr>
          <w:ilvl w:val="0"/>
          <w:numId w:val="1"/>
        </w:numPr>
        <w:ind w:left="0" w:firstLine="709"/>
        <w:jc w:val="both"/>
        <w:rPr>
          <w:rFonts w:ascii="Arial" w:hAnsi="Arial" w:cs="Arial"/>
          <w:b/>
        </w:rPr>
      </w:pPr>
      <w:r w:rsidRPr="00754B2C">
        <w:rPr>
          <w:rFonts w:ascii="Arial" w:hAnsi="Arial" w:cs="Arial"/>
          <w:b/>
        </w:rPr>
        <w:t>пункт 8 статьи 29 дополнить абзацем вторым следующего содержания:</w:t>
      </w:r>
    </w:p>
    <w:p w:rsidR="00812BB5" w:rsidRPr="00754B2C" w:rsidRDefault="00812BB5" w:rsidP="00812BB5">
      <w:pPr>
        <w:pStyle w:val="aa"/>
        <w:ind w:left="0" w:firstLine="709"/>
        <w:jc w:val="both"/>
        <w:rPr>
          <w:rFonts w:ascii="Arial" w:hAnsi="Arial" w:cs="Arial"/>
        </w:rPr>
      </w:pPr>
      <w:r w:rsidRPr="00754B2C">
        <w:rPr>
          <w:rFonts w:ascii="Arial" w:hAnsi="Arial" w:cs="Arial"/>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754B2C">
        <w:rPr>
          <w:rFonts w:ascii="Arial" w:hAnsi="Arial" w:cs="Arial"/>
        </w:rPr>
        <w:t>.»;</w:t>
      </w:r>
      <w:proofErr w:type="gramEnd"/>
    </w:p>
    <w:p w:rsidR="00A17843" w:rsidRPr="00754B2C" w:rsidRDefault="00040DF1" w:rsidP="00FB72EA">
      <w:pPr>
        <w:pStyle w:val="aa"/>
        <w:numPr>
          <w:ilvl w:val="0"/>
          <w:numId w:val="1"/>
        </w:numPr>
        <w:ind w:left="0" w:firstLine="709"/>
        <w:jc w:val="both"/>
        <w:rPr>
          <w:rFonts w:ascii="Arial" w:hAnsi="Arial" w:cs="Arial"/>
          <w:b/>
        </w:rPr>
      </w:pPr>
      <w:r w:rsidRPr="00754B2C">
        <w:rPr>
          <w:rFonts w:ascii="Arial" w:hAnsi="Arial" w:cs="Arial"/>
          <w:b/>
        </w:rPr>
        <w:t>пункт 5 статьи 30 исключить;</w:t>
      </w:r>
    </w:p>
    <w:p w:rsidR="00A17843" w:rsidRPr="00754B2C" w:rsidRDefault="00BF4B42" w:rsidP="00FB72EA">
      <w:pPr>
        <w:pStyle w:val="aa"/>
        <w:numPr>
          <w:ilvl w:val="0"/>
          <w:numId w:val="1"/>
        </w:numPr>
        <w:ind w:left="0" w:firstLine="709"/>
        <w:jc w:val="both"/>
        <w:rPr>
          <w:rFonts w:ascii="Arial" w:hAnsi="Arial" w:cs="Arial"/>
          <w:b/>
        </w:rPr>
      </w:pPr>
      <w:proofErr w:type="gramStart"/>
      <w:r w:rsidRPr="00754B2C">
        <w:rPr>
          <w:rFonts w:ascii="Arial" w:hAnsi="Arial" w:cs="Arial"/>
          <w:b/>
        </w:rPr>
        <w:t>подпункте</w:t>
      </w:r>
      <w:proofErr w:type="gramEnd"/>
      <w:r w:rsidRPr="00754B2C">
        <w:rPr>
          <w:rFonts w:ascii="Arial" w:hAnsi="Arial" w:cs="Arial"/>
          <w:b/>
        </w:rPr>
        <w:t xml:space="preserve"> 1.3 пункта 1 статьи 32 </w:t>
      </w:r>
      <w:r w:rsidR="00E5383D" w:rsidRPr="00754B2C">
        <w:rPr>
          <w:rFonts w:ascii="Arial" w:hAnsi="Arial" w:cs="Arial"/>
          <w:b/>
        </w:rPr>
        <w:t>изложить в следующей редакции:</w:t>
      </w:r>
    </w:p>
    <w:p w:rsidR="00E5383D" w:rsidRPr="00754B2C" w:rsidRDefault="00E5383D" w:rsidP="00EF6ADF">
      <w:pPr>
        <w:pStyle w:val="aa"/>
        <w:ind w:left="0" w:firstLine="709"/>
        <w:jc w:val="both"/>
        <w:rPr>
          <w:rFonts w:ascii="Arial" w:hAnsi="Arial" w:cs="Arial"/>
        </w:rPr>
      </w:pPr>
      <w:r w:rsidRPr="00754B2C">
        <w:rPr>
          <w:rFonts w:ascii="Arial" w:hAnsi="Arial" w:cs="Arial"/>
        </w:rPr>
        <w:t>«1.3. разрабатывает  стратегии социально-экономического развития сельсовета</w:t>
      </w:r>
      <w:proofErr w:type="gramStart"/>
      <w:r w:rsidRPr="00754B2C">
        <w:rPr>
          <w:rFonts w:ascii="Arial" w:hAnsi="Arial" w:cs="Arial"/>
        </w:rPr>
        <w:t>;»</w:t>
      </w:r>
      <w:proofErr w:type="gramEnd"/>
      <w:r w:rsidRPr="00754B2C">
        <w:rPr>
          <w:rFonts w:ascii="Arial" w:hAnsi="Arial" w:cs="Arial"/>
        </w:rPr>
        <w:t>;</w:t>
      </w:r>
    </w:p>
    <w:p w:rsidR="00A17843" w:rsidRPr="00754B2C" w:rsidRDefault="0016714F" w:rsidP="00FB72EA">
      <w:pPr>
        <w:pStyle w:val="aa"/>
        <w:numPr>
          <w:ilvl w:val="0"/>
          <w:numId w:val="1"/>
        </w:numPr>
        <w:ind w:left="0" w:firstLine="709"/>
        <w:jc w:val="both"/>
        <w:rPr>
          <w:rFonts w:ascii="Arial" w:hAnsi="Arial" w:cs="Arial"/>
          <w:b/>
        </w:rPr>
      </w:pPr>
      <w:r w:rsidRPr="00754B2C">
        <w:rPr>
          <w:rFonts w:ascii="Arial" w:hAnsi="Arial" w:cs="Arial"/>
          <w:b/>
        </w:rPr>
        <w:t xml:space="preserve">пункт 6 </w:t>
      </w:r>
      <w:r w:rsidR="007159C4" w:rsidRPr="00754B2C">
        <w:rPr>
          <w:rFonts w:ascii="Arial" w:hAnsi="Arial" w:cs="Arial"/>
          <w:b/>
        </w:rPr>
        <w:t xml:space="preserve">статьи 34.1 </w:t>
      </w:r>
      <w:r w:rsidRPr="00754B2C">
        <w:rPr>
          <w:rFonts w:ascii="Arial" w:hAnsi="Arial" w:cs="Arial"/>
          <w:b/>
        </w:rPr>
        <w:t>изложить в следующей редакции:</w:t>
      </w:r>
    </w:p>
    <w:p w:rsidR="0016714F" w:rsidRPr="00754B2C" w:rsidRDefault="0016714F" w:rsidP="0016714F">
      <w:pPr>
        <w:autoSpaceDE w:val="0"/>
        <w:autoSpaceDN w:val="0"/>
        <w:adjustRightInd w:val="0"/>
        <w:ind w:firstLine="709"/>
        <w:jc w:val="both"/>
        <w:rPr>
          <w:rFonts w:ascii="Arial" w:hAnsi="Arial" w:cs="Arial"/>
          <w:color w:val="000000"/>
        </w:rPr>
      </w:pPr>
      <w:r w:rsidRPr="00754B2C">
        <w:rPr>
          <w:rFonts w:ascii="Arial" w:hAnsi="Arial" w:cs="Arial"/>
          <w:color w:val="000000"/>
        </w:rPr>
        <w:t xml:space="preserve">«6. </w:t>
      </w:r>
      <w:proofErr w:type="gramStart"/>
      <w:r w:rsidRPr="00754B2C">
        <w:rPr>
          <w:rFonts w:ascii="Arial" w:hAnsi="Arial" w:cs="Arial"/>
          <w:color w:val="000000"/>
        </w:rPr>
        <w:t>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Уставным законом Красноярского края от 10.11.2011 №13-6401 «О референдумах в Красноярском крае».</w:t>
      </w:r>
      <w:proofErr w:type="gramEnd"/>
    </w:p>
    <w:p w:rsidR="0016714F" w:rsidRPr="00754B2C" w:rsidRDefault="0016714F" w:rsidP="0016714F">
      <w:pPr>
        <w:autoSpaceDE w:val="0"/>
        <w:autoSpaceDN w:val="0"/>
        <w:adjustRightInd w:val="0"/>
        <w:ind w:firstLine="709"/>
        <w:jc w:val="both"/>
        <w:rPr>
          <w:rFonts w:ascii="Arial" w:hAnsi="Arial" w:cs="Arial"/>
          <w:color w:val="000000"/>
        </w:rPr>
      </w:pPr>
      <w:r w:rsidRPr="00754B2C">
        <w:rPr>
          <w:rFonts w:ascii="Arial" w:hAnsi="Arial" w:cs="Arial"/>
          <w:color w:val="000000"/>
        </w:rPr>
        <w:t>Кроме того:</w:t>
      </w:r>
    </w:p>
    <w:p w:rsidR="0016714F" w:rsidRPr="00754B2C" w:rsidRDefault="0016714F" w:rsidP="0016714F">
      <w:pPr>
        <w:autoSpaceDE w:val="0"/>
        <w:autoSpaceDN w:val="0"/>
        <w:adjustRightInd w:val="0"/>
        <w:ind w:firstLine="709"/>
        <w:jc w:val="both"/>
        <w:rPr>
          <w:rFonts w:ascii="Arial" w:hAnsi="Arial" w:cs="Arial"/>
          <w:color w:val="000000"/>
        </w:rPr>
      </w:pPr>
      <w:r w:rsidRPr="00754B2C">
        <w:rPr>
          <w:rFonts w:ascii="Arial" w:hAnsi="Arial" w:cs="Arial"/>
          <w:color w:val="000000"/>
        </w:rPr>
        <w:t>1) публикует (обнародует) в соответствующих средствах массовой информации результаты выборов; итоги голосования, местных референдумов;</w:t>
      </w:r>
    </w:p>
    <w:p w:rsidR="0016714F" w:rsidRPr="00754B2C" w:rsidRDefault="0016714F" w:rsidP="0016714F">
      <w:pPr>
        <w:autoSpaceDE w:val="0"/>
        <w:autoSpaceDN w:val="0"/>
        <w:adjustRightInd w:val="0"/>
        <w:ind w:firstLine="709"/>
        <w:jc w:val="both"/>
        <w:rPr>
          <w:rFonts w:ascii="Arial" w:hAnsi="Arial" w:cs="Arial"/>
          <w:color w:val="000000"/>
        </w:rPr>
      </w:pPr>
      <w:r w:rsidRPr="00754B2C">
        <w:rPr>
          <w:rFonts w:ascii="Arial" w:hAnsi="Arial" w:cs="Arial"/>
          <w:color w:val="000000"/>
        </w:rPr>
        <w:t>2)  рассматривает и решает вопросы материально-технического обеспечения подготовки и проведения выборов;</w:t>
      </w:r>
    </w:p>
    <w:p w:rsidR="0016714F" w:rsidRPr="00754B2C" w:rsidRDefault="0016714F" w:rsidP="0016714F">
      <w:pPr>
        <w:autoSpaceDE w:val="0"/>
        <w:autoSpaceDN w:val="0"/>
        <w:adjustRightInd w:val="0"/>
        <w:ind w:firstLine="709"/>
        <w:jc w:val="both"/>
        <w:rPr>
          <w:rFonts w:ascii="Arial" w:hAnsi="Arial" w:cs="Arial"/>
          <w:color w:val="000000"/>
        </w:rPr>
      </w:pPr>
      <w:r w:rsidRPr="00754B2C">
        <w:rPr>
          <w:rFonts w:ascii="Arial" w:hAnsi="Arial" w:cs="Arial"/>
          <w:color w:val="000000"/>
        </w:rPr>
        <w:lastRenderedPageBreak/>
        <w:t>3) обеспечивает изготовление бюллетеней по выборам депутатов Совет депутатов, бюллетеней для голосования на местном референдуме;</w:t>
      </w:r>
    </w:p>
    <w:p w:rsidR="0016714F" w:rsidRPr="00754B2C" w:rsidRDefault="0016714F" w:rsidP="0016714F">
      <w:pPr>
        <w:autoSpaceDE w:val="0"/>
        <w:autoSpaceDN w:val="0"/>
        <w:adjustRightInd w:val="0"/>
        <w:ind w:firstLine="709"/>
        <w:jc w:val="both"/>
        <w:rPr>
          <w:rFonts w:ascii="Arial" w:hAnsi="Arial" w:cs="Arial"/>
          <w:color w:val="000000"/>
        </w:rPr>
      </w:pPr>
      <w:r w:rsidRPr="00754B2C">
        <w:rPr>
          <w:rFonts w:ascii="Arial" w:hAnsi="Arial" w:cs="Arial"/>
          <w:color w:val="000000"/>
        </w:rPr>
        <w:t>4) обеспечивает информирование избирателей о сроках и порядке осуществления избирательных действий, ходе избирательной кампании;</w:t>
      </w:r>
    </w:p>
    <w:p w:rsidR="0016714F" w:rsidRPr="00754B2C" w:rsidRDefault="0016714F" w:rsidP="0016714F">
      <w:pPr>
        <w:autoSpaceDE w:val="0"/>
        <w:autoSpaceDN w:val="0"/>
        <w:adjustRightInd w:val="0"/>
        <w:ind w:firstLine="709"/>
        <w:jc w:val="both"/>
        <w:rPr>
          <w:rFonts w:ascii="Arial" w:hAnsi="Arial" w:cs="Arial"/>
          <w:color w:val="000000"/>
        </w:rPr>
      </w:pPr>
      <w:r w:rsidRPr="00754B2C">
        <w:rPr>
          <w:rFonts w:ascii="Arial" w:hAnsi="Arial" w:cs="Arial"/>
          <w:color w:val="000000"/>
        </w:rPr>
        <w:t>5) может создавать рабочие группы, привлекать к выполнению работ внештатных работников</w:t>
      </w:r>
      <w:proofErr w:type="gramStart"/>
      <w:r w:rsidRPr="00754B2C">
        <w:rPr>
          <w:rFonts w:ascii="Arial" w:hAnsi="Arial" w:cs="Arial"/>
          <w:color w:val="000000"/>
        </w:rPr>
        <w:t>.»;</w:t>
      </w:r>
      <w:proofErr w:type="gramEnd"/>
    </w:p>
    <w:p w:rsidR="00C96F18" w:rsidRPr="00754B2C" w:rsidRDefault="009233A8" w:rsidP="00FB72EA">
      <w:pPr>
        <w:pStyle w:val="aa"/>
        <w:numPr>
          <w:ilvl w:val="0"/>
          <w:numId w:val="1"/>
        </w:numPr>
        <w:ind w:left="0" w:firstLine="709"/>
        <w:jc w:val="both"/>
        <w:rPr>
          <w:rFonts w:ascii="Arial" w:hAnsi="Arial" w:cs="Arial"/>
          <w:b/>
        </w:rPr>
      </w:pPr>
      <w:r w:rsidRPr="00754B2C">
        <w:rPr>
          <w:rFonts w:ascii="Arial" w:hAnsi="Arial" w:cs="Arial"/>
          <w:b/>
        </w:rPr>
        <w:t xml:space="preserve">в пункте 1 статьи 35 слова </w:t>
      </w:r>
      <w:r w:rsidRPr="00754B2C">
        <w:rPr>
          <w:rFonts w:ascii="Arial" w:hAnsi="Arial" w:cs="Arial"/>
        </w:rPr>
        <w:t>«</w:t>
      </w:r>
      <w:r w:rsidR="00877248" w:rsidRPr="00754B2C">
        <w:rPr>
          <w:rFonts w:ascii="Arial" w:hAnsi="Arial" w:cs="Arial"/>
        </w:rPr>
        <w:t xml:space="preserve">главы сельсовета» </w:t>
      </w:r>
      <w:r w:rsidR="00877248" w:rsidRPr="00754B2C">
        <w:rPr>
          <w:rFonts w:ascii="Arial" w:hAnsi="Arial" w:cs="Arial"/>
          <w:b/>
        </w:rPr>
        <w:t>иск</w:t>
      </w:r>
      <w:r w:rsidR="002869E9" w:rsidRPr="00754B2C">
        <w:rPr>
          <w:rFonts w:ascii="Arial" w:hAnsi="Arial" w:cs="Arial"/>
          <w:b/>
        </w:rPr>
        <w:t>лючить;</w:t>
      </w:r>
    </w:p>
    <w:p w:rsidR="007C0139" w:rsidRPr="00754B2C" w:rsidRDefault="007C0139" w:rsidP="007C0139">
      <w:pPr>
        <w:pStyle w:val="aa"/>
        <w:numPr>
          <w:ilvl w:val="0"/>
          <w:numId w:val="1"/>
        </w:numPr>
        <w:tabs>
          <w:tab w:val="left" w:pos="1276"/>
        </w:tabs>
        <w:ind w:left="0" w:firstLine="709"/>
        <w:jc w:val="both"/>
        <w:rPr>
          <w:rFonts w:ascii="Arial" w:hAnsi="Arial" w:cs="Arial"/>
          <w:b/>
        </w:rPr>
      </w:pPr>
      <w:r w:rsidRPr="00754B2C">
        <w:rPr>
          <w:rFonts w:ascii="Arial" w:hAnsi="Arial" w:cs="Arial"/>
          <w:b/>
        </w:rPr>
        <w:t>статью 39 изложить в следующей редакции:</w:t>
      </w:r>
    </w:p>
    <w:p w:rsidR="007C0139" w:rsidRPr="00754B2C" w:rsidRDefault="007C0139" w:rsidP="007C0139">
      <w:pPr>
        <w:pStyle w:val="aa"/>
        <w:ind w:left="0" w:firstLine="709"/>
        <w:jc w:val="both"/>
        <w:rPr>
          <w:rFonts w:ascii="Arial" w:hAnsi="Arial" w:cs="Arial"/>
          <w:b/>
        </w:rPr>
      </w:pPr>
      <w:r w:rsidRPr="00754B2C">
        <w:rPr>
          <w:rFonts w:ascii="Arial" w:hAnsi="Arial" w:cs="Arial"/>
          <w:b/>
        </w:rPr>
        <w:t xml:space="preserve">«Статья 39. </w:t>
      </w:r>
      <w:r w:rsidRPr="00754B2C">
        <w:rPr>
          <w:rFonts w:ascii="Arial" w:hAnsi="Arial" w:cs="Arial"/>
          <w:b/>
          <w:bCs/>
        </w:rPr>
        <w:t>Публичные</w:t>
      </w:r>
      <w:r w:rsidRPr="00754B2C">
        <w:rPr>
          <w:rFonts w:ascii="Arial" w:hAnsi="Arial" w:cs="Arial"/>
          <w:b/>
        </w:rPr>
        <w:t xml:space="preserve"> слушания</w:t>
      </w:r>
    </w:p>
    <w:p w:rsidR="007C0139" w:rsidRPr="00754B2C" w:rsidRDefault="007C0139" w:rsidP="007C0139">
      <w:pPr>
        <w:pStyle w:val="aa"/>
        <w:ind w:left="0" w:firstLine="709"/>
        <w:jc w:val="both"/>
        <w:rPr>
          <w:rFonts w:ascii="Arial" w:hAnsi="Arial" w:cs="Arial"/>
        </w:rPr>
      </w:pPr>
      <w:r w:rsidRPr="00754B2C">
        <w:rPr>
          <w:rFonts w:ascii="Arial" w:hAnsi="Arial" w:cs="Arial"/>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7C0139" w:rsidRPr="00754B2C" w:rsidRDefault="007C0139" w:rsidP="007C0139">
      <w:pPr>
        <w:pStyle w:val="aa"/>
        <w:ind w:left="0" w:right="-1" w:firstLine="709"/>
        <w:jc w:val="both"/>
        <w:rPr>
          <w:rFonts w:ascii="Arial" w:hAnsi="Arial" w:cs="Arial"/>
        </w:rPr>
      </w:pPr>
      <w:r w:rsidRPr="00754B2C">
        <w:rPr>
          <w:rFonts w:ascii="Arial" w:hAnsi="Arial" w:cs="Arial"/>
        </w:rPr>
        <w:t>2. На публичные слушания должны выноситься:</w:t>
      </w:r>
    </w:p>
    <w:p w:rsidR="007C0139" w:rsidRPr="00754B2C" w:rsidRDefault="007C0139" w:rsidP="007C0139">
      <w:pPr>
        <w:pStyle w:val="aa"/>
        <w:autoSpaceDE w:val="0"/>
        <w:autoSpaceDN w:val="0"/>
        <w:adjustRightInd w:val="0"/>
        <w:ind w:left="0" w:firstLine="709"/>
        <w:jc w:val="both"/>
        <w:rPr>
          <w:rFonts w:ascii="Arial" w:hAnsi="Arial" w:cs="Arial"/>
        </w:rPr>
      </w:pPr>
      <w:proofErr w:type="gramStart"/>
      <w:r w:rsidRPr="00754B2C">
        <w:rPr>
          <w:rFonts w:ascii="Arial" w:hAnsi="Arial" w:cs="Arial"/>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C0139" w:rsidRDefault="007C0139" w:rsidP="007C0139">
      <w:pPr>
        <w:pStyle w:val="aa"/>
        <w:autoSpaceDE w:val="0"/>
        <w:autoSpaceDN w:val="0"/>
        <w:adjustRightInd w:val="0"/>
        <w:ind w:left="0" w:firstLine="709"/>
        <w:jc w:val="both"/>
        <w:rPr>
          <w:rFonts w:ascii="Arial" w:hAnsi="Arial" w:cs="Arial"/>
        </w:rPr>
      </w:pPr>
      <w:r w:rsidRPr="00754B2C">
        <w:rPr>
          <w:rFonts w:ascii="Arial" w:hAnsi="Arial" w:cs="Arial"/>
        </w:rPr>
        <w:t>2) проект местного бюджета и отчет о его исполнении;</w:t>
      </w:r>
    </w:p>
    <w:p w:rsidR="007C0139" w:rsidRPr="00754B2C" w:rsidRDefault="007C0139" w:rsidP="007C0139">
      <w:pPr>
        <w:pStyle w:val="aa"/>
        <w:autoSpaceDE w:val="0"/>
        <w:autoSpaceDN w:val="0"/>
        <w:adjustRightInd w:val="0"/>
        <w:ind w:left="0" w:firstLine="709"/>
        <w:jc w:val="both"/>
        <w:rPr>
          <w:rFonts w:ascii="Arial" w:hAnsi="Arial" w:cs="Arial"/>
        </w:rPr>
      </w:pPr>
      <w:r w:rsidRPr="00754B2C">
        <w:rPr>
          <w:rFonts w:ascii="Arial" w:hAnsi="Arial" w:cs="Arial"/>
        </w:rPr>
        <w:t>3)прое</w:t>
      </w:r>
      <w:proofErr w:type="gramStart"/>
      <w:r w:rsidRPr="00754B2C">
        <w:rPr>
          <w:rFonts w:ascii="Arial" w:hAnsi="Arial" w:cs="Arial"/>
        </w:rPr>
        <w:t>кт стр</w:t>
      </w:r>
      <w:proofErr w:type="gramEnd"/>
      <w:r w:rsidRPr="00754B2C">
        <w:rPr>
          <w:rFonts w:ascii="Arial" w:hAnsi="Arial" w:cs="Arial"/>
        </w:rPr>
        <w:t>атегии социально-экономического развития муниципального образования;</w:t>
      </w:r>
    </w:p>
    <w:p w:rsidR="007C0139" w:rsidRPr="00754B2C" w:rsidRDefault="007C0139" w:rsidP="007C0139">
      <w:pPr>
        <w:pStyle w:val="aa"/>
        <w:autoSpaceDE w:val="0"/>
        <w:autoSpaceDN w:val="0"/>
        <w:adjustRightInd w:val="0"/>
        <w:ind w:left="0" w:firstLine="709"/>
        <w:jc w:val="both"/>
        <w:rPr>
          <w:rFonts w:ascii="Arial" w:hAnsi="Arial" w:cs="Arial"/>
        </w:rPr>
      </w:pPr>
      <w:r w:rsidRPr="00754B2C">
        <w:rPr>
          <w:rFonts w:ascii="Arial" w:hAnsi="Arial" w:cs="Arial"/>
        </w:rPr>
        <w:t>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0139" w:rsidRPr="00754B2C" w:rsidRDefault="007C0139" w:rsidP="007C0139">
      <w:pPr>
        <w:pStyle w:val="aa"/>
        <w:ind w:left="0" w:right="-1" w:firstLine="709"/>
        <w:jc w:val="both"/>
        <w:rPr>
          <w:rFonts w:ascii="Arial" w:hAnsi="Arial" w:cs="Arial"/>
        </w:rPr>
      </w:pPr>
      <w:r w:rsidRPr="00754B2C">
        <w:rPr>
          <w:rFonts w:ascii="Arial" w:hAnsi="Arial" w:cs="Arial"/>
        </w:rPr>
        <w:t xml:space="preserve">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w:t>
      </w:r>
      <w:r w:rsidRPr="00754B2C">
        <w:rPr>
          <w:rFonts w:ascii="Arial" w:hAnsi="Arial" w:cs="Arial"/>
          <w:i/>
        </w:rPr>
        <w:t>3 %</w:t>
      </w:r>
      <w:r w:rsidRPr="00754B2C">
        <w:rPr>
          <w:rFonts w:ascii="Arial" w:hAnsi="Arial" w:cs="Arial"/>
        </w:rPr>
        <w:t xml:space="preserve"> жителей поселения, обладающих избирательным правом. Инициатива населения должна быть подтверждена подписями в подписных листах.</w:t>
      </w:r>
    </w:p>
    <w:p w:rsidR="007C0139" w:rsidRPr="00754B2C" w:rsidRDefault="007C0139" w:rsidP="007C0139">
      <w:pPr>
        <w:pStyle w:val="aa"/>
        <w:ind w:left="0" w:right="-1" w:firstLine="709"/>
        <w:jc w:val="both"/>
        <w:rPr>
          <w:rFonts w:ascii="Arial" w:hAnsi="Arial" w:cs="Arial"/>
        </w:rPr>
      </w:pPr>
      <w:r w:rsidRPr="00754B2C">
        <w:rPr>
          <w:rFonts w:ascii="Arial" w:hAnsi="Arial" w:cs="Arial"/>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7C0139" w:rsidRPr="00754B2C" w:rsidRDefault="007C0139" w:rsidP="007C0139">
      <w:pPr>
        <w:pStyle w:val="aa"/>
        <w:ind w:left="0" w:right="-1" w:firstLine="709"/>
        <w:jc w:val="both"/>
        <w:rPr>
          <w:rFonts w:ascii="Arial" w:hAnsi="Arial" w:cs="Arial"/>
        </w:rPr>
      </w:pPr>
      <w:r w:rsidRPr="00754B2C">
        <w:rPr>
          <w:rFonts w:ascii="Arial" w:hAnsi="Arial" w:cs="Arial"/>
        </w:rPr>
        <w:t xml:space="preserve">Совет депутатов обязан назначить публичные слушания в течение 20 дней </w:t>
      </w:r>
      <w:proofErr w:type="gramStart"/>
      <w:r w:rsidRPr="00754B2C">
        <w:rPr>
          <w:rFonts w:ascii="Arial" w:hAnsi="Arial" w:cs="Arial"/>
        </w:rPr>
        <w:t>с даты поступления</w:t>
      </w:r>
      <w:proofErr w:type="gramEnd"/>
      <w:r w:rsidRPr="00754B2C">
        <w:rPr>
          <w:rFonts w:ascii="Arial" w:hAnsi="Arial" w:cs="Arial"/>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7C0139" w:rsidRPr="00754B2C" w:rsidRDefault="007C0139" w:rsidP="007C0139">
      <w:pPr>
        <w:pStyle w:val="aa"/>
        <w:ind w:left="0" w:right="-1" w:firstLine="709"/>
        <w:jc w:val="both"/>
        <w:rPr>
          <w:rFonts w:ascii="Arial" w:hAnsi="Arial" w:cs="Arial"/>
        </w:rPr>
      </w:pPr>
      <w:r w:rsidRPr="00754B2C">
        <w:rPr>
          <w:rFonts w:ascii="Arial" w:hAnsi="Arial" w:cs="Arial"/>
        </w:rPr>
        <w:t xml:space="preserve">4. По проектам и вопросам, указанным в пункте 2 настоящей статьи жители поселения должны быть извещены о проведении публичных слушаний не позднее, чем за </w:t>
      </w:r>
      <w:r w:rsidR="00754B2C" w:rsidRPr="00754B2C">
        <w:rPr>
          <w:rFonts w:ascii="Arial" w:hAnsi="Arial" w:cs="Arial"/>
        </w:rPr>
        <w:t xml:space="preserve"> 10 дней </w:t>
      </w:r>
      <w:r w:rsidRPr="00754B2C">
        <w:rPr>
          <w:rFonts w:ascii="Arial" w:hAnsi="Arial" w:cs="Arial"/>
        </w:rPr>
        <w:t xml:space="preserve"> до даты проведения слушаний. </w:t>
      </w:r>
    </w:p>
    <w:p w:rsidR="007C0139" w:rsidRPr="00754B2C" w:rsidRDefault="007C0139" w:rsidP="007C0139">
      <w:pPr>
        <w:pStyle w:val="aa"/>
        <w:ind w:left="0" w:right="-1" w:firstLine="709"/>
        <w:jc w:val="both"/>
        <w:rPr>
          <w:rFonts w:ascii="Arial" w:hAnsi="Arial" w:cs="Arial"/>
        </w:rPr>
      </w:pPr>
      <w:r w:rsidRPr="00754B2C">
        <w:rPr>
          <w:rFonts w:ascii="Arial" w:hAnsi="Arial" w:cs="Arial"/>
        </w:rPr>
        <w:t xml:space="preserve">Жители оповещаются о проведении публичных слушаний посредством </w:t>
      </w:r>
      <w:r w:rsidR="00825788">
        <w:rPr>
          <w:rFonts w:ascii="Arial" w:hAnsi="Arial" w:cs="Arial"/>
        </w:rPr>
        <w:t>опубликования</w:t>
      </w:r>
      <w:proofErr w:type="gramStart"/>
      <w:r w:rsidR="00825788">
        <w:rPr>
          <w:rFonts w:ascii="Arial" w:hAnsi="Arial" w:cs="Arial"/>
        </w:rPr>
        <w:t xml:space="preserve"> </w:t>
      </w:r>
      <w:r w:rsidRPr="00754B2C">
        <w:rPr>
          <w:rFonts w:ascii="Arial" w:hAnsi="Arial" w:cs="Arial"/>
        </w:rPr>
        <w:t>.</w:t>
      </w:r>
      <w:proofErr w:type="gramEnd"/>
    </w:p>
    <w:p w:rsidR="007C0139" w:rsidRPr="00754B2C" w:rsidRDefault="007C0139" w:rsidP="007C0139">
      <w:pPr>
        <w:pStyle w:val="aa"/>
        <w:ind w:left="0" w:right="-1" w:firstLine="709"/>
        <w:jc w:val="both"/>
        <w:rPr>
          <w:rFonts w:ascii="Arial" w:hAnsi="Arial" w:cs="Arial"/>
        </w:rPr>
      </w:pPr>
      <w:r w:rsidRPr="00754B2C">
        <w:rPr>
          <w:rFonts w:ascii="Arial" w:hAnsi="Arial" w:cs="Arial"/>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7C0139" w:rsidRPr="00754B2C" w:rsidRDefault="007C0139" w:rsidP="007C0139">
      <w:pPr>
        <w:pStyle w:val="ConsPlusNormal"/>
        <w:ind w:firstLine="709"/>
        <w:jc w:val="both"/>
        <w:outlineLvl w:val="1"/>
        <w:rPr>
          <w:rFonts w:ascii="Arial" w:hAnsi="Arial" w:cs="Arial"/>
        </w:rPr>
      </w:pPr>
      <w:r w:rsidRPr="00754B2C">
        <w:rPr>
          <w:rFonts w:ascii="Arial" w:hAnsi="Arial" w:cs="Arial"/>
        </w:rPr>
        <w:lastRenderedPageBreak/>
        <w:t>Результаты публичных слушаний, включая мотивированное обоснование принятых решений, подлежат обязательному опубликованию.</w:t>
      </w:r>
    </w:p>
    <w:p w:rsidR="007D05E1" w:rsidRPr="00754B2C" w:rsidRDefault="007C0139" w:rsidP="00825788">
      <w:pPr>
        <w:pStyle w:val="aa"/>
        <w:ind w:left="0" w:firstLine="709"/>
        <w:jc w:val="both"/>
        <w:rPr>
          <w:rFonts w:ascii="Arial" w:hAnsi="Arial" w:cs="Arial"/>
          <w:b/>
        </w:rPr>
      </w:pPr>
      <w:r w:rsidRPr="00754B2C">
        <w:rPr>
          <w:rFonts w:ascii="Arial" w:hAnsi="Arial" w:cs="Arial"/>
        </w:rPr>
        <w:t xml:space="preserve">5. </w:t>
      </w:r>
      <w:proofErr w:type="gramStart"/>
      <w:r w:rsidRPr="00754B2C">
        <w:rPr>
          <w:rFonts w:ascii="Arial" w:eastAsiaTheme="minorHAnsi" w:hAnsi="Arial" w:cs="Arial"/>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54B2C">
        <w:rPr>
          <w:rFonts w:ascii="Arial" w:eastAsiaTheme="minorHAnsi" w:hAnsi="Arial" w:cs="Arial"/>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w:t>
      </w:r>
      <w:r w:rsidR="00CD1366">
        <w:rPr>
          <w:rFonts w:ascii="Arial" w:eastAsiaTheme="minorHAnsi" w:hAnsi="Arial" w:cs="Arial"/>
          <w:lang w:eastAsia="en-US"/>
        </w:rPr>
        <w:t xml:space="preserve"> </w:t>
      </w:r>
      <w:r w:rsidR="00825788">
        <w:rPr>
          <w:rFonts w:ascii="Arial" w:eastAsiaTheme="minorHAnsi" w:hAnsi="Arial" w:cs="Arial"/>
          <w:lang w:eastAsia="en-US"/>
        </w:rPr>
        <w:t xml:space="preserve"> Уставом и </w:t>
      </w:r>
      <w:r w:rsidR="00CD1366">
        <w:rPr>
          <w:rFonts w:ascii="Arial" w:eastAsiaTheme="minorHAnsi" w:hAnsi="Arial" w:cs="Arial"/>
          <w:lang w:eastAsia="en-US"/>
        </w:rPr>
        <w:t xml:space="preserve">нормативным правовым актом </w:t>
      </w:r>
      <w:r w:rsidR="00825788">
        <w:rPr>
          <w:rFonts w:ascii="Arial" w:eastAsiaTheme="minorHAnsi" w:hAnsi="Arial" w:cs="Arial"/>
          <w:lang w:eastAsia="en-US"/>
        </w:rPr>
        <w:t xml:space="preserve"> представительного органа </w:t>
      </w:r>
      <w:r w:rsidR="007D05E1" w:rsidRPr="00754B2C">
        <w:rPr>
          <w:rFonts w:ascii="Arial" w:hAnsi="Arial" w:cs="Arial"/>
          <w:b/>
        </w:rPr>
        <w:t>статью 59.1 изложить в следующей редакции:</w:t>
      </w:r>
    </w:p>
    <w:p w:rsidR="007D05E1" w:rsidRPr="00754B2C" w:rsidRDefault="007D05E1" w:rsidP="007D05E1">
      <w:pPr>
        <w:pStyle w:val="aa"/>
        <w:tabs>
          <w:tab w:val="left" w:pos="1276"/>
        </w:tabs>
        <w:ind w:left="0" w:firstLine="709"/>
        <w:jc w:val="both"/>
        <w:rPr>
          <w:rFonts w:ascii="Arial" w:hAnsi="Arial" w:cs="Arial"/>
          <w:b/>
        </w:rPr>
      </w:pPr>
      <w:r w:rsidRPr="00754B2C">
        <w:rPr>
          <w:rFonts w:ascii="Arial" w:hAnsi="Arial" w:cs="Arial"/>
          <w:b/>
        </w:rPr>
        <w:t>«Статья 59.1. Пенсионное обеспечение лиц, замещающих муниципальные должности на постоянной основе</w:t>
      </w:r>
    </w:p>
    <w:p w:rsidR="007D05E1" w:rsidRPr="00754B2C" w:rsidRDefault="007D05E1" w:rsidP="007D05E1">
      <w:pPr>
        <w:pStyle w:val="aa"/>
        <w:tabs>
          <w:tab w:val="left" w:pos="1276"/>
        </w:tabs>
        <w:ind w:left="0" w:firstLine="709"/>
        <w:jc w:val="both"/>
        <w:rPr>
          <w:rFonts w:ascii="Arial" w:hAnsi="Arial" w:cs="Arial"/>
          <w:b/>
        </w:rPr>
      </w:pP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 xml:space="preserve">1. </w:t>
      </w:r>
      <w:proofErr w:type="gramStart"/>
      <w:r w:rsidRPr="00754B2C">
        <w:rPr>
          <w:rFonts w:ascii="Arial" w:hAnsi="Arial" w:cs="Arial"/>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754B2C">
        <w:rPr>
          <w:rFonts w:ascii="Arial" w:hAnsi="Arial" w:cs="Arial"/>
        </w:rPr>
        <w:t xml:space="preserve"> </w:t>
      </w:r>
      <w:proofErr w:type="gramStart"/>
      <w:r w:rsidRPr="00754B2C">
        <w:rPr>
          <w:rFonts w:ascii="Arial" w:hAnsi="Arial" w:cs="Arial"/>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 xml:space="preserve">2. Перечень оснований, по которым право на пенсию за  выслугу лет не устанавливается,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 xml:space="preserve">3. </w:t>
      </w:r>
      <w:proofErr w:type="gramStart"/>
      <w:r w:rsidRPr="00754B2C">
        <w:rPr>
          <w:rFonts w:ascii="Arial" w:hAnsi="Arial" w:cs="Arial"/>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754B2C">
        <w:rPr>
          <w:rFonts w:ascii="Arial" w:hAnsi="Arial" w:cs="Arial"/>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754B2C">
        <w:rPr>
          <w:rFonts w:ascii="Arial" w:hAnsi="Arial" w:cs="Arial"/>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754B2C">
        <w:rPr>
          <w:rFonts w:ascii="Arial" w:hAnsi="Arial" w:cs="Arial"/>
        </w:rPr>
        <w:t xml:space="preserve"> районного коэффициента и процентной надбавки к заработной плате за стаж </w:t>
      </w:r>
      <w:r w:rsidRPr="00754B2C">
        <w:rPr>
          <w:rFonts w:ascii="Arial" w:hAnsi="Arial" w:cs="Arial"/>
        </w:rPr>
        <w:lastRenderedPageBreak/>
        <w:t>работы в районах Крайнего Севера и приравненных к ним местностях, в иных местностях края с особыми климатическими условиями.</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4. Размер пенсии за выслугу лет исчисляется исходя из денежного вознаграждения по соответствующей должности на момент назначения пенсии.</w:t>
      </w:r>
    </w:p>
    <w:p w:rsidR="007D05E1" w:rsidRPr="00754B2C" w:rsidRDefault="007D05E1" w:rsidP="007D05E1">
      <w:pPr>
        <w:pStyle w:val="aa"/>
        <w:tabs>
          <w:tab w:val="left" w:pos="1276"/>
        </w:tabs>
        <w:ind w:left="0" w:firstLine="709"/>
        <w:jc w:val="both"/>
        <w:rPr>
          <w:rFonts w:ascii="Arial" w:hAnsi="Arial" w:cs="Arial"/>
          <w:i/>
        </w:rPr>
      </w:pPr>
      <w:r w:rsidRPr="00754B2C">
        <w:rPr>
          <w:rFonts w:ascii="Arial" w:hAnsi="Arial" w:cs="Arial"/>
          <w:i/>
        </w:rPr>
        <w:t xml:space="preserve">Минимальный размер пенсии за выслугу лет составляет </w:t>
      </w:r>
      <w:r w:rsidR="00754B2C" w:rsidRPr="00754B2C">
        <w:rPr>
          <w:rFonts w:ascii="Arial" w:hAnsi="Arial" w:cs="Arial"/>
          <w:i/>
        </w:rPr>
        <w:t xml:space="preserve"> 1000</w:t>
      </w:r>
      <w:r w:rsidRPr="00754B2C">
        <w:rPr>
          <w:rFonts w:ascii="Arial" w:hAnsi="Arial" w:cs="Arial"/>
          <w:i/>
        </w:rPr>
        <w:t xml:space="preserve"> рублей. </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7. Порядок назначения пенсии за выслугу лет устанавливается в соответствии с пунктом 6 статьи 8 Закона края.</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754B2C">
        <w:rPr>
          <w:rFonts w:ascii="Arial" w:hAnsi="Arial" w:cs="Arial"/>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754B2C">
        <w:rPr>
          <w:rFonts w:ascii="Arial" w:hAnsi="Arial" w:cs="Arial"/>
        </w:rPr>
        <w:t xml:space="preserve"> </w:t>
      </w:r>
      <w:proofErr w:type="gramStart"/>
      <w:r w:rsidRPr="00754B2C">
        <w:rPr>
          <w:rFonts w:ascii="Arial" w:hAnsi="Arial" w:cs="Arial"/>
        </w:rPr>
        <w:t>местностях</w:t>
      </w:r>
      <w:proofErr w:type="gramEnd"/>
      <w:r w:rsidRPr="00754B2C">
        <w:rPr>
          <w:rFonts w:ascii="Arial" w:hAnsi="Arial" w:cs="Arial"/>
        </w:rPr>
        <w:t>, в иных местностях края с особыми климатическими условиями.</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D05E1" w:rsidRPr="00754B2C" w:rsidRDefault="007D05E1" w:rsidP="007D05E1">
      <w:pPr>
        <w:pStyle w:val="aa"/>
        <w:tabs>
          <w:tab w:val="left" w:pos="1276"/>
        </w:tabs>
        <w:ind w:left="0" w:firstLine="709"/>
        <w:jc w:val="both"/>
        <w:rPr>
          <w:rFonts w:ascii="Arial" w:hAnsi="Arial" w:cs="Arial"/>
          <w:i/>
        </w:rPr>
      </w:pPr>
      <w:r w:rsidRPr="00754B2C">
        <w:rPr>
          <w:rFonts w:ascii="Arial" w:hAnsi="Arial" w:cs="Arial"/>
        </w:rPr>
        <w:t xml:space="preserve">9. </w:t>
      </w:r>
      <w:proofErr w:type="gramStart"/>
      <w:r w:rsidRPr="00754B2C">
        <w:rPr>
          <w:rFonts w:ascii="Arial" w:hAnsi="Arial" w:cs="Arial"/>
          <w:i/>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754B2C">
        <w:rPr>
          <w:rFonts w:ascii="Arial" w:hAnsi="Arial" w:cs="Arial"/>
          <w:i/>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 xml:space="preserve">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w:t>
      </w:r>
      <w:r w:rsidRPr="00754B2C">
        <w:rPr>
          <w:rFonts w:ascii="Arial" w:hAnsi="Arial" w:cs="Arial"/>
        </w:rPr>
        <w:lastRenderedPageBreak/>
        <w:t>настоящим Уставом, с момента обращения в соответствующий орган местного самоуправления.</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D05E1" w:rsidRPr="00754B2C" w:rsidRDefault="007D05E1" w:rsidP="007D05E1">
      <w:pPr>
        <w:pStyle w:val="aa"/>
        <w:tabs>
          <w:tab w:val="left" w:pos="1276"/>
        </w:tabs>
        <w:ind w:left="0" w:firstLine="709"/>
        <w:jc w:val="both"/>
        <w:rPr>
          <w:rFonts w:ascii="Arial" w:hAnsi="Arial" w:cs="Arial"/>
        </w:rPr>
      </w:pPr>
      <w:r w:rsidRPr="00754B2C">
        <w:rPr>
          <w:rFonts w:ascii="Arial" w:hAnsi="Arial" w:cs="Arial"/>
        </w:rPr>
        <w:t>2) назначенных глав местных администраций - до 31 декабря 1996 года;</w:t>
      </w:r>
    </w:p>
    <w:p w:rsidR="00C96F18" w:rsidRPr="00754B2C" w:rsidRDefault="007D05E1" w:rsidP="007D05E1">
      <w:pPr>
        <w:pStyle w:val="aa"/>
        <w:ind w:left="0" w:firstLine="709"/>
        <w:jc w:val="both"/>
        <w:rPr>
          <w:rFonts w:ascii="Arial" w:hAnsi="Arial" w:cs="Arial"/>
        </w:rPr>
      </w:pPr>
      <w:r w:rsidRPr="00754B2C">
        <w:rPr>
          <w:rFonts w:ascii="Arial" w:hAnsi="Arial" w:cs="Arial"/>
        </w:rPr>
        <w:t>3) выборных должностей в органах местного самоуправления - со 2 августа 1991 года</w:t>
      </w:r>
      <w:proofErr w:type="gramStart"/>
      <w:r w:rsidRPr="00754B2C">
        <w:rPr>
          <w:rFonts w:ascii="Arial" w:hAnsi="Arial" w:cs="Arial"/>
        </w:rPr>
        <w:t>.»</w:t>
      </w:r>
      <w:r w:rsidR="007159C4" w:rsidRPr="00754B2C">
        <w:rPr>
          <w:rFonts w:ascii="Arial" w:hAnsi="Arial" w:cs="Arial"/>
        </w:rPr>
        <w:t>;</w:t>
      </w:r>
      <w:proofErr w:type="gramEnd"/>
    </w:p>
    <w:p w:rsidR="000A6C07" w:rsidRPr="00754B2C" w:rsidRDefault="00837D39" w:rsidP="007D05E1">
      <w:pPr>
        <w:pStyle w:val="aa"/>
        <w:ind w:left="0" w:firstLine="709"/>
        <w:jc w:val="both"/>
        <w:rPr>
          <w:rFonts w:ascii="Arial" w:hAnsi="Arial" w:cs="Arial"/>
        </w:rPr>
      </w:pPr>
      <w:r w:rsidRPr="00754B2C">
        <w:rPr>
          <w:rFonts w:ascii="Arial" w:hAnsi="Arial" w:cs="Arial"/>
          <w:b/>
        </w:rPr>
        <w:t>1.18.</w:t>
      </w:r>
      <w:r w:rsidRPr="00754B2C">
        <w:rPr>
          <w:rFonts w:ascii="Arial" w:hAnsi="Arial" w:cs="Arial"/>
        </w:rPr>
        <w:t xml:space="preserve"> </w:t>
      </w:r>
      <w:r w:rsidR="000A6C07" w:rsidRPr="00754B2C">
        <w:rPr>
          <w:rFonts w:ascii="Arial" w:hAnsi="Arial" w:cs="Arial"/>
          <w:b/>
        </w:rPr>
        <w:t>абзац первый пункта 6 статьи 62 изложить в следующей редакции:</w:t>
      </w:r>
    </w:p>
    <w:p w:rsidR="000A6C07" w:rsidRPr="00754B2C" w:rsidRDefault="000A6C07" w:rsidP="007D05E1">
      <w:pPr>
        <w:pStyle w:val="aa"/>
        <w:ind w:left="0" w:firstLine="709"/>
        <w:jc w:val="both"/>
        <w:rPr>
          <w:rFonts w:ascii="Arial" w:hAnsi="Arial" w:cs="Arial"/>
        </w:rPr>
      </w:pPr>
      <w:r w:rsidRPr="00754B2C">
        <w:rPr>
          <w:rFonts w:ascii="Arial" w:hAnsi="Arial" w:cs="Arial"/>
        </w:rPr>
        <w:t xml:space="preserve">«6. </w:t>
      </w:r>
      <w:proofErr w:type="gramStart"/>
      <w:r w:rsidRPr="00754B2C">
        <w:rPr>
          <w:rFonts w:ascii="Arial" w:hAnsi="Arial" w:cs="Arial"/>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754B2C">
        <w:rPr>
          <w:rFonts w:ascii="Arial" w:hAnsi="Arial" w:cs="Arial"/>
        </w:rPr>
        <w:t xml:space="preserve"> о внесении указанных изменений и дополнений в устав муниципального образования</w:t>
      </w:r>
      <w:proofErr w:type="gramStart"/>
      <w:r w:rsidRPr="00754B2C">
        <w:rPr>
          <w:rFonts w:ascii="Arial" w:hAnsi="Arial" w:cs="Arial"/>
        </w:rPr>
        <w:t>.»;</w:t>
      </w:r>
      <w:r w:rsidR="007159C4" w:rsidRPr="00754B2C">
        <w:rPr>
          <w:rFonts w:ascii="Arial" w:hAnsi="Arial" w:cs="Arial"/>
        </w:rPr>
        <w:t xml:space="preserve"> </w:t>
      </w:r>
      <w:proofErr w:type="gramEnd"/>
    </w:p>
    <w:p w:rsidR="000A6C07" w:rsidRPr="00754B2C" w:rsidRDefault="000A6C07" w:rsidP="007D05E1">
      <w:pPr>
        <w:pStyle w:val="aa"/>
        <w:ind w:left="0" w:firstLine="709"/>
        <w:jc w:val="both"/>
        <w:rPr>
          <w:rFonts w:ascii="Arial" w:hAnsi="Arial" w:cs="Arial"/>
          <w:b/>
        </w:rPr>
      </w:pPr>
      <w:r w:rsidRPr="00754B2C">
        <w:rPr>
          <w:rFonts w:ascii="Arial" w:hAnsi="Arial" w:cs="Arial"/>
          <w:b/>
        </w:rPr>
        <w:t>1.19. статью 64 дополнить пунктом 3 следующего содержания:</w:t>
      </w:r>
    </w:p>
    <w:p w:rsidR="007159C4" w:rsidRPr="00754B2C" w:rsidRDefault="000A6C07" w:rsidP="007D05E1">
      <w:pPr>
        <w:pStyle w:val="aa"/>
        <w:ind w:left="0" w:firstLine="709"/>
        <w:jc w:val="both"/>
        <w:rPr>
          <w:rFonts w:ascii="Arial" w:hAnsi="Arial" w:cs="Arial"/>
        </w:rPr>
      </w:pPr>
      <w:r w:rsidRPr="00754B2C">
        <w:rPr>
          <w:rFonts w:ascii="Arial" w:hAnsi="Arial" w:cs="Arial"/>
        </w:rPr>
        <w:t>«3. П</w:t>
      </w:r>
      <w:r w:rsidR="007159C4" w:rsidRPr="00754B2C">
        <w:rPr>
          <w:rFonts w:ascii="Arial" w:hAnsi="Arial" w:cs="Arial"/>
        </w:rPr>
        <w:t xml:space="preserve">оложения </w:t>
      </w:r>
      <w:r w:rsidRPr="00754B2C">
        <w:rPr>
          <w:rFonts w:ascii="Arial" w:hAnsi="Arial" w:cs="Arial"/>
        </w:rPr>
        <w:t xml:space="preserve">статьей 13, </w:t>
      </w:r>
      <w:r w:rsidR="005C4B8C" w:rsidRPr="00754B2C">
        <w:rPr>
          <w:rFonts w:ascii="Arial" w:hAnsi="Arial" w:cs="Arial"/>
        </w:rPr>
        <w:t xml:space="preserve">34.1, 35 </w:t>
      </w:r>
      <w:r w:rsidR="00EF6ADF" w:rsidRPr="00754B2C">
        <w:rPr>
          <w:rFonts w:ascii="Arial" w:hAnsi="Arial" w:cs="Arial"/>
        </w:rPr>
        <w:t>У</w:t>
      </w:r>
      <w:r w:rsidR="007159C4" w:rsidRPr="00754B2C">
        <w:rPr>
          <w:rFonts w:ascii="Arial" w:hAnsi="Arial" w:cs="Arial"/>
        </w:rPr>
        <w:t>става, в редакции решения</w:t>
      </w:r>
      <w:r w:rsidR="005C4B8C" w:rsidRPr="00754B2C">
        <w:rPr>
          <w:rFonts w:ascii="Arial" w:hAnsi="Arial" w:cs="Arial"/>
        </w:rPr>
        <w:t xml:space="preserve"> от </w:t>
      </w:r>
      <w:r w:rsidR="00D15C9A">
        <w:rPr>
          <w:rFonts w:ascii="Arial" w:hAnsi="Arial" w:cs="Arial"/>
        </w:rPr>
        <w:t>27.04.2018</w:t>
      </w:r>
      <w:r w:rsidR="005C4B8C" w:rsidRPr="00754B2C">
        <w:rPr>
          <w:rFonts w:ascii="Arial" w:hAnsi="Arial" w:cs="Arial"/>
        </w:rPr>
        <w:t xml:space="preserve"> №</w:t>
      </w:r>
      <w:r w:rsidR="00D15C9A">
        <w:rPr>
          <w:rFonts w:ascii="Arial" w:hAnsi="Arial" w:cs="Arial"/>
        </w:rPr>
        <w:t>25-95</w:t>
      </w:r>
      <w:r w:rsidR="007159C4" w:rsidRPr="00754B2C">
        <w:rPr>
          <w:rFonts w:ascii="Arial" w:hAnsi="Arial" w:cs="Arial"/>
        </w:rPr>
        <w:t xml:space="preserve">, изменяющие порядок избрания главы </w:t>
      </w:r>
      <w:r w:rsidR="005C4B8C" w:rsidRPr="00754B2C">
        <w:rPr>
          <w:rFonts w:ascii="Arial" w:hAnsi="Arial" w:cs="Arial"/>
        </w:rPr>
        <w:t xml:space="preserve">сельсовета </w:t>
      </w:r>
      <w:r w:rsidR="007159C4" w:rsidRPr="00754B2C">
        <w:rPr>
          <w:rFonts w:ascii="Arial" w:hAnsi="Arial" w:cs="Arial"/>
        </w:rPr>
        <w:t xml:space="preserve">применяются к главе сельсовета, избранному после вступления в силу </w:t>
      </w:r>
      <w:r w:rsidR="005C4B8C" w:rsidRPr="00754B2C">
        <w:rPr>
          <w:rFonts w:ascii="Arial" w:hAnsi="Arial" w:cs="Arial"/>
        </w:rPr>
        <w:t>указанного</w:t>
      </w:r>
      <w:r w:rsidR="007159C4" w:rsidRPr="00754B2C">
        <w:rPr>
          <w:rFonts w:ascii="Arial" w:hAnsi="Arial" w:cs="Arial"/>
        </w:rPr>
        <w:t xml:space="preserve"> решения</w:t>
      </w:r>
      <w:proofErr w:type="gramStart"/>
      <w:r w:rsidRPr="00754B2C">
        <w:rPr>
          <w:rFonts w:ascii="Arial" w:hAnsi="Arial" w:cs="Arial"/>
        </w:rPr>
        <w:t>.</w:t>
      </w:r>
      <w:r w:rsidR="005C4B8C" w:rsidRPr="00754B2C">
        <w:rPr>
          <w:rFonts w:ascii="Arial" w:hAnsi="Arial" w:cs="Arial"/>
        </w:rPr>
        <w:t>»;</w:t>
      </w:r>
      <w:proofErr w:type="gramEnd"/>
    </w:p>
    <w:p w:rsidR="00754B2C" w:rsidRPr="00754B2C" w:rsidRDefault="00754B2C" w:rsidP="00754B2C">
      <w:pPr>
        <w:tabs>
          <w:tab w:val="left" w:pos="1276"/>
        </w:tabs>
        <w:ind w:firstLine="567"/>
        <w:jc w:val="both"/>
        <w:rPr>
          <w:rFonts w:ascii="Arial" w:hAnsi="Arial" w:cs="Arial"/>
        </w:rPr>
      </w:pPr>
      <w:r w:rsidRPr="00754B2C">
        <w:rPr>
          <w:rFonts w:ascii="Arial" w:hAnsi="Arial" w:cs="Arial"/>
        </w:rPr>
        <w:t xml:space="preserve">2. </w:t>
      </w:r>
      <w:proofErr w:type="gramStart"/>
      <w:r w:rsidRPr="00754B2C">
        <w:rPr>
          <w:rFonts w:ascii="Arial" w:hAnsi="Arial" w:cs="Arial"/>
        </w:rPr>
        <w:t>Контроль за</w:t>
      </w:r>
      <w:proofErr w:type="gramEnd"/>
      <w:r w:rsidRPr="00754B2C">
        <w:rPr>
          <w:rFonts w:ascii="Arial" w:hAnsi="Arial" w:cs="Arial"/>
        </w:rPr>
        <w:t xml:space="preserve"> исполнением Решения возложить на Главу сельсовета Никишину Наталью Ивановну.</w:t>
      </w:r>
    </w:p>
    <w:p w:rsidR="00754B2C" w:rsidRPr="00754B2C" w:rsidRDefault="00754B2C" w:rsidP="00754B2C">
      <w:pPr>
        <w:pStyle w:val="ConsPlusNormal"/>
        <w:tabs>
          <w:tab w:val="left" w:pos="1276"/>
        </w:tabs>
        <w:ind w:firstLine="567"/>
        <w:jc w:val="both"/>
        <w:rPr>
          <w:rFonts w:ascii="Arial" w:hAnsi="Arial" w:cs="Arial"/>
        </w:rPr>
      </w:pPr>
      <w:r w:rsidRPr="00754B2C">
        <w:rPr>
          <w:rFonts w:ascii="Arial" w:hAnsi="Arial" w:cs="Arial"/>
        </w:rPr>
        <w:t xml:space="preserve">3. Настоящее Решение о внесении изменений и дополнений в Устав Александровского сельсовета </w:t>
      </w:r>
      <w:proofErr w:type="spellStart"/>
      <w:r w:rsidRPr="00754B2C">
        <w:rPr>
          <w:rFonts w:ascii="Arial" w:hAnsi="Arial" w:cs="Arial"/>
        </w:rPr>
        <w:t>Боготольского</w:t>
      </w:r>
      <w:proofErr w:type="spellEnd"/>
      <w:r w:rsidRPr="00754B2C">
        <w:rPr>
          <w:rFonts w:ascii="Arial" w:hAnsi="Arial" w:cs="Arial"/>
        </w:rPr>
        <w:t xml:space="preserve"> района Красноярского края подлежит официальному опубликованию (обнародованию) после его государственной регистрации и вступает в силу со дня официального опубликования (обнародования).</w:t>
      </w:r>
    </w:p>
    <w:p w:rsidR="00754B2C" w:rsidRPr="00754B2C" w:rsidRDefault="00754B2C" w:rsidP="00754B2C">
      <w:pPr>
        <w:pStyle w:val="ConsPlusNormal"/>
        <w:tabs>
          <w:tab w:val="left" w:pos="1276"/>
        </w:tabs>
        <w:ind w:firstLine="567"/>
        <w:jc w:val="both"/>
        <w:rPr>
          <w:rFonts w:ascii="Arial" w:hAnsi="Arial" w:cs="Arial"/>
        </w:rPr>
      </w:pPr>
      <w:r w:rsidRPr="00754B2C">
        <w:rPr>
          <w:rFonts w:ascii="Arial" w:hAnsi="Arial" w:cs="Arial"/>
        </w:rPr>
        <w:t xml:space="preserve">Глава Александровского сельсовета </w:t>
      </w:r>
      <w:proofErr w:type="spellStart"/>
      <w:r w:rsidRPr="00754B2C">
        <w:rPr>
          <w:rFonts w:ascii="Arial" w:hAnsi="Arial" w:cs="Arial"/>
        </w:rPr>
        <w:t>Боготольского</w:t>
      </w:r>
      <w:proofErr w:type="spellEnd"/>
      <w:r w:rsidRPr="00754B2C">
        <w:rPr>
          <w:rFonts w:ascii="Arial" w:hAnsi="Arial" w:cs="Arial"/>
        </w:rPr>
        <w:t xml:space="preserve"> района Красноярского края обязан опубликовать (обнародовать) зарегистрированное Решение о внесении изменений и дополнений в Устав Александровского сельсовета </w:t>
      </w:r>
      <w:proofErr w:type="spellStart"/>
      <w:r w:rsidRPr="00754B2C">
        <w:rPr>
          <w:rFonts w:ascii="Arial" w:hAnsi="Arial" w:cs="Arial"/>
        </w:rPr>
        <w:t>Боготольского</w:t>
      </w:r>
      <w:proofErr w:type="spellEnd"/>
      <w:r w:rsidRPr="00754B2C">
        <w:rPr>
          <w:rFonts w:ascii="Arial" w:hAnsi="Arial" w:cs="Arial"/>
        </w:rPr>
        <w:t xml:space="preserve">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754B2C" w:rsidRPr="00754B2C" w:rsidRDefault="00754B2C" w:rsidP="00754B2C">
      <w:pPr>
        <w:tabs>
          <w:tab w:val="left" w:pos="708"/>
        </w:tabs>
        <w:autoSpaceDE w:val="0"/>
        <w:autoSpaceDN w:val="0"/>
        <w:adjustRightInd w:val="0"/>
        <w:ind w:firstLine="567"/>
        <w:jc w:val="both"/>
        <w:rPr>
          <w:rFonts w:ascii="Arial" w:hAnsi="Arial" w:cs="Arial"/>
        </w:rPr>
      </w:pPr>
    </w:p>
    <w:p w:rsidR="00754B2C" w:rsidRPr="00754B2C" w:rsidRDefault="00754B2C" w:rsidP="007D05E1">
      <w:pPr>
        <w:pStyle w:val="aa"/>
        <w:ind w:left="0" w:firstLine="709"/>
        <w:jc w:val="both"/>
        <w:rPr>
          <w:rFonts w:ascii="Arial" w:hAnsi="Arial" w:cs="Arial"/>
        </w:rPr>
      </w:pPr>
    </w:p>
    <w:p w:rsidR="006D3C14" w:rsidRPr="00754B2C" w:rsidRDefault="006D3C14" w:rsidP="006D3C14">
      <w:pPr>
        <w:tabs>
          <w:tab w:val="left" w:pos="708"/>
        </w:tabs>
        <w:ind w:firstLine="709"/>
        <w:rPr>
          <w:rFonts w:ascii="Arial" w:hAnsi="Arial" w:cs="Arial"/>
        </w:rPr>
      </w:pPr>
    </w:p>
    <w:p w:rsidR="008943BE" w:rsidRPr="00754B2C" w:rsidRDefault="008943BE" w:rsidP="006D3C14">
      <w:pPr>
        <w:tabs>
          <w:tab w:val="num" w:pos="567"/>
        </w:tabs>
        <w:ind w:right="-1"/>
        <w:rPr>
          <w:rFonts w:ascii="Arial" w:hAnsi="Arial" w:cs="Arial"/>
          <w:i/>
        </w:rPr>
      </w:pPr>
    </w:p>
    <w:p w:rsidR="000905DE" w:rsidRPr="00754B2C" w:rsidRDefault="000905DE" w:rsidP="006D3C14">
      <w:pPr>
        <w:tabs>
          <w:tab w:val="num" w:pos="567"/>
        </w:tabs>
        <w:ind w:right="-1"/>
        <w:rPr>
          <w:rFonts w:ascii="Arial" w:hAnsi="Arial" w:cs="Arial"/>
          <w:bCs/>
        </w:rPr>
      </w:pPr>
      <w:r w:rsidRPr="00754B2C">
        <w:rPr>
          <w:rFonts w:ascii="Arial" w:hAnsi="Arial" w:cs="Arial"/>
          <w:i/>
        </w:rPr>
        <w:t xml:space="preserve">Председатель Совета депутатов                           </w:t>
      </w:r>
      <w:r w:rsidR="00754B2C">
        <w:rPr>
          <w:rFonts w:ascii="Arial" w:hAnsi="Arial" w:cs="Arial"/>
          <w:i/>
        </w:rPr>
        <w:t xml:space="preserve">                             </w:t>
      </w:r>
      <w:r w:rsidRPr="00754B2C">
        <w:rPr>
          <w:rFonts w:ascii="Arial" w:hAnsi="Arial" w:cs="Arial"/>
          <w:i/>
        </w:rPr>
        <w:t xml:space="preserve">     </w:t>
      </w:r>
      <w:r w:rsidR="00754B2C" w:rsidRPr="00754B2C">
        <w:rPr>
          <w:rFonts w:ascii="Arial" w:hAnsi="Arial" w:cs="Arial"/>
          <w:bCs/>
          <w:i/>
        </w:rPr>
        <w:t>Кириллов В.Н</w:t>
      </w:r>
    </w:p>
    <w:p w:rsidR="008943BE" w:rsidRPr="00754B2C" w:rsidRDefault="008943BE" w:rsidP="006D3C14">
      <w:pPr>
        <w:tabs>
          <w:tab w:val="num" w:pos="567"/>
        </w:tabs>
        <w:ind w:right="-1"/>
        <w:rPr>
          <w:rFonts w:ascii="Arial" w:hAnsi="Arial" w:cs="Arial"/>
          <w:bCs/>
        </w:rPr>
      </w:pPr>
    </w:p>
    <w:p w:rsidR="008943BE" w:rsidRPr="00754B2C" w:rsidRDefault="008943BE" w:rsidP="006D3C14">
      <w:pPr>
        <w:tabs>
          <w:tab w:val="num" w:pos="567"/>
        </w:tabs>
        <w:ind w:right="-1"/>
        <w:rPr>
          <w:rFonts w:ascii="Arial" w:hAnsi="Arial" w:cs="Arial"/>
          <w:bCs/>
        </w:rPr>
      </w:pPr>
    </w:p>
    <w:p w:rsidR="006D3C14" w:rsidRPr="00754B2C" w:rsidRDefault="000905DE" w:rsidP="006D3C14">
      <w:pPr>
        <w:tabs>
          <w:tab w:val="num" w:pos="567"/>
        </w:tabs>
        <w:ind w:right="-1"/>
        <w:rPr>
          <w:rFonts w:ascii="Arial" w:hAnsi="Arial" w:cs="Arial"/>
          <w:b/>
        </w:rPr>
      </w:pPr>
      <w:r w:rsidRPr="00754B2C">
        <w:rPr>
          <w:rFonts w:ascii="Arial" w:hAnsi="Arial" w:cs="Arial"/>
          <w:bCs/>
        </w:rPr>
        <w:t xml:space="preserve"> </w:t>
      </w:r>
      <w:r w:rsidR="006D3C14" w:rsidRPr="00754B2C">
        <w:rPr>
          <w:rFonts w:ascii="Arial" w:hAnsi="Arial" w:cs="Arial"/>
        </w:rPr>
        <w:t xml:space="preserve">Глава сельсовета      </w:t>
      </w:r>
      <w:r w:rsidRPr="00754B2C">
        <w:rPr>
          <w:rFonts w:ascii="Arial" w:hAnsi="Arial" w:cs="Arial"/>
        </w:rPr>
        <w:t xml:space="preserve">        </w:t>
      </w:r>
      <w:r w:rsidR="006D3C14" w:rsidRPr="00754B2C">
        <w:rPr>
          <w:rFonts w:ascii="Arial" w:hAnsi="Arial" w:cs="Arial"/>
          <w:bCs/>
        </w:rPr>
        <w:t xml:space="preserve">                                              </w:t>
      </w:r>
      <w:r w:rsidR="00754B2C">
        <w:rPr>
          <w:rFonts w:ascii="Arial" w:hAnsi="Arial" w:cs="Arial"/>
          <w:bCs/>
        </w:rPr>
        <w:t xml:space="preserve">                         </w:t>
      </w:r>
      <w:r w:rsidR="00754B2C" w:rsidRPr="00754B2C">
        <w:rPr>
          <w:rFonts w:ascii="Arial" w:hAnsi="Arial" w:cs="Arial"/>
          <w:bCs/>
        </w:rPr>
        <w:t xml:space="preserve">  </w:t>
      </w:r>
      <w:r w:rsidR="006D3C14" w:rsidRPr="00754B2C">
        <w:rPr>
          <w:rFonts w:ascii="Arial" w:hAnsi="Arial" w:cs="Arial"/>
          <w:bCs/>
        </w:rPr>
        <w:t xml:space="preserve"> </w:t>
      </w:r>
      <w:r w:rsidR="00754B2C" w:rsidRPr="00754B2C">
        <w:rPr>
          <w:rFonts w:ascii="Arial" w:hAnsi="Arial" w:cs="Arial"/>
          <w:bCs/>
          <w:i/>
        </w:rPr>
        <w:t>Никишина Н.И</w:t>
      </w:r>
    </w:p>
    <w:p w:rsidR="006D3C14" w:rsidRPr="00754B2C" w:rsidRDefault="006D3C14" w:rsidP="006D3C14">
      <w:pPr>
        <w:tabs>
          <w:tab w:val="left" w:pos="708"/>
        </w:tabs>
        <w:rPr>
          <w:rFonts w:ascii="Arial" w:hAnsi="Arial" w:cs="Arial"/>
        </w:rPr>
      </w:pPr>
    </w:p>
    <w:p w:rsidR="006D3C14" w:rsidRPr="00754B2C" w:rsidRDefault="006D3C14" w:rsidP="006D3C14">
      <w:pPr>
        <w:tabs>
          <w:tab w:val="left" w:pos="708"/>
        </w:tabs>
        <w:rPr>
          <w:rFonts w:ascii="Arial" w:hAnsi="Arial" w:cs="Arial"/>
        </w:rPr>
      </w:pPr>
    </w:p>
    <w:p w:rsidR="006D3C14" w:rsidRPr="00754B2C" w:rsidRDefault="006D3C14" w:rsidP="006D3C14">
      <w:pPr>
        <w:tabs>
          <w:tab w:val="left" w:pos="708"/>
        </w:tabs>
        <w:rPr>
          <w:rFonts w:ascii="Arial" w:hAnsi="Arial" w:cs="Arial"/>
        </w:rPr>
      </w:pPr>
    </w:p>
    <w:p w:rsidR="006D3C14" w:rsidRPr="00754B2C" w:rsidRDefault="006D3C14" w:rsidP="006D3C14">
      <w:pPr>
        <w:tabs>
          <w:tab w:val="left" w:pos="708"/>
        </w:tabs>
        <w:rPr>
          <w:rFonts w:ascii="Arial" w:hAnsi="Arial" w:cs="Arial"/>
        </w:rPr>
      </w:pPr>
    </w:p>
    <w:sectPr w:rsidR="006D3C14" w:rsidRPr="00754B2C" w:rsidSect="005C4B8C">
      <w:pgSz w:w="11906" w:h="16838"/>
      <w:pgMar w:top="1134" w:right="849"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1F7" w:rsidRDefault="005E41F7" w:rsidP="00750505">
      <w:r>
        <w:separator/>
      </w:r>
    </w:p>
  </w:endnote>
  <w:endnote w:type="continuationSeparator" w:id="0">
    <w:p w:rsidR="005E41F7" w:rsidRDefault="005E41F7" w:rsidP="00750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1F7" w:rsidRDefault="005E41F7" w:rsidP="00750505">
      <w:r>
        <w:separator/>
      </w:r>
    </w:p>
  </w:footnote>
  <w:footnote w:type="continuationSeparator" w:id="0">
    <w:p w:rsidR="005E41F7" w:rsidRDefault="005E41F7" w:rsidP="00750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7AED"/>
    <w:multiLevelType w:val="multilevel"/>
    <w:tmpl w:val="2FAC46A4"/>
    <w:lvl w:ilvl="0">
      <w:start w:val="1"/>
      <w:numFmt w:val="decimal"/>
      <w:lvlText w:val="%1."/>
      <w:lvlJc w:val="left"/>
      <w:pPr>
        <w:ind w:left="1185" w:hanging="1185"/>
      </w:pPr>
      <w:rPr>
        <w:b/>
      </w:rPr>
    </w:lvl>
    <w:lvl w:ilvl="1">
      <w:start w:val="1"/>
      <w:numFmt w:val="decimal"/>
      <w:lvlText w:val="%1.%2."/>
      <w:lvlJc w:val="left"/>
      <w:pPr>
        <w:ind w:left="1894" w:hanging="1185"/>
      </w:pPr>
      <w:rPr>
        <w:b/>
      </w:rPr>
    </w:lvl>
    <w:lvl w:ilvl="2">
      <w:start w:val="1"/>
      <w:numFmt w:val="decimal"/>
      <w:lvlText w:val="%1.%2.%3."/>
      <w:lvlJc w:val="left"/>
      <w:pPr>
        <w:ind w:left="2603" w:hanging="1185"/>
      </w:pPr>
      <w:rPr>
        <w:b/>
      </w:rPr>
    </w:lvl>
    <w:lvl w:ilvl="3">
      <w:start w:val="1"/>
      <w:numFmt w:val="decimal"/>
      <w:lvlText w:val="%1.%2.%3.%4."/>
      <w:lvlJc w:val="left"/>
      <w:pPr>
        <w:ind w:left="3312" w:hanging="1185"/>
      </w:pPr>
      <w:rPr>
        <w:b/>
      </w:rPr>
    </w:lvl>
    <w:lvl w:ilvl="4">
      <w:start w:val="1"/>
      <w:numFmt w:val="decimal"/>
      <w:lvlText w:val="%1.%2.%3.%4.%5."/>
      <w:lvlJc w:val="left"/>
      <w:pPr>
        <w:ind w:left="4021" w:hanging="1185"/>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1">
    <w:nsid w:val="29EA3DF2"/>
    <w:multiLevelType w:val="hybridMultilevel"/>
    <w:tmpl w:val="D22ED3A4"/>
    <w:lvl w:ilvl="0" w:tplc="B1EEAD72">
      <w:start w:val="1"/>
      <w:numFmt w:val="decimal"/>
      <w:lvlText w:val="1.%1."/>
      <w:lvlJc w:val="left"/>
      <w:pPr>
        <w:ind w:left="644"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6040A4"/>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BDA400A"/>
    <w:multiLevelType w:val="hybridMultilevel"/>
    <w:tmpl w:val="D22ED3A4"/>
    <w:lvl w:ilvl="0" w:tplc="B1EEAD72">
      <w:start w:val="1"/>
      <w:numFmt w:val="decimal"/>
      <w:lvlText w:val="1.%1."/>
      <w:lvlJc w:val="left"/>
      <w:pPr>
        <w:ind w:left="1211" w:hanging="360"/>
      </w:pPr>
      <w:rPr>
        <w:b/>
        <w:sz w:val="26"/>
        <w:szCs w:val="26"/>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5">
    <w:nsid w:val="514E69FC"/>
    <w:multiLevelType w:val="multilevel"/>
    <w:tmpl w:val="F7A6657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2402AD5"/>
    <w:multiLevelType w:val="multilevel"/>
    <w:tmpl w:val="2D0A47CE"/>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sz w:val="26"/>
        <w:szCs w:val="26"/>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6"/>
  </w:num>
  <w:num w:numId="6">
    <w:abstractNumId w:val="3"/>
  </w:num>
  <w:num w:numId="7">
    <w:abstractNumId w:val="1"/>
  </w:num>
  <w:num w:numId="8">
    <w:abstractNumId w:val="2"/>
  </w:num>
  <w:num w:numId="9">
    <w:abstractNumId w:val="8"/>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0505"/>
    <w:rsid w:val="000043AD"/>
    <w:rsid w:val="00013F11"/>
    <w:rsid w:val="00032C48"/>
    <w:rsid w:val="00040DF1"/>
    <w:rsid w:val="00042420"/>
    <w:rsid w:val="00043E87"/>
    <w:rsid w:val="00046374"/>
    <w:rsid w:val="00047C85"/>
    <w:rsid w:val="00056F20"/>
    <w:rsid w:val="000671B8"/>
    <w:rsid w:val="000826BE"/>
    <w:rsid w:val="000862C3"/>
    <w:rsid w:val="000905DE"/>
    <w:rsid w:val="00093842"/>
    <w:rsid w:val="000A59E0"/>
    <w:rsid w:val="000A6C07"/>
    <w:rsid w:val="000B3081"/>
    <w:rsid w:val="000E107B"/>
    <w:rsid w:val="000E3203"/>
    <w:rsid w:val="000F068E"/>
    <w:rsid w:val="000F3C8F"/>
    <w:rsid w:val="00101B38"/>
    <w:rsid w:val="00102D76"/>
    <w:rsid w:val="00105F62"/>
    <w:rsid w:val="00111B72"/>
    <w:rsid w:val="00113F4F"/>
    <w:rsid w:val="00117388"/>
    <w:rsid w:val="0012523B"/>
    <w:rsid w:val="00142811"/>
    <w:rsid w:val="00160AB3"/>
    <w:rsid w:val="00160F5A"/>
    <w:rsid w:val="00162705"/>
    <w:rsid w:val="0016714F"/>
    <w:rsid w:val="001746B8"/>
    <w:rsid w:val="0017726F"/>
    <w:rsid w:val="00177567"/>
    <w:rsid w:val="0018264D"/>
    <w:rsid w:val="0018655C"/>
    <w:rsid w:val="00186D85"/>
    <w:rsid w:val="00197753"/>
    <w:rsid w:val="00197EE7"/>
    <w:rsid w:val="001A3BD5"/>
    <w:rsid w:val="001A51C0"/>
    <w:rsid w:val="001B3D44"/>
    <w:rsid w:val="001C0C98"/>
    <w:rsid w:val="001C5E67"/>
    <w:rsid w:val="001D291F"/>
    <w:rsid w:val="001E3C62"/>
    <w:rsid w:val="002145F2"/>
    <w:rsid w:val="00217896"/>
    <w:rsid w:val="0022083B"/>
    <w:rsid w:val="00221669"/>
    <w:rsid w:val="00231067"/>
    <w:rsid w:val="00232C54"/>
    <w:rsid w:val="002340FA"/>
    <w:rsid w:val="0023650C"/>
    <w:rsid w:val="00236CC5"/>
    <w:rsid w:val="00242FA0"/>
    <w:rsid w:val="002470CA"/>
    <w:rsid w:val="00254242"/>
    <w:rsid w:val="002612E7"/>
    <w:rsid w:val="00280B0B"/>
    <w:rsid w:val="002869E9"/>
    <w:rsid w:val="0029452B"/>
    <w:rsid w:val="002A269F"/>
    <w:rsid w:val="002A37AA"/>
    <w:rsid w:val="002A385C"/>
    <w:rsid w:val="002A4816"/>
    <w:rsid w:val="002A5E5C"/>
    <w:rsid w:val="002A70E2"/>
    <w:rsid w:val="002B2BB1"/>
    <w:rsid w:val="002C4A1B"/>
    <w:rsid w:val="002D0161"/>
    <w:rsid w:val="002D619D"/>
    <w:rsid w:val="002E5166"/>
    <w:rsid w:val="002E5FA5"/>
    <w:rsid w:val="002F5857"/>
    <w:rsid w:val="0030201C"/>
    <w:rsid w:val="00310047"/>
    <w:rsid w:val="003137AD"/>
    <w:rsid w:val="00316C7A"/>
    <w:rsid w:val="00327385"/>
    <w:rsid w:val="00335A96"/>
    <w:rsid w:val="003361E5"/>
    <w:rsid w:val="00344177"/>
    <w:rsid w:val="003459F5"/>
    <w:rsid w:val="00347731"/>
    <w:rsid w:val="003523E6"/>
    <w:rsid w:val="00356D22"/>
    <w:rsid w:val="00366BB1"/>
    <w:rsid w:val="00374FCD"/>
    <w:rsid w:val="003878B9"/>
    <w:rsid w:val="00396BB6"/>
    <w:rsid w:val="003A680D"/>
    <w:rsid w:val="003E46EB"/>
    <w:rsid w:val="003F096E"/>
    <w:rsid w:val="003F0F43"/>
    <w:rsid w:val="003F6FD3"/>
    <w:rsid w:val="003F6FDC"/>
    <w:rsid w:val="00404FAC"/>
    <w:rsid w:val="004059B0"/>
    <w:rsid w:val="00430500"/>
    <w:rsid w:val="00455F04"/>
    <w:rsid w:val="004631D9"/>
    <w:rsid w:val="0046348A"/>
    <w:rsid w:val="004673CF"/>
    <w:rsid w:val="00475C0A"/>
    <w:rsid w:val="004774E8"/>
    <w:rsid w:val="00482260"/>
    <w:rsid w:val="004844D6"/>
    <w:rsid w:val="00492F8B"/>
    <w:rsid w:val="00496AA8"/>
    <w:rsid w:val="004A0891"/>
    <w:rsid w:val="004B1C91"/>
    <w:rsid w:val="004B3383"/>
    <w:rsid w:val="004B6AE7"/>
    <w:rsid w:val="004D2EEA"/>
    <w:rsid w:val="004D4855"/>
    <w:rsid w:val="004D59DC"/>
    <w:rsid w:val="004D5D40"/>
    <w:rsid w:val="004E2602"/>
    <w:rsid w:val="004E7254"/>
    <w:rsid w:val="004F4BAD"/>
    <w:rsid w:val="00501F65"/>
    <w:rsid w:val="0050419C"/>
    <w:rsid w:val="00510514"/>
    <w:rsid w:val="0052405C"/>
    <w:rsid w:val="00531130"/>
    <w:rsid w:val="0053215D"/>
    <w:rsid w:val="00534792"/>
    <w:rsid w:val="00540D1F"/>
    <w:rsid w:val="005504E1"/>
    <w:rsid w:val="005571D9"/>
    <w:rsid w:val="00557811"/>
    <w:rsid w:val="005665F5"/>
    <w:rsid w:val="00576387"/>
    <w:rsid w:val="005A7625"/>
    <w:rsid w:val="005B3EE0"/>
    <w:rsid w:val="005B5EA4"/>
    <w:rsid w:val="005B7F03"/>
    <w:rsid w:val="005C0F93"/>
    <w:rsid w:val="005C16FA"/>
    <w:rsid w:val="005C4863"/>
    <w:rsid w:val="005C4B8C"/>
    <w:rsid w:val="005D180C"/>
    <w:rsid w:val="005E0BDB"/>
    <w:rsid w:val="005E41F7"/>
    <w:rsid w:val="005E6F0C"/>
    <w:rsid w:val="005F4B23"/>
    <w:rsid w:val="00603396"/>
    <w:rsid w:val="0061384D"/>
    <w:rsid w:val="0061568D"/>
    <w:rsid w:val="00615FE2"/>
    <w:rsid w:val="00621B7F"/>
    <w:rsid w:val="00633F3A"/>
    <w:rsid w:val="00637950"/>
    <w:rsid w:val="00644393"/>
    <w:rsid w:val="00646CA5"/>
    <w:rsid w:val="00651DD5"/>
    <w:rsid w:val="0066324A"/>
    <w:rsid w:val="0066725E"/>
    <w:rsid w:val="0067485A"/>
    <w:rsid w:val="00681501"/>
    <w:rsid w:val="0068682D"/>
    <w:rsid w:val="0068693C"/>
    <w:rsid w:val="006A3F19"/>
    <w:rsid w:val="006B0798"/>
    <w:rsid w:val="006B1E97"/>
    <w:rsid w:val="006B5B3C"/>
    <w:rsid w:val="006C7C7C"/>
    <w:rsid w:val="006D1D0E"/>
    <w:rsid w:val="006D234D"/>
    <w:rsid w:val="006D3C14"/>
    <w:rsid w:val="006D57E8"/>
    <w:rsid w:val="006E4901"/>
    <w:rsid w:val="006E5F4F"/>
    <w:rsid w:val="00701C0F"/>
    <w:rsid w:val="0070359B"/>
    <w:rsid w:val="007144B3"/>
    <w:rsid w:val="007159C4"/>
    <w:rsid w:val="00730C4D"/>
    <w:rsid w:val="00741303"/>
    <w:rsid w:val="00741AD4"/>
    <w:rsid w:val="00747839"/>
    <w:rsid w:val="00750505"/>
    <w:rsid w:val="00754B2C"/>
    <w:rsid w:val="007554E9"/>
    <w:rsid w:val="00757217"/>
    <w:rsid w:val="00767943"/>
    <w:rsid w:val="00774EC0"/>
    <w:rsid w:val="007855CD"/>
    <w:rsid w:val="00794C88"/>
    <w:rsid w:val="007970C2"/>
    <w:rsid w:val="007C0139"/>
    <w:rsid w:val="007C6311"/>
    <w:rsid w:val="007D05E1"/>
    <w:rsid w:val="007D0F4B"/>
    <w:rsid w:val="007E23B3"/>
    <w:rsid w:val="007E5F63"/>
    <w:rsid w:val="007F1094"/>
    <w:rsid w:val="008021AA"/>
    <w:rsid w:val="008025FD"/>
    <w:rsid w:val="00812BB5"/>
    <w:rsid w:val="008134AC"/>
    <w:rsid w:val="00816DC7"/>
    <w:rsid w:val="00820FBD"/>
    <w:rsid w:val="00825698"/>
    <w:rsid w:val="00825788"/>
    <w:rsid w:val="00835A24"/>
    <w:rsid w:val="00837D39"/>
    <w:rsid w:val="00840965"/>
    <w:rsid w:val="0084340C"/>
    <w:rsid w:val="0084479E"/>
    <w:rsid w:val="00844D8B"/>
    <w:rsid w:val="0084609A"/>
    <w:rsid w:val="00847AAC"/>
    <w:rsid w:val="00863004"/>
    <w:rsid w:val="00873D40"/>
    <w:rsid w:val="00875F97"/>
    <w:rsid w:val="00877248"/>
    <w:rsid w:val="0088025A"/>
    <w:rsid w:val="00883167"/>
    <w:rsid w:val="00886353"/>
    <w:rsid w:val="00891B74"/>
    <w:rsid w:val="008929AB"/>
    <w:rsid w:val="00893FBC"/>
    <w:rsid w:val="008943BE"/>
    <w:rsid w:val="008954D7"/>
    <w:rsid w:val="00896BCB"/>
    <w:rsid w:val="008A4B65"/>
    <w:rsid w:val="008A7689"/>
    <w:rsid w:val="008B44F8"/>
    <w:rsid w:val="008D41A6"/>
    <w:rsid w:val="008D487F"/>
    <w:rsid w:val="008E7BF2"/>
    <w:rsid w:val="008F7158"/>
    <w:rsid w:val="00900B25"/>
    <w:rsid w:val="00900D88"/>
    <w:rsid w:val="00903040"/>
    <w:rsid w:val="009076B1"/>
    <w:rsid w:val="009101EA"/>
    <w:rsid w:val="00916451"/>
    <w:rsid w:val="00922F5E"/>
    <w:rsid w:val="009233A8"/>
    <w:rsid w:val="00925AE5"/>
    <w:rsid w:val="00925E53"/>
    <w:rsid w:val="00930A78"/>
    <w:rsid w:val="00931FCD"/>
    <w:rsid w:val="00935C58"/>
    <w:rsid w:val="0094020B"/>
    <w:rsid w:val="00952467"/>
    <w:rsid w:val="009550E5"/>
    <w:rsid w:val="00962F8C"/>
    <w:rsid w:val="00963DB3"/>
    <w:rsid w:val="00966892"/>
    <w:rsid w:val="009870E3"/>
    <w:rsid w:val="0099012C"/>
    <w:rsid w:val="009A7F56"/>
    <w:rsid w:val="009B4A1D"/>
    <w:rsid w:val="009C596D"/>
    <w:rsid w:val="009C6DFB"/>
    <w:rsid w:val="009D092F"/>
    <w:rsid w:val="009D18B5"/>
    <w:rsid w:val="009E3031"/>
    <w:rsid w:val="00A039D1"/>
    <w:rsid w:val="00A039FE"/>
    <w:rsid w:val="00A05BA4"/>
    <w:rsid w:val="00A10C13"/>
    <w:rsid w:val="00A1420B"/>
    <w:rsid w:val="00A15D23"/>
    <w:rsid w:val="00A1712E"/>
    <w:rsid w:val="00A17360"/>
    <w:rsid w:val="00A17843"/>
    <w:rsid w:val="00A207C2"/>
    <w:rsid w:val="00A24A29"/>
    <w:rsid w:val="00A30D6B"/>
    <w:rsid w:val="00A4216A"/>
    <w:rsid w:val="00A52318"/>
    <w:rsid w:val="00A53E12"/>
    <w:rsid w:val="00A54D64"/>
    <w:rsid w:val="00A57A56"/>
    <w:rsid w:val="00A6676E"/>
    <w:rsid w:val="00A66E6B"/>
    <w:rsid w:val="00A70E18"/>
    <w:rsid w:val="00A81A15"/>
    <w:rsid w:val="00A836FE"/>
    <w:rsid w:val="00A85F31"/>
    <w:rsid w:val="00A87329"/>
    <w:rsid w:val="00A87D74"/>
    <w:rsid w:val="00A935B6"/>
    <w:rsid w:val="00AA7B22"/>
    <w:rsid w:val="00AB0EFE"/>
    <w:rsid w:val="00AC3290"/>
    <w:rsid w:val="00AC40BC"/>
    <w:rsid w:val="00AD2D22"/>
    <w:rsid w:val="00AE15C8"/>
    <w:rsid w:val="00AF4ADB"/>
    <w:rsid w:val="00AF546F"/>
    <w:rsid w:val="00B2137E"/>
    <w:rsid w:val="00B23B35"/>
    <w:rsid w:val="00B23CE7"/>
    <w:rsid w:val="00B33A43"/>
    <w:rsid w:val="00B35A3E"/>
    <w:rsid w:val="00B37E05"/>
    <w:rsid w:val="00B411A2"/>
    <w:rsid w:val="00B424B6"/>
    <w:rsid w:val="00B4466A"/>
    <w:rsid w:val="00B45198"/>
    <w:rsid w:val="00B458A7"/>
    <w:rsid w:val="00B4673F"/>
    <w:rsid w:val="00B62437"/>
    <w:rsid w:val="00B65314"/>
    <w:rsid w:val="00B73C62"/>
    <w:rsid w:val="00B808F8"/>
    <w:rsid w:val="00B90855"/>
    <w:rsid w:val="00BA53E3"/>
    <w:rsid w:val="00BA75F8"/>
    <w:rsid w:val="00BB1672"/>
    <w:rsid w:val="00BB2559"/>
    <w:rsid w:val="00BC0722"/>
    <w:rsid w:val="00BC2B65"/>
    <w:rsid w:val="00BD03D2"/>
    <w:rsid w:val="00BE7791"/>
    <w:rsid w:val="00BF4B42"/>
    <w:rsid w:val="00C00003"/>
    <w:rsid w:val="00C00664"/>
    <w:rsid w:val="00C073A8"/>
    <w:rsid w:val="00C13FA2"/>
    <w:rsid w:val="00C144D5"/>
    <w:rsid w:val="00C202B1"/>
    <w:rsid w:val="00C262F4"/>
    <w:rsid w:val="00C3196C"/>
    <w:rsid w:val="00C35ED7"/>
    <w:rsid w:val="00C42AFA"/>
    <w:rsid w:val="00C501FD"/>
    <w:rsid w:val="00C541C1"/>
    <w:rsid w:val="00C54320"/>
    <w:rsid w:val="00C545F6"/>
    <w:rsid w:val="00C712D6"/>
    <w:rsid w:val="00C74AB3"/>
    <w:rsid w:val="00C76775"/>
    <w:rsid w:val="00C8280D"/>
    <w:rsid w:val="00C8390C"/>
    <w:rsid w:val="00C96F18"/>
    <w:rsid w:val="00C97C69"/>
    <w:rsid w:val="00CA0916"/>
    <w:rsid w:val="00CA662F"/>
    <w:rsid w:val="00CB1B5A"/>
    <w:rsid w:val="00CB3B4A"/>
    <w:rsid w:val="00CC4DE4"/>
    <w:rsid w:val="00CC66C3"/>
    <w:rsid w:val="00CD1366"/>
    <w:rsid w:val="00CD6FC5"/>
    <w:rsid w:val="00CE4EE4"/>
    <w:rsid w:val="00CE5542"/>
    <w:rsid w:val="00CF6A36"/>
    <w:rsid w:val="00CF7D7E"/>
    <w:rsid w:val="00D07A3B"/>
    <w:rsid w:val="00D07B47"/>
    <w:rsid w:val="00D13CB7"/>
    <w:rsid w:val="00D13DF0"/>
    <w:rsid w:val="00D15C9A"/>
    <w:rsid w:val="00D360A8"/>
    <w:rsid w:val="00D57269"/>
    <w:rsid w:val="00D60DF0"/>
    <w:rsid w:val="00D633A9"/>
    <w:rsid w:val="00D6417D"/>
    <w:rsid w:val="00D66E66"/>
    <w:rsid w:val="00D71DEA"/>
    <w:rsid w:val="00D90371"/>
    <w:rsid w:val="00D9122C"/>
    <w:rsid w:val="00D97A01"/>
    <w:rsid w:val="00D97DA2"/>
    <w:rsid w:val="00DB2D5B"/>
    <w:rsid w:val="00DB49A8"/>
    <w:rsid w:val="00DC068A"/>
    <w:rsid w:val="00DC3980"/>
    <w:rsid w:val="00DC534C"/>
    <w:rsid w:val="00DD0A8A"/>
    <w:rsid w:val="00DD58D2"/>
    <w:rsid w:val="00DD6F08"/>
    <w:rsid w:val="00DF4DA1"/>
    <w:rsid w:val="00DF5830"/>
    <w:rsid w:val="00E027D8"/>
    <w:rsid w:val="00E14B0A"/>
    <w:rsid w:val="00E50D75"/>
    <w:rsid w:val="00E51EE0"/>
    <w:rsid w:val="00E5383D"/>
    <w:rsid w:val="00E54B07"/>
    <w:rsid w:val="00E6085D"/>
    <w:rsid w:val="00E611A4"/>
    <w:rsid w:val="00E62283"/>
    <w:rsid w:val="00E626AB"/>
    <w:rsid w:val="00E65CAC"/>
    <w:rsid w:val="00E76FA6"/>
    <w:rsid w:val="00E80E20"/>
    <w:rsid w:val="00E92810"/>
    <w:rsid w:val="00E94A6F"/>
    <w:rsid w:val="00EA223E"/>
    <w:rsid w:val="00EA7DD2"/>
    <w:rsid w:val="00EB103F"/>
    <w:rsid w:val="00EB5A50"/>
    <w:rsid w:val="00EC7742"/>
    <w:rsid w:val="00EE140D"/>
    <w:rsid w:val="00EF33A6"/>
    <w:rsid w:val="00EF48DE"/>
    <w:rsid w:val="00EF6ADF"/>
    <w:rsid w:val="00F05A4A"/>
    <w:rsid w:val="00F21025"/>
    <w:rsid w:val="00F32987"/>
    <w:rsid w:val="00F35E46"/>
    <w:rsid w:val="00F53C91"/>
    <w:rsid w:val="00F54E82"/>
    <w:rsid w:val="00F6701C"/>
    <w:rsid w:val="00F738A1"/>
    <w:rsid w:val="00F8121F"/>
    <w:rsid w:val="00F82DDC"/>
    <w:rsid w:val="00F84A81"/>
    <w:rsid w:val="00F8526D"/>
    <w:rsid w:val="00F914ED"/>
    <w:rsid w:val="00F955DF"/>
    <w:rsid w:val="00FA3635"/>
    <w:rsid w:val="00FA6C11"/>
    <w:rsid w:val="00FB11DC"/>
    <w:rsid w:val="00FB216D"/>
    <w:rsid w:val="00FB37F9"/>
    <w:rsid w:val="00FB3DB2"/>
    <w:rsid w:val="00FB72EA"/>
    <w:rsid w:val="00FC5250"/>
    <w:rsid w:val="00FF1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05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7505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50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750505"/>
    <w:rPr>
      <w:rFonts w:ascii="Arial" w:eastAsia="Times New Roman" w:hAnsi="Arial" w:cs="Arial"/>
      <w:b/>
      <w:bCs/>
      <w:sz w:val="26"/>
      <w:szCs w:val="26"/>
      <w:lang w:eastAsia="ru-RU"/>
    </w:rPr>
  </w:style>
  <w:style w:type="character" w:styleId="a3">
    <w:name w:val="Hyperlink"/>
    <w:basedOn w:val="a0"/>
    <w:semiHidden/>
    <w:unhideWhenUsed/>
    <w:rsid w:val="00750505"/>
    <w:rPr>
      <w:color w:val="0000FF"/>
      <w:u w:val="single"/>
    </w:rPr>
  </w:style>
  <w:style w:type="paragraph" w:styleId="a4">
    <w:name w:val="footnote text"/>
    <w:basedOn w:val="a"/>
    <w:link w:val="a5"/>
    <w:uiPriority w:val="99"/>
    <w:unhideWhenUsed/>
    <w:rsid w:val="00750505"/>
    <w:rPr>
      <w:sz w:val="20"/>
      <w:szCs w:val="20"/>
    </w:rPr>
  </w:style>
  <w:style w:type="character" w:customStyle="1" w:styleId="a5">
    <w:name w:val="Текст сноски Знак"/>
    <w:basedOn w:val="a0"/>
    <w:link w:val="a4"/>
    <w:uiPriority w:val="99"/>
    <w:rsid w:val="00750505"/>
    <w:rPr>
      <w:rFonts w:ascii="Times New Roman" w:eastAsia="Times New Roman" w:hAnsi="Times New Roman" w:cs="Times New Roman"/>
      <w:sz w:val="20"/>
      <w:szCs w:val="20"/>
      <w:lang w:eastAsia="ru-RU"/>
    </w:rPr>
  </w:style>
  <w:style w:type="paragraph" w:styleId="a6">
    <w:name w:val="Title"/>
    <w:basedOn w:val="a"/>
    <w:link w:val="a7"/>
    <w:qFormat/>
    <w:rsid w:val="00750505"/>
    <w:pPr>
      <w:jc w:val="center"/>
    </w:pPr>
    <w:rPr>
      <w:sz w:val="28"/>
      <w:szCs w:val="20"/>
    </w:rPr>
  </w:style>
  <w:style w:type="character" w:customStyle="1" w:styleId="a7">
    <w:name w:val="Название Знак"/>
    <w:basedOn w:val="a0"/>
    <w:link w:val="a6"/>
    <w:rsid w:val="00750505"/>
    <w:rPr>
      <w:rFonts w:ascii="Times New Roman" w:eastAsia="Times New Roman" w:hAnsi="Times New Roman" w:cs="Times New Roman"/>
      <w:sz w:val="28"/>
      <w:szCs w:val="20"/>
      <w:lang w:eastAsia="ru-RU"/>
    </w:rPr>
  </w:style>
  <w:style w:type="paragraph" w:styleId="a8">
    <w:name w:val="Body Text"/>
    <w:basedOn w:val="a"/>
    <w:link w:val="a9"/>
    <w:semiHidden/>
    <w:unhideWhenUsed/>
    <w:rsid w:val="00750505"/>
    <w:pPr>
      <w:spacing w:after="120"/>
    </w:pPr>
    <w:rPr>
      <w:sz w:val="20"/>
      <w:szCs w:val="20"/>
    </w:rPr>
  </w:style>
  <w:style w:type="character" w:customStyle="1" w:styleId="a9">
    <w:name w:val="Основной текст Знак"/>
    <w:basedOn w:val="a0"/>
    <w:link w:val="a8"/>
    <w:semiHidden/>
    <w:rsid w:val="00750505"/>
    <w:rPr>
      <w:rFonts w:ascii="Times New Roman" w:eastAsia="Times New Roman" w:hAnsi="Times New Roman" w:cs="Times New Roman"/>
      <w:sz w:val="20"/>
      <w:szCs w:val="20"/>
      <w:lang w:eastAsia="ru-RU"/>
    </w:rPr>
  </w:style>
  <w:style w:type="paragraph" w:styleId="31">
    <w:name w:val="Body Text 3"/>
    <w:basedOn w:val="a"/>
    <w:link w:val="32"/>
    <w:unhideWhenUsed/>
    <w:rsid w:val="00750505"/>
    <w:pPr>
      <w:spacing w:after="120"/>
    </w:pPr>
    <w:rPr>
      <w:sz w:val="16"/>
      <w:szCs w:val="16"/>
    </w:rPr>
  </w:style>
  <w:style w:type="character" w:customStyle="1" w:styleId="32">
    <w:name w:val="Основной текст 3 Знак"/>
    <w:basedOn w:val="a0"/>
    <w:link w:val="31"/>
    <w:rsid w:val="00750505"/>
    <w:rPr>
      <w:rFonts w:ascii="Times New Roman" w:eastAsia="Times New Roman" w:hAnsi="Times New Roman" w:cs="Times New Roman"/>
      <w:sz w:val="16"/>
      <w:szCs w:val="16"/>
      <w:lang w:eastAsia="ru-RU"/>
    </w:rPr>
  </w:style>
  <w:style w:type="paragraph" w:styleId="aa">
    <w:name w:val="List Paragraph"/>
    <w:basedOn w:val="a"/>
    <w:uiPriority w:val="34"/>
    <w:qFormat/>
    <w:rsid w:val="00750505"/>
    <w:pPr>
      <w:ind w:left="720"/>
      <w:contextualSpacing/>
    </w:pPr>
  </w:style>
  <w:style w:type="paragraph" w:customStyle="1" w:styleId="ConsPlusNormal">
    <w:name w:val="ConsPlusNormal"/>
    <w:rsid w:val="00750505"/>
    <w:pPr>
      <w:autoSpaceDE w:val="0"/>
      <w:autoSpaceDN w:val="0"/>
      <w:adjustRightInd w:val="0"/>
      <w:spacing w:after="0" w:line="240" w:lineRule="auto"/>
    </w:pPr>
    <w:rPr>
      <w:rFonts w:ascii="Times New Roman" w:hAnsi="Times New Roman" w:cs="Times New Roman"/>
      <w:sz w:val="24"/>
      <w:szCs w:val="24"/>
    </w:rPr>
  </w:style>
  <w:style w:type="character" w:styleId="ab">
    <w:name w:val="footnote reference"/>
    <w:uiPriority w:val="99"/>
    <w:unhideWhenUsed/>
    <w:rsid w:val="00750505"/>
    <w:rPr>
      <w:vertAlign w:val="superscript"/>
    </w:rPr>
  </w:style>
  <w:style w:type="paragraph" w:styleId="HTML">
    <w:name w:val="HTML Preformatted"/>
    <w:basedOn w:val="a"/>
    <w:link w:val="HTML0"/>
    <w:semiHidden/>
    <w:rsid w:val="006E4901"/>
    <w:rPr>
      <w:rFonts w:ascii="Courier New" w:hAnsi="Courier New" w:cs="Courier New"/>
      <w:sz w:val="20"/>
      <w:szCs w:val="20"/>
    </w:rPr>
  </w:style>
  <w:style w:type="character" w:customStyle="1" w:styleId="HTML0">
    <w:name w:val="Стандартный HTML Знак"/>
    <w:basedOn w:val="a0"/>
    <w:link w:val="HTML"/>
    <w:semiHidden/>
    <w:rsid w:val="006E4901"/>
    <w:rPr>
      <w:rFonts w:ascii="Courier New" w:eastAsia="Times New Roman" w:hAnsi="Courier New" w:cs="Courier New"/>
      <w:sz w:val="20"/>
      <w:szCs w:val="20"/>
      <w:lang w:eastAsia="ru-RU"/>
    </w:rPr>
  </w:style>
  <w:style w:type="paragraph" w:styleId="2">
    <w:name w:val="Body Text 2"/>
    <w:basedOn w:val="a"/>
    <w:link w:val="20"/>
    <w:semiHidden/>
    <w:rsid w:val="00AD2D22"/>
    <w:pPr>
      <w:spacing w:after="120" w:line="480" w:lineRule="auto"/>
    </w:pPr>
    <w:rPr>
      <w:sz w:val="20"/>
      <w:szCs w:val="20"/>
    </w:rPr>
  </w:style>
  <w:style w:type="character" w:customStyle="1" w:styleId="20">
    <w:name w:val="Основной текст 2 Знак"/>
    <w:basedOn w:val="a0"/>
    <w:link w:val="2"/>
    <w:semiHidden/>
    <w:rsid w:val="00AD2D22"/>
    <w:rPr>
      <w:rFonts w:ascii="Times New Roman" w:eastAsia="Times New Roman" w:hAnsi="Times New Roman" w:cs="Times New Roman"/>
      <w:sz w:val="20"/>
      <w:szCs w:val="20"/>
      <w:lang w:eastAsia="ru-RU"/>
    </w:rPr>
  </w:style>
  <w:style w:type="paragraph" w:customStyle="1" w:styleId="p3">
    <w:name w:val="p3"/>
    <w:basedOn w:val="a"/>
    <w:rsid w:val="004673CF"/>
    <w:pPr>
      <w:spacing w:before="100" w:beforeAutospacing="1" w:after="100" w:afterAutospacing="1"/>
    </w:pPr>
  </w:style>
  <w:style w:type="character" w:customStyle="1" w:styleId="s1">
    <w:name w:val="s1"/>
    <w:basedOn w:val="a0"/>
    <w:rsid w:val="004673CF"/>
  </w:style>
  <w:style w:type="paragraph" w:styleId="ac">
    <w:name w:val="Balloon Text"/>
    <w:basedOn w:val="a"/>
    <w:link w:val="ad"/>
    <w:uiPriority w:val="99"/>
    <w:semiHidden/>
    <w:unhideWhenUsed/>
    <w:rsid w:val="004B1C91"/>
    <w:rPr>
      <w:rFonts w:ascii="Tahoma" w:hAnsi="Tahoma" w:cs="Tahoma"/>
      <w:sz w:val="16"/>
      <w:szCs w:val="16"/>
    </w:rPr>
  </w:style>
  <w:style w:type="character" w:customStyle="1" w:styleId="ad">
    <w:name w:val="Текст выноски Знак"/>
    <w:basedOn w:val="a0"/>
    <w:link w:val="ac"/>
    <w:uiPriority w:val="99"/>
    <w:semiHidden/>
    <w:rsid w:val="004B1C91"/>
    <w:rPr>
      <w:rFonts w:ascii="Tahoma" w:eastAsia="Times New Roman" w:hAnsi="Tahoma" w:cs="Tahoma"/>
      <w:sz w:val="16"/>
      <w:szCs w:val="16"/>
      <w:lang w:eastAsia="ru-RU"/>
    </w:rPr>
  </w:style>
  <w:style w:type="paragraph" w:customStyle="1" w:styleId="p2">
    <w:name w:val="p2"/>
    <w:basedOn w:val="a"/>
    <w:rsid w:val="00344177"/>
    <w:pPr>
      <w:spacing w:before="100" w:beforeAutospacing="1" w:after="100" w:afterAutospacing="1"/>
    </w:pPr>
  </w:style>
  <w:style w:type="character" w:styleId="ae">
    <w:name w:val="annotation reference"/>
    <w:basedOn w:val="a0"/>
    <w:uiPriority w:val="99"/>
    <w:semiHidden/>
    <w:unhideWhenUsed/>
    <w:rsid w:val="00F8121F"/>
    <w:rPr>
      <w:sz w:val="16"/>
      <w:szCs w:val="16"/>
    </w:rPr>
  </w:style>
  <w:style w:type="paragraph" w:styleId="af">
    <w:name w:val="annotation text"/>
    <w:basedOn w:val="a"/>
    <w:link w:val="af0"/>
    <w:uiPriority w:val="99"/>
    <w:semiHidden/>
    <w:unhideWhenUsed/>
    <w:rsid w:val="00F8121F"/>
    <w:rPr>
      <w:sz w:val="20"/>
      <w:szCs w:val="20"/>
    </w:rPr>
  </w:style>
  <w:style w:type="character" w:customStyle="1" w:styleId="af0">
    <w:name w:val="Текст примечания Знак"/>
    <w:basedOn w:val="a0"/>
    <w:link w:val="af"/>
    <w:uiPriority w:val="99"/>
    <w:semiHidden/>
    <w:rsid w:val="00F8121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8121F"/>
    <w:rPr>
      <w:b/>
      <w:bCs/>
    </w:rPr>
  </w:style>
  <w:style w:type="character" w:customStyle="1" w:styleId="af2">
    <w:name w:val="Тема примечания Знак"/>
    <w:basedOn w:val="af0"/>
    <w:link w:val="af1"/>
    <w:uiPriority w:val="99"/>
    <w:semiHidden/>
    <w:rsid w:val="00F812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6671">
      <w:bodyDiv w:val="1"/>
      <w:marLeft w:val="0"/>
      <w:marRight w:val="0"/>
      <w:marTop w:val="0"/>
      <w:marBottom w:val="0"/>
      <w:divBdr>
        <w:top w:val="none" w:sz="0" w:space="0" w:color="auto"/>
        <w:left w:val="none" w:sz="0" w:space="0" w:color="auto"/>
        <w:bottom w:val="none" w:sz="0" w:space="0" w:color="auto"/>
        <w:right w:val="none" w:sz="0" w:space="0" w:color="auto"/>
      </w:divBdr>
    </w:div>
    <w:div w:id="116994516">
      <w:bodyDiv w:val="1"/>
      <w:marLeft w:val="0"/>
      <w:marRight w:val="0"/>
      <w:marTop w:val="0"/>
      <w:marBottom w:val="0"/>
      <w:divBdr>
        <w:top w:val="none" w:sz="0" w:space="0" w:color="auto"/>
        <w:left w:val="none" w:sz="0" w:space="0" w:color="auto"/>
        <w:bottom w:val="none" w:sz="0" w:space="0" w:color="auto"/>
        <w:right w:val="none" w:sz="0" w:space="0" w:color="auto"/>
      </w:divBdr>
    </w:div>
    <w:div w:id="144249868">
      <w:bodyDiv w:val="1"/>
      <w:marLeft w:val="0"/>
      <w:marRight w:val="0"/>
      <w:marTop w:val="0"/>
      <w:marBottom w:val="0"/>
      <w:divBdr>
        <w:top w:val="none" w:sz="0" w:space="0" w:color="auto"/>
        <w:left w:val="none" w:sz="0" w:space="0" w:color="auto"/>
        <w:bottom w:val="none" w:sz="0" w:space="0" w:color="auto"/>
        <w:right w:val="none" w:sz="0" w:space="0" w:color="auto"/>
      </w:divBdr>
    </w:div>
    <w:div w:id="204147344">
      <w:bodyDiv w:val="1"/>
      <w:marLeft w:val="0"/>
      <w:marRight w:val="0"/>
      <w:marTop w:val="0"/>
      <w:marBottom w:val="0"/>
      <w:divBdr>
        <w:top w:val="none" w:sz="0" w:space="0" w:color="auto"/>
        <w:left w:val="none" w:sz="0" w:space="0" w:color="auto"/>
        <w:bottom w:val="none" w:sz="0" w:space="0" w:color="auto"/>
        <w:right w:val="none" w:sz="0" w:space="0" w:color="auto"/>
      </w:divBdr>
    </w:div>
    <w:div w:id="414401677">
      <w:bodyDiv w:val="1"/>
      <w:marLeft w:val="0"/>
      <w:marRight w:val="0"/>
      <w:marTop w:val="0"/>
      <w:marBottom w:val="0"/>
      <w:divBdr>
        <w:top w:val="none" w:sz="0" w:space="0" w:color="auto"/>
        <w:left w:val="none" w:sz="0" w:space="0" w:color="auto"/>
        <w:bottom w:val="none" w:sz="0" w:space="0" w:color="auto"/>
        <w:right w:val="none" w:sz="0" w:space="0" w:color="auto"/>
      </w:divBdr>
    </w:div>
    <w:div w:id="571699649">
      <w:bodyDiv w:val="1"/>
      <w:marLeft w:val="0"/>
      <w:marRight w:val="0"/>
      <w:marTop w:val="0"/>
      <w:marBottom w:val="0"/>
      <w:divBdr>
        <w:top w:val="none" w:sz="0" w:space="0" w:color="auto"/>
        <w:left w:val="none" w:sz="0" w:space="0" w:color="auto"/>
        <w:bottom w:val="none" w:sz="0" w:space="0" w:color="auto"/>
        <w:right w:val="none" w:sz="0" w:space="0" w:color="auto"/>
      </w:divBdr>
    </w:div>
    <w:div w:id="659699093">
      <w:bodyDiv w:val="1"/>
      <w:marLeft w:val="0"/>
      <w:marRight w:val="0"/>
      <w:marTop w:val="0"/>
      <w:marBottom w:val="0"/>
      <w:divBdr>
        <w:top w:val="none" w:sz="0" w:space="0" w:color="auto"/>
        <w:left w:val="none" w:sz="0" w:space="0" w:color="auto"/>
        <w:bottom w:val="none" w:sz="0" w:space="0" w:color="auto"/>
        <w:right w:val="none" w:sz="0" w:space="0" w:color="auto"/>
      </w:divBdr>
    </w:div>
    <w:div w:id="786386960">
      <w:bodyDiv w:val="1"/>
      <w:marLeft w:val="0"/>
      <w:marRight w:val="0"/>
      <w:marTop w:val="0"/>
      <w:marBottom w:val="0"/>
      <w:divBdr>
        <w:top w:val="none" w:sz="0" w:space="0" w:color="auto"/>
        <w:left w:val="none" w:sz="0" w:space="0" w:color="auto"/>
        <w:bottom w:val="none" w:sz="0" w:space="0" w:color="auto"/>
        <w:right w:val="none" w:sz="0" w:space="0" w:color="auto"/>
      </w:divBdr>
    </w:div>
    <w:div w:id="938219612">
      <w:bodyDiv w:val="1"/>
      <w:marLeft w:val="0"/>
      <w:marRight w:val="0"/>
      <w:marTop w:val="0"/>
      <w:marBottom w:val="0"/>
      <w:divBdr>
        <w:top w:val="none" w:sz="0" w:space="0" w:color="auto"/>
        <w:left w:val="none" w:sz="0" w:space="0" w:color="auto"/>
        <w:bottom w:val="none" w:sz="0" w:space="0" w:color="auto"/>
        <w:right w:val="none" w:sz="0" w:space="0" w:color="auto"/>
      </w:divBdr>
    </w:div>
    <w:div w:id="1323898926">
      <w:bodyDiv w:val="1"/>
      <w:marLeft w:val="0"/>
      <w:marRight w:val="0"/>
      <w:marTop w:val="0"/>
      <w:marBottom w:val="0"/>
      <w:divBdr>
        <w:top w:val="none" w:sz="0" w:space="0" w:color="auto"/>
        <w:left w:val="none" w:sz="0" w:space="0" w:color="auto"/>
        <w:bottom w:val="none" w:sz="0" w:space="0" w:color="auto"/>
        <w:right w:val="none" w:sz="0" w:space="0" w:color="auto"/>
      </w:divBdr>
    </w:div>
    <w:div w:id="1357578497">
      <w:bodyDiv w:val="1"/>
      <w:marLeft w:val="0"/>
      <w:marRight w:val="0"/>
      <w:marTop w:val="0"/>
      <w:marBottom w:val="0"/>
      <w:divBdr>
        <w:top w:val="none" w:sz="0" w:space="0" w:color="auto"/>
        <w:left w:val="none" w:sz="0" w:space="0" w:color="auto"/>
        <w:bottom w:val="none" w:sz="0" w:space="0" w:color="auto"/>
        <w:right w:val="none" w:sz="0" w:space="0" w:color="auto"/>
      </w:divBdr>
    </w:div>
    <w:div w:id="1425344737">
      <w:bodyDiv w:val="1"/>
      <w:marLeft w:val="0"/>
      <w:marRight w:val="0"/>
      <w:marTop w:val="0"/>
      <w:marBottom w:val="0"/>
      <w:divBdr>
        <w:top w:val="none" w:sz="0" w:space="0" w:color="auto"/>
        <w:left w:val="none" w:sz="0" w:space="0" w:color="auto"/>
        <w:bottom w:val="none" w:sz="0" w:space="0" w:color="auto"/>
        <w:right w:val="none" w:sz="0" w:space="0" w:color="auto"/>
      </w:divBdr>
    </w:div>
    <w:div w:id="1569261997">
      <w:bodyDiv w:val="1"/>
      <w:marLeft w:val="0"/>
      <w:marRight w:val="0"/>
      <w:marTop w:val="0"/>
      <w:marBottom w:val="0"/>
      <w:divBdr>
        <w:top w:val="none" w:sz="0" w:space="0" w:color="auto"/>
        <w:left w:val="none" w:sz="0" w:space="0" w:color="auto"/>
        <w:bottom w:val="none" w:sz="0" w:space="0" w:color="auto"/>
        <w:right w:val="none" w:sz="0" w:space="0" w:color="auto"/>
      </w:divBdr>
    </w:div>
    <w:div w:id="1911115922">
      <w:bodyDiv w:val="1"/>
      <w:marLeft w:val="0"/>
      <w:marRight w:val="0"/>
      <w:marTop w:val="0"/>
      <w:marBottom w:val="0"/>
      <w:divBdr>
        <w:top w:val="none" w:sz="0" w:space="0" w:color="auto"/>
        <w:left w:val="none" w:sz="0" w:space="0" w:color="auto"/>
        <w:bottom w:val="none" w:sz="0" w:space="0" w:color="auto"/>
        <w:right w:val="none" w:sz="0" w:space="0" w:color="auto"/>
      </w:divBdr>
    </w:div>
    <w:div w:id="1999573996">
      <w:bodyDiv w:val="1"/>
      <w:marLeft w:val="0"/>
      <w:marRight w:val="0"/>
      <w:marTop w:val="0"/>
      <w:marBottom w:val="0"/>
      <w:divBdr>
        <w:top w:val="none" w:sz="0" w:space="0" w:color="auto"/>
        <w:left w:val="none" w:sz="0" w:space="0" w:color="auto"/>
        <w:bottom w:val="none" w:sz="0" w:space="0" w:color="auto"/>
        <w:right w:val="none" w:sz="0" w:space="0" w:color="auto"/>
      </w:divBdr>
    </w:div>
    <w:div w:id="20290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21F9-6845-4364-8EAB-3F2811F5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2708</Words>
  <Characters>15441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kuptsov</dc:creator>
  <cp:lastModifiedBy>Альбина</cp:lastModifiedBy>
  <cp:revision>15</cp:revision>
  <cp:lastPrinted>2018-04-26T03:30:00Z</cp:lastPrinted>
  <dcterms:created xsi:type="dcterms:W3CDTF">2018-02-07T04:53:00Z</dcterms:created>
  <dcterms:modified xsi:type="dcterms:W3CDTF">2018-04-26T03:31:00Z</dcterms:modified>
</cp:coreProperties>
</file>