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4F7BCF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БОГОТОЛЬСКОГО СЕЛЬСОВЕТА 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050ADE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31.10.2016                     </w:t>
      </w:r>
      <w:r w:rsidR="008A165C">
        <w:rPr>
          <w:rFonts w:ascii="Arial" w:hAnsi="Arial" w:cs="Arial"/>
          <w:sz w:val="24"/>
          <w:szCs w:val="24"/>
        </w:rPr>
        <w:t xml:space="preserve">                   с. Боготол                                              №</w:t>
      </w:r>
      <w:r>
        <w:rPr>
          <w:rFonts w:ascii="Arial" w:hAnsi="Arial" w:cs="Arial"/>
          <w:sz w:val="24"/>
          <w:szCs w:val="24"/>
        </w:rPr>
        <w:t xml:space="preserve"> 107</w:t>
      </w:r>
      <w:bookmarkStart w:id="0" w:name="_GoBack"/>
      <w:bookmarkEnd w:id="0"/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муниципальной программы</w:t>
      </w:r>
    </w:p>
    <w:p w:rsid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«</w:t>
      </w:r>
      <w:r w:rsidRPr="00A56657">
        <w:rPr>
          <w:bCs/>
          <w:sz w:val="28"/>
          <w:szCs w:val="28"/>
        </w:rPr>
        <w:t xml:space="preserve">Развитие культуры </w:t>
      </w:r>
      <w:r>
        <w:rPr>
          <w:bCs/>
          <w:sz w:val="28"/>
          <w:szCs w:val="28"/>
        </w:rPr>
        <w:t>Боготоль</w:t>
      </w:r>
      <w:r w:rsidRPr="003317FB">
        <w:rPr>
          <w:bCs/>
          <w:sz w:val="28"/>
          <w:szCs w:val="28"/>
        </w:rPr>
        <w:t>ск</w:t>
      </w:r>
      <w:r>
        <w:rPr>
          <w:bCs/>
          <w:sz w:val="28"/>
          <w:szCs w:val="28"/>
        </w:rPr>
        <w:t>ого сельсовета</w:t>
      </w:r>
      <w:r w:rsidR="004858E3">
        <w:rPr>
          <w:bCs/>
          <w:sz w:val="28"/>
          <w:szCs w:val="28"/>
        </w:rPr>
        <w:t>»</w:t>
      </w:r>
    </w:p>
    <w:p w:rsidR="005B3950" w:rsidRPr="005B3950" w:rsidRDefault="00050ADE" w:rsidP="00050ADE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5B3950" w:rsidRPr="005B3950">
        <w:rPr>
          <w:rFonts w:ascii="Arial" w:hAnsi="Arial" w:cs="Arial"/>
          <w:bCs/>
          <w:sz w:val="24"/>
          <w:szCs w:val="24"/>
        </w:rPr>
        <w:t xml:space="preserve"> </w:t>
      </w:r>
      <w:r w:rsidRPr="00811564">
        <w:rPr>
          <w:rFonts w:ascii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Федерации,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Постановлением Администрации Боготольского сельсовета Боготольского района Красноярского края от 10.09.2013 № 46</w:t>
      </w:r>
      <w:r w:rsidRPr="00B06635">
        <w:rPr>
          <w:sz w:val="28"/>
          <w:szCs w:val="28"/>
        </w:rPr>
        <w:t xml:space="preserve"> </w:t>
      </w:r>
      <w:r w:rsidRPr="00122CFB">
        <w:rPr>
          <w:sz w:val="28"/>
          <w:szCs w:val="28"/>
        </w:rPr>
        <w:t>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</w:t>
      </w:r>
      <w:r>
        <w:rPr>
          <w:sz w:val="28"/>
          <w:szCs w:val="28"/>
        </w:rPr>
        <w:t>»,</w:t>
      </w:r>
      <w:r w:rsidRPr="005B3950">
        <w:rPr>
          <w:rFonts w:ascii="Arial" w:hAnsi="Arial" w:cs="Arial"/>
          <w:bCs/>
          <w:sz w:val="24"/>
          <w:szCs w:val="24"/>
        </w:rPr>
        <w:t xml:space="preserve"> </w:t>
      </w:r>
      <w:r w:rsidR="005B3950" w:rsidRPr="005B3950">
        <w:rPr>
          <w:rFonts w:ascii="Arial" w:hAnsi="Arial" w:cs="Arial"/>
          <w:bCs/>
          <w:sz w:val="24"/>
          <w:szCs w:val="24"/>
        </w:rPr>
        <w:t>статьей 31 Устава Боготольского сельсовета Боготольского района Красноярского края, ПОСТАНОВЛЯЮ:</w:t>
      </w:r>
    </w:p>
    <w:p w:rsidR="005B3950" w:rsidRPr="005B3950" w:rsidRDefault="005B3950" w:rsidP="005B3950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bCs/>
          <w:sz w:val="24"/>
          <w:szCs w:val="24"/>
        </w:rPr>
        <w:t>Утвердить муниципальную программу «Развитие культуры Боготольско</w:t>
      </w:r>
      <w:r w:rsidR="00952AE2">
        <w:rPr>
          <w:rFonts w:ascii="Arial" w:hAnsi="Arial" w:cs="Arial"/>
          <w:bCs/>
          <w:sz w:val="24"/>
          <w:szCs w:val="24"/>
        </w:rPr>
        <w:t>го</w:t>
      </w:r>
      <w:r w:rsidR="00050ADE">
        <w:rPr>
          <w:rFonts w:ascii="Arial" w:hAnsi="Arial" w:cs="Arial"/>
          <w:bCs/>
          <w:sz w:val="24"/>
          <w:szCs w:val="24"/>
        </w:rPr>
        <w:t xml:space="preserve"> сельсовета</w:t>
      </w:r>
      <w:r w:rsidR="004858E3">
        <w:rPr>
          <w:rFonts w:ascii="Arial" w:hAnsi="Arial" w:cs="Arial"/>
          <w:bCs/>
          <w:sz w:val="24"/>
          <w:szCs w:val="24"/>
        </w:rPr>
        <w:t>»</w:t>
      </w:r>
      <w:r w:rsidRPr="005B3950">
        <w:rPr>
          <w:rFonts w:ascii="Arial" w:hAnsi="Arial" w:cs="Arial"/>
          <w:bCs/>
          <w:sz w:val="24"/>
          <w:szCs w:val="24"/>
        </w:rPr>
        <w:t xml:space="preserve"> (прилагается).</w:t>
      </w:r>
    </w:p>
    <w:p w:rsidR="005B3950" w:rsidRPr="005B3950" w:rsidRDefault="005B3950" w:rsidP="005B395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5B395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B395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7" w:history="1">
        <w:r w:rsidRPr="005B3950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Pr="005B3950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5B3950" w:rsidRDefault="005B3950" w:rsidP="005B3950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952AE2">
        <w:rPr>
          <w:rFonts w:ascii="Arial" w:hAnsi="Arial" w:cs="Arial"/>
          <w:sz w:val="24"/>
          <w:szCs w:val="24"/>
        </w:rPr>
        <w:t>, но не ранее 1 января 2017 года</w:t>
      </w:r>
      <w:r>
        <w:rPr>
          <w:rFonts w:ascii="Arial" w:hAnsi="Arial" w:cs="Arial"/>
          <w:sz w:val="24"/>
          <w:szCs w:val="24"/>
        </w:rPr>
        <w:t>.</w:t>
      </w:r>
    </w:p>
    <w:p w:rsidR="005B3950" w:rsidRDefault="005B3950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:rsidR="005B3950" w:rsidRPr="005B3950" w:rsidRDefault="005B3950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 Боготольского сельсовета                                             С.А.Филиппов</w:t>
      </w:r>
    </w:p>
    <w:p w:rsidR="005B3950" w:rsidRP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5B3950" w:rsidRP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5B3950" w:rsidRPr="005B3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D14AC0"/>
    <w:multiLevelType w:val="hybridMultilevel"/>
    <w:tmpl w:val="6C965676"/>
    <w:lvl w:ilvl="0" w:tplc="B792E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02"/>
    <w:rsid w:val="0003648F"/>
    <w:rsid w:val="00050ADE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858E3"/>
    <w:rsid w:val="004A2FBD"/>
    <w:rsid w:val="004B5869"/>
    <w:rsid w:val="004C0026"/>
    <w:rsid w:val="004D5F02"/>
    <w:rsid w:val="004E7A53"/>
    <w:rsid w:val="004F7BCF"/>
    <w:rsid w:val="005223BF"/>
    <w:rsid w:val="00553034"/>
    <w:rsid w:val="005566C5"/>
    <w:rsid w:val="00562E32"/>
    <w:rsid w:val="005B3950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A165C"/>
    <w:rsid w:val="008E17CB"/>
    <w:rsid w:val="00912CE2"/>
    <w:rsid w:val="00952AE2"/>
    <w:rsid w:val="00A533EA"/>
    <w:rsid w:val="00A623D1"/>
    <w:rsid w:val="00AA57A5"/>
    <w:rsid w:val="00B058DD"/>
    <w:rsid w:val="00B36B58"/>
    <w:rsid w:val="00B63D90"/>
    <w:rsid w:val="00B82713"/>
    <w:rsid w:val="00BA4156"/>
    <w:rsid w:val="00BC1CED"/>
    <w:rsid w:val="00BD0AAB"/>
    <w:rsid w:val="00BD1457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A2E0D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60084-D704-48E5-8562-5625701E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2016-11-10T06:55:00Z</dcterms:created>
  <dcterms:modified xsi:type="dcterms:W3CDTF">2016-11-14T02:58:00Z</dcterms:modified>
</cp:coreProperties>
</file>