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села </w:t>
      </w:r>
      <w:proofErr w:type="spellStart"/>
      <w:r w:rsidR="00575F11">
        <w:rPr>
          <w:rFonts w:ascii="Arial" w:hAnsi="Arial" w:cs="Arial"/>
          <w:b/>
          <w:i/>
          <w:color w:val="FF0000"/>
          <w:sz w:val="44"/>
          <w:szCs w:val="44"/>
        </w:rPr>
        <w:t>Критово</w:t>
      </w:r>
      <w:proofErr w:type="spellEnd"/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575F11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28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 xml:space="preserve">.10.2022 по </w:t>
      </w:r>
      <w:r>
        <w:rPr>
          <w:rFonts w:ascii="Arial" w:hAnsi="Arial" w:cs="Arial"/>
          <w:b/>
          <w:i/>
          <w:color w:val="0070C0"/>
          <w:sz w:val="44"/>
          <w:szCs w:val="44"/>
        </w:rPr>
        <w:t>11.11.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>2022</w:t>
      </w:r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</w:t>
      </w:r>
      <w:proofErr w:type="spellStart"/>
      <w:r w:rsidRPr="0067243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proofErr w:type="spellStart"/>
      <w:r w:rsidR="00575F11">
        <w:rPr>
          <w:rFonts w:ascii="Arial" w:hAnsi="Arial" w:cs="Arial"/>
          <w:sz w:val="24"/>
          <w:szCs w:val="24"/>
        </w:rPr>
        <w:t>Критовского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575F11">
        <w:rPr>
          <w:rFonts w:ascii="Arial" w:hAnsi="Arial" w:cs="Arial"/>
          <w:sz w:val="24"/>
          <w:szCs w:val="24"/>
        </w:rPr>
        <w:t>ельсовета по т. 8(39157) 31-48-47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575F11">
        <w:rPr>
          <w:rFonts w:ascii="Arial" w:hAnsi="Arial" w:cs="Arial"/>
          <w:sz w:val="24"/>
          <w:szCs w:val="24"/>
        </w:rPr>
        <w:t>Критовского</w:t>
      </w:r>
      <w:bookmarkStart w:id="0" w:name="_GoBack"/>
      <w:bookmarkEnd w:id="0"/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 w:rsidP="00521C9B">
      <w:pPr>
        <w:spacing w:after="0" w:line="240" w:lineRule="auto"/>
      </w:pPr>
      <w:r>
        <w:separator/>
      </w:r>
    </w:p>
  </w:endnote>
  <w:endnote w:type="continuationSeparator" w:id="0">
    <w:p w:rsidR="00CF6857" w:rsidRDefault="00CF6857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 w:rsidP="00521C9B">
      <w:pPr>
        <w:spacing w:after="0" w:line="240" w:lineRule="auto"/>
      </w:pPr>
      <w:r>
        <w:separator/>
      </w:r>
    </w:p>
  </w:footnote>
  <w:footnote w:type="continuationSeparator" w:id="0">
    <w:p w:rsidR="00CF6857" w:rsidRDefault="00CF6857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F68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F68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F68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180853"/>
    <w:rsid w:val="00251C55"/>
    <w:rsid w:val="002B7517"/>
    <w:rsid w:val="00301AA4"/>
    <w:rsid w:val="00303759"/>
    <w:rsid w:val="00471B17"/>
    <w:rsid w:val="00521C9B"/>
    <w:rsid w:val="00526D1E"/>
    <w:rsid w:val="00575F11"/>
    <w:rsid w:val="005B640F"/>
    <w:rsid w:val="005D0B2E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CF6857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Admin</cp:lastModifiedBy>
  <cp:revision>23</cp:revision>
  <cp:lastPrinted>2020-11-05T12:23:00Z</cp:lastPrinted>
  <dcterms:created xsi:type="dcterms:W3CDTF">2018-10-04T04:15:00Z</dcterms:created>
  <dcterms:modified xsi:type="dcterms:W3CDTF">2022-10-07T05:12:00Z</dcterms:modified>
</cp:coreProperties>
</file>