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F9D5" w14:textId="4135B468"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Администрация Боготольского района</w:t>
      </w:r>
    </w:p>
    <w:p w14:paraId="3E643CEA" w14:textId="77777777"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Красноярского края</w:t>
      </w:r>
    </w:p>
    <w:p w14:paraId="46EE204F" w14:textId="77777777" w:rsidR="007B33B1" w:rsidRPr="007B33B1" w:rsidRDefault="007B33B1" w:rsidP="007B33B1">
      <w:pPr>
        <w:pStyle w:val="1"/>
        <w:contextualSpacing/>
        <w:jc w:val="center"/>
        <w:rPr>
          <w:rFonts w:ascii="Arial" w:hAnsi="Arial" w:cs="Arial"/>
          <w:sz w:val="24"/>
          <w:szCs w:val="24"/>
        </w:rPr>
      </w:pPr>
    </w:p>
    <w:p w14:paraId="5B307EE8" w14:textId="0FF59FDC" w:rsidR="00B82ECB" w:rsidRPr="007B33B1" w:rsidRDefault="00B82ECB" w:rsidP="008866F0">
      <w:pPr>
        <w:pStyle w:val="1"/>
        <w:jc w:val="center"/>
        <w:rPr>
          <w:rFonts w:ascii="Arial" w:hAnsi="Arial" w:cs="Arial"/>
          <w:sz w:val="24"/>
          <w:szCs w:val="24"/>
        </w:rPr>
      </w:pPr>
      <w:r w:rsidRPr="007B33B1">
        <w:rPr>
          <w:rFonts w:ascii="Arial" w:hAnsi="Arial" w:cs="Arial"/>
          <w:sz w:val="24"/>
          <w:szCs w:val="24"/>
        </w:rPr>
        <w:t>ПОСТАНОВЛЕНИЕ</w:t>
      </w:r>
    </w:p>
    <w:p w14:paraId="6E8165FE" w14:textId="77777777"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г. Боготол</w:t>
      </w:r>
    </w:p>
    <w:p w14:paraId="7532A7B3" w14:textId="5C05CB27" w:rsidR="00B82ECB" w:rsidRPr="004D355B" w:rsidRDefault="00932EF0" w:rsidP="009D3D42">
      <w:pPr>
        <w:pStyle w:val="1"/>
        <w:rPr>
          <w:rFonts w:ascii="Arial" w:hAnsi="Arial" w:cs="Arial"/>
          <w:b w:val="0"/>
          <w:sz w:val="24"/>
          <w:szCs w:val="24"/>
        </w:rPr>
      </w:pPr>
      <w:r w:rsidRPr="004D355B">
        <w:rPr>
          <w:rFonts w:ascii="Arial" w:hAnsi="Arial" w:cs="Arial"/>
          <w:b w:val="0"/>
          <w:sz w:val="24"/>
          <w:szCs w:val="24"/>
        </w:rPr>
        <w:t>«</w:t>
      </w:r>
      <w:r>
        <w:rPr>
          <w:rFonts w:ascii="Arial" w:hAnsi="Arial" w:cs="Arial"/>
          <w:b w:val="0"/>
          <w:sz w:val="24"/>
          <w:szCs w:val="24"/>
        </w:rPr>
        <w:t>21»</w:t>
      </w:r>
      <w:r w:rsidR="00474CF1" w:rsidRPr="004D355B">
        <w:rPr>
          <w:rFonts w:ascii="Arial" w:hAnsi="Arial" w:cs="Arial"/>
          <w:b w:val="0"/>
          <w:sz w:val="24"/>
          <w:szCs w:val="24"/>
        </w:rPr>
        <w:t xml:space="preserve"> </w:t>
      </w:r>
      <w:r w:rsidR="003533B9">
        <w:rPr>
          <w:rFonts w:ascii="Arial" w:hAnsi="Arial" w:cs="Arial"/>
          <w:b w:val="0"/>
          <w:sz w:val="24"/>
          <w:szCs w:val="24"/>
        </w:rPr>
        <w:t>марта</w:t>
      </w:r>
      <w:r w:rsidR="00B82ECB" w:rsidRPr="004D355B">
        <w:rPr>
          <w:rFonts w:ascii="Arial" w:hAnsi="Arial" w:cs="Arial"/>
          <w:b w:val="0"/>
          <w:sz w:val="24"/>
          <w:szCs w:val="24"/>
        </w:rPr>
        <w:t xml:space="preserve"> 20</w:t>
      </w:r>
      <w:r w:rsidR="00474CF1" w:rsidRPr="004D355B">
        <w:rPr>
          <w:rFonts w:ascii="Arial" w:hAnsi="Arial" w:cs="Arial"/>
          <w:b w:val="0"/>
          <w:sz w:val="24"/>
          <w:szCs w:val="24"/>
        </w:rPr>
        <w:t>2</w:t>
      </w:r>
      <w:r w:rsidR="007B5D0B">
        <w:rPr>
          <w:rFonts w:ascii="Arial" w:hAnsi="Arial" w:cs="Arial"/>
          <w:b w:val="0"/>
          <w:sz w:val="24"/>
          <w:szCs w:val="24"/>
        </w:rPr>
        <w:t>4</w:t>
      </w:r>
      <w:r w:rsidR="00B82ECB" w:rsidRPr="004D355B">
        <w:rPr>
          <w:rFonts w:ascii="Arial" w:hAnsi="Arial" w:cs="Arial"/>
          <w:b w:val="0"/>
          <w:sz w:val="24"/>
          <w:szCs w:val="24"/>
        </w:rPr>
        <w:t xml:space="preserve"> года</w:t>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sidR="00B82ECB" w:rsidRPr="004D355B">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2D1257">
        <w:rPr>
          <w:rFonts w:ascii="Arial" w:hAnsi="Arial" w:cs="Arial"/>
          <w:b w:val="0"/>
          <w:sz w:val="24"/>
          <w:szCs w:val="24"/>
        </w:rPr>
        <w:t>108</w:t>
      </w:r>
      <w:r w:rsidR="00B82ECB" w:rsidRPr="004D355B">
        <w:rPr>
          <w:rFonts w:ascii="Arial" w:hAnsi="Arial" w:cs="Arial"/>
          <w:b w:val="0"/>
          <w:sz w:val="24"/>
          <w:szCs w:val="24"/>
        </w:rPr>
        <w:t xml:space="preserve"> - п</w:t>
      </w:r>
    </w:p>
    <w:p w14:paraId="4425DD59" w14:textId="77777777" w:rsidR="00474CF1" w:rsidRPr="004D355B" w:rsidRDefault="00474CF1" w:rsidP="00474CF1">
      <w:pPr>
        <w:spacing w:after="0" w:line="240" w:lineRule="auto"/>
        <w:rPr>
          <w:rFonts w:ascii="Arial" w:hAnsi="Arial" w:cs="Arial"/>
          <w:bCs/>
          <w:sz w:val="24"/>
          <w:szCs w:val="24"/>
        </w:rPr>
      </w:pPr>
    </w:p>
    <w:p w14:paraId="5FC0A409" w14:textId="48F4F2F7" w:rsidR="007B5D0B" w:rsidRPr="007B5D0B" w:rsidRDefault="007B5D0B" w:rsidP="007B5D0B">
      <w:pPr>
        <w:pStyle w:val="af2"/>
        <w:ind w:firstLine="709"/>
        <w:jc w:val="both"/>
        <w:rPr>
          <w:rFonts w:ascii="Arial" w:hAnsi="Arial" w:cs="Arial"/>
          <w:bCs/>
          <w:sz w:val="24"/>
          <w:szCs w:val="24"/>
        </w:rPr>
      </w:pPr>
      <w:r w:rsidRPr="007B5D0B">
        <w:rPr>
          <w:rFonts w:ascii="Arial" w:hAnsi="Arial" w:cs="Arial"/>
          <w:bCs/>
          <w:sz w:val="24"/>
          <w:szCs w:val="24"/>
        </w:rPr>
        <w:t>Об утверждении Порядка предоставления субсидий субъектам малого и среднего предпринимательства на возмещение затрат при реализации инвестиционных п</w:t>
      </w:r>
      <w:r w:rsidR="002E36DA">
        <w:rPr>
          <w:rFonts w:ascii="Arial" w:hAnsi="Arial" w:cs="Arial"/>
          <w:bCs/>
          <w:sz w:val="24"/>
          <w:szCs w:val="24"/>
        </w:rPr>
        <w:t>роектов в приоритетных отраслях</w:t>
      </w:r>
    </w:p>
    <w:p w14:paraId="15A705A2" w14:textId="77777777" w:rsidR="003900CB" w:rsidRDefault="003900CB" w:rsidP="003900CB">
      <w:pPr>
        <w:spacing w:after="0" w:line="240" w:lineRule="auto"/>
        <w:ind w:right="-2" w:firstLine="284"/>
        <w:jc w:val="center"/>
        <w:rPr>
          <w:rFonts w:ascii="Times New Roman" w:eastAsia="Calibri" w:hAnsi="Times New Roman"/>
          <w:i/>
          <w:sz w:val="24"/>
          <w:szCs w:val="24"/>
          <w:lang w:eastAsia="en-US"/>
        </w:rPr>
      </w:pPr>
    </w:p>
    <w:p w14:paraId="6785DE1E" w14:textId="2B290E12" w:rsidR="003900CB" w:rsidRPr="003900CB" w:rsidRDefault="003900CB" w:rsidP="00932EF0">
      <w:pPr>
        <w:spacing w:after="0" w:line="240" w:lineRule="auto"/>
        <w:ind w:right="-2" w:firstLine="709"/>
        <w:jc w:val="center"/>
        <w:rPr>
          <w:rFonts w:ascii="Times New Roman" w:eastAsia="Calibri" w:hAnsi="Times New Roman"/>
          <w:i/>
          <w:sz w:val="24"/>
          <w:szCs w:val="24"/>
          <w:lang w:eastAsia="en-US"/>
        </w:rPr>
      </w:pPr>
      <w:r w:rsidRPr="003900CB">
        <w:rPr>
          <w:rFonts w:ascii="Times New Roman" w:eastAsia="Calibri" w:hAnsi="Times New Roman"/>
          <w:i/>
          <w:sz w:val="24"/>
          <w:szCs w:val="24"/>
          <w:lang w:eastAsia="en-US"/>
        </w:rPr>
        <w:t xml:space="preserve">(в ред. </w:t>
      </w:r>
      <w:r w:rsidR="00932EF0">
        <w:rPr>
          <w:rFonts w:ascii="Times New Roman" w:eastAsia="Calibri" w:hAnsi="Times New Roman"/>
          <w:i/>
          <w:sz w:val="24"/>
          <w:szCs w:val="24"/>
          <w:lang w:eastAsia="en-US"/>
        </w:rPr>
        <w:t xml:space="preserve">постановлений </w:t>
      </w:r>
      <w:r w:rsidR="00932EF0" w:rsidRPr="003900CB">
        <w:rPr>
          <w:rFonts w:ascii="Times New Roman" w:eastAsia="Calibri" w:hAnsi="Times New Roman"/>
          <w:i/>
          <w:sz w:val="24"/>
          <w:szCs w:val="24"/>
          <w:lang w:eastAsia="en-US"/>
        </w:rPr>
        <w:t>администрации</w:t>
      </w:r>
      <w:r w:rsidRPr="003900CB">
        <w:rPr>
          <w:rFonts w:ascii="Times New Roman" w:eastAsia="Calibri" w:hAnsi="Times New Roman"/>
          <w:i/>
          <w:sz w:val="24"/>
          <w:szCs w:val="24"/>
          <w:lang w:eastAsia="en-US"/>
        </w:rPr>
        <w:t xml:space="preserve"> Боготольского района от </w:t>
      </w:r>
      <w:r w:rsidR="00932EF0" w:rsidRPr="003900CB">
        <w:rPr>
          <w:rFonts w:ascii="Times New Roman" w:eastAsia="Calibri" w:hAnsi="Times New Roman"/>
          <w:i/>
          <w:sz w:val="24"/>
          <w:szCs w:val="24"/>
          <w:lang w:eastAsia="en-US"/>
        </w:rPr>
        <w:t>10.04.2024 №</w:t>
      </w:r>
      <w:r w:rsidRPr="003900CB">
        <w:rPr>
          <w:rFonts w:ascii="Times New Roman" w:eastAsia="Calibri" w:hAnsi="Times New Roman"/>
          <w:i/>
          <w:sz w:val="24"/>
          <w:szCs w:val="24"/>
          <w:lang w:eastAsia="en-US"/>
        </w:rPr>
        <w:t xml:space="preserve"> 13</w:t>
      </w:r>
      <w:r>
        <w:rPr>
          <w:rFonts w:ascii="Times New Roman" w:eastAsia="Calibri" w:hAnsi="Times New Roman"/>
          <w:i/>
          <w:sz w:val="24"/>
          <w:szCs w:val="24"/>
          <w:lang w:eastAsia="en-US"/>
        </w:rPr>
        <w:t>7</w:t>
      </w:r>
      <w:r w:rsidRPr="003900CB">
        <w:rPr>
          <w:rFonts w:ascii="Times New Roman" w:eastAsia="Calibri" w:hAnsi="Times New Roman"/>
          <w:i/>
          <w:sz w:val="24"/>
          <w:szCs w:val="24"/>
          <w:lang w:eastAsia="en-US"/>
        </w:rPr>
        <w:t>-п</w:t>
      </w:r>
      <w:r w:rsidR="00D6290E">
        <w:rPr>
          <w:rFonts w:ascii="Times New Roman" w:eastAsia="Calibri" w:hAnsi="Times New Roman"/>
          <w:i/>
          <w:sz w:val="24"/>
          <w:szCs w:val="24"/>
          <w:lang w:eastAsia="en-US"/>
        </w:rPr>
        <w:t>; от 22.05.2025 № 184-п</w:t>
      </w:r>
      <w:r w:rsidR="007C6255">
        <w:rPr>
          <w:rFonts w:ascii="Times New Roman" w:eastAsia="Calibri" w:hAnsi="Times New Roman"/>
          <w:i/>
          <w:sz w:val="24"/>
          <w:szCs w:val="24"/>
          <w:lang w:eastAsia="en-US"/>
        </w:rPr>
        <w:t>, от 2</w:t>
      </w:r>
      <w:r w:rsidR="000057D5">
        <w:rPr>
          <w:rFonts w:ascii="Times New Roman" w:eastAsia="Calibri" w:hAnsi="Times New Roman"/>
          <w:i/>
          <w:sz w:val="24"/>
          <w:szCs w:val="24"/>
          <w:lang w:eastAsia="en-US"/>
        </w:rPr>
        <w:t>4</w:t>
      </w:r>
      <w:r w:rsidR="007C6255">
        <w:rPr>
          <w:rFonts w:ascii="Times New Roman" w:eastAsia="Calibri" w:hAnsi="Times New Roman"/>
          <w:i/>
          <w:sz w:val="24"/>
          <w:szCs w:val="24"/>
          <w:lang w:eastAsia="en-US"/>
        </w:rPr>
        <w:t>.06.2025 №</w:t>
      </w:r>
      <w:r w:rsidR="001C7CE0">
        <w:rPr>
          <w:rFonts w:ascii="Times New Roman" w:eastAsia="Calibri" w:hAnsi="Times New Roman"/>
          <w:i/>
          <w:sz w:val="24"/>
          <w:szCs w:val="24"/>
          <w:lang w:eastAsia="en-US"/>
        </w:rPr>
        <w:t xml:space="preserve"> 239-</w:t>
      </w:r>
      <w:proofErr w:type="gramStart"/>
      <w:r w:rsidR="001C7CE0">
        <w:rPr>
          <w:rFonts w:ascii="Times New Roman" w:eastAsia="Calibri" w:hAnsi="Times New Roman"/>
          <w:i/>
          <w:sz w:val="24"/>
          <w:szCs w:val="24"/>
          <w:lang w:eastAsia="en-US"/>
        </w:rPr>
        <w:t>п</w:t>
      </w:r>
      <w:r w:rsidR="007C6255">
        <w:rPr>
          <w:rFonts w:ascii="Times New Roman" w:eastAsia="Calibri" w:hAnsi="Times New Roman"/>
          <w:i/>
          <w:sz w:val="24"/>
          <w:szCs w:val="24"/>
          <w:lang w:eastAsia="en-US"/>
        </w:rPr>
        <w:t xml:space="preserve"> </w:t>
      </w:r>
      <w:r w:rsidRPr="003900CB">
        <w:rPr>
          <w:rFonts w:ascii="Times New Roman" w:eastAsia="Calibri" w:hAnsi="Times New Roman"/>
          <w:i/>
          <w:sz w:val="24"/>
          <w:szCs w:val="24"/>
          <w:lang w:eastAsia="en-US"/>
        </w:rPr>
        <w:t>)</w:t>
      </w:r>
      <w:proofErr w:type="gramEnd"/>
    </w:p>
    <w:p w14:paraId="7C61DB30" w14:textId="77777777" w:rsidR="007B5D0B" w:rsidRPr="007B5D0B" w:rsidRDefault="007B5D0B" w:rsidP="007B5D0B">
      <w:pPr>
        <w:pStyle w:val="af2"/>
        <w:jc w:val="both"/>
        <w:rPr>
          <w:rFonts w:ascii="Arial" w:hAnsi="Arial" w:cs="Arial"/>
          <w:bCs/>
          <w:sz w:val="24"/>
          <w:szCs w:val="24"/>
        </w:rPr>
      </w:pPr>
    </w:p>
    <w:p w14:paraId="5122AC2F" w14:textId="64D5047F" w:rsidR="007B5D0B" w:rsidRPr="007B5D0B" w:rsidRDefault="007B5D0B" w:rsidP="007B5D0B">
      <w:pPr>
        <w:pStyle w:val="af2"/>
        <w:jc w:val="both"/>
        <w:rPr>
          <w:rFonts w:ascii="Arial" w:hAnsi="Arial" w:cs="Arial"/>
          <w:bCs/>
          <w:sz w:val="24"/>
          <w:szCs w:val="24"/>
        </w:rPr>
      </w:pPr>
      <w:r w:rsidRPr="007B5D0B">
        <w:rPr>
          <w:rFonts w:ascii="Arial" w:hAnsi="Arial" w:cs="Arial"/>
          <w:bCs/>
          <w:sz w:val="24"/>
          <w:szCs w:val="24"/>
        </w:rPr>
        <w:tab/>
      </w:r>
      <w:r w:rsidR="002E36DA" w:rsidRPr="002E36DA">
        <w:rPr>
          <w:rFonts w:ascii="Arial" w:hAnsi="Arial" w:cs="Arial"/>
          <w:bCs/>
          <w:sz w:val="24"/>
          <w:szCs w:val="24"/>
        </w:rPr>
        <w:t>В 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sidR="002E36DA" w:rsidRPr="002E36DA">
        <w:t xml:space="preserve"> </w:t>
      </w:r>
      <w:r w:rsidR="002E36DA">
        <w:rPr>
          <w:rFonts w:ascii="Arial" w:hAnsi="Arial" w:cs="Arial"/>
          <w:bCs/>
          <w:sz w:val="24"/>
          <w:szCs w:val="24"/>
        </w:rPr>
        <w:t>со статьей 78</w:t>
      </w:r>
      <w:r w:rsidR="002E36DA" w:rsidRPr="002E36DA">
        <w:rPr>
          <w:rFonts w:ascii="Arial" w:hAnsi="Arial" w:cs="Arial"/>
          <w:bCs/>
          <w:sz w:val="24"/>
          <w:szCs w:val="24"/>
        </w:rPr>
        <w:t xml:space="preserve"> Бюджетного кодекса Российской Федерации</w:t>
      </w:r>
      <w:r w:rsidR="002E36DA">
        <w:rPr>
          <w:rFonts w:ascii="Arial" w:hAnsi="Arial" w:cs="Arial"/>
          <w:bCs/>
          <w:sz w:val="24"/>
          <w:szCs w:val="24"/>
        </w:rPr>
        <w:t xml:space="preserve">, </w:t>
      </w:r>
      <w:r w:rsidR="00E938E3">
        <w:rPr>
          <w:rFonts w:ascii="Arial" w:hAnsi="Arial" w:cs="Arial"/>
          <w:bCs/>
          <w:sz w:val="24"/>
          <w:szCs w:val="24"/>
        </w:rPr>
        <w:t xml:space="preserve">постановлением </w:t>
      </w:r>
      <w:r w:rsidR="00E938E3" w:rsidRPr="00E938E3">
        <w:rPr>
          <w:rFonts w:ascii="Arial" w:hAnsi="Arial" w:cs="Arial"/>
          <w:bCs/>
          <w:sz w:val="24"/>
          <w:szCs w:val="24"/>
        </w:rPr>
        <w:t>Правительства Российской Федерации</w:t>
      </w:r>
      <w:r w:rsidR="00E938E3">
        <w:rPr>
          <w:rFonts w:ascii="Arial" w:hAnsi="Arial" w:cs="Arial"/>
          <w:bCs/>
          <w:sz w:val="24"/>
          <w:szCs w:val="24"/>
        </w:rPr>
        <w:t xml:space="preserve"> от 25.10.2023 № 1782</w:t>
      </w:r>
      <w:r w:rsidR="00160625">
        <w:rPr>
          <w:rFonts w:ascii="Arial" w:hAnsi="Arial" w:cs="Arial"/>
          <w:bCs/>
          <w:sz w:val="24"/>
          <w:szCs w:val="24"/>
        </w:rPr>
        <w:t xml:space="preserve"> «</w:t>
      </w:r>
      <w:r w:rsidR="00160625" w:rsidRPr="00160625">
        <w:rPr>
          <w:rFonts w:ascii="Arial" w:hAnsi="Arial" w:cs="Arial"/>
          <w:bCs/>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60625">
        <w:rPr>
          <w:rFonts w:ascii="Arial" w:hAnsi="Arial" w:cs="Arial"/>
          <w:bCs/>
          <w:sz w:val="24"/>
          <w:szCs w:val="24"/>
        </w:rPr>
        <w:t>»</w:t>
      </w:r>
      <w:r w:rsidRPr="007B5D0B">
        <w:rPr>
          <w:rFonts w:ascii="Arial" w:hAnsi="Arial" w:cs="Arial"/>
          <w:bCs/>
          <w:sz w:val="24"/>
          <w:szCs w:val="24"/>
        </w:rPr>
        <w:t>, руководствуясь статьей 18 Устава Боготольского района Красноярского края</w:t>
      </w:r>
      <w:r w:rsidR="00BF4D0A">
        <w:rPr>
          <w:rFonts w:ascii="Arial" w:hAnsi="Arial" w:cs="Arial"/>
          <w:bCs/>
          <w:sz w:val="24"/>
          <w:szCs w:val="24"/>
        </w:rPr>
        <w:t>,</w:t>
      </w:r>
    </w:p>
    <w:p w14:paraId="3A3468B5" w14:textId="77777777" w:rsidR="007B5D0B" w:rsidRPr="007B5D0B" w:rsidRDefault="007B5D0B" w:rsidP="007B5D0B">
      <w:pPr>
        <w:pStyle w:val="af2"/>
        <w:jc w:val="both"/>
        <w:rPr>
          <w:rFonts w:ascii="Arial" w:hAnsi="Arial" w:cs="Arial"/>
          <w:bCs/>
          <w:sz w:val="24"/>
          <w:szCs w:val="24"/>
        </w:rPr>
      </w:pPr>
      <w:r w:rsidRPr="007B5D0B">
        <w:rPr>
          <w:rFonts w:ascii="Arial" w:hAnsi="Arial" w:cs="Arial"/>
          <w:bCs/>
          <w:sz w:val="24"/>
          <w:szCs w:val="24"/>
        </w:rPr>
        <w:t>ПОСТАНОВЛЯЮ:</w:t>
      </w:r>
    </w:p>
    <w:p w14:paraId="411B0323" w14:textId="6CAB6C84" w:rsidR="009353E0" w:rsidRDefault="002E36DA" w:rsidP="009353E0">
      <w:pPr>
        <w:pStyle w:val="af2"/>
        <w:tabs>
          <w:tab w:val="left" w:pos="993"/>
        </w:tabs>
        <w:ind w:firstLine="709"/>
        <w:jc w:val="both"/>
        <w:rPr>
          <w:rFonts w:ascii="Arial" w:hAnsi="Arial" w:cs="Arial"/>
          <w:bCs/>
          <w:sz w:val="24"/>
          <w:szCs w:val="24"/>
        </w:rPr>
      </w:pPr>
      <w:r w:rsidRPr="002E36DA">
        <w:rPr>
          <w:rFonts w:ascii="Arial" w:hAnsi="Arial" w:cs="Arial"/>
          <w:bCs/>
          <w:sz w:val="24"/>
          <w:szCs w:val="24"/>
        </w:rPr>
        <w:t>1.</w:t>
      </w:r>
      <w:r w:rsidR="009353E0">
        <w:rPr>
          <w:rFonts w:ascii="Arial" w:hAnsi="Arial" w:cs="Arial"/>
          <w:bCs/>
          <w:sz w:val="24"/>
          <w:szCs w:val="24"/>
        </w:rPr>
        <w:tab/>
      </w:r>
      <w:r w:rsidRPr="002E36DA">
        <w:rPr>
          <w:rFonts w:ascii="Arial" w:hAnsi="Arial" w:cs="Arial"/>
          <w:bCs/>
          <w:sz w:val="24"/>
          <w:szCs w:val="24"/>
        </w:rPr>
        <w:t>Утвердить Порядок 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 согласно приложе</w:t>
      </w:r>
      <w:r w:rsidR="009353E0">
        <w:rPr>
          <w:rFonts w:ascii="Arial" w:hAnsi="Arial" w:cs="Arial"/>
          <w:bCs/>
          <w:sz w:val="24"/>
          <w:szCs w:val="24"/>
        </w:rPr>
        <w:t>нию к настоящему постановлению.</w:t>
      </w:r>
    </w:p>
    <w:p w14:paraId="5AD1E17E" w14:textId="44542F67" w:rsidR="00B30529" w:rsidRDefault="002E36DA" w:rsidP="009353E0">
      <w:pPr>
        <w:pStyle w:val="af2"/>
        <w:tabs>
          <w:tab w:val="left" w:pos="709"/>
        </w:tabs>
        <w:jc w:val="both"/>
        <w:rPr>
          <w:rFonts w:ascii="Arial" w:hAnsi="Arial" w:cs="Arial"/>
          <w:bCs/>
          <w:sz w:val="24"/>
          <w:szCs w:val="24"/>
        </w:rPr>
      </w:pPr>
      <w:r w:rsidRPr="002E36DA">
        <w:rPr>
          <w:rFonts w:ascii="Arial" w:hAnsi="Arial" w:cs="Arial"/>
          <w:bCs/>
          <w:sz w:val="24"/>
          <w:szCs w:val="24"/>
        </w:rPr>
        <w:tab/>
        <w:t>2. Признать утратившим силу постановления администрации Боготольского района:</w:t>
      </w:r>
      <w:r>
        <w:rPr>
          <w:rFonts w:ascii="Arial" w:hAnsi="Arial" w:cs="Arial"/>
          <w:bCs/>
          <w:sz w:val="24"/>
          <w:szCs w:val="24"/>
        </w:rPr>
        <w:t xml:space="preserve"> </w:t>
      </w:r>
    </w:p>
    <w:p w14:paraId="5B1A5A05" w14:textId="3798FF9B" w:rsidR="002E36DA" w:rsidRDefault="002E36DA" w:rsidP="009353E0">
      <w:pPr>
        <w:pStyle w:val="af2"/>
        <w:tabs>
          <w:tab w:val="left" w:pos="993"/>
        </w:tabs>
        <w:ind w:firstLine="709"/>
        <w:jc w:val="both"/>
        <w:rPr>
          <w:rFonts w:ascii="Arial" w:hAnsi="Arial" w:cs="Arial"/>
          <w:bCs/>
          <w:sz w:val="24"/>
          <w:szCs w:val="24"/>
        </w:rPr>
      </w:pPr>
      <w:r>
        <w:rPr>
          <w:rFonts w:ascii="Arial" w:hAnsi="Arial" w:cs="Arial"/>
          <w:bCs/>
          <w:sz w:val="24"/>
          <w:szCs w:val="24"/>
        </w:rPr>
        <w:t xml:space="preserve">- </w:t>
      </w:r>
      <w:r w:rsidR="009353E0">
        <w:rPr>
          <w:rFonts w:ascii="Arial" w:hAnsi="Arial" w:cs="Arial"/>
          <w:bCs/>
          <w:sz w:val="24"/>
          <w:szCs w:val="24"/>
        </w:rPr>
        <w:tab/>
      </w:r>
      <w:r>
        <w:rPr>
          <w:rFonts w:ascii="Arial" w:hAnsi="Arial" w:cs="Arial"/>
          <w:bCs/>
          <w:sz w:val="24"/>
          <w:szCs w:val="24"/>
        </w:rPr>
        <w:t>постановление администрации Боготольского района от 27.02.2023 № 76-п «</w:t>
      </w:r>
      <w:r w:rsidRPr="002E36DA">
        <w:rPr>
          <w:rFonts w:ascii="Arial" w:hAnsi="Arial" w:cs="Arial"/>
          <w:bCs/>
          <w:sz w:val="24"/>
          <w:szCs w:val="24"/>
        </w:rPr>
        <w:t>Об утверждении Порядка предоставления субсидий субъектам малого и среднего предпринимательства на возмещение</w:t>
      </w:r>
      <w:r>
        <w:rPr>
          <w:rFonts w:ascii="Arial" w:hAnsi="Arial" w:cs="Arial"/>
          <w:bCs/>
          <w:sz w:val="24"/>
          <w:szCs w:val="24"/>
        </w:rPr>
        <w:t xml:space="preserve"> части</w:t>
      </w:r>
      <w:r w:rsidRPr="002E36DA">
        <w:rPr>
          <w:rFonts w:ascii="Arial" w:hAnsi="Arial" w:cs="Arial"/>
          <w:bCs/>
          <w:sz w:val="24"/>
          <w:szCs w:val="24"/>
        </w:rPr>
        <w:t xml:space="preserve"> затрат при реализации инвестиционных проектов в приоритетных отраслях»</w:t>
      </w:r>
      <w:r>
        <w:rPr>
          <w:rFonts w:ascii="Arial" w:hAnsi="Arial" w:cs="Arial"/>
          <w:bCs/>
          <w:sz w:val="24"/>
          <w:szCs w:val="24"/>
        </w:rPr>
        <w:t>;</w:t>
      </w:r>
    </w:p>
    <w:p w14:paraId="1565C4FC" w14:textId="0392A6F8" w:rsidR="002E36DA" w:rsidRDefault="002E36DA" w:rsidP="009353E0">
      <w:pPr>
        <w:pStyle w:val="af2"/>
        <w:tabs>
          <w:tab w:val="left" w:pos="993"/>
        </w:tabs>
        <w:ind w:firstLine="709"/>
        <w:jc w:val="both"/>
        <w:rPr>
          <w:rFonts w:ascii="Arial" w:hAnsi="Arial" w:cs="Arial"/>
          <w:bCs/>
          <w:sz w:val="24"/>
          <w:szCs w:val="24"/>
        </w:rPr>
      </w:pPr>
      <w:r>
        <w:rPr>
          <w:rFonts w:ascii="Arial" w:hAnsi="Arial" w:cs="Arial"/>
          <w:bCs/>
          <w:sz w:val="24"/>
          <w:szCs w:val="24"/>
        </w:rPr>
        <w:t xml:space="preserve">- </w:t>
      </w:r>
      <w:r w:rsidR="009353E0">
        <w:rPr>
          <w:rFonts w:ascii="Arial" w:hAnsi="Arial" w:cs="Arial"/>
          <w:bCs/>
          <w:sz w:val="24"/>
          <w:szCs w:val="24"/>
        </w:rPr>
        <w:tab/>
      </w:r>
      <w:r>
        <w:rPr>
          <w:rFonts w:ascii="Arial" w:hAnsi="Arial" w:cs="Arial"/>
          <w:bCs/>
          <w:sz w:val="24"/>
          <w:szCs w:val="24"/>
        </w:rPr>
        <w:t>постановление администрации Боготольского района от 25.08.2023 № 469-п</w:t>
      </w:r>
      <w:r w:rsidRPr="002E36DA">
        <w:t xml:space="preserve"> </w:t>
      </w:r>
      <w:r>
        <w:t>«</w:t>
      </w:r>
      <w:r w:rsidRPr="002E36DA">
        <w:rPr>
          <w:rFonts w:ascii="Arial" w:hAnsi="Arial" w:cs="Arial"/>
          <w:bCs/>
          <w:sz w:val="24"/>
          <w:szCs w:val="24"/>
        </w:rPr>
        <w:t>О внесении изменений в постановление администрации Боготольского района  от 27.02.2023 № 76-п «Об утверждении Порядка 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w:t>
      </w:r>
      <w:r>
        <w:rPr>
          <w:rFonts w:ascii="Arial" w:hAnsi="Arial" w:cs="Arial"/>
          <w:bCs/>
          <w:sz w:val="24"/>
          <w:szCs w:val="24"/>
        </w:rPr>
        <w:t xml:space="preserve">. </w:t>
      </w:r>
    </w:p>
    <w:p w14:paraId="7E6EE21B" w14:textId="5976A4B1" w:rsidR="00B82ECB" w:rsidRPr="004D355B" w:rsidRDefault="009353E0" w:rsidP="009353E0">
      <w:pPr>
        <w:pStyle w:val="af2"/>
        <w:tabs>
          <w:tab w:val="left" w:pos="709"/>
          <w:tab w:val="left" w:pos="993"/>
        </w:tabs>
        <w:ind w:firstLine="709"/>
        <w:jc w:val="both"/>
        <w:rPr>
          <w:rFonts w:ascii="Arial" w:hAnsi="Arial" w:cs="Arial"/>
          <w:sz w:val="24"/>
          <w:szCs w:val="24"/>
        </w:rPr>
      </w:pPr>
      <w:r>
        <w:rPr>
          <w:rFonts w:ascii="Arial" w:hAnsi="Arial" w:cs="Arial"/>
          <w:sz w:val="24"/>
          <w:szCs w:val="24"/>
        </w:rPr>
        <w:t>3.</w:t>
      </w:r>
      <w:r>
        <w:rPr>
          <w:rFonts w:ascii="Arial" w:hAnsi="Arial" w:cs="Arial"/>
          <w:sz w:val="24"/>
          <w:szCs w:val="24"/>
        </w:rPr>
        <w:tab/>
      </w:r>
      <w:r w:rsidR="00B82ECB" w:rsidRPr="004D355B">
        <w:rPr>
          <w:rFonts w:ascii="Arial" w:hAnsi="Arial" w:cs="Arial"/>
          <w:sz w:val="24"/>
          <w:szCs w:val="24"/>
        </w:rPr>
        <w:t>Контроль над исполнением Постанов</w:t>
      </w:r>
      <w:r w:rsidR="007B5D0B">
        <w:rPr>
          <w:rFonts w:ascii="Arial" w:hAnsi="Arial" w:cs="Arial"/>
          <w:sz w:val="24"/>
          <w:szCs w:val="24"/>
        </w:rPr>
        <w:t>ления возложить на заместителя Г</w:t>
      </w:r>
      <w:r w:rsidR="00B82ECB" w:rsidRPr="004D355B">
        <w:rPr>
          <w:rFonts w:ascii="Arial" w:hAnsi="Arial" w:cs="Arial"/>
          <w:sz w:val="24"/>
          <w:szCs w:val="24"/>
        </w:rPr>
        <w:t>лавы</w:t>
      </w:r>
      <w:r w:rsidR="007B5D0B">
        <w:rPr>
          <w:rFonts w:ascii="Arial" w:hAnsi="Arial" w:cs="Arial"/>
          <w:sz w:val="24"/>
          <w:szCs w:val="24"/>
        </w:rPr>
        <w:t xml:space="preserve"> Боготольского</w:t>
      </w:r>
      <w:r w:rsidR="00B82ECB" w:rsidRPr="004D355B">
        <w:rPr>
          <w:rFonts w:ascii="Arial" w:hAnsi="Arial" w:cs="Arial"/>
          <w:sz w:val="24"/>
          <w:szCs w:val="24"/>
        </w:rPr>
        <w:t xml:space="preserve"> района по вопросам</w:t>
      </w:r>
      <w:r w:rsidR="007B5D0B">
        <w:rPr>
          <w:rFonts w:ascii="Arial" w:hAnsi="Arial" w:cs="Arial"/>
          <w:sz w:val="24"/>
          <w:szCs w:val="24"/>
        </w:rPr>
        <w:t xml:space="preserve"> экономики и сельского хозяйства</w:t>
      </w:r>
      <w:r w:rsidR="00B82ECB" w:rsidRPr="004D355B">
        <w:rPr>
          <w:rFonts w:ascii="Arial" w:hAnsi="Arial" w:cs="Arial"/>
          <w:sz w:val="24"/>
          <w:szCs w:val="24"/>
        </w:rPr>
        <w:t xml:space="preserve"> </w:t>
      </w:r>
      <w:r w:rsidR="007E6BFF">
        <w:rPr>
          <w:rFonts w:ascii="Arial" w:hAnsi="Arial" w:cs="Arial"/>
          <w:sz w:val="24"/>
          <w:szCs w:val="24"/>
        </w:rPr>
        <w:t>Л</w:t>
      </w:r>
      <w:r w:rsidR="007B5D0B">
        <w:rPr>
          <w:rFonts w:ascii="Arial" w:hAnsi="Arial" w:cs="Arial"/>
          <w:sz w:val="24"/>
          <w:szCs w:val="24"/>
        </w:rPr>
        <w:t>.</w:t>
      </w:r>
      <w:r w:rsidR="007E6BFF">
        <w:rPr>
          <w:rFonts w:ascii="Arial" w:hAnsi="Arial" w:cs="Arial"/>
          <w:sz w:val="24"/>
          <w:szCs w:val="24"/>
        </w:rPr>
        <w:t>С</w:t>
      </w:r>
      <w:r w:rsidR="007B5D0B">
        <w:rPr>
          <w:rFonts w:ascii="Arial" w:hAnsi="Arial" w:cs="Arial"/>
          <w:sz w:val="24"/>
          <w:szCs w:val="24"/>
        </w:rPr>
        <w:t>. Бодрину.</w:t>
      </w:r>
    </w:p>
    <w:p w14:paraId="7EE5227C" w14:textId="568A37A4" w:rsidR="00B82ECB" w:rsidRPr="004D355B" w:rsidRDefault="00B82ECB" w:rsidP="00442788">
      <w:pPr>
        <w:pStyle w:val="af2"/>
        <w:tabs>
          <w:tab w:val="left" w:pos="709"/>
          <w:tab w:val="left" w:pos="993"/>
        </w:tabs>
        <w:jc w:val="both"/>
        <w:rPr>
          <w:rFonts w:ascii="Arial" w:hAnsi="Arial" w:cs="Arial"/>
          <w:sz w:val="24"/>
          <w:szCs w:val="24"/>
        </w:rPr>
      </w:pPr>
      <w:r w:rsidRPr="004D355B">
        <w:rPr>
          <w:rFonts w:ascii="Arial" w:hAnsi="Arial" w:cs="Arial"/>
          <w:sz w:val="24"/>
          <w:szCs w:val="24"/>
        </w:rPr>
        <w:lastRenderedPageBreak/>
        <w:tab/>
      </w:r>
      <w:r w:rsidR="002E36DA">
        <w:rPr>
          <w:rFonts w:ascii="Arial" w:hAnsi="Arial" w:cs="Arial"/>
          <w:sz w:val="24"/>
          <w:szCs w:val="24"/>
        </w:rPr>
        <w:t>4</w:t>
      </w:r>
      <w:r w:rsidRPr="004D355B">
        <w:rPr>
          <w:rFonts w:ascii="Arial" w:hAnsi="Arial" w:cs="Arial"/>
          <w:sz w:val="24"/>
          <w:szCs w:val="24"/>
        </w:rPr>
        <w:t>.</w:t>
      </w:r>
      <w:r w:rsidR="004F40B9">
        <w:rPr>
          <w:rFonts w:ascii="Arial" w:hAnsi="Arial" w:cs="Arial"/>
          <w:sz w:val="24"/>
          <w:szCs w:val="24"/>
        </w:rPr>
        <w:tab/>
      </w:r>
      <w:r w:rsidRPr="004D355B">
        <w:rPr>
          <w:rFonts w:ascii="Arial" w:hAnsi="Arial" w:cs="Arial"/>
          <w:sz w:val="24"/>
          <w:szCs w:val="24"/>
        </w:rPr>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3768F8D7" w14:textId="0B6B4967" w:rsidR="00B82ECB" w:rsidRDefault="00B82ECB" w:rsidP="00B82ECB">
      <w:pPr>
        <w:pStyle w:val="af2"/>
        <w:jc w:val="both"/>
        <w:rPr>
          <w:rFonts w:ascii="Arial" w:hAnsi="Arial" w:cs="Arial"/>
          <w:sz w:val="24"/>
          <w:szCs w:val="24"/>
        </w:rPr>
      </w:pPr>
      <w:r w:rsidRPr="004D355B">
        <w:rPr>
          <w:rFonts w:ascii="Arial" w:hAnsi="Arial" w:cs="Arial"/>
          <w:sz w:val="24"/>
          <w:szCs w:val="24"/>
        </w:rPr>
        <w:tab/>
      </w:r>
      <w:r w:rsidR="002E36DA">
        <w:rPr>
          <w:rFonts w:ascii="Arial" w:hAnsi="Arial" w:cs="Arial"/>
          <w:sz w:val="24"/>
          <w:szCs w:val="24"/>
        </w:rPr>
        <w:t>5</w:t>
      </w:r>
      <w:r w:rsidRPr="004D355B">
        <w:rPr>
          <w:rFonts w:ascii="Arial" w:hAnsi="Arial" w:cs="Arial"/>
          <w:sz w:val="24"/>
          <w:szCs w:val="24"/>
        </w:rPr>
        <w:t>. Постановление вступает в силу после</w:t>
      </w:r>
      <w:r w:rsidR="00283AEC" w:rsidRPr="004D355B">
        <w:rPr>
          <w:rFonts w:ascii="Arial" w:hAnsi="Arial" w:cs="Arial"/>
          <w:sz w:val="24"/>
          <w:szCs w:val="24"/>
        </w:rPr>
        <w:t xml:space="preserve"> его</w:t>
      </w:r>
      <w:r w:rsidRPr="004D355B">
        <w:rPr>
          <w:rFonts w:ascii="Arial" w:hAnsi="Arial" w:cs="Arial"/>
          <w:sz w:val="24"/>
          <w:szCs w:val="24"/>
        </w:rPr>
        <w:t xml:space="preserve"> официального опубликования.</w:t>
      </w:r>
    </w:p>
    <w:p w14:paraId="1A306C62" w14:textId="77777777" w:rsidR="00556F10" w:rsidRDefault="00556F10" w:rsidP="00B82ECB">
      <w:pPr>
        <w:pStyle w:val="af2"/>
        <w:jc w:val="both"/>
        <w:rPr>
          <w:rFonts w:ascii="Arial" w:hAnsi="Arial" w:cs="Arial"/>
          <w:sz w:val="24"/>
          <w:szCs w:val="24"/>
        </w:rPr>
      </w:pPr>
    </w:p>
    <w:p w14:paraId="11FA9134" w14:textId="77777777" w:rsidR="009353E0" w:rsidRPr="004D355B" w:rsidRDefault="009353E0" w:rsidP="00B82ECB">
      <w:pPr>
        <w:pStyle w:val="af2"/>
        <w:jc w:val="both"/>
        <w:rPr>
          <w:rFonts w:ascii="Arial" w:hAnsi="Arial" w:cs="Arial"/>
          <w:sz w:val="24"/>
          <w:szCs w:val="24"/>
        </w:rPr>
      </w:pPr>
    </w:p>
    <w:p w14:paraId="2C526BB2" w14:textId="7709E7C3" w:rsidR="00657C1C" w:rsidRPr="004D355B" w:rsidRDefault="00B82ECB" w:rsidP="00633F7A">
      <w:pPr>
        <w:pStyle w:val="1"/>
        <w:tabs>
          <w:tab w:val="left" w:pos="6946"/>
        </w:tabs>
        <w:contextualSpacing/>
        <w:jc w:val="both"/>
        <w:rPr>
          <w:rFonts w:ascii="Arial" w:hAnsi="Arial" w:cs="Arial"/>
          <w:b w:val="0"/>
          <w:sz w:val="24"/>
          <w:szCs w:val="24"/>
        </w:rPr>
      </w:pPr>
      <w:r w:rsidRPr="004D355B">
        <w:rPr>
          <w:rFonts w:ascii="Arial" w:hAnsi="Arial" w:cs="Arial"/>
          <w:b w:val="0"/>
          <w:sz w:val="24"/>
          <w:szCs w:val="24"/>
        </w:rPr>
        <w:t>Глав</w:t>
      </w:r>
      <w:r w:rsidR="00283AEC" w:rsidRPr="004D355B">
        <w:rPr>
          <w:rFonts w:ascii="Arial" w:hAnsi="Arial" w:cs="Arial"/>
          <w:b w:val="0"/>
          <w:sz w:val="24"/>
          <w:szCs w:val="24"/>
        </w:rPr>
        <w:t>ы</w:t>
      </w:r>
      <w:r w:rsidRPr="004D355B">
        <w:rPr>
          <w:rFonts w:ascii="Arial" w:hAnsi="Arial" w:cs="Arial"/>
          <w:b w:val="0"/>
          <w:sz w:val="24"/>
          <w:szCs w:val="24"/>
        </w:rPr>
        <w:t xml:space="preserve"> Боготольского района</w:t>
      </w:r>
      <w:r w:rsidR="009D3D42">
        <w:rPr>
          <w:rFonts w:ascii="Arial" w:hAnsi="Arial" w:cs="Arial"/>
          <w:b w:val="0"/>
          <w:sz w:val="24"/>
          <w:szCs w:val="24"/>
        </w:rPr>
        <w:t xml:space="preserve"> </w:t>
      </w:r>
      <w:r w:rsidR="00932EF0">
        <w:rPr>
          <w:rFonts w:ascii="Arial" w:hAnsi="Arial" w:cs="Arial"/>
          <w:b w:val="0"/>
          <w:sz w:val="24"/>
          <w:szCs w:val="24"/>
        </w:rPr>
        <w:tab/>
      </w:r>
      <w:r w:rsidR="00633F7A">
        <w:rPr>
          <w:rFonts w:ascii="Arial" w:hAnsi="Arial" w:cs="Arial"/>
          <w:b w:val="0"/>
          <w:sz w:val="24"/>
          <w:szCs w:val="24"/>
        </w:rPr>
        <w:t>Н.В. Бакуневич</w:t>
      </w:r>
    </w:p>
    <w:p w14:paraId="70FA6161" w14:textId="2FCDF64E" w:rsidR="00B82ECB" w:rsidRPr="004D355B" w:rsidRDefault="00B56E71" w:rsidP="00B56E71">
      <w:pPr>
        <w:pStyle w:val="1"/>
        <w:tabs>
          <w:tab w:val="left" w:pos="6946"/>
        </w:tabs>
        <w:spacing w:before="0" w:beforeAutospacing="0" w:after="0" w:afterAutospacing="0"/>
        <w:jc w:val="both"/>
        <w:rPr>
          <w:rFonts w:ascii="Arial" w:hAnsi="Arial" w:cs="Arial"/>
          <w:b w:val="0"/>
          <w:sz w:val="24"/>
          <w:szCs w:val="24"/>
        </w:rPr>
      </w:pPr>
      <w:r>
        <w:rPr>
          <w:rFonts w:ascii="Arial" w:hAnsi="Arial" w:cs="Arial"/>
          <w:b w:val="0"/>
          <w:sz w:val="24"/>
          <w:szCs w:val="24"/>
        </w:rPr>
        <w:tab/>
      </w:r>
    </w:p>
    <w:p w14:paraId="6C263E7B" w14:textId="77777777" w:rsidR="00061DD7" w:rsidRDefault="00061DD7" w:rsidP="007B5D0B">
      <w:pPr>
        <w:pStyle w:val="1"/>
        <w:spacing w:before="0" w:beforeAutospacing="0" w:after="0" w:afterAutospacing="0"/>
        <w:ind w:left="4536"/>
        <w:jc w:val="right"/>
        <w:rPr>
          <w:rFonts w:ascii="Arial" w:hAnsi="Arial" w:cs="Arial"/>
          <w:b w:val="0"/>
          <w:sz w:val="24"/>
          <w:szCs w:val="24"/>
        </w:rPr>
      </w:pPr>
    </w:p>
    <w:p w14:paraId="70D2467A" w14:textId="77777777" w:rsidR="00540431" w:rsidRDefault="00540431" w:rsidP="007B5D0B">
      <w:pPr>
        <w:pStyle w:val="1"/>
        <w:spacing w:before="0" w:beforeAutospacing="0" w:after="0" w:afterAutospacing="0"/>
        <w:ind w:left="4536"/>
        <w:jc w:val="right"/>
        <w:rPr>
          <w:rFonts w:ascii="Arial" w:hAnsi="Arial" w:cs="Arial"/>
          <w:b w:val="0"/>
          <w:sz w:val="24"/>
          <w:szCs w:val="24"/>
        </w:rPr>
      </w:pPr>
    </w:p>
    <w:p w14:paraId="77D9221D" w14:textId="31FA26E7" w:rsidR="00367E92" w:rsidRPr="004D355B" w:rsidRDefault="00D9275F" w:rsidP="007B5D0B">
      <w:pPr>
        <w:pStyle w:val="1"/>
        <w:spacing w:before="0" w:beforeAutospacing="0" w:after="0" w:afterAutospacing="0"/>
        <w:ind w:left="4536"/>
        <w:jc w:val="right"/>
        <w:rPr>
          <w:rFonts w:ascii="Arial" w:hAnsi="Arial" w:cs="Arial"/>
          <w:b w:val="0"/>
          <w:sz w:val="24"/>
          <w:szCs w:val="24"/>
        </w:rPr>
      </w:pPr>
      <w:r w:rsidRPr="004D355B">
        <w:rPr>
          <w:rFonts w:ascii="Arial" w:hAnsi="Arial" w:cs="Arial"/>
          <w:b w:val="0"/>
          <w:sz w:val="24"/>
          <w:szCs w:val="24"/>
        </w:rPr>
        <w:t>Приложение</w:t>
      </w:r>
    </w:p>
    <w:p w14:paraId="5FFEAF10" w14:textId="77777777" w:rsidR="00411396" w:rsidRPr="004D355B" w:rsidRDefault="00411396" w:rsidP="007B5D0B">
      <w:pPr>
        <w:pStyle w:val="1"/>
        <w:spacing w:before="0" w:beforeAutospacing="0" w:after="0" w:afterAutospacing="0"/>
        <w:ind w:left="4536"/>
        <w:jc w:val="right"/>
        <w:rPr>
          <w:rFonts w:ascii="Arial" w:hAnsi="Arial" w:cs="Arial"/>
          <w:b w:val="0"/>
          <w:sz w:val="24"/>
          <w:szCs w:val="24"/>
        </w:rPr>
      </w:pPr>
      <w:r w:rsidRPr="004D355B">
        <w:rPr>
          <w:rFonts w:ascii="Arial" w:hAnsi="Arial" w:cs="Arial"/>
          <w:b w:val="0"/>
          <w:sz w:val="24"/>
          <w:szCs w:val="24"/>
        </w:rPr>
        <w:t xml:space="preserve">к </w:t>
      </w:r>
      <w:r w:rsidR="006E69C9" w:rsidRPr="004D355B">
        <w:rPr>
          <w:rFonts w:ascii="Arial" w:hAnsi="Arial" w:cs="Arial"/>
          <w:b w:val="0"/>
          <w:sz w:val="24"/>
          <w:szCs w:val="24"/>
        </w:rPr>
        <w:t>постановлени</w:t>
      </w:r>
      <w:r w:rsidR="00934709" w:rsidRPr="004D355B">
        <w:rPr>
          <w:rFonts w:ascii="Arial" w:hAnsi="Arial" w:cs="Arial"/>
          <w:b w:val="0"/>
          <w:sz w:val="24"/>
          <w:szCs w:val="24"/>
        </w:rPr>
        <w:t>ю</w:t>
      </w:r>
    </w:p>
    <w:p w14:paraId="488EF4D2" w14:textId="77777777" w:rsidR="00411396" w:rsidRPr="004D355B" w:rsidRDefault="00411396" w:rsidP="007B5D0B">
      <w:pPr>
        <w:spacing w:after="0" w:line="240" w:lineRule="auto"/>
        <w:ind w:left="4536"/>
        <w:jc w:val="right"/>
        <w:rPr>
          <w:rFonts w:ascii="Arial" w:hAnsi="Arial" w:cs="Arial"/>
          <w:sz w:val="24"/>
          <w:szCs w:val="24"/>
        </w:rPr>
      </w:pPr>
      <w:r w:rsidRPr="004D355B">
        <w:rPr>
          <w:rFonts w:ascii="Arial" w:hAnsi="Arial" w:cs="Arial"/>
          <w:sz w:val="24"/>
          <w:szCs w:val="24"/>
        </w:rPr>
        <w:t>администрации Боготольского района</w:t>
      </w:r>
    </w:p>
    <w:p w14:paraId="2F52E75E" w14:textId="5DF161A0" w:rsidR="00411396" w:rsidRPr="004D355B" w:rsidRDefault="00D157B5" w:rsidP="007B5D0B">
      <w:pPr>
        <w:spacing w:after="0" w:line="240" w:lineRule="auto"/>
        <w:jc w:val="right"/>
        <w:rPr>
          <w:rFonts w:ascii="Arial" w:hAnsi="Arial" w:cs="Arial"/>
          <w:bCs/>
          <w:sz w:val="24"/>
          <w:szCs w:val="24"/>
        </w:rPr>
      </w:pPr>
      <w:r w:rsidRPr="004D355B">
        <w:rPr>
          <w:rFonts w:ascii="Arial" w:hAnsi="Arial" w:cs="Arial"/>
          <w:bCs/>
          <w:sz w:val="24"/>
          <w:szCs w:val="24"/>
        </w:rPr>
        <w:t>от</w:t>
      </w:r>
      <w:r w:rsidR="008C1D6C" w:rsidRPr="004D355B">
        <w:rPr>
          <w:rFonts w:ascii="Arial" w:hAnsi="Arial" w:cs="Arial"/>
          <w:bCs/>
          <w:sz w:val="24"/>
          <w:szCs w:val="24"/>
        </w:rPr>
        <w:t xml:space="preserve"> </w:t>
      </w:r>
      <w:r w:rsidR="00932EF0" w:rsidRPr="004D355B">
        <w:rPr>
          <w:rFonts w:ascii="Arial" w:hAnsi="Arial" w:cs="Arial"/>
          <w:bCs/>
          <w:sz w:val="24"/>
          <w:szCs w:val="24"/>
        </w:rPr>
        <w:t>«</w:t>
      </w:r>
      <w:r w:rsidR="00932EF0">
        <w:rPr>
          <w:rFonts w:ascii="Arial" w:hAnsi="Arial" w:cs="Arial"/>
          <w:bCs/>
          <w:sz w:val="24"/>
          <w:szCs w:val="24"/>
        </w:rPr>
        <w:t>21»</w:t>
      </w:r>
      <w:r w:rsidR="00131C39" w:rsidRPr="004D355B">
        <w:rPr>
          <w:rFonts w:ascii="Arial" w:hAnsi="Arial" w:cs="Arial"/>
          <w:bCs/>
          <w:sz w:val="24"/>
          <w:szCs w:val="24"/>
        </w:rPr>
        <w:t xml:space="preserve"> </w:t>
      </w:r>
      <w:r w:rsidR="00932EF0">
        <w:rPr>
          <w:rFonts w:ascii="Arial" w:hAnsi="Arial" w:cs="Arial"/>
          <w:bCs/>
          <w:sz w:val="24"/>
          <w:szCs w:val="24"/>
        </w:rPr>
        <w:t xml:space="preserve">марта </w:t>
      </w:r>
      <w:r w:rsidR="00932EF0" w:rsidRPr="004D355B">
        <w:rPr>
          <w:rFonts w:ascii="Arial" w:hAnsi="Arial" w:cs="Arial"/>
          <w:bCs/>
          <w:sz w:val="24"/>
          <w:szCs w:val="24"/>
        </w:rPr>
        <w:t>2024 №</w:t>
      </w:r>
      <w:r w:rsidR="00131C39" w:rsidRPr="004D355B">
        <w:rPr>
          <w:rFonts w:ascii="Arial" w:hAnsi="Arial" w:cs="Arial"/>
          <w:bCs/>
          <w:sz w:val="24"/>
          <w:szCs w:val="24"/>
        </w:rPr>
        <w:t xml:space="preserve"> </w:t>
      </w:r>
      <w:r w:rsidR="002D1257">
        <w:rPr>
          <w:rFonts w:ascii="Arial" w:hAnsi="Arial" w:cs="Arial"/>
          <w:bCs/>
          <w:sz w:val="24"/>
          <w:szCs w:val="24"/>
        </w:rPr>
        <w:t>108</w:t>
      </w:r>
      <w:r w:rsidR="00EC6EF1">
        <w:rPr>
          <w:rFonts w:ascii="Arial" w:hAnsi="Arial" w:cs="Arial"/>
          <w:bCs/>
          <w:sz w:val="24"/>
          <w:szCs w:val="24"/>
        </w:rPr>
        <w:t xml:space="preserve"> </w:t>
      </w:r>
      <w:r w:rsidR="00EB13B0" w:rsidRPr="004D355B">
        <w:rPr>
          <w:rFonts w:ascii="Arial" w:hAnsi="Arial" w:cs="Arial"/>
          <w:bCs/>
          <w:sz w:val="24"/>
          <w:szCs w:val="24"/>
        </w:rPr>
        <w:t>-</w:t>
      </w:r>
      <w:r w:rsidR="007139DF" w:rsidRPr="004D355B">
        <w:rPr>
          <w:rFonts w:ascii="Arial" w:hAnsi="Arial" w:cs="Arial"/>
          <w:bCs/>
          <w:sz w:val="24"/>
          <w:szCs w:val="24"/>
        </w:rPr>
        <w:t xml:space="preserve"> </w:t>
      </w:r>
      <w:r w:rsidR="00EB13B0" w:rsidRPr="004D355B">
        <w:rPr>
          <w:rFonts w:ascii="Arial" w:hAnsi="Arial" w:cs="Arial"/>
          <w:bCs/>
          <w:sz w:val="24"/>
          <w:szCs w:val="24"/>
        </w:rPr>
        <w:t>п</w:t>
      </w:r>
    </w:p>
    <w:p w14:paraId="57339CB6" w14:textId="77777777" w:rsidR="00080CB1" w:rsidRDefault="00080CB1" w:rsidP="00080CB1">
      <w:pPr>
        <w:spacing w:after="0" w:line="240" w:lineRule="auto"/>
        <w:rPr>
          <w:rFonts w:ascii="Arial" w:hAnsi="Arial" w:cs="Arial"/>
          <w:bCs/>
          <w:sz w:val="24"/>
          <w:szCs w:val="24"/>
        </w:rPr>
      </w:pPr>
    </w:p>
    <w:p w14:paraId="1A82DB24" w14:textId="4B293E27"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Порядок</w:t>
      </w:r>
    </w:p>
    <w:p w14:paraId="291DAD53" w14:textId="125B95F9" w:rsidR="00D9275F"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 xml:space="preserve">предоставления субсидий субъектам малого и среднего предпринимательства на возмещение затрат </w:t>
      </w:r>
      <w:r w:rsidR="000945C3" w:rsidRPr="004D355B">
        <w:rPr>
          <w:rFonts w:ascii="Arial" w:hAnsi="Arial" w:cs="Arial"/>
          <w:bCs/>
          <w:sz w:val="24"/>
          <w:szCs w:val="24"/>
        </w:rPr>
        <w:t>при</w:t>
      </w:r>
      <w:r w:rsidRPr="004D355B">
        <w:rPr>
          <w:rFonts w:ascii="Arial" w:hAnsi="Arial" w:cs="Arial"/>
          <w:bCs/>
          <w:sz w:val="24"/>
          <w:szCs w:val="24"/>
        </w:rPr>
        <w:t xml:space="preserve"> </w:t>
      </w:r>
      <w:r w:rsidR="000945C3" w:rsidRPr="004D355B">
        <w:rPr>
          <w:rFonts w:ascii="Arial" w:hAnsi="Arial" w:cs="Arial"/>
          <w:bCs/>
          <w:sz w:val="24"/>
          <w:szCs w:val="24"/>
        </w:rPr>
        <w:t>реализации инвестиционных проектов в приоритетных отраслях</w:t>
      </w:r>
    </w:p>
    <w:p w14:paraId="55E62227" w14:textId="77777777" w:rsidR="003900CB" w:rsidRPr="004D355B" w:rsidRDefault="003900CB" w:rsidP="00D9275F">
      <w:pPr>
        <w:spacing w:after="0" w:line="240" w:lineRule="auto"/>
        <w:jc w:val="center"/>
        <w:rPr>
          <w:rFonts w:ascii="Arial" w:hAnsi="Arial" w:cs="Arial"/>
          <w:bCs/>
          <w:sz w:val="24"/>
          <w:szCs w:val="24"/>
        </w:rPr>
      </w:pPr>
    </w:p>
    <w:p w14:paraId="1FB3F5B7" w14:textId="38CB712B" w:rsidR="003900CB" w:rsidRPr="003900CB" w:rsidRDefault="003900CB" w:rsidP="00932EF0">
      <w:pPr>
        <w:spacing w:after="0" w:line="240" w:lineRule="auto"/>
        <w:ind w:right="-2" w:firstLine="709"/>
        <w:jc w:val="center"/>
        <w:rPr>
          <w:rFonts w:ascii="Times New Roman" w:eastAsia="Calibri" w:hAnsi="Times New Roman"/>
          <w:i/>
          <w:sz w:val="24"/>
          <w:szCs w:val="24"/>
          <w:lang w:eastAsia="en-US"/>
        </w:rPr>
      </w:pPr>
      <w:r w:rsidRPr="003900CB">
        <w:rPr>
          <w:rFonts w:ascii="Times New Roman" w:eastAsia="Calibri" w:hAnsi="Times New Roman"/>
          <w:i/>
          <w:sz w:val="24"/>
          <w:szCs w:val="24"/>
          <w:lang w:eastAsia="en-US"/>
        </w:rPr>
        <w:t>(в ред. постановлени</w:t>
      </w:r>
      <w:r w:rsidR="007065EF">
        <w:rPr>
          <w:rFonts w:ascii="Times New Roman" w:eastAsia="Calibri" w:hAnsi="Times New Roman"/>
          <w:i/>
          <w:sz w:val="24"/>
          <w:szCs w:val="24"/>
          <w:lang w:eastAsia="en-US"/>
        </w:rPr>
        <w:t>й</w:t>
      </w:r>
      <w:r w:rsidRPr="003900CB">
        <w:rPr>
          <w:rFonts w:ascii="Times New Roman" w:eastAsia="Calibri" w:hAnsi="Times New Roman"/>
          <w:i/>
          <w:sz w:val="24"/>
          <w:szCs w:val="24"/>
          <w:lang w:eastAsia="en-US"/>
        </w:rPr>
        <w:t xml:space="preserve"> администрации Боготольского района от </w:t>
      </w:r>
      <w:r w:rsidR="00932EF0" w:rsidRPr="003900CB">
        <w:rPr>
          <w:rFonts w:ascii="Times New Roman" w:eastAsia="Calibri" w:hAnsi="Times New Roman"/>
          <w:i/>
          <w:sz w:val="24"/>
          <w:szCs w:val="24"/>
          <w:lang w:eastAsia="en-US"/>
        </w:rPr>
        <w:t>10.04.2024 №</w:t>
      </w:r>
      <w:r w:rsidRPr="003900CB">
        <w:rPr>
          <w:rFonts w:ascii="Times New Roman" w:eastAsia="Calibri" w:hAnsi="Times New Roman"/>
          <w:i/>
          <w:sz w:val="24"/>
          <w:szCs w:val="24"/>
          <w:lang w:eastAsia="en-US"/>
        </w:rPr>
        <w:t xml:space="preserve"> 13</w:t>
      </w:r>
      <w:r>
        <w:rPr>
          <w:rFonts w:ascii="Times New Roman" w:eastAsia="Calibri" w:hAnsi="Times New Roman"/>
          <w:i/>
          <w:sz w:val="24"/>
          <w:szCs w:val="24"/>
          <w:lang w:eastAsia="en-US"/>
        </w:rPr>
        <w:t>7</w:t>
      </w:r>
      <w:r w:rsidRPr="003900CB">
        <w:rPr>
          <w:rFonts w:ascii="Times New Roman" w:eastAsia="Calibri" w:hAnsi="Times New Roman"/>
          <w:i/>
          <w:sz w:val="24"/>
          <w:szCs w:val="24"/>
          <w:lang w:eastAsia="en-US"/>
        </w:rPr>
        <w:t>-п</w:t>
      </w:r>
      <w:r w:rsidR="00D6290E">
        <w:rPr>
          <w:rFonts w:ascii="Times New Roman" w:eastAsia="Calibri" w:hAnsi="Times New Roman"/>
          <w:i/>
          <w:sz w:val="24"/>
          <w:szCs w:val="24"/>
          <w:lang w:eastAsia="en-US"/>
        </w:rPr>
        <w:t>; от 22.05.2025 № 184-п</w:t>
      </w:r>
      <w:r w:rsidR="00FE55E0">
        <w:rPr>
          <w:rFonts w:ascii="Times New Roman" w:eastAsia="Calibri" w:hAnsi="Times New Roman"/>
          <w:i/>
          <w:sz w:val="24"/>
          <w:szCs w:val="24"/>
          <w:lang w:eastAsia="en-US"/>
        </w:rPr>
        <w:t>, от 2</w:t>
      </w:r>
      <w:r w:rsidR="00EF52ED">
        <w:rPr>
          <w:rFonts w:ascii="Times New Roman" w:eastAsia="Calibri" w:hAnsi="Times New Roman"/>
          <w:i/>
          <w:sz w:val="24"/>
          <w:szCs w:val="24"/>
          <w:lang w:eastAsia="en-US"/>
        </w:rPr>
        <w:t>4</w:t>
      </w:r>
      <w:r w:rsidR="00FE55E0">
        <w:rPr>
          <w:rFonts w:ascii="Times New Roman" w:eastAsia="Calibri" w:hAnsi="Times New Roman"/>
          <w:i/>
          <w:sz w:val="24"/>
          <w:szCs w:val="24"/>
          <w:lang w:eastAsia="en-US"/>
        </w:rPr>
        <w:t>.06.2025 №</w:t>
      </w:r>
      <w:r w:rsidR="001C7CE0">
        <w:rPr>
          <w:rFonts w:ascii="Times New Roman" w:eastAsia="Calibri" w:hAnsi="Times New Roman"/>
          <w:i/>
          <w:sz w:val="24"/>
          <w:szCs w:val="24"/>
          <w:lang w:eastAsia="en-US"/>
        </w:rPr>
        <w:t xml:space="preserve"> 239-</w:t>
      </w:r>
      <w:r w:rsidR="00932EF0">
        <w:rPr>
          <w:rFonts w:ascii="Times New Roman" w:eastAsia="Calibri" w:hAnsi="Times New Roman"/>
          <w:i/>
          <w:sz w:val="24"/>
          <w:szCs w:val="24"/>
          <w:lang w:eastAsia="en-US"/>
        </w:rPr>
        <w:t>п)</w:t>
      </w:r>
    </w:p>
    <w:p w14:paraId="728F1A4C" w14:textId="77777777" w:rsidR="00D9275F" w:rsidRPr="004D355B" w:rsidRDefault="00D9275F" w:rsidP="00D9275F">
      <w:pPr>
        <w:spacing w:after="0" w:line="240" w:lineRule="auto"/>
        <w:jc w:val="both"/>
        <w:rPr>
          <w:rFonts w:ascii="Arial" w:hAnsi="Arial" w:cs="Arial"/>
          <w:bCs/>
          <w:sz w:val="24"/>
          <w:szCs w:val="24"/>
        </w:rPr>
      </w:pPr>
    </w:p>
    <w:p w14:paraId="24413183" w14:textId="77777777" w:rsidR="009D2ABC" w:rsidRPr="009D2ABC" w:rsidRDefault="009D2ABC" w:rsidP="009D2ABC">
      <w:pPr>
        <w:spacing w:after="0" w:line="240" w:lineRule="auto"/>
        <w:jc w:val="center"/>
        <w:outlineLvl w:val="0"/>
        <w:rPr>
          <w:rFonts w:ascii="Arial" w:hAnsi="Arial" w:cs="Arial"/>
          <w:bCs/>
          <w:kern w:val="36"/>
          <w:sz w:val="24"/>
          <w:szCs w:val="24"/>
        </w:rPr>
      </w:pPr>
      <w:r w:rsidRPr="009D2ABC">
        <w:rPr>
          <w:rFonts w:ascii="Arial" w:hAnsi="Arial" w:cs="Arial"/>
          <w:bCs/>
          <w:kern w:val="36"/>
          <w:sz w:val="24"/>
          <w:szCs w:val="24"/>
        </w:rPr>
        <w:t xml:space="preserve">1. Общие положения </w:t>
      </w:r>
    </w:p>
    <w:p w14:paraId="74153B63" w14:textId="77777777" w:rsidR="009D2ABC" w:rsidRPr="009D2ABC" w:rsidRDefault="009D2ABC" w:rsidP="009D2ABC">
      <w:pPr>
        <w:tabs>
          <w:tab w:val="left" w:pos="9355"/>
        </w:tabs>
        <w:spacing w:after="0" w:line="240" w:lineRule="auto"/>
        <w:ind w:right="-1"/>
        <w:jc w:val="both"/>
        <w:rPr>
          <w:rFonts w:ascii="Arial" w:hAnsi="Arial" w:cs="Arial"/>
          <w:i/>
          <w:sz w:val="24"/>
          <w:szCs w:val="24"/>
        </w:rPr>
      </w:pPr>
    </w:p>
    <w:p w14:paraId="5AAB56EC" w14:textId="77777777" w:rsidR="0077092A" w:rsidRPr="0077092A" w:rsidRDefault="0077092A" w:rsidP="0077092A">
      <w:pPr>
        <w:numPr>
          <w:ilvl w:val="1"/>
          <w:numId w:val="25"/>
        </w:numPr>
        <w:tabs>
          <w:tab w:val="left" w:pos="1276"/>
        </w:tabs>
        <w:spacing w:after="0" w:line="240" w:lineRule="auto"/>
        <w:ind w:left="0" w:firstLine="709"/>
        <w:contextualSpacing/>
        <w:jc w:val="both"/>
        <w:rPr>
          <w:rFonts w:ascii="Arial" w:hAnsi="Arial" w:cs="Arial"/>
          <w:i/>
          <w:sz w:val="24"/>
          <w:szCs w:val="24"/>
        </w:rPr>
      </w:pPr>
      <w:r w:rsidRPr="0077092A">
        <w:rPr>
          <w:rFonts w:ascii="Arial" w:hAnsi="Arial" w:cs="Arial"/>
          <w:sz w:val="24"/>
          <w:szCs w:val="24"/>
        </w:rPr>
        <w:t xml:space="preserve">Порядок предоставления субсидий субъектам малого и среднего предпринимательства (далее - субъект МСП) </w:t>
      </w:r>
      <w:r w:rsidRPr="0077092A">
        <w:rPr>
          <w:rFonts w:ascii="Arial" w:hAnsi="Arial" w:cs="Arial"/>
          <w:color w:val="000000"/>
          <w:sz w:val="24"/>
          <w:szCs w:val="24"/>
        </w:rPr>
        <w:t xml:space="preserve">на возмещение затрат при реализации инвестиционных проектов в приоритетных отраслях </w:t>
      </w:r>
      <w:r w:rsidRPr="0077092A">
        <w:rPr>
          <w:rFonts w:ascii="Arial" w:hAnsi="Arial" w:cs="Arial"/>
          <w:sz w:val="24"/>
          <w:szCs w:val="24"/>
        </w:rPr>
        <w:t xml:space="preserve">(далее – Порядок, субсидия, поддержка) определяет целевое назначение, устанавливает порядок проведения отбора, условия и порядок предоставления субсидии, требования </w:t>
      </w:r>
      <w:r w:rsidRPr="0077092A">
        <w:rPr>
          <w:rFonts w:ascii="Arial" w:hAnsi="Arial" w:cs="Arial"/>
          <w:sz w:val="24"/>
          <w:szCs w:val="24"/>
        </w:rPr>
        <w:br/>
        <w:t>к предоставлению отчетности, осуществлению контроля за соблюдением условий   и порядка предоставления субсидии и ответственности за их нарушение.</w:t>
      </w:r>
    </w:p>
    <w:p w14:paraId="7A327472"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Порядок разработан в целях реализации мероприятий муниципальной программы «</w:t>
      </w:r>
      <w:r w:rsidRPr="0077092A">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Pr="0077092A">
        <w:rPr>
          <w:rFonts w:ascii="Arial" w:hAnsi="Arial" w:cs="Arial"/>
          <w:sz w:val="24"/>
          <w:szCs w:val="24"/>
        </w:rPr>
        <w:t>» (далее – муниципальная программа), утвержденной Постановлением администрации Боготольского района от 09.10.2013 № 758-п.</w:t>
      </w:r>
    </w:p>
    <w:p w14:paraId="7CAA3C03" w14:textId="77777777" w:rsidR="0077092A" w:rsidRPr="0077092A" w:rsidRDefault="0077092A" w:rsidP="0077092A">
      <w:pPr>
        <w:numPr>
          <w:ilvl w:val="1"/>
          <w:numId w:val="25"/>
        </w:numPr>
        <w:tabs>
          <w:tab w:val="left" w:pos="1276"/>
        </w:tabs>
        <w:spacing w:after="0" w:line="240" w:lineRule="auto"/>
        <w:contextualSpacing/>
        <w:jc w:val="both"/>
        <w:rPr>
          <w:rFonts w:ascii="Arial" w:hAnsi="Arial" w:cs="Arial"/>
          <w:sz w:val="24"/>
          <w:szCs w:val="24"/>
        </w:rPr>
      </w:pPr>
      <w:r w:rsidRPr="0077092A">
        <w:rPr>
          <w:rFonts w:ascii="Arial" w:hAnsi="Arial" w:cs="Arial"/>
          <w:sz w:val="24"/>
          <w:szCs w:val="24"/>
        </w:rPr>
        <w:t>Используемые в настоящем Порядке понятия:</w:t>
      </w:r>
    </w:p>
    <w:p w14:paraId="29CD3002"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участник отбора (заявитель) - субъект малого и среднего предпринимательства, представивший документы для участия в отборе;</w:t>
      </w:r>
    </w:p>
    <w:p w14:paraId="3FB78C60"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 xml:space="preserve">получатель субсидии - заявитель, в отношении которого принято решение </w:t>
      </w:r>
      <w:r w:rsidRPr="0077092A">
        <w:rPr>
          <w:rFonts w:ascii="Arial" w:hAnsi="Arial" w:cs="Arial"/>
          <w:sz w:val="24"/>
          <w:szCs w:val="24"/>
        </w:rPr>
        <w:br/>
        <w:t>о предоставлении субсидии и заключено соглашение о предоставлении субсидии;</w:t>
      </w:r>
    </w:p>
    <w:p w14:paraId="7F911BEF"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конкурс – проведение отбора получателей субсидий исходя из наилучших условий достижения результатов предоставления субсидий;</w:t>
      </w:r>
    </w:p>
    <w:p w14:paraId="7CE99097"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уполномоченный орган – отдел экономики и планирования администрации Боготольского района;</w:t>
      </w:r>
    </w:p>
    <w:p w14:paraId="275CD8EF"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 xml:space="preserve">конкурсная комиссия – конкурсная комиссия администрации Боготольского района создана в целях проведения конкурса на получение субсидии субъектами МСП при реализации инвестиционных проектов в приоритетных отраслях. Состав конкурсной комиссии утверждается правовым актом главного распорядителя бюджетных средств о проведении отбора получателей субсидии. В состав </w:t>
      </w:r>
      <w:r w:rsidRPr="0077092A">
        <w:rPr>
          <w:rFonts w:ascii="Arial" w:hAnsi="Arial" w:cs="Arial"/>
          <w:sz w:val="24"/>
          <w:szCs w:val="24"/>
        </w:rPr>
        <w:lastRenderedPageBreak/>
        <w:t>конкурсной комиссии включаются представители администрации Боготольского района, Боготольского районного Совета депутатов. Конкурсная комиссия правомочна принимать решение, если на ее заседании присутствуют более половины  общего количества членов комиссии;</w:t>
      </w:r>
    </w:p>
    <w:p w14:paraId="2FFB07D7"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 xml:space="preserve">инвестиционный проект (далее – проект) - комплексный план мероприятий субъекта МСП или физического лица, применяющего специальный налоговый режим «Налог на профессиональный доход» (далее – самозанятый гражданин), включающий проектирование, строительство, приобретение технологий </w:t>
      </w:r>
      <w:r w:rsidRPr="0077092A">
        <w:rPr>
          <w:rFonts w:ascii="Arial" w:hAnsi="Arial" w:cs="Arial"/>
          <w:sz w:val="24"/>
          <w:szCs w:val="24"/>
        </w:rPr>
        <w:br/>
        <w:t xml:space="preserve">и оборудования, подготовку кадров, направленных на создание нового или развитие (модернизацию) действующего производства товаров (работ, услуг) </w:t>
      </w:r>
      <w:r w:rsidRPr="0077092A">
        <w:rPr>
          <w:rFonts w:ascii="Arial" w:hAnsi="Arial" w:cs="Arial"/>
          <w:sz w:val="24"/>
          <w:szCs w:val="24"/>
        </w:rPr>
        <w:br/>
        <w:t>с целью получения экономической выгоды;</w:t>
      </w:r>
    </w:p>
    <w:p w14:paraId="4C6893BA" w14:textId="77777777" w:rsidR="0077092A" w:rsidRPr="0077092A" w:rsidRDefault="0077092A" w:rsidP="0077092A">
      <w:pPr>
        <w:spacing w:after="0" w:line="240" w:lineRule="auto"/>
        <w:ind w:firstLine="708"/>
        <w:jc w:val="both"/>
        <w:rPr>
          <w:rFonts w:ascii="Arial" w:hAnsi="Arial" w:cs="Arial"/>
          <w:sz w:val="24"/>
          <w:szCs w:val="24"/>
        </w:rPr>
      </w:pPr>
      <w:r w:rsidRPr="0077092A">
        <w:rPr>
          <w:rFonts w:ascii="Arial" w:hAnsi="Arial" w:cs="Arial"/>
          <w:sz w:val="24"/>
          <w:szCs w:val="24"/>
        </w:rPr>
        <w:t>оборудование – 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14:paraId="62F8317E" w14:textId="77777777" w:rsidR="0077092A" w:rsidRPr="0077092A" w:rsidRDefault="0077092A" w:rsidP="0077092A">
      <w:pPr>
        <w:widowControl w:val="0"/>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приоритетные отрасли:</w:t>
      </w:r>
    </w:p>
    <w:p w14:paraId="668F9054" w14:textId="77777777" w:rsidR="0077092A" w:rsidRPr="0077092A" w:rsidRDefault="0077092A" w:rsidP="0077092A">
      <w:pPr>
        <w:spacing w:after="0" w:line="240" w:lineRule="auto"/>
        <w:ind w:firstLine="709"/>
        <w:jc w:val="both"/>
        <w:rPr>
          <w:rFonts w:ascii="Arial" w:hAnsi="Arial" w:cs="Arial"/>
          <w:sz w:val="24"/>
          <w:szCs w:val="24"/>
        </w:rPr>
      </w:pPr>
      <w:r w:rsidRPr="0077092A">
        <w:rPr>
          <w:rFonts w:ascii="Arial" w:hAnsi="Arial" w:cs="Arial"/>
          <w:sz w:val="24"/>
          <w:szCs w:val="24"/>
        </w:rPr>
        <w:t xml:space="preserve">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w:t>
      </w:r>
      <w:r w:rsidRPr="0077092A">
        <w:rPr>
          <w:rFonts w:ascii="Arial" w:hAnsi="Arial" w:cs="Arial"/>
          <w:sz w:val="24"/>
          <w:szCs w:val="24"/>
        </w:rPr>
        <w:br/>
        <w:t xml:space="preserve">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(далее – Закон края № 16-3747), и (или) включенных в перечень удаленных </w:t>
      </w:r>
      <w:r w:rsidRPr="0077092A">
        <w:rPr>
          <w:rFonts w:ascii="Arial" w:hAnsi="Arial" w:cs="Arial"/>
          <w:sz w:val="24"/>
          <w:szCs w:val="24"/>
        </w:rPr>
        <w:br/>
        <w:t xml:space="preserve">и труднодоступных территорий Красноярского края, утвержденный постановлением Правительства Красноярского края от 28.04.2020 № 286-п (далее – постановление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w:t>
      </w:r>
      <w:r w:rsidRPr="0077092A">
        <w:rPr>
          <w:rFonts w:ascii="Arial" w:hAnsi="Arial" w:cs="Arial"/>
          <w:sz w:val="24"/>
          <w:szCs w:val="24"/>
        </w:rPr>
        <w:br/>
        <w:t>и труднодоступных территорий Красноярского края, утвержденный постановлением № 286-п) раздела G, раздел F, раздел H ,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Общероссийского классификатора видов экономической деятельности ОК 029-2014, утвержденного приказом Росстандарта от 31.01.2014 № 14-ст (далее – ОКВЭД);</w:t>
      </w:r>
    </w:p>
    <w:p w14:paraId="2CA0D363" w14:textId="77777777" w:rsidR="0077092A" w:rsidRPr="0077092A" w:rsidRDefault="0077092A" w:rsidP="0077092A">
      <w:pPr>
        <w:spacing w:after="0" w:line="240" w:lineRule="auto"/>
        <w:ind w:firstLine="709"/>
        <w:jc w:val="both"/>
        <w:rPr>
          <w:rFonts w:ascii="Arial" w:hAnsi="Arial" w:cs="Arial"/>
          <w:sz w:val="24"/>
          <w:szCs w:val="24"/>
        </w:rPr>
      </w:pPr>
      <w:r w:rsidRPr="0077092A">
        <w:rPr>
          <w:rFonts w:ascii="Arial" w:hAnsi="Arial" w:cs="Arial"/>
          <w:sz w:val="24"/>
          <w:szCs w:val="24"/>
        </w:rPr>
        <w:t xml:space="preserve">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w:t>
      </w:r>
      <w:r w:rsidRPr="0077092A">
        <w:rPr>
          <w:rFonts w:ascii="Arial" w:hAnsi="Arial" w:cs="Arial"/>
          <w:sz w:val="24"/>
          <w:szCs w:val="24"/>
        </w:rPr>
        <w:br/>
        <w:t xml:space="preserve">в раздел I ОКВЭД; </w:t>
      </w:r>
    </w:p>
    <w:p w14:paraId="30DA53E2" w14:textId="77777777" w:rsidR="0077092A" w:rsidRPr="0077092A" w:rsidRDefault="0077092A" w:rsidP="0077092A">
      <w:pPr>
        <w:spacing w:after="0" w:line="240" w:lineRule="auto"/>
        <w:ind w:firstLine="709"/>
        <w:jc w:val="both"/>
        <w:rPr>
          <w:rFonts w:ascii="Arial" w:hAnsi="Arial" w:cs="Arial"/>
          <w:sz w:val="24"/>
          <w:szCs w:val="24"/>
        </w:rPr>
      </w:pPr>
      <w:r w:rsidRPr="0077092A">
        <w:rPr>
          <w:rFonts w:ascii="Arial" w:hAnsi="Arial" w:cs="Arial"/>
          <w:sz w:val="24"/>
          <w:szCs w:val="24"/>
        </w:rPr>
        <w:t xml:space="preserve">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w:t>
      </w:r>
      <w:r w:rsidRPr="0077092A">
        <w:rPr>
          <w:rFonts w:ascii="Arial" w:hAnsi="Arial" w:cs="Arial"/>
          <w:sz w:val="24"/>
          <w:szCs w:val="24"/>
        </w:rPr>
        <w:br/>
        <w:t xml:space="preserve">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w:t>
      </w:r>
      <w:r w:rsidRPr="0077092A">
        <w:rPr>
          <w:rFonts w:ascii="Arial" w:hAnsi="Arial" w:cs="Arial"/>
          <w:sz w:val="24"/>
          <w:szCs w:val="24"/>
        </w:rPr>
        <w:lastRenderedPageBreak/>
        <w:t>№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42D0D38D" w14:textId="77777777" w:rsidR="0077092A" w:rsidRPr="0077092A" w:rsidRDefault="0077092A" w:rsidP="0077092A">
      <w:pPr>
        <w:spacing w:after="0" w:line="240" w:lineRule="auto"/>
        <w:ind w:firstLine="709"/>
        <w:jc w:val="both"/>
        <w:rPr>
          <w:rFonts w:ascii="Arial" w:hAnsi="Arial" w:cs="Arial"/>
          <w:sz w:val="24"/>
          <w:szCs w:val="24"/>
        </w:rPr>
      </w:pPr>
      <w:r w:rsidRPr="0077092A">
        <w:rPr>
          <w:rFonts w:ascii="Arial" w:hAnsi="Arial" w:cs="Arial"/>
          <w:sz w:val="24"/>
          <w:szCs w:val="24"/>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6050A8E1" w14:textId="77777777" w:rsidR="0077092A" w:rsidRPr="0077092A" w:rsidRDefault="0077092A" w:rsidP="0077092A">
      <w:pPr>
        <w:spacing w:after="0" w:line="240" w:lineRule="auto"/>
        <w:ind w:firstLine="709"/>
        <w:jc w:val="both"/>
        <w:rPr>
          <w:rFonts w:ascii="Arial" w:hAnsi="Arial" w:cs="Arial"/>
          <w:sz w:val="24"/>
          <w:szCs w:val="24"/>
        </w:rPr>
      </w:pPr>
      <w:r w:rsidRPr="0077092A">
        <w:rPr>
          <w:rFonts w:ascii="Arial" w:hAnsi="Arial" w:cs="Arial"/>
          <w:sz w:val="24"/>
          <w:szCs w:val="24"/>
        </w:rPr>
        <w:t xml:space="preserve">полная стоимость проекта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w:t>
      </w:r>
      <w:r w:rsidRPr="0077092A">
        <w:rPr>
          <w:rFonts w:ascii="Arial" w:hAnsi="Arial" w:cs="Arial"/>
          <w:sz w:val="24"/>
          <w:szCs w:val="24"/>
        </w:rPr>
        <w:br/>
        <w:t>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116BA5B8" w14:textId="77777777" w:rsidR="0077092A" w:rsidRDefault="0077092A" w:rsidP="0077092A">
      <w:pPr>
        <w:spacing w:after="0" w:line="240" w:lineRule="auto"/>
        <w:ind w:firstLine="709"/>
        <w:jc w:val="both"/>
        <w:rPr>
          <w:rFonts w:ascii="Arial" w:hAnsi="Arial" w:cs="Arial"/>
          <w:bCs/>
          <w:sz w:val="24"/>
          <w:szCs w:val="24"/>
        </w:rPr>
      </w:pPr>
      <w:r w:rsidRPr="0077092A">
        <w:rPr>
          <w:rFonts w:ascii="Arial" w:hAnsi="Arial" w:cs="Arial"/>
          <w:sz w:val="24"/>
          <w:szCs w:val="24"/>
        </w:rPr>
        <w:t xml:space="preserve">прикладное программное обеспечение – программное обеспечение, являющееся частью системы управления оборудованием для безопасной </w:t>
      </w:r>
      <w:r w:rsidRPr="0077092A">
        <w:rPr>
          <w:rFonts w:ascii="Arial" w:hAnsi="Arial" w:cs="Arial"/>
          <w:sz w:val="24"/>
          <w:szCs w:val="24"/>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r w:rsidRPr="0077092A">
        <w:rPr>
          <w:rFonts w:ascii="Arial" w:hAnsi="Arial" w:cs="Arial"/>
          <w:bCs/>
          <w:sz w:val="24"/>
          <w:szCs w:val="24"/>
        </w:rPr>
        <w:t xml:space="preserve"> </w:t>
      </w:r>
    </w:p>
    <w:p w14:paraId="69C13F7C" w14:textId="77777777" w:rsidR="0077092A" w:rsidRPr="0077092A" w:rsidRDefault="0077092A" w:rsidP="0077092A">
      <w:pPr>
        <w:spacing w:after="0" w:line="240" w:lineRule="auto"/>
        <w:ind w:firstLine="709"/>
        <w:jc w:val="both"/>
        <w:rPr>
          <w:rFonts w:ascii="Arial" w:hAnsi="Arial" w:cs="Arial"/>
          <w:bCs/>
          <w:sz w:val="24"/>
          <w:szCs w:val="24"/>
        </w:rPr>
      </w:pPr>
      <w:r w:rsidRPr="0077092A">
        <w:rPr>
          <w:rFonts w:ascii="Arial" w:hAnsi="Arial" w:cs="Arial"/>
          <w:bCs/>
          <w:sz w:val="24"/>
          <w:szCs w:val="24"/>
        </w:rPr>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w:t>
      </w:r>
    </w:p>
    <w:p w14:paraId="35AD685E" w14:textId="69D7A58D" w:rsidR="0077092A" w:rsidRDefault="0077092A" w:rsidP="0077092A">
      <w:pPr>
        <w:autoSpaceDE w:val="0"/>
        <w:autoSpaceDN w:val="0"/>
        <w:adjustRightInd w:val="0"/>
        <w:spacing w:after="0" w:line="240" w:lineRule="auto"/>
        <w:jc w:val="both"/>
        <w:rPr>
          <w:rFonts w:ascii="Arial" w:hAnsi="Arial" w:cs="Arial"/>
          <w:sz w:val="24"/>
          <w:szCs w:val="24"/>
        </w:rPr>
      </w:pPr>
      <w:r w:rsidRPr="0077092A">
        <w:rPr>
          <w:rFonts w:ascii="Arial" w:hAnsi="Arial" w:cs="Arial"/>
          <w:bCs/>
          <w:sz w:val="24"/>
          <w:szCs w:val="24"/>
        </w:rPr>
        <w:tab/>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00FE430D">
        <w:rPr>
          <w:rFonts w:ascii="Arial" w:hAnsi="Arial" w:cs="Arial"/>
          <w:sz w:val="24"/>
          <w:szCs w:val="24"/>
        </w:rPr>
        <w:t>форме, виду, срокам;</w:t>
      </w:r>
    </w:p>
    <w:p w14:paraId="0AC471F2" w14:textId="77777777" w:rsidR="00FE430D" w:rsidRPr="00741B00" w:rsidRDefault="00FE430D" w:rsidP="00FE430D">
      <w:pPr>
        <w:spacing w:after="0" w:line="240" w:lineRule="auto"/>
        <w:ind w:left="19" w:right="14" w:firstLine="690"/>
        <w:jc w:val="both"/>
        <w:rPr>
          <w:rFonts w:ascii="Arial" w:hAnsi="Arial" w:cs="Arial"/>
          <w:color w:val="000000"/>
          <w:sz w:val="24"/>
          <w:szCs w:val="24"/>
        </w:rPr>
      </w:pPr>
      <w:r w:rsidRPr="00741B00">
        <w:rPr>
          <w:rFonts w:ascii="Arial" w:hAnsi="Arial" w:cs="Arial"/>
          <w:color w:val="000000"/>
          <w:sz w:val="24"/>
          <w:szCs w:val="24"/>
        </w:rPr>
        <w:t xml:space="preserve">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w:t>
      </w:r>
      <w:r w:rsidRPr="00741B00">
        <w:rPr>
          <w:rFonts w:ascii="Arial" w:hAnsi="Arial" w:cs="Arial"/>
          <w:color w:val="000000"/>
          <w:sz w:val="24"/>
          <w:szCs w:val="24"/>
          <w:lang w:val="en-US"/>
        </w:rPr>
        <w:t>D</w:t>
      </w:r>
      <w:r w:rsidRPr="00741B00">
        <w:rPr>
          <w:rFonts w:ascii="Arial" w:hAnsi="Arial" w:cs="Arial"/>
          <w:color w:val="000000"/>
          <w:sz w:val="24"/>
          <w:szCs w:val="24"/>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8">
        <w:r w:rsidRPr="00741B00">
          <w:rPr>
            <w:rFonts w:ascii="Arial" w:hAnsi="Arial" w:cs="Arial"/>
            <w:color w:val="000000"/>
            <w:sz w:val="24"/>
            <w:szCs w:val="24"/>
          </w:rPr>
          <w:t>Законом</w:t>
        </w:r>
      </w:hyperlink>
      <w:r w:rsidRPr="00741B00">
        <w:rPr>
          <w:rFonts w:ascii="Arial" w:hAnsi="Arial" w:cs="Arial"/>
          <w:color w:val="000000"/>
          <w:sz w:val="24"/>
          <w:szCs w:val="24"/>
        </w:rPr>
        <w:t xml:space="preserve"> края № 16-3747, и (или) включенных в </w:t>
      </w:r>
      <w:hyperlink r:id="rId9">
        <w:r w:rsidRPr="00741B00">
          <w:rPr>
            <w:rFonts w:ascii="Arial" w:hAnsi="Arial" w:cs="Arial"/>
            <w:color w:val="000000"/>
            <w:sz w:val="24"/>
            <w:szCs w:val="24"/>
          </w:rPr>
          <w:t>перечень</w:t>
        </w:r>
      </w:hyperlink>
      <w:r w:rsidRPr="00741B00">
        <w:rPr>
          <w:rFonts w:ascii="Arial" w:hAnsi="Arial" w:cs="Arial"/>
          <w:color w:val="000000"/>
          <w:sz w:val="24"/>
          <w:szCs w:val="24"/>
        </w:rPr>
        <w:t xml:space="preserve"> удаленных и труднодоступных территорий Красноярского края, утвержденный постановлением № 286-п)</w:t>
      </w:r>
      <w:r w:rsidRPr="00741B00">
        <w:rPr>
          <w:rFonts w:ascii="Arial" w:hAnsi="Arial" w:cs="Arial"/>
          <w:sz w:val="24"/>
          <w:szCs w:val="24"/>
        </w:rPr>
        <w:t xml:space="preserve">, </w:t>
      </w:r>
      <w:hyperlink r:id="rId10">
        <w:r w:rsidRPr="00741B00">
          <w:rPr>
            <w:rFonts w:ascii="Arial" w:hAnsi="Arial" w:cs="Arial"/>
            <w:color w:val="000000"/>
            <w:sz w:val="24"/>
            <w:szCs w:val="24"/>
          </w:rPr>
          <w:t>классы 38</w:t>
        </w:r>
      </w:hyperlink>
      <w:r w:rsidRPr="00741B00">
        <w:rPr>
          <w:rFonts w:ascii="Arial" w:hAnsi="Arial" w:cs="Arial"/>
          <w:color w:val="000000"/>
          <w:sz w:val="24"/>
          <w:szCs w:val="24"/>
        </w:rPr>
        <w:t xml:space="preserve">, </w:t>
      </w:r>
      <w:hyperlink r:id="rId11">
        <w:r w:rsidRPr="00741B00">
          <w:rPr>
            <w:rFonts w:ascii="Arial" w:hAnsi="Arial" w:cs="Arial"/>
            <w:color w:val="000000"/>
            <w:sz w:val="24"/>
            <w:szCs w:val="24"/>
          </w:rPr>
          <w:t>39</w:t>
        </w:r>
      </w:hyperlink>
      <w:r w:rsidRPr="00741B00">
        <w:rPr>
          <w:rFonts w:ascii="Arial" w:hAnsi="Arial" w:cs="Arial"/>
          <w:color w:val="000000"/>
          <w:sz w:val="24"/>
          <w:szCs w:val="24"/>
        </w:rPr>
        <w:t xml:space="preserve"> раздела Е, </w:t>
      </w:r>
      <w:hyperlink r:id="rId12">
        <w:r w:rsidRPr="00741B00">
          <w:rPr>
            <w:rFonts w:ascii="Arial" w:hAnsi="Arial" w:cs="Arial"/>
            <w:color w:val="000000"/>
            <w:sz w:val="24"/>
            <w:szCs w:val="24"/>
          </w:rPr>
          <w:t>группу 45.20</w:t>
        </w:r>
      </w:hyperlink>
      <w:r w:rsidRPr="00741B00">
        <w:rPr>
          <w:rFonts w:ascii="Arial" w:hAnsi="Arial" w:cs="Arial"/>
          <w:color w:val="000000"/>
          <w:sz w:val="24"/>
          <w:szCs w:val="24"/>
        </w:rPr>
        <w:t xml:space="preserve"> и </w:t>
      </w:r>
      <w:hyperlink r:id="rId13">
        <w:r w:rsidRPr="00741B00">
          <w:rPr>
            <w:rFonts w:ascii="Arial" w:hAnsi="Arial" w:cs="Arial"/>
            <w:color w:val="000000"/>
            <w:sz w:val="24"/>
            <w:szCs w:val="24"/>
          </w:rPr>
          <w:t>класс 47</w:t>
        </w:r>
      </w:hyperlink>
      <w:r w:rsidRPr="00741B00">
        <w:rPr>
          <w:rFonts w:ascii="Arial" w:hAnsi="Arial" w:cs="Arial"/>
          <w:color w:val="000000"/>
          <w:sz w:val="24"/>
          <w:szCs w:val="24"/>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w:t>
      </w:r>
      <w:hyperlink r:id="rId14">
        <w:r w:rsidRPr="00741B00">
          <w:rPr>
            <w:rFonts w:ascii="Arial" w:hAnsi="Arial" w:cs="Arial"/>
            <w:color w:val="000000"/>
            <w:sz w:val="24"/>
            <w:szCs w:val="24"/>
          </w:rPr>
          <w:t>Законом</w:t>
        </w:r>
      </w:hyperlink>
      <w:r w:rsidRPr="00741B00">
        <w:rPr>
          <w:rFonts w:ascii="Arial" w:hAnsi="Arial" w:cs="Arial"/>
          <w:color w:val="000000"/>
          <w:sz w:val="24"/>
          <w:szCs w:val="24"/>
        </w:rPr>
        <w:t xml:space="preserve"> края № 16-3747, и (или) включенных в </w:t>
      </w:r>
      <w:hyperlink r:id="rId15">
        <w:r w:rsidRPr="00741B00">
          <w:rPr>
            <w:rFonts w:ascii="Arial" w:hAnsi="Arial" w:cs="Arial"/>
            <w:color w:val="000000"/>
            <w:sz w:val="24"/>
            <w:szCs w:val="24"/>
          </w:rPr>
          <w:t>перечень</w:t>
        </w:r>
      </w:hyperlink>
      <w:r w:rsidRPr="00741B00">
        <w:rPr>
          <w:rFonts w:ascii="Arial" w:hAnsi="Arial" w:cs="Arial"/>
          <w:color w:val="000000"/>
          <w:sz w:val="24"/>
          <w:szCs w:val="24"/>
        </w:rPr>
        <w:t xml:space="preserve"> удаленных и труднодоступных территорий Красноярского края, утвержденный постановлением № 286-п) раздела </w:t>
      </w:r>
      <w:hyperlink r:id="rId16">
        <w:r w:rsidRPr="00741B00">
          <w:rPr>
            <w:rFonts w:ascii="Arial" w:hAnsi="Arial" w:cs="Arial"/>
            <w:color w:val="000000"/>
            <w:sz w:val="24"/>
            <w:szCs w:val="24"/>
          </w:rPr>
          <w:t>G</w:t>
        </w:r>
      </w:hyperlink>
      <w:r w:rsidRPr="00741B00">
        <w:rPr>
          <w:rFonts w:ascii="Arial" w:hAnsi="Arial" w:cs="Arial"/>
          <w:color w:val="000000"/>
          <w:sz w:val="24"/>
          <w:szCs w:val="24"/>
        </w:rPr>
        <w:t xml:space="preserve">, раздел </w:t>
      </w:r>
      <w:r w:rsidRPr="00741B00">
        <w:rPr>
          <w:rFonts w:ascii="Arial" w:hAnsi="Arial" w:cs="Arial"/>
          <w:color w:val="000000"/>
          <w:sz w:val="24"/>
          <w:szCs w:val="24"/>
          <w:lang w:val="en-US"/>
        </w:rPr>
        <w:t>F</w:t>
      </w:r>
      <w:r w:rsidRPr="00741B00">
        <w:rPr>
          <w:rFonts w:ascii="Arial" w:hAnsi="Arial" w:cs="Arial"/>
          <w:color w:val="000000"/>
          <w:sz w:val="24"/>
          <w:szCs w:val="24"/>
        </w:rPr>
        <w:t xml:space="preserve">, раздел </w:t>
      </w:r>
      <w:r w:rsidRPr="00741B00">
        <w:rPr>
          <w:rFonts w:ascii="Arial" w:hAnsi="Arial" w:cs="Arial"/>
          <w:color w:val="000000"/>
          <w:sz w:val="24"/>
          <w:szCs w:val="24"/>
          <w:lang w:val="en-US"/>
        </w:rPr>
        <w:t>I</w:t>
      </w:r>
      <w:r w:rsidRPr="00741B00">
        <w:rPr>
          <w:rFonts w:ascii="Arial" w:hAnsi="Arial" w:cs="Arial"/>
          <w:color w:val="000000"/>
          <w:sz w:val="24"/>
          <w:szCs w:val="24"/>
        </w:rPr>
        <w:t xml:space="preserve"> раздел </w:t>
      </w:r>
      <w:r w:rsidRPr="00741B00">
        <w:rPr>
          <w:rFonts w:ascii="Arial" w:hAnsi="Arial" w:cs="Arial"/>
          <w:color w:val="000000"/>
          <w:sz w:val="24"/>
          <w:szCs w:val="24"/>
          <w:lang w:val="en-US"/>
        </w:rPr>
        <w:t>J</w:t>
      </w:r>
      <w:r w:rsidRPr="00741B00">
        <w:rPr>
          <w:rFonts w:ascii="Arial" w:hAnsi="Arial" w:cs="Arial"/>
          <w:color w:val="000000"/>
          <w:sz w:val="24"/>
          <w:szCs w:val="24"/>
        </w:rPr>
        <w:t xml:space="preserve">, </w:t>
      </w:r>
      <w:hyperlink r:id="rId17">
        <w:r w:rsidRPr="00741B00">
          <w:rPr>
            <w:rFonts w:ascii="Arial" w:hAnsi="Arial" w:cs="Arial"/>
            <w:color w:val="000000"/>
            <w:sz w:val="24"/>
            <w:szCs w:val="24"/>
          </w:rPr>
          <w:t>группы 70.21</w:t>
        </w:r>
      </w:hyperlink>
      <w:r w:rsidRPr="00741B00">
        <w:rPr>
          <w:rFonts w:ascii="Arial" w:hAnsi="Arial" w:cs="Arial"/>
          <w:color w:val="000000"/>
          <w:sz w:val="24"/>
          <w:szCs w:val="24"/>
        </w:rPr>
        <w:t xml:space="preserve">, </w:t>
      </w:r>
      <w:hyperlink r:id="rId18">
        <w:r w:rsidRPr="00741B00">
          <w:rPr>
            <w:rFonts w:ascii="Arial" w:hAnsi="Arial" w:cs="Arial"/>
            <w:color w:val="000000"/>
            <w:sz w:val="24"/>
            <w:szCs w:val="24"/>
          </w:rPr>
          <w:t>71.11</w:t>
        </w:r>
      </w:hyperlink>
      <w:r w:rsidRPr="00741B00">
        <w:rPr>
          <w:rFonts w:ascii="Arial" w:hAnsi="Arial" w:cs="Arial"/>
          <w:color w:val="000000"/>
          <w:sz w:val="24"/>
          <w:szCs w:val="24"/>
        </w:rPr>
        <w:t xml:space="preserve">, </w:t>
      </w:r>
      <w:hyperlink r:id="rId19">
        <w:r w:rsidRPr="00741B00">
          <w:rPr>
            <w:rFonts w:ascii="Arial" w:hAnsi="Arial" w:cs="Arial"/>
            <w:color w:val="000000"/>
            <w:sz w:val="24"/>
            <w:szCs w:val="24"/>
          </w:rPr>
          <w:t>71.12</w:t>
        </w:r>
      </w:hyperlink>
      <w:r w:rsidRPr="00741B00">
        <w:rPr>
          <w:rFonts w:ascii="Arial" w:hAnsi="Arial" w:cs="Arial"/>
          <w:color w:val="000000"/>
          <w:sz w:val="24"/>
          <w:szCs w:val="24"/>
        </w:rPr>
        <w:t xml:space="preserve">, </w:t>
      </w:r>
      <w:hyperlink r:id="rId20">
        <w:r w:rsidRPr="00741B00">
          <w:rPr>
            <w:rFonts w:ascii="Arial" w:hAnsi="Arial" w:cs="Arial"/>
            <w:color w:val="000000"/>
            <w:sz w:val="24"/>
            <w:szCs w:val="24"/>
          </w:rPr>
          <w:t>73.11</w:t>
        </w:r>
      </w:hyperlink>
      <w:r w:rsidRPr="00741B00">
        <w:rPr>
          <w:rFonts w:ascii="Arial" w:hAnsi="Arial" w:cs="Arial"/>
          <w:color w:val="000000"/>
          <w:sz w:val="24"/>
          <w:szCs w:val="24"/>
        </w:rPr>
        <w:t xml:space="preserve">, </w:t>
      </w:r>
      <w:hyperlink r:id="rId21">
        <w:r w:rsidRPr="00741B00">
          <w:rPr>
            <w:rFonts w:ascii="Arial" w:hAnsi="Arial" w:cs="Arial"/>
            <w:color w:val="000000"/>
            <w:sz w:val="24"/>
            <w:szCs w:val="24"/>
          </w:rPr>
          <w:t>74.10</w:t>
        </w:r>
      </w:hyperlink>
      <w:r w:rsidRPr="00741B00">
        <w:rPr>
          <w:rFonts w:ascii="Arial" w:hAnsi="Arial" w:cs="Arial"/>
          <w:color w:val="000000"/>
          <w:sz w:val="24"/>
          <w:szCs w:val="24"/>
        </w:rPr>
        <w:t xml:space="preserve">, </w:t>
      </w:r>
      <w:hyperlink r:id="rId22">
        <w:r w:rsidRPr="00741B00">
          <w:rPr>
            <w:rFonts w:ascii="Arial" w:hAnsi="Arial" w:cs="Arial"/>
            <w:color w:val="000000"/>
            <w:sz w:val="24"/>
            <w:szCs w:val="24"/>
          </w:rPr>
          <w:t>74.20</w:t>
        </w:r>
      </w:hyperlink>
      <w:r w:rsidRPr="00741B00">
        <w:rPr>
          <w:rFonts w:ascii="Arial" w:hAnsi="Arial" w:cs="Arial"/>
          <w:color w:val="000000"/>
          <w:sz w:val="24"/>
          <w:szCs w:val="24"/>
        </w:rPr>
        <w:t xml:space="preserve">, </w:t>
      </w:r>
      <w:hyperlink r:id="rId23">
        <w:r w:rsidRPr="00741B00">
          <w:rPr>
            <w:rFonts w:ascii="Arial" w:hAnsi="Arial" w:cs="Arial"/>
            <w:color w:val="000000"/>
            <w:sz w:val="24"/>
            <w:szCs w:val="24"/>
          </w:rPr>
          <w:t>74.30</w:t>
        </w:r>
      </w:hyperlink>
      <w:r w:rsidRPr="00741B00">
        <w:rPr>
          <w:rFonts w:ascii="Arial" w:hAnsi="Arial" w:cs="Arial"/>
          <w:color w:val="000000"/>
          <w:sz w:val="24"/>
          <w:szCs w:val="24"/>
        </w:rPr>
        <w:t xml:space="preserve"> и </w:t>
      </w:r>
      <w:hyperlink r:id="rId24">
        <w:r w:rsidRPr="00741B00">
          <w:rPr>
            <w:rFonts w:ascii="Arial" w:hAnsi="Arial" w:cs="Arial"/>
            <w:color w:val="000000"/>
            <w:sz w:val="24"/>
            <w:szCs w:val="24"/>
          </w:rPr>
          <w:t>класс 75</w:t>
        </w:r>
      </w:hyperlink>
      <w:r w:rsidRPr="00741B00">
        <w:rPr>
          <w:rFonts w:ascii="Arial" w:hAnsi="Arial" w:cs="Arial"/>
          <w:color w:val="000000"/>
          <w:sz w:val="24"/>
          <w:szCs w:val="24"/>
        </w:rPr>
        <w:t xml:space="preserve"> раздела М, </w:t>
      </w:r>
      <w:hyperlink r:id="rId25">
        <w:r w:rsidRPr="00741B00">
          <w:rPr>
            <w:rFonts w:ascii="Arial" w:hAnsi="Arial" w:cs="Arial"/>
            <w:color w:val="000000"/>
            <w:sz w:val="24"/>
            <w:szCs w:val="24"/>
          </w:rPr>
          <w:t>группу 77.22</w:t>
        </w:r>
      </w:hyperlink>
      <w:r w:rsidRPr="00741B00">
        <w:rPr>
          <w:rFonts w:ascii="Arial" w:hAnsi="Arial" w:cs="Arial"/>
          <w:color w:val="000000"/>
          <w:sz w:val="24"/>
          <w:szCs w:val="24"/>
        </w:rPr>
        <w:t xml:space="preserve"> раздела </w:t>
      </w:r>
      <w:hyperlink r:id="rId26">
        <w:r w:rsidRPr="00741B00">
          <w:rPr>
            <w:rFonts w:ascii="Arial" w:hAnsi="Arial" w:cs="Arial"/>
            <w:color w:val="000000"/>
            <w:sz w:val="24"/>
            <w:szCs w:val="24"/>
          </w:rPr>
          <w:t>N</w:t>
        </w:r>
      </w:hyperlink>
      <w:r w:rsidRPr="00741B00">
        <w:rPr>
          <w:rFonts w:ascii="Arial" w:hAnsi="Arial" w:cs="Arial"/>
          <w:color w:val="000000"/>
          <w:sz w:val="24"/>
          <w:szCs w:val="24"/>
        </w:rPr>
        <w:t xml:space="preserve">, раздел Р, раздел </w:t>
      </w:r>
      <w:r w:rsidRPr="00741B00">
        <w:rPr>
          <w:rFonts w:ascii="Arial" w:hAnsi="Arial" w:cs="Arial"/>
          <w:color w:val="000000"/>
          <w:sz w:val="24"/>
          <w:szCs w:val="24"/>
          <w:lang w:val="en-US"/>
        </w:rPr>
        <w:t>Q</w:t>
      </w:r>
      <w:r w:rsidRPr="00741B00">
        <w:rPr>
          <w:rFonts w:ascii="Arial" w:hAnsi="Arial" w:cs="Arial"/>
          <w:color w:val="000000"/>
          <w:sz w:val="24"/>
          <w:szCs w:val="24"/>
        </w:rPr>
        <w:t>;</w:t>
      </w:r>
      <w:r w:rsidRPr="00741B00">
        <w:rPr>
          <w:rFonts w:ascii="Arial" w:hAnsi="Arial" w:cs="Arial"/>
          <w:sz w:val="24"/>
          <w:szCs w:val="24"/>
        </w:rPr>
        <w:t xml:space="preserve"> </w:t>
      </w:r>
      <w:hyperlink r:id="rId27">
        <w:r w:rsidRPr="00741B00">
          <w:rPr>
            <w:rFonts w:ascii="Arial" w:hAnsi="Arial" w:cs="Arial"/>
            <w:color w:val="000000"/>
            <w:sz w:val="24"/>
            <w:szCs w:val="24"/>
          </w:rPr>
          <w:t>раздела R</w:t>
        </w:r>
      </w:hyperlink>
      <w:r w:rsidRPr="00741B00">
        <w:rPr>
          <w:rFonts w:ascii="Arial" w:hAnsi="Arial" w:cs="Arial"/>
          <w:color w:val="000000"/>
          <w:sz w:val="24"/>
          <w:szCs w:val="24"/>
        </w:rPr>
        <w:t xml:space="preserve"> (за исключением класса 92), </w:t>
      </w:r>
      <w:hyperlink r:id="rId28">
        <w:r w:rsidRPr="00741B00">
          <w:rPr>
            <w:rFonts w:ascii="Arial" w:hAnsi="Arial" w:cs="Arial"/>
            <w:color w:val="000000"/>
            <w:sz w:val="24"/>
            <w:szCs w:val="24"/>
          </w:rPr>
          <w:t>класс 95</w:t>
        </w:r>
      </w:hyperlink>
      <w:r w:rsidRPr="00741B00">
        <w:rPr>
          <w:rFonts w:ascii="Arial" w:hAnsi="Arial" w:cs="Arial"/>
          <w:color w:val="000000"/>
          <w:sz w:val="24"/>
          <w:szCs w:val="24"/>
        </w:rPr>
        <w:t xml:space="preserve"> и </w:t>
      </w:r>
      <w:hyperlink r:id="rId29">
        <w:r w:rsidRPr="00741B00">
          <w:rPr>
            <w:rFonts w:ascii="Arial" w:hAnsi="Arial" w:cs="Arial"/>
            <w:color w:val="000000"/>
            <w:sz w:val="24"/>
            <w:szCs w:val="24"/>
          </w:rPr>
          <w:t>группы 96.01</w:t>
        </w:r>
      </w:hyperlink>
      <w:r w:rsidRPr="00741B00">
        <w:rPr>
          <w:rFonts w:ascii="Arial" w:hAnsi="Arial" w:cs="Arial"/>
          <w:color w:val="000000"/>
          <w:sz w:val="24"/>
          <w:szCs w:val="24"/>
        </w:rPr>
        <w:t xml:space="preserve">, </w:t>
      </w:r>
      <w:hyperlink r:id="rId30">
        <w:r w:rsidRPr="00741B00">
          <w:rPr>
            <w:rFonts w:ascii="Arial" w:hAnsi="Arial" w:cs="Arial"/>
            <w:color w:val="000000"/>
            <w:sz w:val="24"/>
            <w:szCs w:val="24"/>
          </w:rPr>
          <w:t>96.02</w:t>
        </w:r>
      </w:hyperlink>
      <w:r w:rsidRPr="00741B00">
        <w:rPr>
          <w:rFonts w:ascii="Arial" w:hAnsi="Arial" w:cs="Arial"/>
          <w:color w:val="000000"/>
          <w:sz w:val="24"/>
          <w:szCs w:val="24"/>
        </w:rPr>
        <w:t xml:space="preserve">, </w:t>
      </w:r>
      <w:hyperlink r:id="rId31">
        <w:r w:rsidRPr="00741B00">
          <w:rPr>
            <w:rFonts w:ascii="Arial" w:hAnsi="Arial" w:cs="Arial"/>
            <w:color w:val="000000"/>
            <w:sz w:val="24"/>
            <w:szCs w:val="24"/>
          </w:rPr>
          <w:t>96.04</w:t>
        </w:r>
      </w:hyperlink>
      <w:r w:rsidRPr="00741B00">
        <w:rPr>
          <w:rFonts w:ascii="Arial" w:hAnsi="Arial" w:cs="Arial"/>
          <w:color w:val="000000"/>
          <w:sz w:val="24"/>
          <w:szCs w:val="24"/>
        </w:rPr>
        <w:t xml:space="preserve">, </w:t>
      </w:r>
      <w:hyperlink r:id="rId32">
        <w:r w:rsidRPr="00741B00">
          <w:rPr>
            <w:rFonts w:ascii="Arial" w:hAnsi="Arial" w:cs="Arial"/>
            <w:color w:val="000000"/>
            <w:sz w:val="24"/>
            <w:szCs w:val="24"/>
          </w:rPr>
          <w:t>96.09</w:t>
        </w:r>
      </w:hyperlink>
      <w:r w:rsidRPr="00741B00">
        <w:rPr>
          <w:rFonts w:ascii="Arial" w:hAnsi="Arial" w:cs="Arial"/>
          <w:color w:val="000000"/>
          <w:sz w:val="24"/>
          <w:szCs w:val="24"/>
        </w:rPr>
        <w:t xml:space="preserve"> раздела </w:t>
      </w:r>
      <w:hyperlink r:id="rId33">
        <w:r w:rsidRPr="00741B00">
          <w:rPr>
            <w:rFonts w:ascii="Arial" w:hAnsi="Arial" w:cs="Arial"/>
            <w:color w:val="000000"/>
            <w:sz w:val="24"/>
            <w:szCs w:val="24"/>
          </w:rPr>
          <w:t>S</w:t>
        </w:r>
      </w:hyperlink>
      <w:r w:rsidRPr="00741B00">
        <w:rPr>
          <w:rFonts w:ascii="Arial" w:hAnsi="Arial" w:cs="Arial"/>
          <w:color w:val="000000"/>
          <w:sz w:val="24"/>
          <w:szCs w:val="24"/>
        </w:rPr>
        <w:t xml:space="preserve"> ОКВЭД;</w:t>
      </w:r>
    </w:p>
    <w:p w14:paraId="2D5406DD" w14:textId="77777777" w:rsidR="00FE430D" w:rsidRPr="00741B00" w:rsidRDefault="00FE430D" w:rsidP="00FE430D">
      <w:pPr>
        <w:widowControl w:val="0"/>
        <w:autoSpaceDE w:val="0"/>
        <w:autoSpaceDN w:val="0"/>
        <w:spacing w:after="0" w:line="240" w:lineRule="auto"/>
        <w:ind w:firstLine="539"/>
        <w:jc w:val="both"/>
        <w:rPr>
          <w:rFonts w:ascii="Arial" w:hAnsi="Arial" w:cs="Arial"/>
          <w:color w:val="000000"/>
          <w:sz w:val="24"/>
          <w:szCs w:val="24"/>
        </w:rPr>
      </w:pPr>
      <w:r w:rsidRPr="00741B00">
        <w:rPr>
          <w:rFonts w:ascii="Arial" w:hAnsi="Arial" w:cs="Arial"/>
          <w:color w:val="000000"/>
          <w:sz w:val="24"/>
          <w:szCs w:val="24"/>
        </w:rPr>
        <w:t xml:space="preserve">проект в сфере дорожного сервиса – проекты по созданию </w:t>
      </w:r>
      <w:r w:rsidRPr="00741B00">
        <w:rPr>
          <w:rFonts w:ascii="Arial" w:hAnsi="Arial" w:cs="Arial"/>
          <w:color w:val="000000"/>
          <w:sz w:val="24"/>
          <w:szCs w:val="24"/>
        </w:rPr>
        <w:br/>
        <w:t xml:space="preserve">и (или) благоустройству объектов дорожного сервиса по видам деятельности, включенным в </w:t>
      </w:r>
      <w:hyperlink r:id="rId34">
        <w:r w:rsidRPr="00741B00">
          <w:rPr>
            <w:rFonts w:ascii="Arial" w:hAnsi="Arial" w:cs="Arial"/>
            <w:color w:val="000000"/>
            <w:sz w:val="24"/>
            <w:szCs w:val="24"/>
          </w:rPr>
          <w:t>группу 45.2</w:t>
        </w:r>
      </w:hyperlink>
      <w:r w:rsidRPr="00741B00">
        <w:rPr>
          <w:rFonts w:ascii="Arial" w:hAnsi="Arial" w:cs="Arial"/>
          <w:color w:val="000000"/>
          <w:sz w:val="24"/>
          <w:szCs w:val="24"/>
        </w:rPr>
        <w:t xml:space="preserve">, подгруппу </w:t>
      </w:r>
      <w:hyperlink r:id="rId35">
        <w:r w:rsidRPr="00741B00">
          <w:rPr>
            <w:rFonts w:ascii="Arial" w:hAnsi="Arial" w:cs="Arial"/>
            <w:color w:val="000000"/>
            <w:sz w:val="24"/>
            <w:szCs w:val="24"/>
          </w:rPr>
          <w:t>45.32</w:t>
        </w:r>
      </w:hyperlink>
      <w:r w:rsidRPr="00741B00">
        <w:rPr>
          <w:rFonts w:ascii="Arial" w:hAnsi="Arial" w:cs="Arial"/>
          <w:color w:val="000000"/>
          <w:sz w:val="24"/>
          <w:szCs w:val="24"/>
        </w:rPr>
        <w:t xml:space="preserve">, подгруппу </w:t>
      </w:r>
      <w:hyperlink r:id="rId36">
        <w:r w:rsidRPr="00741B00">
          <w:rPr>
            <w:rFonts w:ascii="Arial" w:hAnsi="Arial" w:cs="Arial"/>
            <w:color w:val="000000"/>
            <w:sz w:val="24"/>
            <w:szCs w:val="24"/>
          </w:rPr>
          <w:t>45.40.5</w:t>
        </w:r>
      </w:hyperlink>
      <w:r w:rsidRPr="00741B00">
        <w:rPr>
          <w:rFonts w:ascii="Arial" w:hAnsi="Arial" w:cs="Arial"/>
          <w:color w:val="000000"/>
          <w:sz w:val="24"/>
          <w:szCs w:val="24"/>
        </w:rPr>
        <w:t xml:space="preserve">, </w:t>
      </w:r>
      <w:hyperlink r:id="rId37">
        <w:r w:rsidRPr="00741B00">
          <w:rPr>
            <w:rFonts w:ascii="Arial" w:hAnsi="Arial" w:cs="Arial"/>
            <w:color w:val="000000"/>
            <w:sz w:val="24"/>
            <w:szCs w:val="24"/>
          </w:rPr>
          <w:t>класс 47 раздела G</w:t>
        </w:r>
      </w:hyperlink>
      <w:r w:rsidRPr="00741B00">
        <w:rPr>
          <w:rFonts w:ascii="Arial" w:hAnsi="Arial" w:cs="Arial"/>
          <w:color w:val="000000"/>
          <w:sz w:val="24"/>
          <w:szCs w:val="24"/>
        </w:rPr>
        <w:t xml:space="preserve">, а также по видам деятельности, включенным в </w:t>
      </w:r>
      <w:hyperlink r:id="rId38">
        <w:r w:rsidRPr="00741B00">
          <w:rPr>
            <w:rFonts w:ascii="Arial" w:hAnsi="Arial" w:cs="Arial"/>
            <w:color w:val="000000"/>
            <w:sz w:val="24"/>
            <w:szCs w:val="24"/>
          </w:rPr>
          <w:t xml:space="preserve">раздел </w:t>
        </w:r>
        <w:r w:rsidRPr="00741B00">
          <w:rPr>
            <w:rFonts w:ascii="Arial" w:hAnsi="Arial" w:cs="Arial"/>
            <w:color w:val="000000"/>
            <w:sz w:val="24"/>
            <w:szCs w:val="24"/>
          </w:rPr>
          <w:br/>
          <w:t>I</w:t>
        </w:r>
      </w:hyperlink>
      <w:r w:rsidRPr="00741B00">
        <w:rPr>
          <w:rFonts w:ascii="Arial" w:hAnsi="Arial" w:cs="Arial"/>
          <w:color w:val="000000"/>
          <w:sz w:val="24"/>
          <w:szCs w:val="24"/>
        </w:rPr>
        <w:t xml:space="preserve"> ОКВЭД;</w:t>
      </w:r>
    </w:p>
    <w:p w14:paraId="10F6F5A8" w14:textId="65B979C8" w:rsidR="00FE430D" w:rsidRPr="0077092A" w:rsidRDefault="00FE430D" w:rsidP="00FE430D">
      <w:pPr>
        <w:autoSpaceDE w:val="0"/>
        <w:autoSpaceDN w:val="0"/>
        <w:adjustRightInd w:val="0"/>
        <w:spacing w:after="0" w:line="240" w:lineRule="auto"/>
        <w:ind w:firstLine="709"/>
        <w:jc w:val="both"/>
        <w:rPr>
          <w:rFonts w:ascii="Arial" w:hAnsi="Arial" w:cs="Arial"/>
          <w:sz w:val="24"/>
          <w:szCs w:val="24"/>
        </w:rPr>
      </w:pPr>
      <w:r w:rsidRPr="00741B00">
        <w:rPr>
          <w:rFonts w:ascii="Arial" w:hAnsi="Arial" w:cs="Arial"/>
          <w:color w:val="000000"/>
          <w:sz w:val="24"/>
          <w:szCs w:val="24"/>
        </w:rPr>
        <w:t xml:space="preserve">проекты в сфере производства – проекты в сфере производства товаров (работ, услуг), за исключением видов деятельности, включенных в </w:t>
      </w:r>
      <w:hyperlink r:id="rId39">
        <w:r w:rsidRPr="00741B00">
          <w:rPr>
            <w:rFonts w:ascii="Arial" w:hAnsi="Arial" w:cs="Arial"/>
            <w:color w:val="000000"/>
            <w:sz w:val="24"/>
            <w:szCs w:val="24"/>
          </w:rPr>
          <w:t xml:space="preserve">класс </w:t>
        </w:r>
        <w:r w:rsidRPr="00741B00">
          <w:rPr>
            <w:rFonts w:ascii="Arial" w:hAnsi="Arial" w:cs="Arial"/>
            <w:color w:val="000000"/>
            <w:sz w:val="24"/>
            <w:szCs w:val="24"/>
          </w:rPr>
          <w:br/>
        </w:r>
        <w:r w:rsidRPr="00741B00">
          <w:rPr>
            <w:rFonts w:ascii="Arial" w:hAnsi="Arial" w:cs="Arial"/>
            <w:color w:val="000000"/>
            <w:sz w:val="24"/>
            <w:szCs w:val="24"/>
          </w:rPr>
          <w:lastRenderedPageBreak/>
          <w:t>12 раздела С</w:t>
        </w:r>
      </w:hyperlink>
      <w:r w:rsidRPr="00741B00">
        <w:rPr>
          <w:rFonts w:ascii="Arial" w:hAnsi="Arial" w:cs="Arial"/>
          <w:color w:val="000000"/>
          <w:sz w:val="24"/>
          <w:szCs w:val="24"/>
        </w:rPr>
        <w:t xml:space="preserve">, </w:t>
      </w:r>
      <w:hyperlink r:id="rId40">
        <w:r w:rsidRPr="00741B00">
          <w:rPr>
            <w:rFonts w:ascii="Arial" w:hAnsi="Arial" w:cs="Arial"/>
            <w:color w:val="000000"/>
            <w:sz w:val="24"/>
            <w:szCs w:val="24"/>
          </w:rPr>
          <w:t>класс 92 раздела R</w:t>
        </w:r>
      </w:hyperlink>
      <w:r w:rsidRPr="00741B00">
        <w:rPr>
          <w:rFonts w:ascii="Arial" w:hAnsi="Arial" w:cs="Arial"/>
          <w:color w:val="000000"/>
          <w:sz w:val="24"/>
          <w:szCs w:val="24"/>
        </w:rPr>
        <w:t xml:space="preserve">, </w:t>
      </w:r>
      <w:hyperlink r:id="rId41">
        <w:r w:rsidRPr="00741B00">
          <w:rPr>
            <w:rFonts w:ascii="Arial" w:hAnsi="Arial" w:cs="Arial"/>
            <w:color w:val="000000"/>
            <w:sz w:val="24"/>
            <w:szCs w:val="24"/>
          </w:rPr>
          <w:t>разделы A</w:t>
        </w:r>
      </w:hyperlink>
      <w:r w:rsidRPr="00741B00">
        <w:rPr>
          <w:rFonts w:ascii="Arial" w:hAnsi="Arial" w:cs="Arial"/>
          <w:color w:val="000000"/>
          <w:sz w:val="24"/>
          <w:szCs w:val="24"/>
        </w:rPr>
        <w:t xml:space="preserve"> (за исключением </w:t>
      </w:r>
      <w:hyperlink r:id="rId42">
        <w:r w:rsidRPr="00741B00">
          <w:rPr>
            <w:rFonts w:ascii="Arial" w:hAnsi="Arial" w:cs="Arial"/>
            <w:color w:val="000000"/>
            <w:sz w:val="24"/>
            <w:szCs w:val="24"/>
          </w:rPr>
          <w:t>классов 02</w:t>
        </w:r>
      </w:hyperlink>
      <w:r w:rsidRPr="00741B00">
        <w:rPr>
          <w:rFonts w:ascii="Arial" w:hAnsi="Arial" w:cs="Arial"/>
          <w:color w:val="000000"/>
          <w:sz w:val="24"/>
          <w:szCs w:val="24"/>
        </w:rPr>
        <w:t xml:space="preserve">, </w:t>
      </w:r>
      <w:hyperlink r:id="rId43">
        <w:r w:rsidRPr="00741B00">
          <w:rPr>
            <w:rFonts w:ascii="Arial" w:hAnsi="Arial" w:cs="Arial"/>
            <w:color w:val="000000"/>
            <w:sz w:val="24"/>
            <w:szCs w:val="24"/>
          </w:rPr>
          <w:t>03</w:t>
        </w:r>
      </w:hyperlink>
      <w:r w:rsidRPr="00741B00">
        <w:rPr>
          <w:rFonts w:ascii="Arial" w:hAnsi="Arial" w:cs="Arial"/>
          <w:color w:val="000000"/>
          <w:sz w:val="24"/>
          <w:szCs w:val="24"/>
        </w:rPr>
        <w:t xml:space="preserve">), </w:t>
      </w:r>
      <w:r w:rsidRPr="00741B00">
        <w:rPr>
          <w:rFonts w:ascii="Arial" w:hAnsi="Arial" w:cs="Arial"/>
          <w:color w:val="000000"/>
          <w:sz w:val="24"/>
          <w:szCs w:val="24"/>
        </w:rPr>
        <w:br/>
      </w:r>
      <w:hyperlink r:id="rId44">
        <w:r w:rsidRPr="00741B00">
          <w:rPr>
            <w:rFonts w:ascii="Arial" w:hAnsi="Arial" w:cs="Arial"/>
            <w:color w:val="000000"/>
            <w:sz w:val="24"/>
            <w:szCs w:val="24"/>
          </w:rPr>
          <w:t>B</w:t>
        </w:r>
      </w:hyperlink>
      <w:r w:rsidRPr="00741B00">
        <w:rPr>
          <w:rFonts w:ascii="Arial" w:hAnsi="Arial" w:cs="Arial"/>
          <w:color w:val="000000"/>
          <w:sz w:val="24"/>
          <w:szCs w:val="24"/>
        </w:rPr>
        <w:t xml:space="preserve">, </w:t>
      </w:r>
      <w:hyperlink r:id="rId45">
        <w:r w:rsidRPr="00741B00">
          <w:rPr>
            <w:rFonts w:ascii="Arial" w:hAnsi="Arial" w:cs="Arial"/>
            <w:color w:val="000000"/>
            <w:sz w:val="24"/>
            <w:szCs w:val="24"/>
          </w:rPr>
          <w:t>D</w:t>
        </w:r>
      </w:hyperlink>
      <w:r w:rsidRPr="00741B00">
        <w:rPr>
          <w:rFonts w:ascii="Arial" w:hAnsi="Arial" w:cs="Arial"/>
          <w:color w:val="000000"/>
          <w:sz w:val="24"/>
          <w:szCs w:val="24"/>
        </w:rPr>
        <w:t xml:space="preserve"> (за исключением группы 35.1 раздела </w:t>
      </w:r>
      <w:r w:rsidRPr="00741B00">
        <w:rPr>
          <w:rFonts w:ascii="Arial" w:hAnsi="Arial" w:cs="Arial"/>
          <w:color w:val="000000"/>
          <w:sz w:val="24"/>
          <w:szCs w:val="24"/>
          <w:lang w:val="en-US"/>
        </w:rPr>
        <w:t>D</w:t>
      </w:r>
      <w:r w:rsidRPr="00741B00">
        <w:rPr>
          <w:rFonts w:ascii="Arial" w:hAnsi="Arial" w:cs="Arial"/>
          <w:color w:val="000000"/>
          <w:sz w:val="24"/>
          <w:szCs w:val="24"/>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46">
        <w:r w:rsidRPr="00741B00">
          <w:rPr>
            <w:rFonts w:ascii="Arial" w:hAnsi="Arial" w:cs="Arial"/>
            <w:color w:val="000000"/>
            <w:sz w:val="24"/>
            <w:szCs w:val="24"/>
          </w:rPr>
          <w:t>Законом</w:t>
        </w:r>
      </w:hyperlink>
      <w:r w:rsidRPr="00741B00">
        <w:rPr>
          <w:rFonts w:ascii="Arial" w:hAnsi="Arial" w:cs="Arial"/>
          <w:color w:val="000000"/>
          <w:sz w:val="24"/>
          <w:szCs w:val="24"/>
        </w:rPr>
        <w:t xml:space="preserve"> края № 16-3747, и (или) включенных в </w:t>
      </w:r>
      <w:hyperlink r:id="rId47">
        <w:r w:rsidRPr="00741B00">
          <w:rPr>
            <w:rFonts w:ascii="Arial" w:hAnsi="Arial" w:cs="Arial"/>
            <w:color w:val="000000"/>
            <w:sz w:val="24"/>
            <w:szCs w:val="24"/>
          </w:rPr>
          <w:t>перечень</w:t>
        </w:r>
      </w:hyperlink>
      <w:r w:rsidRPr="00741B00">
        <w:rPr>
          <w:rFonts w:ascii="Arial" w:hAnsi="Arial" w:cs="Arial"/>
          <w:color w:val="000000"/>
          <w:sz w:val="24"/>
          <w:szCs w:val="24"/>
        </w:rPr>
        <w:t xml:space="preserve"> удаленных и труднодоступных территорий Красноярского края, утвержденный постановлением № 286-п), </w:t>
      </w:r>
      <w:hyperlink r:id="rId48">
        <w:r w:rsidRPr="00741B00">
          <w:rPr>
            <w:rFonts w:ascii="Arial" w:hAnsi="Arial" w:cs="Arial"/>
            <w:color w:val="000000"/>
            <w:sz w:val="24"/>
            <w:szCs w:val="24"/>
          </w:rPr>
          <w:t>E</w:t>
        </w:r>
      </w:hyperlink>
      <w:r w:rsidRPr="00741B00">
        <w:rPr>
          <w:rFonts w:ascii="Arial" w:hAnsi="Arial" w:cs="Arial"/>
          <w:color w:val="000000"/>
          <w:sz w:val="24"/>
          <w:szCs w:val="24"/>
        </w:rPr>
        <w:t xml:space="preserve"> (за исключением </w:t>
      </w:r>
      <w:hyperlink r:id="rId49">
        <w:r w:rsidRPr="00741B00">
          <w:rPr>
            <w:rFonts w:ascii="Arial" w:hAnsi="Arial" w:cs="Arial"/>
            <w:color w:val="000000"/>
            <w:sz w:val="24"/>
            <w:szCs w:val="24"/>
          </w:rPr>
          <w:t>класса 38</w:t>
        </w:r>
      </w:hyperlink>
      <w:r w:rsidRPr="00741B00">
        <w:rPr>
          <w:rFonts w:ascii="Arial" w:hAnsi="Arial" w:cs="Arial"/>
          <w:color w:val="000000"/>
          <w:sz w:val="24"/>
          <w:szCs w:val="24"/>
        </w:rPr>
        <w:t xml:space="preserve">, </w:t>
      </w:r>
      <w:hyperlink r:id="rId50">
        <w:r w:rsidRPr="00741B00">
          <w:rPr>
            <w:rFonts w:ascii="Arial" w:hAnsi="Arial" w:cs="Arial"/>
            <w:color w:val="000000"/>
            <w:sz w:val="24"/>
            <w:szCs w:val="24"/>
          </w:rPr>
          <w:t>39</w:t>
        </w:r>
      </w:hyperlink>
      <w:r w:rsidRPr="00741B00">
        <w:rPr>
          <w:rFonts w:ascii="Arial" w:hAnsi="Arial" w:cs="Arial"/>
          <w:color w:val="000000"/>
          <w:sz w:val="24"/>
          <w:szCs w:val="24"/>
        </w:rPr>
        <w:t xml:space="preserve">), </w:t>
      </w:r>
      <w:hyperlink r:id="rId51">
        <w:r w:rsidRPr="00741B00">
          <w:rPr>
            <w:rFonts w:ascii="Arial" w:hAnsi="Arial" w:cs="Arial"/>
            <w:color w:val="000000"/>
            <w:sz w:val="24"/>
            <w:szCs w:val="24"/>
          </w:rPr>
          <w:t>G</w:t>
        </w:r>
      </w:hyperlink>
      <w:r w:rsidRPr="00741B00">
        <w:rPr>
          <w:rFonts w:ascii="Arial" w:hAnsi="Arial" w:cs="Arial"/>
          <w:color w:val="000000"/>
          <w:sz w:val="24"/>
          <w:szCs w:val="24"/>
        </w:rPr>
        <w:t xml:space="preserve">, </w:t>
      </w:r>
      <w:hyperlink r:id="rId52">
        <w:r w:rsidRPr="00741B00">
          <w:rPr>
            <w:rFonts w:ascii="Arial" w:hAnsi="Arial" w:cs="Arial"/>
            <w:color w:val="000000"/>
            <w:sz w:val="24"/>
            <w:szCs w:val="24"/>
          </w:rPr>
          <w:t>K</w:t>
        </w:r>
      </w:hyperlink>
      <w:r w:rsidRPr="00741B00">
        <w:rPr>
          <w:rFonts w:ascii="Arial" w:hAnsi="Arial" w:cs="Arial"/>
          <w:color w:val="000000"/>
          <w:sz w:val="24"/>
          <w:szCs w:val="24"/>
        </w:rPr>
        <w:t xml:space="preserve">, </w:t>
      </w:r>
      <w:hyperlink r:id="rId53">
        <w:r w:rsidRPr="00741B00">
          <w:rPr>
            <w:rFonts w:ascii="Arial" w:hAnsi="Arial" w:cs="Arial"/>
            <w:color w:val="000000"/>
            <w:sz w:val="24"/>
            <w:szCs w:val="24"/>
          </w:rPr>
          <w:t>L</w:t>
        </w:r>
      </w:hyperlink>
      <w:r w:rsidRPr="00741B00">
        <w:rPr>
          <w:rFonts w:ascii="Arial" w:hAnsi="Arial" w:cs="Arial"/>
          <w:color w:val="000000"/>
          <w:sz w:val="24"/>
          <w:szCs w:val="24"/>
        </w:rPr>
        <w:t xml:space="preserve">, </w:t>
      </w:r>
      <w:hyperlink r:id="rId54">
        <w:r w:rsidRPr="00741B00">
          <w:rPr>
            <w:rFonts w:ascii="Arial" w:hAnsi="Arial" w:cs="Arial"/>
            <w:color w:val="000000"/>
            <w:sz w:val="24"/>
            <w:szCs w:val="24"/>
          </w:rPr>
          <w:t>M</w:t>
        </w:r>
      </w:hyperlink>
      <w:r w:rsidRPr="00741B00">
        <w:rPr>
          <w:rFonts w:ascii="Arial" w:hAnsi="Arial" w:cs="Arial"/>
          <w:color w:val="000000"/>
          <w:sz w:val="24"/>
          <w:szCs w:val="24"/>
        </w:rPr>
        <w:t xml:space="preserve">, </w:t>
      </w:r>
      <w:hyperlink r:id="rId55">
        <w:r w:rsidRPr="00741B00">
          <w:rPr>
            <w:rFonts w:ascii="Arial" w:hAnsi="Arial" w:cs="Arial"/>
            <w:color w:val="000000"/>
            <w:sz w:val="24"/>
            <w:szCs w:val="24"/>
          </w:rPr>
          <w:t>N</w:t>
        </w:r>
      </w:hyperlink>
      <w:r w:rsidRPr="00741B00">
        <w:rPr>
          <w:rFonts w:ascii="Arial" w:hAnsi="Arial" w:cs="Arial"/>
          <w:color w:val="000000"/>
          <w:sz w:val="24"/>
          <w:szCs w:val="24"/>
        </w:rPr>
        <w:t xml:space="preserve">, </w:t>
      </w:r>
      <w:hyperlink r:id="rId56">
        <w:r w:rsidRPr="00741B00">
          <w:rPr>
            <w:rFonts w:ascii="Arial" w:hAnsi="Arial" w:cs="Arial"/>
            <w:color w:val="000000"/>
            <w:sz w:val="24"/>
            <w:szCs w:val="24"/>
          </w:rPr>
          <w:t>O</w:t>
        </w:r>
      </w:hyperlink>
      <w:r w:rsidRPr="00741B00">
        <w:rPr>
          <w:rFonts w:ascii="Arial" w:hAnsi="Arial" w:cs="Arial"/>
          <w:color w:val="000000"/>
          <w:sz w:val="24"/>
          <w:szCs w:val="24"/>
        </w:rPr>
        <w:t xml:space="preserve">, </w:t>
      </w:r>
      <w:hyperlink r:id="rId57">
        <w:r w:rsidRPr="00741B00">
          <w:rPr>
            <w:rFonts w:ascii="Arial" w:hAnsi="Arial" w:cs="Arial"/>
            <w:color w:val="000000"/>
            <w:sz w:val="24"/>
            <w:szCs w:val="24"/>
          </w:rPr>
          <w:t>S</w:t>
        </w:r>
      </w:hyperlink>
      <w:r w:rsidRPr="00741B00">
        <w:rPr>
          <w:rFonts w:ascii="Arial" w:hAnsi="Arial" w:cs="Arial"/>
          <w:color w:val="000000"/>
          <w:sz w:val="24"/>
          <w:szCs w:val="24"/>
        </w:rPr>
        <w:t xml:space="preserve"> (за исключением </w:t>
      </w:r>
      <w:hyperlink r:id="rId58">
        <w:r w:rsidRPr="00741B00">
          <w:rPr>
            <w:rFonts w:ascii="Arial" w:hAnsi="Arial" w:cs="Arial"/>
            <w:color w:val="000000"/>
            <w:sz w:val="24"/>
            <w:szCs w:val="24"/>
          </w:rPr>
          <w:t>группы 96.04</w:t>
        </w:r>
      </w:hyperlink>
      <w:r w:rsidRPr="00741B00">
        <w:rPr>
          <w:rFonts w:ascii="Arial" w:hAnsi="Arial" w:cs="Arial"/>
          <w:color w:val="000000"/>
          <w:sz w:val="24"/>
          <w:szCs w:val="24"/>
        </w:rPr>
        <w:t xml:space="preserve">), </w:t>
      </w:r>
      <w:hyperlink r:id="rId59">
        <w:r w:rsidRPr="00741B00">
          <w:rPr>
            <w:rFonts w:ascii="Arial" w:hAnsi="Arial" w:cs="Arial"/>
            <w:color w:val="000000"/>
            <w:sz w:val="24"/>
            <w:szCs w:val="24"/>
          </w:rPr>
          <w:t>T</w:t>
        </w:r>
      </w:hyperlink>
      <w:r w:rsidRPr="00741B00">
        <w:rPr>
          <w:rFonts w:ascii="Arial" w:hAnsi="Arial" w:cs="Arial"/>
          <w:color w:val="000000"/>
          <w:sz w:val="24"/>
          <w:szCs w:val="24"/>
        </w:rPr>
        <w:t xml:space="preserve">, </w:t>
      </w:r>
      <w:hyperlink r:id="rId60">
        <w:r w:rsidRPr="00741B00">
          <w:rPr>
            <w:rFonts w:ascii="Arial" w:hAnsi="Arial" w:cs="Arial"/>
            <w:color w:val="000000"/>
            <w:sz w:val="24"/>
            <w:szCs w:val="24"/>
          </w:rPr>
          <w:t>U</w:t>
        </w:r>
      </w:hyperlink>
      <w:r w:rsidRPr="00741B00">
        <w:rPr>
          <w:rFonts w:ascii="Arial" w:hAnsi="Arial" w:cs="Arial"/>
          <w:color w:val="000000"/>
          <w:sz w:val="24"/>
          <w:szCs w:val="24"/>
        </w:rPr>
        <w:t xml:space="preserve"> ОКВЭД.</w:t>
      </w:r>
    </w:p>
    <w:p w14:paraId="58899C56" w14:textId="77777777" w:rsidR="0077092A" w:rsidRPr="0077092A" w:rsidRDefault="0077092A" w:rsidP="0077092A">
      <w:pPr>
        <w:tabs>
          <w:tab w:val="left" w:pos="1134"/>
          <w:tab w:val="left" w:pos="1276"/>
        </w:tabs>
        <w:spacing w:after="0" w:line="240" w:lineRule="auto"/>
        <w:ind w:firstLine="708"/>
        <w:jc w:val="both"/>
        <w:rPr>
          <w:rFonts w:ascii="Arial" w:hAnsi="Arial" w:cs="Arial"/>
          <w:sz w:val="24"/>
          <w:szCs w:val="24"/>
        </w:rPr>
      </w:pPr>
      <w:r w:rsidRPr="0077092A">
        <w:rPr>
          <w:rFonts w:ascii="Arial" w:hAnsi="Arial" w:cs="Arial"/>
          <w:sz w:val="24"/>
          <w:szCs w:val="24"/>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14:paraId="323F864E" w14:textId="77777777" w:rsidR="0077092A" w:rsidRPr="0077092A" w:rsidRDefault="0077092A" w:rsidP="0077092A">
      <w:pPr>
        <w:tabs>
          <w:tab w:val="left" w:pos="1134"/>
          <w:tab w:val="left" w:pos="1276"/>
        </w:tabs>
        <w:spacing w:after="0" w:line="240" w:lineRule="auto"/>
        <w:ind w:firstLine="708"/>
        <w:jc w:val="both"/>
        <w:rPr>
          <w:rFonts w:ascii="Arial" w:hAnsi="Arial" w:cs="Arial"/>
          <w:sz w:val="24"/>
          <w:szCs w:val="24"/>
        </w:rPr>
      </w:pPr>
      <w:r w:rsidRPr="0077092A">
        <w:rPr>
          <w:rFonts w:ascii="Arial" w:hAnsi="Arial" w:cs="Arial"/>
          <w:sz w:val="24"/>
          <w:szCs w:val="24"/>
        </w:rPr>
        <w:t>Понятие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14:paraId="4A1029DD" w14:textId="77777777" w:rsidR="0077092A" w:rsidRPr="0077092A" w:rsidRDefault="0077092A" w:rsidP="0077092A">
      <w:pPr>
        <w:tabs>
          <w:tab w:val="left" w:pos="1134"/>
          <w:tab w:val="left" w:pos="1276"/>
        </w:tabs>
        <w:spacing w:after="0" w:line="240" w:lineRule="auto"/>
        <w:ind w:firstLine="708"/>
        <w:jc w:val="both"/>
        <w:rPr>
          <w:rFonts w:ascii="Arial" w:hAnsi="Arial" w:cs="Arial"/>
          <w:sz w:val="24"/>
          <w:szCs w:val="24"/>
        </w:rPr>
      </w:pPr>
      <w:r w:rsidRPr="0077092A">
        <w:rPr>
          <w:rFonts w:ascii="Arial" w:hAnsi="Arial" w:cs="Arial"/>
          <w:sz w:val="24"/>
          <w:szCs w:val="24"/>
        </w:rPr>
        <w:t xml:space="preserve">Понятие «объекты дорожного сервиса» понимается в том значении, </w:t>
      </w:r>
      <w:r w:rsidRPr="0077092A">
        <w:rPr>
          <w:rFonts w:ascii="Arial" w:hAnsi="Arial" w:cs="Arial"/>
          <w:sz w:val="24"/>
          <w:szCs w:val="24"/>
        </w:rPr>
        <w:br/>
        <w:t xml:space="preserve">в котором оно используется в Федеральном законе от 08.11.2007 № 257-ФЗ «Об автомобильных дорогах и о дорожной деятельности в Российской Федерации </w:t>
      </w:r>
      <w:r w:rsidRPr="0077092A">
        <w:rPr>
          <w:rFonts w:ascii="Arial" w:hAnsi="Arial" w:cs="Arial"/>
          <w:sz w:val="24"/>
          <w:szCs w:val="24"/>
        </w:rPr>
        <w:br/>
        <w:t>и о внесении изменений в отдельные законодательные акты Российской Федерации».</w:t>
      </w:r>
    </w:p>
    <w:p w14:paraId="6922E0B8" w14:textId="77777777" w:rsidR="0077092A" w:rsidRPr="0077092A" w:rsidRDefault="0077092A" w:rsidP="0077092A">
      <w:pPr>
        <w:tabs>
          <w:tab w:val="left" w:pos="1134"/>
          <w:tab w:val="left" w:pos="1276"/>
        </w:tabs>
        <w:spacing w:after="0" w:line="240" w:lineRule="auto"/>
        <w:ind w:firstLine="708"/>
        <w:jc w:val="both"/>
        <w:rPr>
          <w:rFonts w:ascii="Arial" w:hAnsi="Arial" w:cs="Arial"/>
          <w:sz w:val="24"/>
          <w:szCs w:val="24"/>
        </w:rPr>
      </w:pPr>
      <w:r w:rsidRPr="0077092A">
        <w:rPr>
          <w:rFonts w:ascii="Arial" w:hAnsi="Arial" w:cs="Arial"/>
          <w:sz w:val="24"/>
          <w:szCs w:val="24"/>
        </w:rPr>
        <w:t>1.3.</w:t>
      </w:r>
      <w:r w:rsidRPr="0077092A">
        <w:rPr>
          <w:rFonts w:ascii="Arial" w:hAnsi="Arial" w:cs="Arial"/>
          <w:sz w:val="24"/>
          <w:szCs w:val="24"/>
        </w:rPr>
        <w:tab/>
        <w:t xml:space="preserve"> </w:t>
      </w:r>
      <w:r w:rsidRPr="0077092A">
        <w:rPr>
          <w:rFonts w:ascii="Arial" w:hAnsi="Arial" w:cs="Arial"/>
          <w:sz w:val="24"/>
          <w:szCs w:val="24"/>
        </w:rPr>
        <w:tab/>
        <w:t>Субсидия предоставляется в целях реализации мероприятия муниципальной программы «Предоставление субсидии на возмещение затрат при реализации инвестиционных проектов в приоритетных отраслях».</w:t>
      </w:r>
    </w:p>
    <w:p w14:paraId="7A13E016" w14:textId="77777777" w:rsidR="0077092A" w:rsidRPr="0077092A" w:rsidRDefault="0077092A" w:rsidP="0077092A">
      <w:pPr>
        <w:tabs>
          <w:tab w:val="left" w:pos="1276"/>
        </w:tabs>
        <w:spacing w:after="0" w:line="240" w:lineRule="auto"/>
        <w:ind w:firstLine="708"/>
        <w:jc w:val="both"/>
        <w:rPr>
          <w:rFonts w:ascii="Arial" w:hAnsi="Arial" w:cs="Arial"/>
          <w:bCs/>
          <w:sz w:val="24"/>
          <w:szCs w:val="24"/>
        </w:rPr>
      </w:pPr>
      <w:r w:rsidRPr="0077092A">
        <w:rPr>
          <w:rFonts w:ascii="Arial" w:hAnsi="Arial" w:cs="Arial"/>
          <w:bCs/>
          <w:sz w:val="24"/>
          <w:szCs w:val="24"/>
        </w:rPr>
        <w:t>1.4.</w:t>
      </w:r>
      <w:r w:rsidRPr="0077092A">
        <w:rPr>
          <w:rFonts w:ascii="Arial" w:hAnsi="Arial" w:cs="Arial"/>
          <w:bCs/>
          <w:sz w:val="24"/>
          <w:szCs w:val="24"/>
        </w:rPr>
        <w:tab/>
        <w:t xml:space="preserve">Субсидии предоставляются  в пределах бюджетных  ассигнований, предусмотренных на указанные цели в бюджете муниципального образования Боготольский район на соответствующий финансовый год и плановый период, </w:t>
      </w:r>
      <w:r w:rsidRPr="0077092A">
        <w:rPr>
          <w:rFonts w:ascii="Arial" w:hAnsi="Arial" w:cs="Arial"/>
          <w:bCs/>
          <w:sz w:val="24"/>
          <w:szCs w:val="24"/>
        </w:rPr>
        <w:br/>
        <w:t xml:space="preserve">и лимитов бюджетных обязательств, доведенных в установленном порядке главному распорядителю бюджетных средств. </w:t>
      </w:r>
    </w:p>
    <w:p w14:paraId="6788A5C0" w14:textId="77777777" w:rsidR="0077092A" w:rsidRPr="0077092A" w:rsidRDefault="0077092A" w:rsidP="0077092A">
      <w:pPr>
        <w:tabs>
          <w:tab w:val="left" w:pos="1276"/>
        </w:tabs>
        <w:spacing w:after="0" w:line="240" w:lineRule="auto"/>
        <w:ind w:firstLine="708"/>
        <w:jc w:val="both"/>
        <w:rPr>
          <w:rFonts w:ascii="Arial" w:hAnsi="Arial" w:cs="Arial"/>
          <w:bCs/>
          <w:sz w:val="24"/>
          <w:szCs w:val="24"/>
        </w:rPr>
      </w:pPr>
      <w:r w:rsidRPr="0077092A">
        <w:rPr>
          <w:rFonts w:ascii="Arial" w:hAnsi="Arial" w:cs="Arial"/>
          <w:bCs/>
          <w:sz w:val="24"/>
          <w:szCs w:val="24"/>
        </w:rPr>
        <w:t>Главным распорядителем бюджетных средств является администрация Боготольского района. Уполномоченный орган от имени главного распорядителя организует процедуру проведения конкурса.</w:t>
      </w:r>
    </w:p>
    <w:p w14:paraId="004B9709" w14:textId="77777777" w:rsidR="0077092A" w:rsidRPr="0077092A" w:rsidRDefault="0077092A" w:rsidP="0077092A">
      <w:pPr>
        <w:tabs>
          <w:tab w:val="left" w:pos="1276"/>
        </w:tabs>
        <w:spacing w:after="0" w:line="240" w:lineRule="auto"/>
        <w:ind w:firstLine="708"/>
        <w:jc w:val="both"/>
        <w:rPr>
          <w:rFonts w:ascii="Arial" w:hAnsi="Arial" w:cs="Arial"/>
          <w:bCs/>
          <w:sz w:val="24"/>
          <w:szCs w:val="24"/>
        </w:rPr>
      </w:pPr>
      <w:r w:rsidRPr="0077092A">
        <w:rPr>
          <w:rFonts w:ascii="Arial" w:hAnsi="Arial" w:cs="Arial"/>
          <w:bCs/>
          <w:sz w:val="24"/>
          <w:szCs w:val="24"/>
        </w:rPr>
        <w:t>1.5.</w:t>
      </w:r>
      <w:r w:rsidRPr="0077092A">
        <w:rPr>
          <w:rFonts w:ascii="Arial" w:hAnsi="Arial" w:cs="Arial"/>
          <w:sz w:val="24"/>
          <w:szCs w:val="24"/>
        </w:rPr>
        <w:t xml:space="preserve"> </w:t>
      </w:r>
      <w:r w:rsidRPr="0077092A">
        <w:rPr>
          <w:rFonts w:ascii="Arial" w:hAnsi="Arial" w:cs="Arial"/>
          <w:sz w:val="24"/>
          <w:szCs w:val="24"/>
        </w:rPr>
        <w:tab/>
      </w:r>
      <w:r w:rsidRPr="0077092A">
        <w:rPr>
          <w:rFonts w:ascii="Arial" w:hAnsi="Arial" w:cs="Arial"/>
          <w:bCs/>
          <w:sz w:val="24"/>
          <w:szCs w:val="24"/>
        </w:rPr>
        <w:t>Поддержка предоставляется субъектам МСП и самозанятым гражданам по следующим направлениям:</w:t>
      </w:r>
    </w:p>
    <w:p w14:paraId="6EEDF767" w14:textId="77777777" w:rsidR="0077092A" w:rsidRPr="0077092A" w:rsidRDefault="0077092A" w:rsidP="0077092A">
      <w:pPr>
        <w:tabs>
          <w:tab w:val="left" w:pos="1276"/>
        </w:tabs>
        <w:spacing w:after="0" w:line="240" w:lineRule="auto"/>
        <w:ind w:firstLine="708"/>
        <w:jc w:val="both"/>
        <w:rPr>
          <w:rFonts w:ascii="Arial" w:hAnsi="Arial" w:cs="Arial"/>
          <w:bCs/>
          <w:sz w:val="24"/>
          <w:szCs w:val="24"/>
        </w:rPr>
      </w:pPr>
      <w:r w:rsidRPr="0077092A">
        <w:rPr>
          <w:rFonts w:ascii="Arial" w:hAnsi="Arial" w:cs="Arial"/>
          <w:bCs/>
          <w:sz w:val="24"/>
          <w:szCs w:val="24"/>
        </w:rPr>
        <w:t xml:space="preserve">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w:t>
      </w:r>
      <w:r w:rsidRPr="0077092A">
        <w:rPr>
          <w:rFonts w:ascii="Arial" w:hAnsi="Arial" w:cs="Arial"/>
          <w:bCs/>
          <w:sz w:val="24"/>
          <w:szCs w:val="24"/>
        </w:rPr>
        <w:br/>
        <w:t xml:space="preserve">в перечень удаленных и труднодоступных территорий Красноярского края, утвержденный постановлением № 286-п), классы 38, 39 раздела Е, группу 45.20 </w:t>
      </w:r>
      <w:r w:rsidRPr="0077092A">
        <w:rPr>
          <w:rFonts w:ascii="Arial" w:hAnsi="Arial" w:cs="Arial"/>
          <w:bCs/>
          <w:sz w:val="24"/>
          <w:szCs w:val="24"/>
        </w:rPr>
        <w:br/>
        <w:t xml:space="preserve">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w:t>
      </w:r>
      <w:r w:rsidRPr="0077092A">
        <w:rPr>
          <w:rFonts w:ascii="Arial" w:hAnsi="Arial" w:cs="Arial"/>
          <w:bCs/>
          <w:sz w:val="24"/>
          <w:szCs w:val="24"/>
        </w:rPr>
        <w:lastRenderedPageBreak/>
        <w:t>77.22 раздела N, раздел Р, раздел Q; раздела R (за исключением класса 92), класс 95 и группы 96.01, 96.02, 96.04, 96.09 раздела S ОКВЭД;</w:t>
      </w:r>
    </w:p>
    <w:p w14:paraId="3A392108" w14:textId="77777777" w:rsidR="0077092A" w:rsidRPr="0077092A" w:rsidRDefault="0077092A" w:rsidP="0077092A">
      <w:pPr>
        <w:tabs>
          <w:tab w:val="left" w:pos="1276"/>
        </w:tabs>
        <w:spacing w:after="0" w:line="240" w:lineRule="auto"/>
        <w:ind w:firstLine="708"/>
        <w:jc w:val="both"/>
        <w:rPr>
          <w:rFonts w:ascii="Arial" w:hAnsi="Arial" w:cs="Arial"/>
          <w:bCs/>
          <w:sz w:val="24"/>
          <w:szCs w:val="24"/>
        </w:rPr>
      </w:pPr>
      <w:r w:rsidRPr="0077092A">
        <w:rPr>
          <w:rFonts w:ascii="Arial" w:hAnsi="Arial" w:cs="Arial"/>
          <w:bCs/>
          <w:sz w:val="24"/>
          <w:szCs w:val="24"/>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3CB5064D" w14:textId="77777777" w:rsidR="0077092A" w:rsidRPr="0077092A" w:rsidRDefault="0077092A" w:rsidP="0077092A">
      <w:pPr>
        <w:tabs>
          <w:tab w:val="left" w:pos="1276"/>
        </w:tabs>
        <w:spacing w:after="0" w:line="240" w:lineRule="auto"/>
        <w:ind w:firstLine="708"/>
        <w:jc w:val="both"/>
        <w:rPr>
          <w:rFonts w:ascii="Arial" w:hAnsi="Arial" w:cs="Arial"/>
          <w:bCs/>
          <w:sz w:val="24"/>
          <w:szCs w:val="24"/>
        </w:rPr>
      </w:pPr>
      <w:r w:rsidRPr="0077092A">
        <w:rPr>
          <w:rFonts w:ascii="Arial" w:hAnsi="Arial" w:cs="Arial"/>
          <w:bCs/>
          <w:sz w:val="24"/>
          <w:szCs w:val="24"/>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07BF7C03"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r w:rsidRPr="0077092A">
        <w:rPr>
          <w:rFonts w:ascii="Arial" w:hAnsi="Arial" w:cs="Arial"/>
          <w:sz w:val="24"/>
          <w:szCs w:val="24"/>
        </w:rPr>
        <w:t>1.6.</w:t>
      </w:r>
      <w:r w:rsidRPr="0077092A">
        <w:rPr>
          <w:rFonts w:ascii="Arial" w:hAnsi="Arial" w:cs="Arial"/>
          <w:sz w:val="24"/>
          <w:szCs w:val="24"/>
        </w:rPr>
        <w:tab/>
        <w:t>Способом предоставления поддержки является возмещение затрат.</w:t>
      </w:r>
    </w:p>
    <w:p w14:paraId="58052FDE"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r w:rsidRPr="0077092A">
        <w:rPr>
          <w:rFonts w:ascii="Arial" w:hAnsi="Arial" w:cs="Arial"/>
          <w:sz w:val="24"/>
          <w:szCs w:val="24"/>
        </w:rPr>
        <w:t xml:space="preserve">1.7. </w:t>
      </w:r>
      <w:r w:rsidRPr="0077092A">
        <w:rPr>
          <w:rFonts w:ascii="Arial" w:hAnsi="Arial" w:cs="Arial"/>
          <w:sz w:val="24"/>
          <w:szCs w:val="24"/>
        </w:rPr>
        <w:tab/>
        <w:t>Поддержка предоставляется на следующие цели:</w:t>
      </w:r>
    </w:p>
    <w:p w14:paraId="5A0A3B01" w14:textId="77777777" w:rsidR="0077092A" w:rsidRPr="0077092A" w:rsidRDefault="0077092A" w:rsidP="0077092A">
      <w:pPr>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1.7.1.</w:t>
      </w:r>
      <w:r w:rsidRPr="0077092A">
        <w:rPr>
          <w:rFonts w:ascii="Arial" w:hAnsi="Arial" w:cs="Arial"/>
          <w:sz w:val="24"/>
          <w:szCs w:val="24"/>
        </w:rPr>
        <w:tab/>
        <w:t>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w:t>
      </w:r>
      <w:r w:rsidRPr="0077092A">
        <w:rPr>
          <w:rFonts w:ascii="Arial" w:hAnsi="Arial" w:cs="Arial"/>
          <w:sz w:val="24"/>
          <w:szCs w:val="24"/>
        </w:rPr>
        <w:br/>
        <w:t xml:space="preserve">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14:paraId="558669A8"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20903923"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связанных с приобретением зданий, сооружений, земельных участков;</w:t>
      </w:r>
    </w:p>
    <w:p w14:paraId="57ECA4CB"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77092A">
        <w:rPr>
          <w:rFonts w:ascii="Arial" w:hAnsi="Arial" w:cs="Arial"/>
          <w:sz w:val="24"/>
          <w:szCs w:val="24"/>
        </w:rPr>
        <w:br/>
        <w:t>по заключенным договорам лизинга (сублизинга) оборудования;</w:t>
      </w:r>
    </w:p>
    <w:p w14:paraId="2C7AD89D"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на уплату процентов по кредитам на приобретение оборудования;</w:t>
      </w:r>
    </w:p>
    <w:p w14:paraId="7FD4C2D7"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2043C112"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возмещение части затрат, связанных с обучением, подготовкой </w:t>
      </w:r>
      <w:r w:rsidRPr="0077092A">
        <w:rPr>
          <w:rFonts w:ascii="Arial" w:hAnsi="Arial" w:cs="Arial"/>
          <w:sz w:val="24"/>
          <w:szCs w:val="24"/>
        </w:rPr>
        <w:br/>
        <w:t>и переподготовкой персонала;</w:t>
      </w:r>
    </w:p>
    <w:p w14:paraId="625298E4"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на выплату по передаче прав на франшизу (паушальный взнос);</w:t>
      </w:r>
    </w:p>
    <w:p w14:paraId="15C05C5D"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0FA42717"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возмещение части затрат, связанных с проведением экспертизы </w:t>
      </w:r>
      <w:r w:rsidRPr="0077092A">
        <w:rPr>
          <w:rFonts w:ascii="Arial" w:hAnsi="Arial" w:cs="Arial"/>
          <w:sz w:val="24"/>
          <w:szCs w:val="24"/>
        </w:rPr>
        <w:br/>
        <w:t xml:space="preserve">о соответствии производимой продукции, требованиям, предъявляемым в целях ее отнесения к продукции, произведенной на территории Российской Федерации, </w:t>
      </w:r>
      <w:r w:rsidRPr="0077092A">
        <w:rPr>
          <w:rFonts w:ascii="Arial" w:hAnsi="Arial" w:cs="Arial"/>
          <w:sz w:val="24"/>
          <w:szCs w:val="24"/>
        </w:rPr>
        <w:lastRenderedPageBreak/>
        <w:t>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14:paraId="277C65E3" w14:textId="77777777" w:rsidR="0077092A" w:rsidRPr="0077092A" w:rsidRDefault="0077092A" w:rsidP="0077092A">
      <w:pPr>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1.7.2. </w:t>
      </w:r>
      <w:r w:rsidRPr="0077092A">
        <w:rPr>
          <w:rFonts w:ascii="Arial" w:hAnsi="Arial" w:cs="Arial"/>
          <w:sz w:val="24"/>
          <w:szCs w:val="24"/>
        </w:rPr>
        <w:tab/>
        <w:t xml:space="preserve">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w:t>
      </w:r>
      <w:r w:rsidRPr="0077092A">
        <w:rPr>
          <w:rFonts w:ascii="Arial" w:hAnsi="Arial" w:cs="Arial"/>
          <w:sz w:val="24"/>
          <w:szCs w:val="24"/>
        </w:rPr>
        <w:br/>
        <w:t>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6A5D88B5"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21528064"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14:paraId="751440BC"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возмещение части затрат на уплату процентов по кредитам </w:t>
      </w:r>
      <w:r w:rsidRPr="0077092A">
        <w:rPr>
          <w:rFonts w:ascii="Arial" w:hAnsi="Arial" w:cs="Arial"/>
          <w:sz w:val="24"/>
          <w:szCs w:val="24"/>
        </w:rPr>
        <w:br/>
        <w:t>на приобретение оборудования, необходимого для создания и (или) благоустройства объектов дорожного сервиса;</w:t>
      </w:r>
    </w:p>
    <w:p w14:paraId="25046648"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w:t>
      </w:r>
    </w:p>
    <w:p w14:paraId="34D4A6E8" w14:textId="77777777" w:rsidR="0077092A" w:rsidRPr="0077092A" w:rsidRDefault="0077092A" w:rsidP="0077092A">
      <w:pPr>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1.7.3. </w:t>
      </w:r>
      <w:r w:rsidRPr="0077092A">
        <w:rPr>
          <w:rFonts w:ascii="Arial" w:hAnsi="Arial" w:cs="Arial"/>
          <w:sz w:val="24"/>
          <w:szCs w:val="24"/>
        </w:rPr>
        <w:tab/>
        <w:t xml:space="preserve">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w:t>
      </w:r>
      <w:r w:rsidRPr="0077092A">
        <w:rPr>
          <w:rFonts w:ascii="Arial" w:hAnsi="Arial" w:cs="Arial"/>
          <w:sz w:val="24"/>
          <w:szCs w:val="24"/>
        </w:rPr>
        <w:br/>
        <w:t xml:space="preserve">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w:t>
      </w:r>
      <w:r w:rsidRPr="0077092A">
        <w:rPr>
          <w:rFonts w:ascii="Arial" w:hAnsi="Arial" w:cs="Arial"/>
          <w:sz w:val="24"/>
          <w:szCs w:val="24"/>
        </w:rPr>
        <w:br/>
        <w:t>в том числе:</w:t>
      </w:r>
    </w:p>
    <w:p w14:paraId="5D13E873"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77092A">
        <w:rPr>
          <w:rFonts w:ascii="Arial" w:hAnsi="Arial" w:cs="Arial"/>
          <w:sz w:val="24"/>
          <w:szCs w:val="24"/>
        </w:rPr>
        <w:br/>
        <w:t>на их подключение к инженерной инфраструктуре;</w:t>
      </w:r>
    </w:p>
    <w:p w14:paraId="5FC95945"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4A728F92"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лицензирование деятельности, сертификацию (декларирование) продукции (продовольственного сырья, товаров, работ, услуг);</w:t>
      </w:r>
    </w:p>
    <w:p w14:paraId="27FAB646"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14:paraId="582F53ED"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 </w:t>
      </w:r>
    </w:p>
    <w:p w14:paraId="2AB3834A"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на возмещение части затрат, связанных с проведением экспертизы </w:t>
      </w:r>
      <w:r w:rsidRPr="0077092A">
        <w:rPr>
          <w:rFonts w:ascii="Arial" w:hAnsi="Arial" w:cs="Arial"/>
          <w:sz w:val="24"/>
          <w:szCs w:val="24"/>
        </w:rPr>
        <w:br/>
        <w:t xml:space="preserve">о соответствии производимой продукции, требованиям, предъявляемым в целях </w:t>
      </w:r>
      <w:r w:rsidRPr="0077092A">
        <w:rPr>
          <w:rFonts w:ascii="Arial" w:hAnsi="Arial" w:cs="Arial"/>
          <w:sz w:val="24"/>
          <w:szCs w:val="24"/>
        </w:rPr>
        <w:lastRenderedPageBreak/>
        <w:t>ее отнесения к продукции, произведенной на территории Российской Федерации, утвержденным Постановлением № 719;</w:t>
      </w:r>
    </w:p>
    <w:p w14:paraId="43C07FB4"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4AF003B7"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Поддержка, предусмотренная подпунктом 1.7.2 пункта 1.7, не предоставляется субъектам МСП на возмещение затрат, связанных с укладкой асфальтобетонного покрытия, и затрат на проектирование, создание </w:t>
      </w:r>
      <w:r w:rsidRPr="0077092A">
        <w:rPr>
          <w:rFonts w:ascii="Arial" w:hAnsi="Arial" w:cs="Arial"/>
          <w:sz w:val="24"/>
          <w:szCs w:val="24"/>
        </w:rPr>
        <w:br/>
        <w:t>и обустройство переходно-скоростных полос.</w:t>
      </w:r>
    </w:p>
    <w:p w14:paraId="74CB6FD3"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hAnsi="Arial" w:cs="Arial"/>
          <w:sz w:val="24"/>
          <w:szCs w:val="24"/>
        </w:rPr>
        <w:t xml:space="preserve">1.8. </w:t>
      </w:r>
      <w:r w:rsidRPr="0077092A">
        <w:rPr>
          <w:rFonts w:ascii="Arial" w:hAnsi="Arial" w:cs="Arial"/>
          <w:sz w:val="24"/>
          <w:szCs w:val="24"/>
        </w:rPr>
        <w:tab/>
        <w:t xml:space="preserve">Информация о субсидии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w:t>
      </w:r>
      <w:r w:rsidRPr="0077092A">
        <w:rPr>
          <w:rFonts w:ascii="Arial" w:hAnsi="Arial" w:cs="Arial"/>
          <w:sz w:val="24"/>
          <w:szCs w:val="24"/>
        </w:rPr>
        <w:br/>
        <w:t xml:space="preserve">а также  на </w:t>
      </w:r>
      <w:r w:rsidRPr="0077092A">
        <w:rPr>
          <w:rFonts w:ascii="Arial" w:eastAsia="Calibri" w:hAnsi="Arial" w:cs="Arial"/>
          <w:sz w:val="24"/>
          <w:szCs w:val="24"/>
        </w:rPr>
        <w:t>официальном сайте Боготольского района в сети Интернет.</w:t>
      </w:r>
    </w:p>
    <w:p w14:paraId="3B8DE485"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p>
    <w:p w14:paraId="4D848753" w14:textId="77777777" w:rsidR="0077092A" w:rsidRPr="0077092A" w:rsidRDefault="0077092A" w:rsidP="0077092A">
      <w:pPr>
        <w:numPr>
          <w:ilvl w:val="0"/>
          <w:numId w:val="25"/>
        </w:numPr>
        <w:tabs>
          <w:tab w:val="left" w:pos="3261"/>
        </w:tabs>
        <w:spacing w:after="0" w:line="240" w:lineRule="auto"/>
        <w:contextualSpacing/>
        <w:jc w:val="center"/>
        <w:outlineLvl w:val="0"/>
        <w:rPr>
          <w:rFonts w:ascii="Arial" w:hAnsi="Arial" w:cs="Arial"/>
          <w:bCs/>
          <w:kern w:val="36"/>
          <w:sz w:val="24"/>
          <w:szCs w:val="24"/>
        </w:rPr>
      </w:pPr>
      <w:r w:rsidRPr="0077092A">
        <w:rPr>
          <w:rFonts w:ascii="Arial" w:hAnsi="Arial" w:cs="Arial"/>
          <w:bCs/>
          <w:kern w:val="36"/>
          <w:sz w:val="24"/>
          <w:szCs w:val="24"/>
        </w:rPr>
        <w:t>Порядок проведения отбора</w:t>
      </w:r>
    </w:p>
    <w:p w14:paraId="70486027" w14:textId="77777777" w:rsidR="0077092A" w:rsidRPr="0077092A" w:rsidRDefault="0077092A" w:rsidP="0077092A">
      <w:pPr>
        <w:spacing w:after="0" w:line="240" w:lineRule="auto"/>
        <w:ind w:left="390"/>
        <w:contextualSpacing/>
        <w:outlineLvl w:val="0"/>
        <w:rPr>
          <w:rFonts w:ascii="Arial" w:hAnsi="Arial" w:cs="Arial"/>
          <w:bCs/>
          <w:kern w:val="36"/>
          <w:sz w:val="24"/>
          <w:szCs w:val="24"/>
        </w:rPr>
      </w:pPr>
    </w:p>
    <w:p w14:paraId="239DB2AE" w14:textId="77777777" w:rsidR="0077092A" w:rsidRPr="0077092A" w:rsidRDefault="0077092A" w:rsidP="0077092A">
      <w:pPr>
        <w:numPr>
          <w:ilvl w:val="1"/>
          <w:numId w:val="25"/>
        </w:numPr>
        <w:tabs>
          <w:tab w:val="left" w:pos="1276"/>
        </w:tabs>
        <w:spacing w:after="0" w:line="240" w:lineRule="auto"/>
        <w:ind w:left="0" w:firstLine="709"/>
        <w:contextualSpacing/>
        <w:jc w:val="both"/>
        <w:outlineLvl w:val="0"/>
        <w:rPr>
          <w:rFonts w:ascii="Arial" w:hAnsi="Arial" w:cs="Arial"/>
          <w:bCs/>
          <w:kern w:val="36"/>
          <w:sz w:val="24"/>
          <w:szCs w:val="24"/>
        </w:rPr>
      </w:pPr>
      <w:r w:rsidRPr="0077092A">
        <w:rPr>
          <w:rFonts w:ascii="Arial" w:hAnsi="Arial" w:cs="Arial"/>
          <w:bCs/>
          <w:kern w:val="36"/>
          <w:sz w:val="24"/>
          <w:szCs w:val="24"/>
        </w:rPr>
        <w:t>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(далее – ГИИС «Электронный бюджет»).</w:t>
      </w:r>
    </w:p>
    <w:p w14:paraId="73DC7016" w14:textId="77777777" w:rsidR="0077092A" w:rsidRPr="0077092A" w:rsidRDefault="0077092A" w:rsidP="0077092A">
      <w:pPr>
        <w:numPr>
          <w:ilvl w:val="1"/>
          <w:numId w:val="25"/>
        </w:numPr>
        <w:tabs>
          <w:tab w:val="left" w:pos="1276"/>
        </w:tabs>
        <w:spacing w:after="0" w:line="240" w:lineRule="auto"/>
        <w:ind w:left="0" w:firstLine="709"/>
        <w:contextualSpacing/>
        <w:jc w:val="both"/>
        <w:outlineLvl w:val="0"/>
        <w:rPr>
          <w:rFonts w:ascii="Arial" w:hAnsi="Arial" w:cs="Arial"/>
          <w:bCs/>
          <w:kern w:val="36"/>
          <w:sz w:val="24"/>
          <w:szCs w:val="24"/>
        </w:rPr>
      </w:pPr>
      <w:r w:rsidRPr="0077092A">
        <w:rPr>
          <w:rFonts w:ascii="Arial" w:hAnsi="Arial" w:cs="Arial"/>
          <w:bCs/>
          <w:kern w:val="36"/>
          <w:sz w:val="24"/>
          <w:szCs w:val="24"/>
        </w:rPr>
        <w:t>Взаимодействие главного распорядителя бюджетных средств, уполномоченного органа, конкурсной комиссии и участниками отбора  осуществляется путем обмена документами в электронной форме в ГИИС «Электронный бюджет».</w:t>
      </w:r>
    </w:p>
    <w:p w14:paraId="6AC4E2A4" w14:textId="77777777" w:rsidR="0077092A" w:rsidRPr="0077092A" w:rsidRDefault="0077092A" w:rsidP="0077092A">
      <w:pPr>
        <w:tabs>
          <w:tab w:val="left" w:pos="1276"/>
        </w:tabs>
        <w:spacing w:after="0" w:line="240" w:lineRule="auto"/>
        <w:ind w:firstLine="709"/>
        <w:contextualSpacing/>
        <w:jc w:val="both"/>
        <w:outlineLvl w:val="0"/>
        <w:rPr>
          <w:rFonts w:ascii="Arial" w:hAnsi="Arial" w:cs="Arial"/>
          <w:bCs/>
          <w:kern w:val="36"/>
          <w:sz w:val="24"/>
          <w:szCs w:val="24"/>
        </w:rPr>
      </w:pPr>
      <w:r w:rsidRPr="0077092A">
        <w:rPr>
          <w:rFonts w:ascii="Arial" w:hAnsi="Arial" w:cs="Arial"/>
          <w:bCs/>
          <w:kern w:val="36"/>
          <w:sz w:val="24"/>
          <w:szCs w:val="24"/>
        </w:rPr>
        <w:t xml:space="preserve">Обеспечение доступа к ГИИС «Электронный бюджет» осуществляется </w:t>
      </w:r>
      <w:r w:rsidRPr="0077092A">
        <w:rPr>
          <w:rFonts w:ascii="Arial" w:hAnsi="Arial" w:cs="Arial"/>
          <w:bCs/>
          <w:kern w:val="36"/>
          <w:sz w:val="24"/>
          <w:szCs w:val="24"/>
        </w:rPr>
        <w:b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37A7F0" w14:textId="77777777" w:rsidR="0077092A" w:rsidRPr="0077092A" w:rsidRDefault="0077092A" w:rsidP="0077092A">
      <w:pPr>
        <w:widowControl w:val="0"/>
        <w:numPr>
          <w:ilvl w:val="1"/>
          <w:numId w:val="25"/>
        </w:numPr>
        <w:tabs>
          <w:tab w:val="left" w:pos="1276"/>
        </w:tabs>
        <w:autoSpaceDE w:val="0"/>
        <w:autoSpaceDN w:val="0"/>
        <w:adjustRightInd w:val="0"/>
        <w:spacing w:after="0" w:line="240" w:lineRule="auto"/>
        <w:ind w:left="0" w:firstLine="709"/>
        <w:contextualSpacing/>
        <w:jc w:val="both"/>
        <w:rPr>
          <w:rFonts w:ascii="Arial" w:hAnsi="Arial" w:cs="Arial"/>
          <w:sz w:val="24"/>
          <w:szCs w:val="24"/>
        </w:rPr>
      </w:pPr>
      <w:r w:rsidRPr="0077092A">
        <w:rPr>
          <w:rFonts w:ascii="Arial" w:hAnsi="Arial" w:cs="Arial"/>
          <w:bCs/>
          <w:kern w:val="36"/>
          <w:sz w:val="24"/>
          <w:szCs w:val="24"/>
        </w:rPr>
        <w:t>Отбор получателей субсидии осуществляется посредством проведения конкурса с учетом критериев, установленных в пункте 2.32 настоящего Порядка, и наилучших условий достижения результатов.</w:t>
      </w:r>
      <w:r w:rsidRPr="0077092A">
        <w:rPr>
          <w:rFonts w:ascii="Arial" w:hAnsi="Arial" w:cs="Arial"/>
          <w:sz w:val="24"/>
          <w:szCs w:val="24"/>
        </w:rPr>
        <w:t xml:space="preserve"> 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проекты в сфере производства.</w:t>
      </w:r>
    </w:p>
    <w:p w14:paraId="58326D7D" w14:textId="77777777" w:rsidR="0077092A" w:rsidRPr="0077092A" w:rsidRDefault="0077092A" w:rsidP="0077092A">
      <w:pPr>
        <w:widowControl w:val="0"/>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77092A">
        <w:rPr>
          <w:rFonts w:ascii="Arial" w:hAnsi="Arial" w:cs="Arial"/>
          <w:sz w:val="24"/>
          <w:szCs w:val="24"/>
        </w:rPr>
        <w:t xml:space="preserve">Отбор получателей субсидий проводится в два этапа, включающий стадию рассмотрения и оценки заявок, с последующим проведением экспертизы заявок, стадию определения получателей субсидий и размеров предоставляемых субсидий. </w:t>
      </w:r>
    </w:p>
    <w:p w14:paraId="219F434E" w14:textId="77777777" w:rsidR="0077092A" w:rsidRPr="0077092A" w:rsidRDefault="0077092A" w:rsidP="0077092A">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В случае если в сроки, установленные в объявлении о проведении конкурсного отбора в соответствии с пунктом 2.7. Порядка,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уполномоченный орган в соответствии </w:t>
      </w:r>
      <w:r w:rsidRPr="0077092A">
        <w:rPr>
          <w:rFonts w:ascii="Arial" w:hAnsi="Arial" w:cs="Arial"/>
          <w:sz w:val="24"/>
          <w:szCs w:val="24"/>
        </w:rPr>
        <w:br/>
        <w:t xml:space="preserve">с пунктом 2.5. Порядка организует проведение дополнительного конкурсного </w:t>
      </w:r>
      <w:r w:rsidRPr="0077092A">
        <w:rPr>
          <w:rFonts w:ascii="Arial" w:hAnsi="Arial" w:cs="Arial"/>
          <w:sz w:val="24"/>
          <w:szCs w:val="24"/>
        </w:rPr>
        <w:lastRenderedPageBreak/>
        <w:t>отбора.</w:t>
      </w:r>
    </w:p>
    <w:p w14:paraId="75E5DA94" w14:textId="77777777" w:rsidR="0077092A" w:rsidRPr="0077092A" w:rsidRDefault="0077092A" w:rsidP="0077092A">
      <w:pPr>
        <w:widowControl w:val="0"/>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77092A">
        <w:rPr>
          <w:rFonts w:ascii="Arial" w:hAnsi="Arial" w:cs="Arial"/>
          <w:sz w:val="24"/>
          <w:szCs w:val="24"/>
        </w:rPr>
        <w:t xml:space="preserve">С целью освоения средств бюджета в полном объеме, в соответствии </w:t>
      </w:r>
      <w:r w:rsidRPr="0077092A">
        <w:rPr>
          <w:rFonts w:ascii="Arial" w:hAnsi="Arial" w:cs="Arial"/>
          <w:sz w:val="24"/>
          <w:szCs w:val="24"/>
        </w:rPr>
        <w:br/>
        <w:t>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14:paraId="0DFF5867" w14:textId="77777777" w:rsidR="0077092A" w:rsidRPr="0077092A" w:rsidRDefault="0077092A" w:rsidP="0077092A">
      <w:pPr>
        <w:tabs>
          <w:tab w:val="left" w:pos="1276"/>
        </w:tabs>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2.4.</w:t>
      </w:r>
      <w:r w:rsidRPr="0077092A">
        <w:rPr>
          <w:rFonts w:ascii="Arial" w:eastAsia="Calibri" w:hAnsi="Arial" w:cs="Arial"/>
          <w:sz w:val="24"/>
          <w:szCs w:val="24"/>
        </w:rPr>
        <w:tab/>
        <w:t xml:space="preserve">Отбор проводится уполномоченным органом в </w:t>
      </w:r>
      <w:r w:rsidRPr="0077092A">
        <w:rPr>
          <w:rFonts w:ascii="Arial" w:hAnsi="Arial" w:cs="Arial"/>
          <w:bCs/>
          <w:kern w:val="36"/>
          <w:sz w:val="24"/>
          <w:szCs w:val="24"/>
        </w:rPr>
        <w:t xml:space="preserve">ГИИС «Электронный бюджет» в течение текущего финансового года в сроки, установленные </w:t>
      </w:r>
      <w:r w:rsidRPr="0077092A">
        <w:rPr>
          <w:rFonts w:ascii="Arial" w:hAnsi="Arial" w:cs="Arial"/>
          <w:bCs/>
          <w:kern w:val="36"/>
          <w:sz w:val="24"/>
          <w:szCs w:val="24"/>
        </w:rPr>
        <w:br/>
        <w:t xml:space="preserve">в объявлении об отборе. </w:t>
      </w:r>
    </w:p>
    <w:p w14:paraId="17EF2BD5" w14:textId="77777777" w:rsidR="0077092A" w:rsidRPr="0077092A" w:rsidRDefault="0077092A" w:rsidP="0077092A">
      <w:pPr>
        <w:tabs>
          <w:tab w:val="left" w:pos="1276"/>
        </w:tabs>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2.5. </w:t>
      </w:r>
      <w:r w:rsidRPr="0077092A">
        <w:rPr>
          <w:rFonts w:ascii="Arial" w:eastAsia="Calibri" w:hAnsi="Arial" w:cs="Arial"/>
          <w:sz w:val="24"/>
          <w:szCs w:val="24"/>
        </w:rPr>
        <w:tab/>
        <w:t>Решение о проведении отбора получателей субсидии утверждается правовым актом главного распорядителя бюджетных средств.</w:t>
      </w:r>
    </w:p>
    <w:p w14:paraId="4D7137A3" w14:textId="77777777" w:rsidR="0077092A" w:rsidRPr="0077092A" w:rsidRDefault="0077092A" w:rsidP="0077092A">
      <w:pPr>
        <w:tabs>
          <w:tab w:val="left" w:pos="709"/>
          <w:tab w:val="left" w:pos="1276"/>
        </w:tabs>
        <w:spacing w:after="0" w:line="240" w:lineRule="auto"/>
        <w:jc w:val="both"/>
        <w:rPr>
          <w:rFonts w:ascii="Arial" w:eastAsia="Calibri" w:hAnsi="Arial" w:cs="Arial"/>
          <w:sz w:val="24"/>
          <w:szCs w:val="24"/>
        </w:rPr>
      </w:pPr>
      <w:r w:rsidRPr="0077092A">
        <w:rPr>
          <w:rFonts w:ascii="Arial" w:eastAsia="Calibri" w:hAnsi="Arial" w:cs="Arial"/>
          <w:sz w:val="24"/>
          <w:szCs w:val="24"/>
        </w:rPr>
        <w:tab/>
        <w:t xml:space="preserve">2.6. </w:t>
      </w:r>
      <w:r w:rsidRPr="0077092A">
        <w:rPr>
          <w:rFonts w:ascii="Arial" w:eastAsia="Calibri" w:hAnsi="Arial" w:cs="Arial"/>
          <w:sz w:val="24"/>
          <w:szCs w:val="24"/>
        </w:rPr>
        <w:tab/>
        <w:t xml:space="preserve">Объявление о проведении отбора (далее – объявление) формируется в электронной форме  посредством заполнения соответствующих форм веб - интерфейса ГИИС «Электронный бюджет», подписывается усиленной квалифицированной электронной подписью (далее – УКЭП) главного распорядителя бюджетных средств (уполномоченного им лица) и размещается на </w:t>
      </w:r>
      <w:r w:rsidRPr="0077092A">
        <w:rPr>
          <w:rFonts w:ascii="Arial" w:hAnsi="Arial" w:cs="Arial"/>
          <w:bCs/>
          <w:kern w:val="36"/>
          <w:sz w:val="24"/>
          <w:szCs w:val="24"/>
        </w:rPr>
        <w:t>едином портале,</w:t>
      </w:r>
      <w:r w:rsidRPr="0077092A">
        <w:rPr>
          <w:rFonts w:ascii="Arial" w:eastAsia="Calibri" w:hAnsi="Arial" w:cs="Arial"/>
          <w:sz w:val="24"/>
          <w:szCs w:val="24"/>
        </w:rPr>
        <w:t xml:space="preserve"> а также  на официальном сайте Боготольского района </w:t>
      </w:r>
      <w:r w:rsidRPr="0077092A">
        <w:rPr>
          <w:rFonts w:ascii="Arial" w:eastAsia="Calibri" w:hAnsi="Arial" w:cs="Arial"/>
          <w:sz w:val="24"/>
          <w:szCs w:val="24"/>
        </w:rPr>
        <w:br/>
        <w:t xml:space="preserve">в  информационно – телекоммуникационной  сети Интернет: </w:t>
      </w:r>
      <w:hyperlink r:id="rId61" w:history="1">
        <w:r w:rsidRPr="0077092A">
          <w:rPr>
            <w:rFonts w:ascii="Arial" w:eastAsia="Calibri" w:hAnsi="Arial" w:cs="Arial"/>
            <w:sz w:val="24"/>
            <w:szCs w:val="24"/>
            <w:u w:val="single"/>
          </w:rPr>
          <w:t>http://www.bogotol-r.ru</w:t>
        </w:r>
      </w:hyperlink>
      <w:r w:rsidRPr="0077092A">
        <w:rPr>
          <w:rFonts w:ascii="Arial" w:eastAsia="Calibri" w:hAnsi="Arial" w:cs="Arial"/>
          <w:sz w:val="24"/>
          <w:szCs w:val="24"/>
        </w:rPr>
        <w:t xml:space="preserve"> (далее –  официальный сайт администрации)  не менее чем один календарный день до даты начала приема заявок. </w:t>
      </w:r>
    </w:p>
    <w:p w14:paraId="0B7036F8" w14:textId="77777777" w:rsidR="0077092A" w:rsidRPr="0077092A" w:rsidRDefault="0077092A" w:rsidP="0077092A">
      <w:pPr>
        <w:tabs>
          <w:tab w:val="left" w:pos="1276"/>
        </w:tabs>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 xml:space="preserve">2.7. </w:t>
      </w:r>
      <w:r w:rsidRPr="0077092A">
        <w:rPr>
          <w:rFonts w:ascii="Arial" w:eastAsia="Calibri" w:hAnsi="Arial" w:cs="Arial"/>
          <w:sz w:val="24"/>
          <w:szCs w:val="24"/>
        </w:rPr>
        <w:tab/>
        <w:t>Объявление должно содержать следующую информацию:</w:t>
      </w:r>
    </w:p>
    <w:p w14:paraId="6AF977E5"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сроки проведения отбора, а также при необходимости информацию </w:t>
      </w:r>
      <w:r w:rsidRPr="0077092A">
        <w:rPr>
          <w:rFonts w:ascii="Arial" w:hAnsi="Arial" w:cs="Arial"/>
          <w:sz w:val="24"/>
          <w:szCs w:val="24"/>
        </w:rPr>
        <w:br/>
        <w:t xml:space="preserve">о возможности проведения нескольких этапов отбора с указанием сроков </w:t>
      </w:r>
      <w:r w:rsidRPr="0077092A">
        <w:rPr>
          <w:rFonts w:ascii="Arial" w:hAnsi="Arial" w:cs="Arial"/>
          <w:sz w:val="24"/>
          <w:szCs w:val="24"/>
        </w:rPr>
        <w:br/>
        <w:t>и порядка их проведения;</w:t>
      </w:r>
    </w:p>
    <w:p w14:paraId="7F79880B"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дату начала подачи и окончания приема заявок участников отбора, при этом дата окончания приема заявок не может быть ранее  30 календарного дня, следующего за днем размещения объявления;</w:t>
      </w:r>
    </w:p>
    <w:p w14:paraId="746517F0" w14:textId="77777777" w:rsidR="0077092A" w:rsidRPr="0077092A" w:rsidRDefault="0077092A" w:rsidP="0077092A">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наименование, место нахождения, почтовый адрес, адрес электронной почты уполномоченного органа;</w:t>
      </w:r>
    </w:p>
    <w:p w14:paraId="65543B76"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результат (результаты) предоставления субсидии, а также характеристику (характеристики) результата (при ее установлении);</w:t>
      </w:r>
    </w:p>
    <w:p w14:paraId="6B79FFA5"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доменное имя и (или) указатели страниц ГИИС «Электронный бюджет»;</w:t>
      </w:r>
    </w:p>
    <w:p w14:paraId="42515EB8" w14:textId="77777777" w:rsidR="0077092A" w:rsidRPr="0077092A" w:rsidRDefault="0077092A" w:rsidP="0077092A">
      <w:pPr>
        <w:widowControl w:val="0"/>
        <w:tabs>
          <w:tab w:val="left" w:pos="709"/>
        </w:tabs>
        <w:autoSpaceDE w:val="0"/>
        <w:autoSpaceDN w:val="0"/>
        <w:adjustRightInd w:val="0"/>
        <w:spacing w:after="0" w:line="240" w:lineRule="auto"/>
        <w:jc w:val="both"/>
        <w:rPr>
          <w:rFonts w:ascii="Arial" w:hAnsi="Arial" w:cs="Arial"/>
          <w:sz w:val="24"/>
          <w:szCs w:val="24"/>
        </w:rPr>
      </w:pPr>
      <w:r w:rsidRPr="0077092A">
        <w:rPr>
          <w:rFonts w:ascii="Arial" w:hAnsi="Arial" w:cs="Arial"/>
          <w:sz w:val="24"/>
          <w:szCs w:val="24"/>
        </w:rPr>
        <w:t xml:space="preserve"> </w:t>
      </w:r>
      <w:r w:rsidRPr="0077092A">
        <w:rPr>
          <w:rFonts w:ascii="Arial" w:hAnsi="Arial" w:cs="Arial"/>
          <w:sz w:val="24"/>
          <w:szCs w:val="24"/>
        </w:rPr>
        <w:tab/>
        <w:t>требования к участникам отбора, определённые в соответствии с пунктом 2.11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14:paraId="46AB8366"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 категории получателей субсидий и критерии оценки, показатели критериев оценки;</w:t>
      </w:r>
    </w:p>
    <w:p w14:paraId="3CDCAFA1"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порядок подачи участниками отбора заявок и требования, предъявляемые </w:t>
      </w:r>
      <w:r w:rsidRPr="0077092A">
        <w:rPr>
          <w:rFonts w:ascii="Arial" w:hAnsi="Arial" w:cs="Arial"/>
          <w:sz w:val="24"/>
          <w:szCs w:val="24"/>
        </w:rPr>
        <w:br/>
        <w:t>к форме и содержанию заявок;</w:t>
      </w:r>
    </w:p>
    <w:p w14:paraId="794A8994"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3B8CE7A8"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правила рассмотрения и оценки заявок;</w:t>
      </w:r>
    </w:p>
    <w:p w14:paraId="279FD94C" w14:textId="77777777" w:rsidR="0077092A" w:rsidRPr="0077092A" w:rsidRDefault="0077092A" w:rsidP="0077092A">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порядок возврата заявок на доработку;</w:t>
      </w:r>
    </w:p>
    <w:p w14:paraId="3A5FF41A" w14:textId="77777777" w:rsidR="0077092A" w:rsidRPr="0077092A" w:rsidRDefault="0077092A" w:rsidP="0077092A">
      <w:pPr>
        <w:widowControl w:val="0"/>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порядок отклонения заявок, а также информацию об основаниях их отклонения;</w:t>
      </w:r>
    </w:p>
    <w:p w14:paraId="0E246BD4" w14:textId="77777777" w:rsidR="0077092A" w:rsidRPr="0077092A" w:rsidRDefault="0077092A" w:rsidP="0077092A">
      <w:pPr>
        <w:widowControl w:val="0"/>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порядок оценки заявок, включающий критерии оценки, сроки оценки заявок, а также информацию об участии или неучастии комиссии в оценке заявок;</w:t>
      </w:r>
    </w:p>
    <w:p w14:paraId="26496A73" w14:textId="77777777" w:rsidR="0077092A" w:rsidRPr="0077092A" w:rsidRDefault="0077092A" w:rsidP="0077092A">
      <w:pPr>
        <w:tabs>
          <w:tab w:val="left" w:pos="0"/>
          <w:tab w:val="left" w:pos="567"/>
          <w:tab w:val="left" w:pos="709"/>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9858DB9" w14:textId="77777777" w:rsidR="0077092A" w:rsidRPr="0077092A" w:rsidRDefault="0077092A" w:rsidP="0077092A">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lastRenderedPageBreak/>
        <w:ta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39AEB24" w14:textId="77777777" w:rsidR="0077092A" w:rsidRPr="0077092A" w:rsidRDefault="0077092A" w:rsidP="0077092A">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ab/>
        <w:t>срок, в течение которого победитель (победители) отбора должен подписать соглашение;</w:t>
      </w:r>
    </w:p>
    <w:p w14:paraId="293BA45D"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ab/>
        <w:t>условия признания победителя (победителей) отбора уклонившимся от заключения соглашения;</w:t>
      </w:r>
    </w:p>
    <w:p w14:paraId="701D46EB"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ab/>
        <w:t xml:space="preserve">сроки размещения протокола подведения итогов отбора на едином портале и </w:t>
      </w:r>
      <w:proofErr w:type="gramStart"/>
      <w:r w:rsidRPr="0077092A">
        <w:rPr>
          <w:rFonts w:ascii="Arial" w:eastAsia="Calibri" w:hAnsi="Arial" w:cs="Arial"/>
          <w:sz w:val="24"/>
          <w:szCs w:val="24"/>
        </w:rPr>
        <w:t>на  официальном</w:t>
      </w:r>
      <w:proofErr w:type="gramEnd"/>
      <w:r w:rsidRPr="0077092A">
        <w:rPr>
          <w:rFonts w:ascii="Arial" w:eastAsia="Calibri" w:hAnsi="Arial" w:cs="Arial"/>
          <w:sz w:val="24"/>
          <w:szCs w:val="24"/>
        </w:rPr>
        <w:t xml:space="preserve"> сайте администрации, которые не могут быть позднее 14 календарного дня, следующего за днем определения победителя отбора. </w:t>
      </w:r>
    </w:p>
    <w:p w14:paraId="2E369BFC"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2.8</w:t>
      </w:r>
      <w:r w:rsidRPr="0077092A">
        <w:rPr>
          <w:rFonts w:ascii="Arial" w:eastAsia="Calibri" w:hAnsi="Arial" w:cs="Arial"/>
          <w:color w:val="FF0000"/>
          <w:sz w:val="24"/>
          <w:szCs w:val="24"/>
        </w:rPr>
        <w:t>.</w:t>
      </w:r>
      <w:r w:rsidRPr="0077092A">
        <w:rPr>
          <w:rFonts w:ascii="Arial" w:eastAsia="Calibri" w:hAnsi="Arial" w:cs="Arial"/>
          <w:color w:val="FF0000"/>
          <w:sz w:val="24"/>
          <w:szCs w:val="24"/>
        </w:rPr>
        <w:tab/>
      </w:r>
      <w:r w:rsidRPr="0077092A">
        <w:rPr>
          <w:rFonts w:ascii="Arial" w:eastAsia="Calibri" w:hAnsi="Arial" w:cs="Arial"/>
          <w:color w:val="FF0000"/>
          <w:sz w:val="24"/>
          <w:szCs w:val="24"/>
        </w:rPr>
        <w:tab/>
      </w:r>
      <w:r w:rsidRPr="0077092A">
        <w:rPr>
          <w:rFonts w:ascii="Arial" w:eastAsia="Calibri" w:hAnsi="Arial" w:cs="Arial"/>
          <w:sz w:val="24"/>
          <w:szCs w:val="24"/>
        </w:rPr>
        <w:t>Внесение изменений в объявление осуществляется в порядке, аналогичном порядку формирования объявления, установленному пунктом 2.6 настоящего Порядка, не позднее наступления даты окончания приема заявок участников отбора с соблюдением следующих условий:</w:t>
      </w:r>
    </w:p>
    <w:p w14:paraId="000ADAB5"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10 календарных дней;</w:t>
      </w:r>
    </w:p>
    <w:p w14:paraId="3B750228"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при внесении изменений в объявление не допускается изменение способа отбора получателей субсидий;</w:t>
      </w:r>
    </w:p>
    <w:p w14:paraId="12E09F6A"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14:paraId="4E504F51"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Участники отбора, подавшие заявку, уведомляются о внесении изменений </w:t>
      </w:r>
      <w:r w:rsidRPr="0077092A">
        <w:rPr>
          <w:rFonts w:ascii="Arial" w:eastAsia="Calibri" w:hAnsi="Arial" w:cs="Arial"/>
          <w:sz w:val="24"/>
          <w:szCs w:val="24"/>
        </w:rPr>
        <w:br/>
        <w:t xml:space="preserve">в объявление не позднее дня, следующего за днем внесения изменений </w:t>
      </w:r>
      <w:r w:rsidRPr="0077092A">
        <w:rPr>
          <w:rFonts w:ascii="Arial" w:eastAsia="Calibri" w:hAnsi="Arial" w:cs="Arial"/>
          <w:sz w:val="24"/>
          <w:szCs w:val="24"/>
        </w:rPr>
        <w:br/>
        <w:t>в объявление с использованием ГИИС «Электронный бюджет».</w:t>
      </w:r>
    </w:p>
    <w:p w14:paraId="79FFBDE6"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2.9.</w:t>
      </w:r>
      <w:r w:rsidRPr="0077092A">
        <w:rPr>
          <w:rFonts w:ascii="Arial" w:hAnsi="Arial" w:cs="Arial"/>
          <w:sz w:val="24"/>
          <w:szCs w:val="24"/>
        </w:rPr>
        <w:t xml:space="preserve"> </w:t>
      </w:r>
      <w:r w:rsidRPr="0077092A">
        <w:rPr>
          <w:rFonts w:ascii="Arial" w:hAnsi="Arial" w:cs="Arial"/>
          <w:sz w:val="24"/>
          <w:szCs w:val="24"/>
        </w:rPr>
        <w:tab/>
      </w:r>
      <w:r w:rsidRPr="0077092A">
        <w:rPr>
          <w:rFonts w:ascii="Arial" w:eastAsia="Calibri" w:hAnsi="Arial" w:cs="Arial"/>
          <w:sz w:val="24"/>
          <w:szCs w:val="24"/>
        </w:rPr>
        <w:t xml:space="preserve">Участник отбора со дня размещения объявления на едином портале  </w:t>
      </w:r>
      <w:r w:rsidRPr="0077092A">
        <w:rPr>
          <w:rFonts w:ascii="Arial" w:eastAsia="Calibri" w:hAnsi="Arial" w:cs="Arial"/>
          <w:sz w:val="24"/>
          <w:szCs w:val="24"/>
        </w:rPr>
        <w:br/>
        <w:t>и не позднее 3 рабочего дня до дня завершения подачи заявок вправе направить в уполномоченный орган запрос о разъяснении положений объявления. 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 либо путем формирования в ГИИС «Электронный бюджет»  соответствующего запроса.</w:t>
      </w:r>
    </w:p>
    <w:p w14:paraId="63251AD6"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 Уполномоченный орган в ответ на запрос, указанный в абзаце первом настоящего пункта, направляет разъяснение положений объявления в срок, установленный в объявлении, но не позднее 1 рабочего дня   до дня завершения подачи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21836E5E" w14:textId="77777777" w:rsidR="0077092A" w:rsidRPr="0077092A" w:rsidRDefault="0077092A" w:rsidP="0077092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w:t>
      </w:r>
    </w:p>
    <w:p w14:paraId="4A2DD1D5" w14:textId="77777777" w:rsidR="0077092A" w:rsidRPr="0077092A" w:rsidRDefault="0077092A" w:rsidP="0077092A">
      <w:pPr>
        <w:tabs>
          <w:tab w:val="left" w:pos="0"/>
          <w:tab w:val="left" w:pos="709"/>
          <w:tab w:val="left" w:pos="1276"/>
          <w:tab w:val="left" w:pos="1418"/>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2.10.</w:t>
      </w:r>
      <w:r w:rsidRPr="0077092A">
        <w:rPr>
          <w:rFonts w:ascii="Arial" w:eastAsia="Calibri" w:hAnsi="Arial" w:cs="Arial"/>
          <w:sz w:val="24"/>
          <w:szCs w:val="24"/>
        </w:rPr>
        <w:tab/>
      </w:r>
      <w:r w:rsidRPr="0077092A">
        <w:rPr>
          <w:rFonts w:ascii="Arial" w:eastAsia="Calibri" w:hAnsi="Arial" w:cs="Arial"/>
          <w:sz w:val="24"/>
          <w:szCs w:val="24"/>
        </w:rPr>
        <w:tab/>
        <w:t>Категория получателей субсидии - субъекты МСП, а также самозанятые граждане, зарегистрированные и (или) осуществляющие деятельность на территории Боготольского района, в соответствии с пунктом 1.5 настоящего Порядка.</w:t>
      </w:r>
    </w:p>
    <w:p w14:paraId="5AD7AF5F" w14:textId="77777777" w:rsidR="0077092A" w:rsidRPr="0077092A" w:rsidRDefault="0077092A" w:rsidP="0077092A">
      <w:pPr>
        <w:tabs>
          <w:tab w:val="left" w:pos="1418"/>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 2.11. </w:t>
      </w:r>
      <w:r w:rsidRPr="0077092A">
        <w:rPr>
          <w:rFonts w:ascii="Arial" w:hAnsi="Arial" w:cs="Arial"/>
          <w:sz w:val="24"/>
          <w:szCs w:val="24"/>
        </w:rPr>
        <w:tab/>
        <w:t xml:space="preserve">Участник отбора (получатель субсидии) должен соответствовать  </w:t>
      </w:r>
      <w:r w:rsidRPr="0077092A">
        <w:rPr>
          <w:rFonts w:ascii="Arial" w:hAnsi="Arial" w:cs="Arial"/>
          <w:sz w:val="24"/>
          <w:szCs w:val="24"/>
        </w:rPr>
        <w:br/>
        <w:t xml:space="preserve">на даты рассмотрения заявки и заключения соглашения о предоставлении субсидии: </w:t>
      </w:r>
    </w:p>
    <w:p w14:paraId="1F6FA4EF" w14:textId="77777777" w:rsidR="0077092A" w:rsidRPr="0077092A" w:rsidRDefault="0077092A" w:rsidP="0077092A">
      <w:pPr>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w:t>
      </w:r>
      <w:r w:rsidRPr="0077092A">
        <w:rPr>
          <w:rFonts w:ascii="Arial" w:hAnsi="Arial" w:cs="Arial"/>
          <w:sz w:val="24"/>
          <w:szCs w:val="24"/>
        </w:rPr>
        <w:b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77092A">
        <w:rPr>
          <w:rFonts w:ascii="Arial" w:hAnsi="Arial" w:cs="Arial"/>
          <w:sz w:val="24"/>
          <w:szCs w:val="24"/>
        </w:rPr>
        <w:br/>
      </w:r>
      <w:r w:rsidRPr="0077092A">
        <w:rPr>
          <w:rFonts w:ascii="Arial" w:hAnsi="Arial" w:cs="Arial"/>
          <w:sz w:val="24"/>
          <w:szCs w:val="24"/>
        </w:rPr>
        <w:lastRenderedPageBreak/>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171B00" w14:textId="77777777" w:rsidR="0077092A" w:rsidRPr="0077092A" w:rsidRDefault="0077092A" w:rsidP="0077092A">
      <w:pPr>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6738EFE" w14:textId="77777777" w:rsidR="0077092A" w:rsidRPr="0077092A" w:rsidRDefault="0077092A" w:rsidP="0077092A">
      <w:pPr>
        <w:tabs>
          <w:tab w:val="left" w:pos="709"/>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не находится в составляемых в рамках реализации полномочий, предусмотренных главой </w:t>
      </w:r>
      <w:r w:rsidRPr="0077092A">
        <w:rPr>
          <w:rFonts w:ascii="Arial" w:hAnsi="Arial" w:cs="Arial"/>
          <w:sz w:val="24"/>
          <w:szCs w:val="24"/>
          <w:lang w:val="en-US"/>
        </w:rPr>
        <w:t>VII</w:t>
      </w:r>
      <w:r w:rsidRPr="0077092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A415E65"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78CF2467"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3DB469D8"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14:paraId="4D4D68FF"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DC1DD33" w14:textId="77777777" w:rsidR="0077092A" w:rsidRPr="0077092A" w:rsidRDefault="0077092A" w:rsidP="0077092A">
      <w:pPr>
        <w:tabs>
          <w:tab w:val="left" w:pos="1560"/>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в реестре дисквалифицированных лиц отсутствуют сведения </w:t>
      </w:r>
      <w:r w:rsidRPr="0077092A">
        <w:rPr>
          <w:rFonts w:ascii="Arial" w:hAnsi="Arial" w:cs="Arial"/>
          <w:sz w:val="24"/>
          <w:szCs w:val="24"/>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w:t>
      </w:r>
      <w:r w:rsidRPr="0077092A">
        <w:rPr>
          <w:rFonts w:ascii="Arial" w:hAnsi="Arial" w:cs="Arial"/>
          <w:sz w:val="24"/>
          <w:szCs w:val="24"/>
        </w:rPr>
        <w:br/>
        <w:t>и о физическом лице – производителе товаров, работ, услуг, являющемся участником отбора (получателем субсидии);</w:t>
      </w:r>
    </w:p>
    <w:p w14:paraId="014FA9D9" w14:textId="77777777" w:rsidR="0077092A" w:rsidRPr="0077092A" w:rsidRDefault="0077092A" w:rsidP="0077092A">
      <w:pPr>
        <w:tabs>
          <w:tab w:val="left" w:pos="1560"/>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отсутствует просроченная задолженность по возврату в бюджет Боготольского района субсидий, иных субсидий, бюджетных инвестиций, а также иная просроченная (неурегулированная) задолженность по денежным обязательствам перед администрацией Боготольского района.</w:t>
      </w:r>
    </w:p>
    <w:p w14:paraId="6833A5C6" w14:textId="77777777" w:rsidR="0077092A" w:rsidRPr="0077092A" w:rsidRDefault="0077092A" w:rsidP="0077092A">
      <w:pPr>
        <w:tabs>
          <w:tab w:val="left" w:pos="1418"/>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2.12. </w:t>
      </w:r>
      <w:r w:rsidRPr="0077092A">
        <w:rPr>
          <w:rFonts w:ascii="Arial" w:hAnsi="Arial" w:cs="Arial"/>
          <w:sz w:val="24"/>
          <w:szCs w:val="24"/>
        </w:rPr>
        <w:tab/>
        <w:t>Поддержка не оказывается субъектам МСП:</w:t>
      </w:r>
    </w:p>
    <w:p w14:paraId="206B82C3" w14:textId="77777777" w:rsidR="0077092A" w:rsidRPr="0077092A" w:rsidRDefault="0077092A" w:rsidP="0077092A">
      <w:pPr>
        <w:tabs>
          <w:tab w:val="left" w:pos="1560"/>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не включенным в Единый реестр субъектов МСП;</w:t>
      </w:r>
    </w:p>
    <w:p w14:paraId="57842C02" w14:textId="77777777" w:rsidR="0077092A" w:rsidRPr="0077092A" w:rsidRDefault="0077092A" w:rsidP="0077092A">
      <w:pPr>
        <w:tabs>
          <w:tab w:val="left" w:pos="1560"/>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lastRenderedPageBreak/>
        <w:t xml:space="preserve">осуществляющим производство и (или) реализацию подакцизных товаров, </w:t>
      </w:r>
      <w:r w:rsidRPr="0077092A">
        <w:rPr>
          <w:rFonts w:ascii="Arial" w:hAnsi="Arial" w:cs="Arial"/>
          <w:sz w:val="24"/>
          <w:szCs w:val="24"/>
        </w:rPr>
        <w:br/>
        <w:t>а также добычу и (или) реализацию полезных ископаемых, за исключением общераспространенных полезных ископаемых и минеральных питьевых вод;</w:t>
      </w:r>
    </w:p>
    <w:p w14:paraId="04993946" w14:textId="77777777" w:rsidR="0077092A" w:rsidRPr="0077092A" w:rsidRDefault="0077092A" w:rsidP="0077092A">
      <w:pPr>
        <w:tabs>
          <w:tab w:val="left" w:pos="1560"/>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0536DF2A" w14:textId="77777777" w:rsidR="0077092A" w:rsidRPr="0077092A" w:rsidRDefault="0077092A" w:rsidP="0077092A">
      <w:pPr>
        <w:tabs>
          <w:tab w:val="left" w:pos="1560"/>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w:t>
      </w:r>
      <w:r w:rsidRPr="0077092A">
        <w:rPr>
          <w:rFonts w:ascii="Arial" w:hAnsi="Arial" w:cs="Arial"/>
          <w:sz w:val="24"/>
          <w:szCs w:val="24"/>
        </w:rPr>
        <w:br/>
        <w:t>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14:paraId="251C1298" w14:textId="77777777" w:rsidR="0077092A" w:rsidRPr="0077092A" w:rsidRDefault="0077092A" w:rsidP="0077092A">
      <w:pPr>
        <w:autoSpaceDE w:val="0"/>
        <w:autoSpaceDN w:val="0"/>
        <w:adjustRightInd w:val="0"/>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 xml:space="preserve"> являющимся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w:t>
      </w:r>
    </w:p>
    <w:p w14:paraId="41021DDF" w14:textId="77777777" w:rsidR="0077092A" w:rsidRPr="0077092A" w:rsidRDefault="0077092A" w:rsidP="0077092A">
      <w:pPr>
        <w:autoSpaceDE w:val="0"/>
        <w:autoSpaceDN w:val="0"/>
        <w:adjustRightInd w:val="0"/>
        <w:spacing w:after="0" w:line="240" w:lineRule="auto"/>
        <w:jc w:val="both"/>
        <w:rPr>
          <w:rFonts w:ascii="Arial" w:eastAsia="Calibri" w:hAnsi="Arial" w:cs="Arial"/>
          <w:sz w:val="24"/>
          <w:szCs w:val="24"/>
        </w:rPr>
      </w:pPr>
      <w:r w:rsidRPr="0077092A">
        <w:rPr>
          <w:rFonts w:ascii="Arial" w:eastAsia="Calibri" w:hAnsi="Arial" w:cs="Arial"/>
          <w:sz w:val="24"/>
          <w:szCs w:val="24"/>
        </w:rPr>
        <w:t>ценных бумаг, ломбардам;</w:t>
      </w:r>
    </w:p>
    <w:p w14:paraId="0940C6E3" w14:textId="77777777" w:rsidR="0077092A" w:rsidRPr="0077092A" w:rsidRDefault="0077092A" w:rsidP="0077092A">
      <w:pPr>
        <w:widowControl w:val="0"/>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 являющимся   участником соглашений о разделе продукции;</w:t>
      </w:r>
    </w:p>
    <w:p w14:paraId="151AA1E6" w14:textId="77777777" w:rsidR="0077092A" w:rsidRPr="0077092A" w:rsidRDefault="0077092A" w:rsidP="0077092A">
      <w:pPr>
        <w:widowControl w:val="0"/>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осуществляющим предпринимательскую деятельность в сфере игорного бизнеса;</w:t>
      </w:r>
    </w:p>
    <w:p w14:paraId="39C1A735" w14:textId="77777777" w:rsidR="0077092A" w:rsidRPr="0077092A" w:rsidRDefault="0077092A" w:rsidP="0077092A">
      <w:pPr>
        <w:widowControl w:val="0"/>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являющимся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5386E00" w14:textId="77777777" w:rsidR="0077092A" w:rsidRPr="0077092A" w:rsidRDefault="0077092A" w:rsidP="0077092A">
      <w:pPr>
        <w:widowControl w:val="0"/>
        <w:tabs>
          <w:tab w:val="left" w:pos="1418"/>
        </w:tabs>
        <w:autoSpaceDE w:val="0"/>
        <w:autoSpaceDN w:val="0"/>
        <w:spacing w:after="0" w:line="240" w:lineRule="auto"/>
        <w:ind w:firstLine="709"/>
        <w:jc w:val="both"/>
        <w:rPr>
          <w:rFonts w:ascii="Arial" w:hAnsi="Arial" w:cs="Arial"/>
          <w:sz w:val="24"/>
          <w:szCs w:val="24"/>
        </w:rPr>
      </w:pPr>
      <w:r w:rsidRPr="0077092A">
        <w:rPr>
          <w:rFonts w:ascii="Arial" w:hAnsi="Arial" w:cs="Arial"/>
          <w:sz w:val="24"/>
          <w:szCs w:val="24"/>
        </w:rPr>
        <w:t>2.13.</w:t>
      </w:r>
      <w:r w:rsidRPr="0077092A">
        <w:rPr>
          <w:rFonts w:ascii="Arial" w:hAnsi="Arial" w:cs="Arial"/>
          <w:sz w:val="24"/>
          <w:szCs w:val="24"/>
        </w:rPr>
        <w:tab/>
        <w:t>Субъект МСП обязуется не прекращать деятельность в течение 24 месяцев после получения субсидии;</w:t>
      </w:r>
    </w:p>
    <w:p w14:paraId="70E0D65B" w14:textId="77777777" w:rsidR="0077092A" w:rsidRPr="0077092A" w:rsidRDefault="0077092A" w:rsidP="0077092A">
      <w:pPr>
        <w:widowControl w:val="0"/>
        <w:autoSpaceDE w:val="0"/>
        <w:autoSpaceDN w:val="0"/>
        <w:spacing w:after="0" w:line="240" w:lineRule="auto"/>
        <w:ind w:firstLine="709"/>
        <w:jc w:val="both"/>
        <w:rPr>
          <w:rFonts w:ascii="Arial" w:hAnsi="Arial" w:cs="Arial"/>
          <w:sz w:val="24"/>
          <w:szCs w:val="24"/>
        </w:rPr>
      </w:pPr>
      <w:r w:rsidRPr="0077092A">
        <w:rPr>
          <w:rFonts w:ascii="Arial" w:hAnsi="Arial" w:cs="Arial"/>
          <w:sz w:val="24"/>
          <w:szCs w:val="24"/>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14:paraId="7C8C5186" w14:textId="77777777" w:rsidR="0077092A" w:rsidRPr="0077092A" w:rsidRDefault="0077092A" w:rsidP="0077092A">
      <w:pPr>
        <w:widowControl w:val="0"/>
        <w:autoSpaceDE w:val="0"/>
        <w:autoSpaceDN w:val="0"/>
        <w:spacing w:after="0" w:line="240" w:lineRule="auto"/>
        <w:ind w:firstLine="709"/>
        <w:jc w:val="both"/>
        <w:rPr>
          <w:rFonts w:ascii="Arial" w:hAnsi="Arial" w:cs="Arial"/>
          <w:sz w:val="24"/>
          <w:szCs w:val="24"/>
        </w:rPr>
      </w:pPr>
      <w:r w:rsidRPr="0077092A">
        <w:rPr>
          <w:rFonts w:ascii="Arial" w:hAnsi="Arial" w:cs="Arial"/>
          <w:sz w:val="24"/>
          <w:szCs w:val="24"/>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14:paraId="2E20743F" w14:textId="77777777" w:rsidR="0077092A" w:rsidRPr="0077092A" w:rsidRDefault="0077092A" w:rsidP="0077092A">
      <w:pPr>
        <w:widowControl w:val="0"/>
        <w:autoSpaceDE w:val="0"/>
        <w:autoSpaceDN w:val="0"/>
        <w:spacing w:after="0" w:line="240" w:lineRule="auto"/>
        <w:ind w:firstLine="709"/>
        <w:jc w:val="both"/>
        <w:rPr>
          <w:rFonts w:ascii="Arial" w:hAnsi="Arial" w:cs="Arial"/>
          <w:sz w:val="24"/>
          <w:szCs w:val="24"/>
        </w:rPr>
      </w:pPr>
      <w:r w:rsidRPr="0077092A">
        <w:rPr>
          <w:rFonts w:ascii="Arial" w:hAnsi="Arial" w:cs="Arial"/>
          <w:sz w:val="24"/>
          <w:szCs w:val="24"/>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14:paraId="2E186463" w14:textId="77777777" w:rsidR="0077092A" w:rsidRPr="0077092A" w:rsidRDefault="0077092A" w:rsidP="0077092A">
      <w:pPr>
        <w:widowControl w:val="0"/>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2.14.</w:t>
      </w:r>
      <w:r w:rsidRPr="0077092A">
        <w:rPr>
          <w:rFonts w:ascii="Arial" w:hAnsi="Arial" w:cs="Arial"/>
          <w:color w:val="000000"/>
          <w:sz w:val="24"/>
          <w:szCs w:val="24"/>
        </w:rPr>
        <w:tab/>
        <w:t xml:space="preserve">Для участия в отборе участник отбора в срок, указанный </w:t>
      </w:r>
      <w:r w:rsidRPr="0077092A">
        <w:rPr>
          <w:rFonts w:ascii="Arial" w:hAnsi="Arial" w:cs="Arial"/>
          <w:color w:val="000000"/>
          <w:sz w:val="24"/>
          <w:szCs w:val="24"/>
        </w:rPr>
        <w:br/>
        <w:t xml:space="preserve">в объявлении, формирует в электронной форме заявку посредством заполнения соответствующих экранных форм веб - 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путём сканирования), предоставление которых предусмотрено </w:t>
      </w:r>
      <w:r w:rsidRPr="0077092A">
        <w:rPr>
          <w:rFonts w:ascii="Arial" w:hAnsi="Arial" w:cs="Arial"/>
          <w:color w:val="000000"/>
          <w:sz w:val="24"/>
          <w:szCs w:val="24"/>
        </w:rPr>
        <w:br/>
        <w:t>в объявлении.</w:t>
      </w:r>
    </w:p>
    <w:p w14:paraId="78CFF916"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Заявка содержит следующие сведения:</w:t>
      </w:r>
    </w:p>
    <w:p w14:paraId="5D93BA00" w14:textId="77777777" w:rsidR="0077092A" w:rsidRPr="0077092A" w:rsidRDefault="0077092A" w:rsidP="0077092A">
      <w:pPr>
        <w:widowControl w:val="0"/>
        <w:tabs>
          <w:tab w:val="left" w:pos="993"/>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а) информация и документы об участнике отбора:</w:t>
      </w:r>
    </w:p>
    <w:p w14:paraId="07537954"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полное и сокращенное (при наличии) наименование участника отбора (для юридических лиц);</w:t>
      </w:r>
    </w:p>
    <w:p w14:paraId="28625180"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lastRenderedPageBreak/>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w:t>
      </w:r>
      <w:r w:rsidRPr="0077092A">
        <w:rPr>
          <w:rFonts w:ascii="Arial" w:hAnsi="Arial" w:cs="Arial"/>
          <w:color w:val="000000"/>
          <w:sz w:val="24"/>
          <w:szCs w:val="24"/>
        </w:rPr>
        <w:br/>
        <w:t>о наименовании органа и коде подразделения органа, выдавшего документ (при наличии), дате и месте рождения (для физических лиц);</w:t>
      </w:r>
    </w:p>
    <w:p w14:paraId="5EDD6800"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фамилия, имя, отчество (при наличии) индивидуального предпринимателя;</w:t>
      </w:r>
    </w:p>
    <w:p w14:paraId="6EEBB34B"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634A48A4"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идентификационный номер налогоплательщика;</w:t>
      </w:r>
    </w:p>
    <w:p w14:paraId="33D1BA48"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дата постановки на учет в налоговом органе (для физических лиц, в том числе индивидуальных предпринимателей);</w:t>
      </w:r>
    </w:p>
    <w:p w14:paraId="0FE43BEB"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дата и код причины постановки на учет в налоговом органе (для юридических лиц);</w:t>
      </w:r>
    </w:p>
    <w:p w14:paraId="41DB5F18"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дата государственной регистрации физического лица в качестве индивидуального предпринимателя;</w:t>
      </w:r>
    </w:p>
    <w:p w14:paraId="17DBE274"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дата и место рождения (для физических лиц, в том числе индивидуальных предпринимателей);</w:t>
      </w:r>
    </w:p>
    <w:p w14:paraId="698B4199"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страховой номер индивидуального лицевого счета (для физических лиц, </w:t>
      </w:r>
      <w:r w:rsidRPr="0077092A">
        <w:rPr>
          <w:rFonts w:ascii="Arial" w:hAnsi="Arial" w:cs="Arial"/>
          <w:color w:val="000000"/>
          <w:sz w:val="24"/>
          <w:szCs w:val="24"/>
        </w:rPr>
        <w:br/>
        <w:t>в том числе индивидуальных предпринимателей);</w:t>
      </w:r>
    </w:p>
    <w:p w14:paraId="1E607309"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адрес юридического лица, адрес регистрации (для физических лиц, в том числе индивидуальных предпринимателей);</w:t>
      </w:r>
    </w:p>
    <w:p w14:paraId="7529DBAF"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номер контактного телефона, почтовый адрес и адрес электронной почты для направления юридически значимых сообщений;</w:t>
      </w:r>
    </w:p>
    <w:p w14:paraId="61DDCA59"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14A8A940"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14:paraId="2571CBD3"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перечень основных и дополнительных видов деятельности, которые участник отбора получателей субсидий вправе осуществлять в соответствии </w:t>
      </w:r>
      <w:r w:rsidRPr="0077092A">
        <w:rPr>
          <w:rFonts w:ascii="Arial" w:hAnsi="Arial" w:cs="Arial"/>
          <w:color w:val="000000"/>
          <w:sz w:val="24"/>
          <w:szCs w:val="24"/>
        </w:rPr>
        <w:br/>
        <w:t xml:space="preserve">с учредительными документами организации (для юридических лиц) или </w:t>
      </w:r>
      <w:r w:rsidRPr="0077092A">
        <w:rPr>
          <w:rFonts w:ascii="Arial" w:hAnsi="Arial" w:cs="Arial"/>
          <w:color w:val="000000"/>
          <w:sz w:val="24"/>
          <w:szCs w:val="24"/>
        </w:rPr>
        <w:br/>
        <w:t>в соответствии со сведениями единого государственного реестра индивидуальных предпринимателей (для индивидуальных предпринимателей);</w:t>
      </w:r>
    </w:p>
    <w:p w14:paraId="19A533BF"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71BEF4E9" w14:textId="77777777" w:rsidR="0077092A" w:rsidRPr="0077092A" w:rsidRDefault="0077092A" w:rsidP="0077092A">
      <w:pPr>
        <w:widowControl w:val="0"/>
        <w:tabs>
          <w:tab w:val="left" w:pos="993"/>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б)</w:t>
      </w:r>
      <w:r w:rsidRPr="0077092A">
        <w:rPr>
          <w:rFonts w:ascii="Arial" w:hAnsi="Arial" w:cs="Arial"/>
          <w:color w:val="000000"/>
          <w:sz w:val="24"/>
          <w:szCs w:val="24"/>
        </w:rPr>
        <w:tab/>
        <w:t>информация и документы, подтверждающие соответствие участника отбора установленным в объявлении о проведении отбора получателей субсидий требованиям;</w:t>
      </w:r>
    </w:p>
    <w:p w14:paraId="45C67645" w14:textId="77777777" w:rsidR="0077092A" w:rsidRPr="0077092A" w:rsidRDefault="0077092A" w:rsidP="0077092A">
      <w:pPr>
        <w:widowControl w:val="0"/>
        <w:tabs>
          <w:tab w:val="left" w:pos="993"/>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в)</w:t>
      </w:r>
      <w:r w:rsidRPr="0077092A">
        <w:rPr>
          <w:rFonts w:ascii="Arial" w:hAnsi="Arial" w:cs="Arial"/>
          <w:color w:val="000000"/>
          <w:sz w:val="24"/>
          <w:szCs w:val="24"/>
        </w:rPr>
        <w:tab/>
        <w:t xml:space="preserve">информация и документы, представляемые при проведении отбора </w:t>
      </w:r>
      <w:r w:rsidRPr="0077092A">
        <w:rPr>
          <w:rFonts w:ascii="Arial" w:hAnsi="Arial" w:cs="Arial"/>
          <w:color w:val="000000"/>
          <w:sz w:val="24"/>
          <w:szCs w:val="24"/>
        </w:rPr>
        <w:br/>
        <w:t>в процессе документооборота:</w:t>
      </w:r>
    </w:p>
    <w:p w14:paraId="69B416FF"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подтверждение согласия на публикацию (размещение) в информационно-телекоммуникационной сети «Интернет» информации об участнике отбора, </w:t>
      </w:r>
      <w:r w:rsidRPr="0077092A">
        <w:rPr>
          <w:rFonts w:ascii="Arial" w:hAnsi="Arial" w:cs="Arial"/>
          <w:color w:val="000000"/>
          <w:sz w:val="24"/>
          <w:szCs w:val="24"/>
        </w:rPr>
        <w:br/>
        <w:t xml:space="preserve">о подаваемой участником отбора получателей субсидий заявке, а также иной информации об участнике отбора получателей субсидий, связанной </w:t>
      </w:r>
      <w:r w:rsidRPr="0077092A">
        <w:rPr>
          <w:rFonts w:ascii="Arial" w:hAnsi="Arial" w:cs="Arial"/>
          <w:color w:val="000000"/>
          <w:sz w:val="24"/>
          <w:szCs w:val="24"/>
        </w:rPr>
        <w:br/>
        <w:t xml:space="preserve">с соответствующим отбором получателей субсидий и результатом предоставления субсидии, подаваемое посредством заполнения </w:t>
      </w:r>
      <w:r w:rsidRPr="0077092A">
        <w:rPr>
          <w:rFonts w:ascii="Arial" w:hAnsi="Arial" w:cs="Arial"/>
          <w:color w:val="000000"/>
          <w:sz w:val="24"/>
          <w:szCs w:val="24"/>
        </w:rPr>
        <w:lastRenderedPageBreak/>
        <w:t>соответствующих экранных форм веб-интерфейса системы «Электронный бюджет»;</w:t>
      </w:r>
    </w:p>
    <w:p w14:paraId="3CE31DFD"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70023538" w14:textId="77777777" w:rsidR="0077092A" w:rsidRPr="0077092A" w:rsidRDefault="0077092A" w:rsidP="0077092A">
      <w:pPr>
        <w:widowControl w:val="0"/>
        <w:tabs>
          <w:tab w:val="left" w:pos="993"/>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г)</w:t>
      </w:r>
      <w:r w:rsidRPr="0077092A">
        <w:rPr>
          <w:rFonts w:ascii="Arial" w:hAnsi="Arial" w:cs="Arial"/>
          <w:color w:val="000000"/>
          <w:sz w:val="24"/>
          <w:szCs w:val="24"/>
        </w:rPr>
        <w:tab/>
        <w:t>предлагаемые участником отбора получателей субсидий значение результата предоставления субсидии, указанного в пункте 3.14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1FC09C08" w14:textId="77777777" w:rsidR="0077092A" w:rsidRPr="0077092A" w:rsidRDefault="0077092A" w:rsidP="0077092A">
      <w:pPr>
        <w:widowControl w:val="0"/>
        <w:tabs>
          <w:tab w:val="left" w:pos="2410"/>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w:t>
      </w:r>
      <w:r w:rsidRPr="0077092A">
        <w:rPr>
          <w:rFonts w:ascii="Arial" w:hAnsi="Arial" w:cs="Arial"/>
          <w:color w:val="000000"/>
          <w:sz w:val="24"/>
          <w:szCs w:val="24"/>
        </w:rPr>
        <w:br/>
        <w:t>в соответствии с абзацем 13 пункта 2.7 настоящего Порядка:</w:t>
      </w:r>
    </w:p>
    <w:p w14:paraId="3B2EADF5"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справка о среднесписочной численности работников (без внешних совместителей) за два предыдущих года подачи заявки и истекший период года подачи заявки;</w:t>
      </w:r>
    </w:p>
    <w:p w14:paraId="08D45BAF"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справка о планируемом к созданию в текущем финансовом году рабочих мест при реализации проекта;</w:t>
      </w:r>
    </w:p>
    <w:p w14:paraId="55CE0D95"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справка о средней заработной плате работников (без внешних совместителей), привлекаемых в результате реализации проекта, за два года, предшествующих году подачи заявки и истекший период текущего финансового года;</w:t>
      </w:r>
    </w:p>
    <w:p w14:paraId="5CEBF221"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справка об объеме производства продукции (работ, услуг) и выручке (доходе), прилученной от деятельности заявителя за два предыдущих года подачи заявки и истекший период года подачи заявки;</w:t>
      </w:r>
    </w:p>
    <w:p w14:paraId="62B4D67F"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Справки подлежат заверенную печатью и подписью руководителя участника отбора.</w:t>
      </w:r>
    </w:p>
    <w:p w14:paraId="4E959F4D" w14:textId="77777777" w:rsidR="0077092A" w:rsidRPr="0077092A" w:rsidRDefault="0077092A" w:rsidP="0077092A">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2.15. </w:t>
      </w:r>
      <w:r w:rsidRPr="0077092A">
        <w:rPr>
          <w:rFonts w:ascii="Arial" w:hAnsi="Arial" w:cs="Arial"/>
          <w:color w:val="000000"/>
          <w:sz w:val="24"/>
          <w:szCs w:val="24"/>
        </w:rPr>
        <w:tab/>
        <w:t>В состав  заявки входят  следующие документы:</w:t>
      </w:r>
    </w:p>
    <w:p w14:paraId="5D0D2CA8"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1) </w:t>
      </w:r>
      <w:r w:rsidRPr="0077092A">
        <w:rPr>
          <w:rFonts w:ascii="Arial" w:hAnsi="Arial" w:cs="Arial"/>
          <w:color w:val="000000"/>
          <w:sz w:val="24"/>
          <w:szCs w:val="24"/>
        </w:rPr>
        <w:tab/>
        <w:t>заявление на предоставление  субсидии по форме согласно приложению № 1 к настоящему Порядку;</w:t>
      </w:r>
    </w:p>
    <w:p w14:paraId="5D770125"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eastAsia="Calibri" w:hAnsi="Arial" w:cs="Arial"/>
          <w:color w:val="000000"/>
          <w:sz w:val="24"/>
          <w:szCs w:val="24"/>
          <w:lang w:eastAsia="en-US"/>
        </w:rPr>
        <w:t>2)</w:t>
      </w:r>
      <w:r w:rsidRPr="0077092A">
        <w:rPr>
          <w:rFonts w:ascii="Arial" w:eastAsia="Calibri" w:hAnsi="Arial" w:cs="Arial"/>
          <w:color w:val="000000"/>
          <w:sz w:val="24"/>
          <w:szCs w:val="24"/>
          <w:lang w:eastAsia="en-US"/>
        </w:rPr>
        <w:tab/>
        <w:t xml:space="preserve">согласие на публикацию (размещение) в информационно-телекоммуникационной сети «Интернет» информации об участнике отбора, </w:t>
      </w:r>
      <w:r w:rsidRPr="0077092A">
        <w:rPr>
          <w:rFonts w:ascii="Arial" w:eastAsia="Calibri" w:hAnsi="Arial" w:cs="Arial"/>
          <w:color w:val="000000"/>
          <w:sz w:val="24"/>
          <w:szCs w:val="24"/>
          <w:lang w:eastAsia="en-US"/>
        </w:rPr>
        <w:br/>
        <w:t xml:space="preserve">о подаваемой им заявке, иной информации об участнике отбора, связанной </w:t>
      </w:r>
      <w:r w:rsidRPr="0077092A">
        <w:rPr>
          <w:rFonts w:ascii="Arial" w:eastAsia="Calibri" w:hAnsi="Arial" w:cs="Arial"/>
          <w:color w:val="000000"/>
          <w:sz w:val="24"/>
          <w:szCs w:val="24"/>
          <w:lang w:eastAsia="en-US"/>
        </w:rPr>
        <w:br/>
        <w:t>с проведением отбора,  а также согласие на обработку персональных данных (для физического лица) по форме согласно приложению № 2 к настоящему Порядку;</w:t>
      </w:r>
    </w:p>
    <w:p w14:paraId="3973D9A9" w14:textId="0DA58E89"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3)  </w:t>
      </w:r>
      <w:r w:rsidRPr="0077092A">
        <w:rPr>
          <w:rFonts w:ascii="Arial" w:hAnsi="Arial" w:cs="Arial"/>
          <w:color w:val="000000"/>
          <w:sz w:val="24"/>
          <w:szCs w:val="24"/>
        </w:rPr>
        <w:tab/>
        <w:t xml:space="preserve">описание реализуемого проекта (паспорт проекта) по форме </w:t>
      </w:r>
      <w:r w:rsidR="00932EF0" w:rsidRPr="0077092A">
        <w:rPr>
          <w:rFonts w:ascii="Arial" w:hAnsi="Arial" w:cs="Arial"/>
          <w:color w:val="000000"/>
          <w:sz w:val="24"/>
          <w:szCs w:val="24"/>
        </w:rPr>
        <w:t>согласно приложениям</w:t>
      </w:r>
      <w:r w:rsidRPr="0077092A">
        <w:rPr>
          <w:rFonts w:ascii="Arial" w:hAnsi="Arial" w:cs="Arial"/>
          <w:color w:val="000000"/>
          <w:sz w:val="24"/>
          <w:szCs w:val="24"/>
        </w:rPr>
        <w:t xml:space="preserve"> № 3,4,5 к настоящему Порядку;</w:t>
      </w:r>
    </w:p>
    <w:p w14:paraId="2C71ED7B"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4) </w:t>
      </w:r>
      <w:r w:rsidRPr="0077092A">
        <w:rPr>
          <w:rFonts w:ascii="Arial" w:hAnsi="Arial" w:cs="Arial"/>
          <w:color w:val="000000"/>
          <w:sz w:val="24"/>
          <w:szCs w:val="24"/>
        </w:rPr>
        <w:tab/>
        <w:t>копию устава участника отбора и изменений в него (при наличии);</w:t>
      </w:r>
    </w:p>
    <w:p w14:paraId="29B04D4B"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5) </w:t>
      </w:r>
      <w:r w:rsidRPr="0077092A">
        <w:rPr>
          <w:rFonts w:ascii="Arial" w:hAnsi="Arial" w:cs="Arial"/>
          <w:color w:val="000000"/>
          <w:sz w:val="24"/>
          <w:szCs w:val="24"/>
        </w:rPr>
        <w:tab/>
        <w:t>выписка из Единого государственного реестра юридических лиц (для участника отбора, являющегося юридическим лицом), или выписку из Единого государственного реестра индивидуальных предпринимателей (для участника отбора, являющегося индивидуальным предпринимателем), сформированная на дату, входящую в период подачи заявки (представляется по собственной инициативе);</w:t>
      </w:r>
    </w:p>
    <w:p w14:paraId="6B920644"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6)</w:t>
      </w:r>
      <w:r w:rsidRPr="0077092A">
        <w:rPr>
          <w:rFonts w:ascii="Arial" w:hAnsi="Arial" w:cs="Arial"/>
          <w:color w:val="000000"/>
          <w:sz w:val="24"/>
          <w:szCs w:val="24"/>
        </w:rPr>
        <w:tab/>
        <w:t>выписка из Единого государственного реестра недвижимости на приобретенные здания, сооружения, земельные участки, сформированная на дату, входящую в период подачи заявки (представляется по собственной инициативе);</w:t>
      </w:r>
    </w:p>
    <w:p w14:paraId="5C075E9B"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7) </w:t>
      </w:r>
      <w:r w:rsidRPr="0077092A">
        <w:rPr>
          <w:rFonts w:ascii="Arial" w:hAnsi="Arial" w:cs="Arial"/>
          <w:color w:val="000000"/>
          <w:sz w:val="24"/>
          <w:szCs w:val="24"/>
        </w:rPr>
        <w:tab/>
        <w:t xml:space="preserve">справку о среднемесячной заработной плате за отчетный финансовый </w:t>
      </w:r>
      <w:r w:rsidRPr="0077092A">
        <w:rPr>
          <w:rFonts w:ascii="Arial" w:hAnsi="Arial" w:cs="Arial"/>
          <w:color w:val="000000"/>
          <w:sz w:val="24"/>
          <w:szCs w:val="24"/>
        </w:rPr>
        <w:lastRenderedPageBreak/>
        <w:t xml:space="preserve">год и истекший период текущего финансового года, заверенную печатью </w:t>
      </w:r>
      <w:r w:rsidRPr="0077092A">
        <w:rPr>
          <w:rFonts w:ascii="Arial" w:hAnsi="Arial" w:cs="Arial"/>
          <w:color w:val="000000"/>
          <w:sz w:val="24"/>
          <w:szCs w:val="24"/>
        </w:rPr>
        <w:br/>
        <w:t>и подписью руководителя;</w:t>
      </w:r>
    </w:p>
    <w:p w14:paraId="21C53C8C"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8) </w:t>
      </w:r>
      <w:r w:rsidRPr="0077092A">
        <w:rPr>
          <w:rFonts w:ascii="Arial" w:hAnsi="Arial" w:cs="Arial"/>
          <w:color w:val="000000"/>
          <w:sz w:val="24"/>
          <w:szCs w:val="24"/>
        </w:rPr>
        <w:tab/>
        <w:t xml:space="preserve">копию расчетов по страховым взносам (за исключением раздела 3 "Персонифицированные сведения о застрахованных лицах"), представленного </w:t>
      </w:r>
      <w:r w:rsidRPr="0077092A">
        <w:rPr>
          <w:rFonts w:ascii="Arial" w:hAnsi="Arial" w:cs="Arial"/>
          <w:color w:val="000000"/>
          <w:sz w:val="24"/>
          <w:szCs w:val="24"/>
        </w:rPr>
        <w:br/>
        <w:t>в налоговый орган за отчетный период (год), предшествующий году подачи заявки и последний отчетный период текущего года (для субъектов малого или среднего предпринимательства, имеющих работников и являющихся работодателями);</w:t>
      </w:r>
    </w:p>
    <w:p w14:paraId="26B09157" w14:textId="77777777" w:rsidR="0077092A" w:rsidRPr="0077092A" w:rsidRDefault="0077092A" w:rsidP="0077092A">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9) </w:t>
      </w:r>
      <w:r w:rsidRPr="0077092A">
        <w:rPr>
          <w:rFonts w:ascii="Arial" w:hAnsi="Arial" w:cs="Arial"/>
          <w:color w:val="000000"/>
          <w:sz w:val="24"/>
          <w:szCs w:val="24"/>
        </w:rPr>
        <w:tab/>
        <w:t>справку, содержащую сведения, необходимые для перечисления субсидии (реквизиты банковского счета);</w:t>
      </w:r>
    </w:p>
    <w:p w14:paraId="5EC47F36" w14:textId="77777777" w:rsidR="0077092A" w:rsidRPr="0077092A" w:rsidRDefault="0077092A" w:rsidP="0077092A">
      <w:pPr>
        <w:widowControl w:val="0"/>
        <w:tabs>
          <w:tab w:val="left" w:pos="1276"/>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10)</w:t>
      </w:r>
      <w:r w:rsidRPr="0077092A">
        <w:rPr>
          <w:rFonts w:ascii="Arial" w:hAnsi="Arial" w:cs="Arial"/>
          <w:color w:val="000000"/>
          <w:sz w:val="24"/>
          <w:szCs w:val="24"/>
        </w:rPr>
        <w:tab/>
        <w:t>документы и их копии, подтверждающие полномочия лица на осуществление действий от имени заявителя (при наличии);</w:t>
      </w:r>
    </w:p>
    <w:p w14:paraId="335114D5" w14:textId="77777777" w:rsidR="0077092A" w:rsidRPr="0077092A" w:rsidRDefault="0077092A" w:rsidP="0077092A">
      <w:pPr>
        <w:widowControl w:val="0"/>
        <w:tabs>
          <w:tab w:val="left" w:pos="1276"/>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11) </w:t>
      </w:r>
      <w:r w:rsidRPr="0077092A">
        <w:rPr>
          <w:rFonts w:ascii="Arial" w:hAnsi="Arial" w:cs="Arial"/>
          <w:color w:val="000000"/>
          <w:sz w:val="24"/>
          <w:szCs w:val="24"/>
        </w:rPr>
        <w:tab/>
        <w:t xml:space="preserve">сведения об отсутствии в году, предшествующим году обращения за поддержкой, и в году получения поддержки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w:t>
      </w:r>
      <w:r w:rsidRPr="0077092A">
        <w:rPr>
          <w:rFonts w:ascii="Arial" w:hAnsi="Arial" w:cs="Arial"/>
          <w:color w:val="000000"/>
          <w:sz w:val="24"/>
          <w:szCs w:val="24"/>
        </w:rPr>
        <w:br/>
        <w:t>в производственной деятельности по вине работодателя, являющегося участником отбора (представляется по собственной инициативе);</w:t>
      </w:r>
    </w:p>
    <w:p w14:paraId="4898FD87" w14:textId="77777777" w:rsidR="0077092A" w:rsidRPr="0077092A" w:rsidRDefault="0077092A" w:rsidP="0077092A">
      <w:pPr>
        <w:widowControl w:val="0"/>
        <w:tabs>
          <w:tab w:val="left" w:pos="1276"/>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12) </w:t>
      </w:r>
      <w:r w:rsidRPr="0077092A">
        <w:rPr>
          <w:rFonts w:ascii="Arial" w:hAnsi="Arial" w:cs="Arial"/>
          <w:color w:val="000000"/>
          <w:sz w:val="24"/>
          <w:szCs w:val="24"/>
        </w:rPr>
        <w:tab/>
        <w:t xml:space="preserve">справку о постановке на учет (снятии с учета) физического лица </w:t>
      </w:r>
      <w:r w:rsidRPr="0077092A">
        <w:rPr>
          <w:rFonts w:ascii="Arial" w:hAnsi="Arial" w:cs="Arial"/>
          <w:color w:val="000000"/>
          <w:sz w:val="24"/>
          <w:szCs w:val="24"/>
        </w:rPr>
        <w:br/>
        <w:t>в качестве налогоплательщика налога на профессиональный доход (для самозанятых граждан), форма по КНД 1122035;</w:t>
      </w:r>
    </w:p>
    <w:p w14:paraId="30430F31" w14:textId="77777777" w:rsidR="0077092A" w:rsidRPr="0077092A" w:rsidRDefault="0077092A" w:rsidP="0077092A">
      <w:pPr>
        <w:widowControl w:val="0"/>
        <w:tabs>
          <w:tab w:val="left" w:pos="1276"/>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13)</w:t>
      </w:r>
      <w:r w:rsidRPr="0077092A">
        <w:rPr>
          <w:rFonts w:ascii="Arial" w:hAnsi="Arial" w:cs="Arial"/>
          <w:color w:val="000000"/>
          <w:sz w:val="24"/>
          <w:szCs w:val="24"/>
        </w:rPr>
        <w:tab/>
        <w:t>справку о состоянии расчетов (доходов) по налогу на профессиональный доход (для самозанятых граждан), форма по КНД 1122036;</w:t>
      </w:r>
    </w:p>
    <w:p w14:paraId="17AA9AE7" w14:textId="77777777" w:rsidR="0077092A" w:rsidRPr="0077092A" w:rsidRDefault="0077092A" w:rsidP="0077092A">
      <w:pPr>
        <w:widowControl w:val="0"/>
        <w:tabs>
          <w:tab w:val="left" w:pos="1276"/>
        </w:tabs>
        <w:autoSpaceDE w:val="0"/>
        <w:autoSpaceDN w:val="0"/>
        <w:spacing w:line="240" w:lineRule="auto"/>
        <w:ind w:firstLine="709"/>
        <w:contextualSpacing/>
        <w:jc w:val="both"/>
        <w:rPr>
          <w:rFonts w:ascii="Arial" w:hAnsi="Arial" w:cs="Arial"/>
          <w:color w:val="000000"/>
          <w:sz w:val="24"/>
          <w:szCs w:val="24"/>
        </w:rPr>
      </w:pPr>
      <w:r w:rsidRPr="0077092A">
        <w:rPr>
          <w:rFonts w:ascii="Arial" w:hAnsi="Arial" w:cs="Arial"/>
          <w:color w:val="000000"/>
          <w:sz w:val="24"/>
          <w:szCs w:val="24"/>
        </w:rPr>
        <w:t xml:space="preserve">14) </w:t>
      </w:r>
      <w:r w:rsidRPr="0077092A">
        <w:rPr>
          <w:rFonts w:ascii="Arial" w:hAnsi="Arial" w:cs="Arial"/>
          <w:color w:val="000000"/>
          <w:sz w:val="24"/>
          <w:szCs w:val="24"/>
        </w:rPr>
        <w:tab/>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 выданную инспекцией Федеральной налоговой службы по месту учета заявителя в период срока подачи заявок на участие в отборе (представляется по собственной инициативе);</w:t>
      </w:r>
    </w:p>
    <w:p w14:paraId="07054A11" w14:textId="77777777" w:rsidR="0077092A" w:rsidRPr="0077092A" w:rsidRDefault="0077092A" w:rsidP="0077092A">
      <w:pPr>
        <w:widowControl w:val="0"/>
        <w:tabs>
          <w:tab w:val="left" w:pos="1134"/>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15)</w:t>
      </w:r>
      <w:r w:rsidRPr="0077092A">
        <w:rPr>
          <w:rFonts w:ascii="Arial" w:hAnsi="Arial" w:cs="Arial"/>
          <w:sz w:val="24"/>
          <w:szCs w:val="24"/>
        </w:rPr>
        <w:tab/>
      </w:r>
      <w:r w:rsidRPr="0077092A">
        <w:rPr>
          <w:rFonts w:ascii="Arial" w:hAnsi="Arial" w:cs="Arial"/>
          <w:sz w:val="24"/>
          <w:szCs w:val="24"/>
        </w:rPr>
        <w:tab/>
        <w:t xml:space="preserve">копию технического паспорта (паспорта) оборудования и (или) технической документации на оборудование, и (или) копию гарантийного талона, </w:t>
      </w:r>
      <w:r w:rsidRPr="0077092A">
        <w:rPr>
          <w:rFonts w:ascii="Arial" w:hAnsi="Arial" w:cs="Arial"/>
          <w:sz w:val="24"/>
          <w:szCs w:val="24"/>
        </w:rPr>
        <w:br/>
        <w:t xml:space="preserve">и (или) копию инструкции (руководства) по эксплуатации оборудования, и (или) копию паспорта транспортного средства с приложением копии свидетельства </w:t>
      </w:r>
      <w:r w:rsidRPr="0077092A">
        <w:rPr>
          <w:rFonts w:ascii="Arial" w:hAnsi="Arial" w:cs="Arial"/>
          <w:sz w:val="24"/>
          <w:szCs w:val="24"/>
        </w:rPr>
        <w:br/>
        <w:t>о регистрации транспортного средства в случае осуществления затрат по приобретению транспортных средств;</w:t>
      </w:r>
    </w:p>
    <w:p w14:paraId="70F71FDA" w14:textId="77777777" w:rsidR="0077092A" w:rsidRPr="0077092A" w:rsidRDefault="0077092A" w:rsidP="0077092A">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16) </w:t>
      </w:r>
      <w:r w:rsidRPr="0077092A">
        <w:rPr>
          <w:rFonts w:ascii="Arial" w:hAnsi="Arial" w:cs="Arial"/>
          <w:sz w:val="24"/>
          <w:szCs w:val="24"/>
        </w:rPr>
        <w:tab/>
        <w:t>копии заключенных договоров и (или) иных сделок, подтверждающих произведённые затраты;</w:t>
      </w:r>
    </w:p>
    <w:p w14:paraId="538DD871"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17) </w:t>
      </w:r>
      <w:r w:rsidRPr="0077092A">
        <w:rPr>
          <w:rFonts w:ascii="Arial" w:hAnsi="Arial" w:cs="Arial"/>
          <w:sz w:val="24"/>
          <w:szCs w:val="24"/>
        </w:rPr>
        <w:tab/>
        <w:t xml:space="preserve">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 работ, услуг, </w:t>
      </w:r>
      <w:r w:rsidRPr="0077092A">
        <w:rPr>
          <w:rFonts w:ascii="Arial" w:hAnsi="Arial" w:cs="Arial"/>
          <w:sz w:val="24"/>
          <w:szCs w:val="24"/>
        </w:rPr>
        <w:br/>
        <w:t>и (или) актов сверки, и (или) сметные расчеты и формы КС-2, КС-3, и (или) копии иных подтверждающих документов;</w:t>
      </w:r>
    </w:p>
    <w:p w14:paraId="03B5569F" w14:textId="77777777" w:rsidR="0077092A" w:rsidRPr="0077092A" w:rsidRDefault="0077092A" w:rsidP="0077092A">
      <w:pPr>
        <w:tabs>
          <w:tab w:val="left" w:pos="709"/>
          <w:tab w:val="left" w:pos="1276"/>
        </w:tabs>
        <w:autoSpaceDE w:val="0"/>
        <w:autoSpaceDN w:val="0"/>
        <w:adjustRightInd w:val="0"/>
        <w:spacing w:after="0" w:line="240" w:lineRule="auto"/>
        <w:jc w:val="both"/>
        <w:rPr>
          <w:rFonts w:ascii="Arial" w:hAnsi="Arial" w:cs="Arial"/>
          <w:sz w:val="24"/>
          <w:szCs w:val="24"/>
        </w:rPr>
      </w:pPr>
      <w:r w:rsidRPr="0077092A">
        <w:rPr>
          <w:rFonts w:ascii="Arial" w:hAnsi="Arial" w:cs="Arial"/>
          <w:sz w:val="24"/>
          <w:szCs w:val="24"/>
        </w:rPr>
        <w:tab/>
        <w:t xml:space="preserve">18) </w:t>
      </w:r>
      <w:r w:rsidRPr="0077092A">
        <w:rPr>
          <w:rFonts w:ascii="Arial" w:hAnsi="Arial" w:cs="Arial"/>
          <w:sz w:val="24"/>
          <w:szCs w:val="24"/>
        </w:rPr>
        <w:tab/>
        <w:t xml:space="preserve">копии платежных документов, подтверждающих оплату затрат: </w:t>
      </w:r>
      <w:r w:rsidRPr="0077092A">
        <w:rPr>
          <w:rFonts w:ascii="Arial" w:hAnsi="Arial" w:cs="Arial"/>
          <w:sz w:val="24"/>
          <w:szCs w:val="24"/>
        </w:rPr>
        <w:br/>
        <w:t xml:space="preserve">в случае безналичного расчета - копии платежных поручений; в случае наличного расчета - копии кассовых (или товарных) чеков, и (или) копии квитанций </w:t>
      </w:r>
      <w:r w:rsidRPr="0077092A">
        <w:rPr>
          <w:rFonts w:ascii="Arial" w:hAnsi="Arial" w:cs="Arial"/>
          <w:sz w:val="24"/>
          <w:szCs w:val="24"/>
        </w:rPr>
        <w:br/>
        <w:t>к приходным кассовым ордерам, и (или) копии иных документов, подтверждающих факт оплаты;</w:t>
      </w:r>
    </w:p>
    <w:p w14:paraId="5EC8D6FE" w14:textId="4644A080" w:rsidR="0077092A" w:rsidRPr="0077092A" w:rsidRDefault="0077092A" w:rsidP="00932EF0">
      <w:pPr>
        <w:tabs>
          <w:tab w:val="left" w:pos="709"/>
          <w:tab w:val="left" w:pos="1276"/>
        </w:tabs>
        <w:autoSpaceDE w:val="0"/>
        <w:autoSpaceDN w:val="0"/>
        <w:adjustRightInd w:val="0"/>
        <w:spacing w:after="0" w:line="240" w:lineRule="auto"/>
        <w:jc w:val="both"/>
        <w:rPr>
          <w:rFonts w:ascii="Arial" w:hAnsi="Arial" w:cs="Arial"/>
          <w:sz w:val="24"/>
          <w:szCs w:val="24"/>
        </w:rPr>
      </w:pPr>
      <w:r w:rsidRPr="0077092A">
        <w:rPr>
          <w:rFonts w:ascii="Arial" w:hAnsi="Arial" w:cs="Arial"/>
          <w:sz w:val="24"/>
          <w:szCs w:val="24"/>
        </w:rPr>
        <w:tab/>
        <w:t>19)</w:t>
      </w:r>
      <w:r w:rsidRPr="0077092A">
        <w:rPr>
          <w:rFonts w:ascii="Arial" w:hAnsi="Arial" w:cs="Arial"/>
          <w:sz w:val="24"/>
          <w:szCs w:val="24"/>
        </w:rPr>
        <w:tab/>
        <w:t xml:space="preserve">в случае осуществления затрат на лицензирование деятельности, сертификацию (декларирование) продукции (продовольственного сырья, товаров, работ, услуг) дополнительно необходимо предоставить копии сертификатов </w:t>
      </w:r>
      <w:r w:rsidRPr="0077092A">
        <w:rPr>
          <w:rFonts w:ascii="Arial" w:hAnsi="Arial" w:cs="Arial"/>
          <w:sz w:val="24"/>
          <w:szCs w:val="24"/>
        </w:rPr>
        <w:lastRenderedPageBreak/>
        <w:t>соответствия (</w:t>
      </w:r>
      <w:r w:rsidR="00932EF0" w:rsidRPr="0077092A">
        <w:rPr>
          <w:rFonts w:ascii="Arial" w:hAnsi="Arial" w:cs="Arial"/>
          <w:sz w:val="24"/>
          <w:szCs w:val="24"/>
        </w:rPr>
        <w:t>деклараций) продукции</w:t>
      </w:r>
      <w:r w:rsidRPr="0077092A">
        <w:rPr>
          <w:rFonts w:ascii="Arial" w:hAnsi="Arial" w:cs="Arial"/>
          <w:sz w:val="24"/>
          <w:szCs w:val="24"/>
        </w:rPr>
        <w:t xml:space="preserve"> (продовольственного сырья, товаров, работ, услуг), лицензий на осуществление деятельности;</w:t>
      </w:r>
    </w:p>
    <w:p w14:paraId="59ECC82E" w14:textId="77777777" w:rsidR="0077092A" w:rsidRPr="0077092A" w:rsidRDefault="0077092A" w:rsidP="0077092A">
      <w:pPr>
        <w:tabs>
          <w:tab w:val="left" w:pos="1276"/>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20) </w:t>
      </w:r>
      <w:r w:rsidRPr="0077092A">
        <w:rPr>
          <w:rFonts w:ascii="Arial" w:hAnsi="Arial" w:cs="Arial"/>
          <w:sz w:val="24"/>
          <w:szCs w:val="24"/>
        </w:rPr>
        <w:tab/>
        <w:t>в случае осуществления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w:t>
      </w:r>
    </w:p>
    <w:p w14:paraId="6BC87ADA" w14:textId="77777777" w:rsidR="0077092A" w:rsidRPr="0077092A" w:rsidRDefault="0077092A" w:rsidP="0077092A">
      <w:pPr>
        <w:autoSpaceDE w:val="0"/>
        <w:autoSpaceDN w:val="0"/>
        <w:adjustRightInd w:val="0"/>
        <w:spacing w:after="0" w:line="240" w:lineRule="auto"/>
        <w:jc w:val="both"/>
        <w:rPr>
          <w:rFonts w:ascii="Arial" w:hAnsi="Arial" w:cs="Arial"/>
          <w:sz w:val="24"/>
          <w:szCs w:val="24"/>
        </w:rPr>
      </w:pPr>
      <w:r w:rsidRPr="0077092A">
        <w:rPr>
          <w:rFonts w:ascii="Arial" w:hAnsi="Arial" w:cs="Arial"/>
          <w:sz w:val="24"/>
          <w:szCs w:val="24"/>
        </w:rPr>
        <w:tab/>
        <w:t>копии договоров лизинга с графиком погашения лизинга и уплаты процентов по нему, договор купли-продажи предмета лизинга (при наличии);</w:t>
      </w:r>
    </w:p>
    <w:p w14:paraId="051DFDDA" w14:textId="77777777" w:rsidR="0077092A" w:rsidRPr="0077092A" w:rsidRDefault="0077092A" w:rsidP="0077092A">
      <w:pPr>
        <w:autoSpaceDE w:val="0"/>
        <w:autoSpaceDN w:val="0"/>
        <w:adjustRightInd w:val="0"/>
        <w:spacing w:after="0" w:line="240" w:lineRule="auto"/>
        <w:jc w:val="both"/>
        <w:rPr>
          <w:rFonts w:ascii="Arial" w:hAnsi="Arial" w:cs="Arial"/>
          <w:sz w:val="24"/>
          <w:szCs w:val="24"/>
        </w:rPr>
      </w:pPr>
      <w:r w:rsidRPr="0077092A">
        <w:rPr>
          <w:rFonts w:ascii="Arial" w:hAnsi="Arial" w:cs="Arial"/>
          <w:sz w:val="24"/>
          <w:szCs w:val="24"/>
        </w:rPr>
        <w:tab/>
        <w:t>копии документов, подтверждающих передачу предмета лизинга во временное владение или пользование, копии технических паспортов на предмет лизинга;</w:t>
      </w:r>
    </w:p>
    <w:p w14:paraId="6AA04306" w14:textId="77777777" w:rsidR="0077092A" w:rsidRPr="0077092A" w:rsidRDefault="0077092A" w:rsidP="0077092A">
      <w:pPr>
        <w:autoSpaceDE w:val="0"/>
        <w:autoSpaceDN w:val="0"/>
        <w:adjustRightInd w:val="0"/>
        <w:spacing w:after="0" w:line="240" w:lineRule="auto"/>
        <w:jc w:val="both"/>
        <w:rPr>
          <w:rFonts w:ascii="Arial" w:hAnsi="Arial" w:cs="Arial"/>
          <w:sz w:val="24"/>
          <w:szCs w:val="24"/>
        </w:rPr>
      </w:pPr>
      <w:r w:rsidRPr="0077092A">
        <w:rPr>
          <w:rFonts w:ascii="Arial" w:hAnsi="Arial" w:cs="Arial"/>
          <w:sz w:val="24"/>
          <w:szCs w:val="24"/>
        </w:rPr>
        <w:tab/>
        <w:t>копии платежных документов, подтверждающих затраты на оплату первоначального (авансового) лизингового взноса и (или) очередных лизинговых платежей;</w:t>
      </w:r>
    </w:p>
    <w:p w14:paraId="21382B2D"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21)</w:t>
      </w:r>
      <w:r w:rsidRPr="0077092A">
        <w:rPr>
          <w:rFonts w:ascii="Arial" w:hAnsi="Arial" w:cs="Arial"/>
          <w:sz w:val="24"/>
          <w:szCs w:val="24"/>
        </w:rPr>
        <w:tab/>
        <w:t>в случае осуществления затрат по уплате процентов по кредитам на приобретение техники и оборудования:</w:t>
      </w:r>
    </w:p>
    <w:p w14:paraId="02DD29B4"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копию кредитного договора  с графиком погашения и уплаты основного долга и процентов по кредиту (займу);</w:t>
      </w:r>
    </w:p>
    <w:p w14:paraId="79959563"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выписки по ссудному счету, подтверждающие получение кредита (займа);</w:t>
      </w:r>
    </w:p>
    <w:p w14:paraId="7A90DD3E"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копии договоров и платежных документов, подтверждающих использование кредита на приобретение техники и оборудования;</w:t>
      </w:r>
    </w:p>
    <w:p w14:paraId="2284820B"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заявки, которыми кредитная организация  подтверждает уплату процентов за пользование кредитом  </w:t>
      </w:r>
      <w:r w:rsidRPr="0077092A">
        <w:rPr>
          <w:rFonts w:ascii="Arial" w:hAnsi="Arial" w:cs="Arial"/>
          <w:sz w:val="24"/>
          <w:szCs w:val="24"/>
        </w:rPr>
        <w:br/>
        <w:t>и основного долга по кредитному договору на текущую дату с разбивкой по месяцам с указанием остатков ссудной задолженности на начало каждого месяца;</w:t>
      </w:r>
    </w:p>
    <w:p w14:paraId="507DB6D6"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копии платежных документов, подтверждающих погашение (уплату) процентов по кредиту в соответствии с условиями кредитного договора;</w:t>
      </w:r>
    </w:p>
    <w:p w14:paraId="01DC1D97"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22) </w:t>
      </w:r>
      <w:r w:rsidRPr="0077092A">
        <w:rPr>
          <w:rFonts w:ascii="Arial" w:hAnsi="Arial" w:cs="Arial"/>
          <w:sz w:val="24"/>
          <w:szCs w:val="24"/>
        </w:rPr>
        <w:tab/>
        <w:t>в  случае осуществления затрат, связанных с обучением, подготовкой и переподготовкой персонала:</w:t>
      </w:r>
    </w:p>
    <w:p w14:paraId="7467E845"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копии договоров на обучение с российской образовательной организацией;</w:t>
      </w:r>
    </w:p>
    <w:p w14:paraId="514684AC"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копии приказов руководителя о направлении сотрудников на обучение;</w:t>
      </w:r>
    </w:p>
    <w:p w14:paraId="195C9094"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копии документов о прохождении обучения (справка образовательной организации, копия диплома, сертификата, акт об оказании образовательных услуг);</w:t>
      </w:r>
    </w:p>
    <w:p w14:paraId="0F234C4B"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копии платежных документов;</w:t>
      </w:r>
    </w:p>
    <w:p w14:paraId="58329A82"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23) </w:t>
      </w:r>
      <w:r w:rsidRPr="0077092A">
        <w:rPr>
          <w:rFonts w:ascii="Arial" w:hAnsi="Arial" w:cs="Arial"/>
          <w:sz w:val="24"/>
          <w:szCs w:val="24"/>
        </w:rPr>
        <w:tab/>
        <w:t>в  случае осуществления затрат, связанных с выплатой по передаче прав на франшизу (паушальный взнос):</w:t>
      </w:r>
    </w:p>
    <w:p w14:paraId="285E4F16"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копия договора коммерческой концессии (договора франчайзинга);</w:t>
      </w:r>
    </w:p>
    <w:p w14:paraId="450CBB03"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копия платежного документа, подтверждающего оплату паушального взноса по франшизе;</w:t>
      </w:r>
    </w:p>
    <w:p w14:paraId="146F2887"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 копия документа, подтверждающего передачу прав по коммерческой концессии (франшизе);</w:t>
      </w:r>
    </w:p>
    <w:p w14:paraId="07726CA2" w14:textId="77777777" w:rsidR="0077092A" w:rsidRPr="0077092A" w:rsidRDefault="0077092A" w:rsidP="0077092A">
      <w:pPr>
        <w:tabs>
          <w:tab w:val="left" w:pos="1276"/>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24) </w:t>
      </w:r>
      <w:r w:rsidRPr="0077092A">
        <w:rPr>
          <w:rFonts w:ascii="Arial" w:hAnsi="Arial" w:cs="Arial"/>
          <w:sz w:val="24"/>
          <w:szCs w:val="24"/>
        </w:rPr>
        <w:tab/>
        <w:t xml:space="preserve">в  случае осуществления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 дополнительно необходимо предоставить копии актов экспертизы, сертификатов СТ-1,актов о проведении оценки и актов на компоненты, выдаваемые торгово-промышленными палатами в Российской Федерации или уполномоченными торгово-промышленными палатами </w:t>
      </w:r>
      <w:r w:rsidRPr="0077092A">
        <w:rPr>
          <w:rFonts w:ascii="Arial" w:hAnsi="Arial" w:cs="Arial"/>
          <w:sz w:val="24"/>
          <w:szCs w:val="24"/>
        </w:rPr>
        <w:br/>
        <w:t>в Российской Федерации.</w:t>
      </w:r>
    </w:p>
    <w:p w14:paraId="4BBE2F0F"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lastRenderedPageBreak/>
        <w:t xml:space="preserve">25) </w:t>
      </w:r>
      <w:r w:rsidRPr="0077092A">
        <w:rPr>
          <w:rFonts w:ascii="Arial" w:hAnsi="Arial" w:cs="Arial"/>
          <w:sz w:val="24"/>
          <w:szCs w:val="24"/>
        </w:rPr>
        <w:tab/>
        <w:t xml:space="preserve">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представляет акт выявленных (устраненных) недостатков в объектах дорожного сервиса и (или) опросный лист обследования существующих объектов дорожного сервиса </w:t>
      </w:r>
      <w:r w:rsidRPr="0077092A">
        <w:rPr>
          <w:rFonts w:ascii="Arial" w:hAnsi="Arial" w:cs="Arial"/>
          <w:sz w:val="24"/>
          <w:szCs w:val="24"/>
        </w:rPr>
        <w:br/>
        <w:t>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5A2032BB"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26)</w:t>
      </w:r>
      <w:r w:rsidRPr="0077092A">
        <w:rPr>
          <w:rFonts w:ascii="Arial" w:hAnsi="Arial" w:cs="Arial"/>
          <w:sz w:val="24"/>
          <w:szCs w:val="24"/>
        </w:rPr>
        <w:tab/>
        <w:t xml:space="preserve">для возмещения части затрат на реализацию проектов в сфере дорожного сервиса, связанных с приведением объектов дорожного сервиса </w:t>
      </w:r>
      <w:r w:rsidRPr="0077092A">
        <w:rPr>
          <w:rFonts w:ascii="Arial" w:hAnsi="Arial" w:cs="Arial"/>
          <w:sz w:val="24"/>
          <w:szCs w:val="24"/>
        </w:rPr>
        <w:br/>
        <w:t>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14:paraId="2047196F" w14:textId="77777777" w:rsidR="0077092A" w:rsidRPr="0077092A" w:rsidRDefault="0077092A" w:rsidP="0077092A">
      <w:pPr>
        <w:tabs>
          <w:tab w:val="left" w:pos="1134"/>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62A78792" w14:textId="77777777" w:rsidR="0077092A" w:rsidRPr="0077092A" w:rsidRDefault="0077092A" w:rsidP="0077092A">
      <w:pPr>
        <w:tabs>
          <w:tab w:val="left" w:pos="1134"/>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копии правил благоустройства территории и (или) стандарта организации объектов дорожного сервиса, утвержденных органом местного самоуправления муниципального образования, </w:t>
      </w:r>
    </w:p>
    <w:p w14:paraId="5008DA7C" w14:textId="77777777" w:rsidR="0077092A" w:rsidRPr="0077092A" w:rsidRDefault="0077092A" w:rsidP="0077092A">
      <w:pPr>
        <w:tabs>
          <w:tab w:val="left" w:pos="1134"/>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в соответствии с требованиями, которых планируется реализация проекта </w:t>
      </w:r>
    </w:p>
    <w:p w14:paraId="7EB296D8" w14:textId="77777777" w:rsidR="0077092A" w:rsidRPr="0077092A" w:rsidRDefault="0077092A" w:rsidP="0077092A">
      <w:pPr>
        <w:tabs>
          <w:tab w:val="left" w:pos="1134"/>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в сфере дорожного сервиса.</w:t>
      </w:r>
    </w:p>
    <w:p w14:paraId="2451C778" w14:textId="77777777" w:rsidR="0077092A" w:rsidRPr="0077092A" w:rsidRDefault="0077092A" w:rsidP="0077092A">
      <w:pPr>
        <w:tabs>
          <w:tab w:val="left" w:pos="1134"/>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Участником отбора может быть подана только одна заявка. В случае если одним участником отбора подано более одной заявки рассмотрению подлежит заявка, поданная последней.</w:t>
      </w:r>
    </w:p>
    <w:p w14:paraId="705E08C1" w14:textId="77777777" w:rsidR="0077092A" w:rsidRPr="0077092A" w:rsidRDefault="0077092A" w:rsidP="0077092A">
      <w:pPr>
        <w:widowControl w:val="0"/>
        <w:tabs>
          <w:tab w:val="left" w:pos="1446"/>
        </w:tabs>
        <w:spacing w:after="0" w:line="257" w:lineRule="auto"/>
        <w:ind w:firstLine="709"/>
        <w:jc w:val="both"/>
        <w:rPr>
          <w:rFonts w:ascii="Arial" w:hAnsi="Arial" w:cs="Arial"/>
          <w:sz w:val="24"/>
          <w:szCs w:val="24"/>
        </w:rPr>
      </w:pPr>
      <w:r w:rsidRPr="0077092A">
        <w:rPr>
          <w:rFonts w:ascii="Arial" w:hAnsi="Arial" w:cs="Arial"/>
          <w:sz w:val="24"/>
          <w:szCs w:val="24"/>
        </w:rPr>
        <w:t>В случае если  участник отбора не представил документы, предусмотренные подпунктами 5,6,11,14 пункта 2.15 настоящего Порядка, по собственной инициативе, запрашивается уполномоченным органом в рамках межведомственного информационного взаимодействия в государственном органе, в распоряжении которого находятся указанные документы.</w:t>
      </w:r>
    </w:p>
    <w:p w14:paraId="6282BCDC" w14:textId="77777777" w:rsidR="0077092A" w:rsidRPr="0077092A" w:rsidRDefault="0077092A" w:rsidP="0077092A">
      <w:pPr>
        <w:widowControl w:val="0"/>
        <w:tabs>
          <w:tab w:val="left" w:pos="1446"/>
        </w:tabs>
        <w:spacing w:after="0" w:line="257" w:lineRule="auto"/>
        <w:ind w:firstLine="709"/>
        <w:jc w:val="both"/>
        <w:rPr>
          <w:rFonts w:ascii="Arial" w:hAnsi="Arial" w:cs="Arial"/>
          <w:sz w:val="24"/>
          <w:szCs w:val="24"/>
        </w:rPr>
      </w:pPr>
      <w:r w:rsidRPr="0077092A">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4C944194" w14:textId="77777777" w:rsidR="0077092A" w:rsidRPr="0077092A" w:rsidRDefault="0077092A" w:rsidP="0077092A">
      <w:pPr>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2.16. </w:t>
      </w:r>
      <w:r w:rsidRPr="0077092A">
        <w:rPr>
          <w:rFonts w:ascii="Arial" w:hAnsi="Arial" w:cs="Arial"/>
          <w:sz w:val="24"/>
          <w:szCs w:val="24"/>
        </w:rPr>
        <w:tab/>
        <w:t>Документы, перечисленные в пункте 2.15 настоящего Порядка должны соответствовать следующим требованиям:</w:t>
      </w:r>
    </w:p>
    <w:p w14:paraId="6EA495B1" w14:textId="6D477F44"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выполнены с использованием технических средств, без подчисток, исправлений, приписок, </w:t>
      </w:r>
      <w:r w:rsidR="00932EF0" w:rsidRPr="0077092A">
        <w:rPr>
          <w:rFonts w:ascii="Arial" w:hAnsi="Arial" w:cs="Arial"/>
          <w:sz w:val="24"/>
          <w:szCs w:val="24"/>
        </w:rPr>
        <w:t>помарок, зачеркнутых</w:t>
      </w:r>
      <w:r w:rsidRPr="0077092A">
        <w:rPr>
          <w:rFonts w:ascii="Arial" w:hAnsi="Arial" w:cs="Arial"/>
          <w:sz w:val="24"/>
          <w:szCs w:val="24"/>
        </w:rPr>
        <w:t xml:space="preserve"> слов, неустановленных сокращений и формулировок, допускающих двоякое толкование;</w:t>
      </w:r>
    </w:p>
    <w:p w14:paraId="3B0F99B8"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электронные (отсканированные)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w:t>
      </w:r>
      <w:r w:rsidRPr="0077092A">
        <w:rPr>
          <w:rFonts w:ascii="Arial" w:hAnsi="Arial" w:cs="Arial"/>
          <w:sz w:val="24"/>
          <w:szCs w:val="24"/>
        </w:rPr>
        <w:lastRenderedPageBreak/>
        <w:t>ознакомление с их содержанием без специальных программных или технологических средств;</w:t>
      </w:r>
    </w:p>
    <w:p w14:paraId="6088E968"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файл должен содержать один полный документ (сканировать документы необходимо целиком, а не постранично);</w:t>
      </w:r>
    </w:p>
    <w:p w14:paraId="7F6F1225"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прилагаемые к заявке электронные документы должны позволять в полном объеме прочитать текст документа и распознать его реквизиты.</w:t>
      </w:r>
    </w:p>
    <w:p w14:paraId="63180DB3"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2CD27A66"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Заявка подписывается </w:t>
      </w:r>
      <w:r w:rsidRPr="0077092A">
        <w:rPr>
          <w:rFonts w:ascii="Arial" w:eastAsia="Calibri" w:hAnsi="Arial" w:cs="Arial"/>
          <w:sz w:val="24"/>
          <w:szCs w:val="24"/>
        </w:rPr>
        <w:t>УКЭП</w:t>
      </w:r>
      <w:r w:rsidRPr="0077092A">
        <w:rPr>
          <w:rFonts w:ascii="Arial" w:hAnsi="Arial" w:cs="Arial"/>
          <w:sz w:val="24"/>
          <w:szCs w:val="24"/>
        </w:rPr>
        <w:t xml:space="preserve"> участником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w:t>
      </w:r>
      <w:r w:rsidRPr="0077092A">
        <w:rPr>
          <w:rFonts w:ascii="Arial" w:hAnsi="Arial" w:cs="Arial"/>
          <w:sz w:val="24"/>
          <w:szCs w:val="24"/>
        </w:rPr>
        <w:br/>
        <w:t>в единой системе идентификации и аутентификации (для физических лиц).</w:t>
      </w:r>
    </w:p>
    <w:p w14:paraId="21AE63E3" w14:textId="77777777" w:rsidR="0077092A" w:rsidRPr="0077092A" w:rsidRDefault="0077092A" w:rsidP="0077092A">
      <w:pPr>
        <w:widowControl w:val="0"/>
        <w:tabs>
          <w:tab w:val="left" w:pos="1276"/>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2.17. </w:t>
      </w:r>
      <w:r w:rsidRPr="0077092A">
        <w:rPr>
          <w:rFonts w:ascii="Arial" w:hAnsi="Arial" w:cs="Arial"/>
          <w:sz w:val="24"/>
          <w:szCs w:val="24"/>
        </w:rPr>
        <w:tab/>
        <w:t xml:space="preserve">Датой и временем представления участником отбора заявки считаются дата и время  подписания  участником отбора указанной заявки </w:t>
      </w:r>
      <w:r w:rsidRPr="0077092A">
        <w:rPr>
          <w:rFonts w:ascii="Arial" w:hAnsi="Arial" w:cs="Arial"/>
          <w:sz w:val="24"/>
          <w:szCs w:val="24"/>
        </w:rPr>
        <w:br/>
        <w:t>с присвоением ей регистрационного номера  в ГИИС «Электронный бюджет».</w:t>
      </w:r>
    </w:p>
    <w:p w14:paraId="3A3AC439"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2.18. </w:t>
      </w:r>
      <w:r w:rsidRPr="0077092A">
        <w:rPr>
          <w:rFonts w:ascii="Arial" w:eastAsia="Calibri" w:hAnsi="Arial" w:cs="Arial"/>
          <w:sz w:val="24"/>
          <w:szCs w:val="24"/>
        </w:rPr>
        <w:tab/>
        <w:t>Участник отбора  вправе внести изменения или отозвать поданную заявку в срок, установленный для подачи заявок, но не позднее 2 рабочих дней до окончания срока приема заявок, путем формирования  участником отбора уведомления об отзыве заявки в ГИИС «Электронный бюджет». Отозванная заявка в дальнейшем не учитывается уполномоченным органом при определении количества заявок, представленных для участия в отборе.</w:t>
      </w:r>
    </w:p>
    <w:p w14:paraId="7B86807E"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Внесение изменений в заявку и ее повторная подача осуществляется участником отбора до окончания срока приема заявок, указанного в объявлении, </w:t>
      </w:r>
      <w:r w:rsidRPr="0077092A">
        <w:rPr>
          <w:rFonts w:ascii="Arial" w:eastAsia="Calibri" w:hAnsi="Arial" w:cs="Arial"/>
          <w:sz w:val="24"/>
          <w:szCs w:val="24"/>
        </w:rPr>
        <w:br/>
        <w:t>в порядке, аналогичном порядку формирования заявки участником отбора, указанному в пункте 2.14 настоящего Порядка.</w:t>
      </w:r>
    </w:p>
    <w:p w14:paraId="71FC4E0B"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 xml:space="preserve">2.19.  </w:t>
      </w:r>
      <w:r w:rsidRPr="0077092A">
        <w:rPr>
          <w:rFonts w:ascii="Arial" w:eastAsia="Calibri" w:hAnsi="Arial" w:cs="Arial"/>
          <w:sz w:val="24"/>
          <w:szCs w:val="24"/>
        </w:rPr>
        <w:tab/>
        <w:t>Процедура возврата заявки на доработку не предусмотрена.</w:t>
      </w:r>
    </w:p>
    <w:p w14:paraId="774AE7F7"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2.20.</w:t>
      </w:r>
      <w:r w:rsidRPr="0077092A">
        <w:rPr>
          <w:rFonts w:ascii="Arial" w:eastAsia="Calibri" w:hAnsi="Arial" w:cs="Arial"/>
          <w:sz w:val="24"/>
          <w:szCs w:val="24"/>
        </w:rPr>
        <w:tab/>
        <w:t xml:space="preserve">Доступ главному распорядителю бюджетных средств, уполномоченному органу и конкурсной комиссии в ГИИС «Электронный бюджет» </w:t>
      </w:r>
      <w:r w:rsidRPr="0077092A">
        <w:rPr>
          <w:rFonts w:ascii="Arial" w:eastAsia="Calibri" w:hAnsi="Arial" w:cs="Arial"/>
          <w:sz w:val="24"/>
          <w:szCs w:val="24"/>
        </w:rPr>
        <w:br/>
        <w:t>к  заявкам, поданным участником отбора, для их рассмотрения и оценки открывается  не позднее 1 рабочего дня, следующего за днем окончания  срока подачи заявок, установленного в объявлении.</w:t>
      </w:r>
    </w:p>
    <w:p w14:paraId="0FB1E532"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eastAsia="Calibri" w:hAnsi="Arial" w:cs="Arial"/>
          <w:sz w:val="24"/>
          <w:szCs w:val="24"/>
        </w:rPr>
        <w:t>2.21.</w:t>
      </w:r>
      <w:r w:rsidRPr="0077092A">
        <w:rPr>
          <w:rFonts w:ascii="Arial" w:eastAsia="Calibri" w:hAnsi="Arial" w:cs="Arial"/>
          <w:sz w:val="24"/>
          <w:szCs w:val="24"/>
        </w:rPr>
        <w:tab/>
      </w:r>
      <w:r w:rsidRPr="0077092A">
        <w:rPr>
          <w:rFonts w:ascii="Arial" w:hAnsi="Arial" w:cs="Arial"/>
          <w:sz w:val="24"/>
          <w:szCs w:val="24"/>
        </w:rPr>
        <w:t xml:space="preserve">Протокол вскрытия заявок формируется на едином портале автоматически и подписывается </w:t>
      </w:r>
      <w:r w:rsidRPr="0077092A">
        <w:rPr>
          <w:rFonts w:ascii="Arial" w:eastAsia="Calibri" w:hAnsi="Arial" w:cs="Arial"/>
          <w:sz w:val="24"/>
          <w:szCs w:val="24"/>
        </w:rPr>
        <w:t>УКЭП</w:t>
      </w:r>
      <w:r w:rsidRPr="0077092A">
        <w:rPr>
          <w:rFonts w:ascii="Arial" w:hAnsi="Arial" w:cs="Arial"/>
          <w:sz w:val="24"/>
          <w:szCs w:val="24"/>
        </w:rPr>
        <w:t xml:space="preserve"> председателя конкурсной комиссии в ГИИС «Электронный бюджет», а также размещается на едином портале не позднее 1 рабочего дня, следующего за днем его подписания. </w:t>
      </w:r>
    </w:p>
    <w:p w14:paraId="36B26962"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Протокол вскрытия заявок, содержащий следующую информацию:</w:t>
      </w:r>
    </w:p>
    <w:p w14:paraId="7581B39C"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а) регистрационный номер заявки;</w:t>
      </w:r>
    </w:p>
    <w:p w14:paraId="0BD44DCD"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б) дата и время поступления заявки;</w:t>
      </w:r>
    </w:p>
    <w:p w14:paraId="6AB97B20"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68B569AB"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г) адрес юридического лица, адрес регистрации;</w:t>
      </w:r>
    </w:p>
    <w:p w14:paraId="12A3A64E"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д) запрашиваемый участником отбора размер субсидии.</w:t>
      </w:r>
    </w:p>
    <w:p w14:paraId="2B2FC85E"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2.22. </w:t>
      </w:r>
      <w:r w:rsidRPr="0077092A">
        <w:rPr>
          <w:rFonts w:ascii="Arial" w:hAnsi="Arial" w:cs="Arial"/>
          <w:sz w:val="24"/>
          <w:szCs w:val="24"/>
        </w:rPr>
        <w:tab/>
        <w:t>Уполномоченный орган в течение 3 рабочих дней со дня подписания протокола вскрытия заявок, проводит проверку документов на соответствие заявителя требованиям и категории, установленным пунктами 2.10 и 2.11 настоящего Порядка, а также рассматривает поступившие заявки на предмет соответствия документов и информации требованиям, установленных пунктами 2.15, 2.16 настоящего Порядка.</w:t>
      </w:r>
    </w:p>
    <w:p w14:paraId="6326834E"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Проверка участника отбора (получателя субсидии)  на соответствие требованиям, указанным  в пункте 2.11 настоящего Порядка, осуществляется </w:t>
      </w:r>
      <w:r w:rsidRPr="0077092A">
        <w:rPr>
          <w:rFonts w:ascii="Arial" w:hAnsi="Arial" w:cs="Arial"/>
          <w:sz w:val="24"/>
          <w:szCs w:val="24"/>
        </w:rPr>
        <w:lastRenderedPageBreak/>
        <w:t>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57883A46"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При отсутствии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 а уполномоченный орган осуществляет проверку соответствия участников отбора требованиям </w:t>
      </w:r>
      <w:r w:rsidRPr="0077092A">
        <w:rPr>
          <w:rFonts w:ascii="Arial" w:hAnsi="Arial" w:cs="Arial"/>
          <w:sz w:val="24"/>
          <w:szCs w:val="24"/>
        </w:rPr>
        <w:br/>
        <w:t>в следующем порядке:</w:t>
      </w:r>
    </w:p>
    <w:p w14:paraId="203081B3"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сведения о соответствии участника отбора (получателей субсидии) требованиям, установленным абзацами 2,7,8,9  пункта 2.11. настоящего  Порядка, проверяются уполномоченным органом с использованием межведомственного информационного взаимодействия и  общедоступных сведений, размещенных на официальном сайте Федеральной налоговой службы;</w:t>
      </w:r>
    </w:p>
    <w:p w14:paraId="7FEC6393"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сведения о соответствии участника отбора (получателей субсидии) требованиям, установленным  абзацами 3,4 пункта 2.11 настоящего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телекоммуникационной сети Интернет;</w:t>
      </w:r>
    </w:p>
    <w:p w14:paraId="2AB4FD68"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сведения о соответствии участника отбора (получателей субсидии) требованиям, установленным  абзацем 6 пункта 2.11 настоящего Порядка, проверяются уполномоченным органом с использованием общедоступных сведений, размещенных на официальном сайте Министерства юстиции Российской Федерации в информационно – телекоммуникационной сети Интернет.</w:t>
      </w:r>
    </w:p>
    <w:p w14:paraId="7C6A541F"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Уполномоченный орган   в целях подтверждения соответствия участника отбора (получателей субсидии) установленным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(получатель субсидии) готов представить указанные документы и информацию по собственной инициативе.</w:t>
      </w:r>
    </w:p>
    <w:p w14:paraId="162A2532"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2.23. </w:t>
      </w:r>
      <w:r w:rsidRPr="0077092A">
        <w:rPr>
          <w:rFonts w:ascii="Arial" w:hAnsi="Arial" w:cs="Arial"/>
          <w:sz w:val="24"/>
          <w:szCs w:val="24"/>
        </w:rPr>
        <w:tab/>
        <w:t xml:space="preserve">Уполномоченный орган в течение 2 рабочих дней со дня окончания проверки, указанной в пункте 2.22 настоящего Порядка, направляет заявки участников отбора конкурсной комиссии для их рассмотрения и оценки. </w:t>
      </w:r>
    </w:p>
    <w:p w14:paraId="69E1B346"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2.24. </w:t>
      </w:r>
      <w:r w:rsidRPr="0077092A">
        <w:rPr>
          <w:rFonts w:ascii="Arial" w:hAnsi="Arial" w:cs="Arial"/>
          <w:sz w:val="24"/>
          <w:szCs w:val="24"/>
        </w:rPr>
        <w:tab/>
        <w:t>Конкурсная комиссия осуществляет рассмотрение заявок в течение 3 рабочих дней со дня их поступления.</w:t>
      </w:r>
    </w:p>
    <w:p w14:paraId="12A7628B" w14:textId="77777777" w:rsidR="0077092A" w:rsidRPr="0077092A" w:rsidRDefault="0077092A" w:rsidP="0077092A">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7092A">
        <w:rPr>
          <w:rFonts w:ascii="Arial" w:hAnsi="Arial" w:cs="Arial"/>
          <w:sz w:val="24"/>
          <w:szCs w:val="24"/>
        </w:rPr>
        <w:t xml:space="preserve">2.25. </w:t>
      </w:r>
      <w:r w:rsidRPr="0077092A">
        <w:rPr>
          <w:rFonts w:ascii="Arial" w:hAnsi="Arial" w:cs="Arial"/>
          <w:sz w:val="24"/>
          <w:szCs w:val="24"/>
        </w:rPr>
        <w:tab/>
      </w:r>
      <w:r w:rsidRPr="0077092A">
        <w:rPr>
          <w:rFonts w:ascii="Arial" w:eastAsia="Calibri" w:hAnsi="Arial" w:cs="Arial"/>
          <w:sz w:val="24"/>
          <w:szCs w:val="24"/>
        </w:rPr>
        <w:t>По результатам рассмотрения заявок, но не позднее 1 рабочего дня со дня окончания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 или об отклонении его заявки с указанием оснований для отклонения.</w:t>
      </w:r>
    </w:p>
    <w:p w14:paraId="3A7C275E"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2.26. </w:t>
      </w:r>
      <w:r w:rsidRPr="0077092A">
        <w:rPr>
          <w:rFonts w:ascii="Arial" w:hAnsi="Arial" w:cs="Arial"/>
          <w:sz w:val="24"/>
          <w:szCs w:val="24"/>
        </w:rPr>
        <w:tab/>
        <w:t>Заявка признается надлежащей, если она соответствует требованиям, указанным в объявлении, и при отсутствии оснований для отклонения заявки, указанных в пункте 2.27 настоящего Порядка.</w:t>
      </w:r>
    </w:p>
    <w:p w14:paraId="47FF15D1"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Решения о соответствии заявки и участника отбора требованиям, указанным в объявлении, принимаются конкурсной комиссией после получения </w:t>
      </w:r>
      <w:r w:rsidRPr="0077092A">
        <w:rPr>
          <w:rFonts w:ascii="Arial" w:hAnsi="Arial" w:cs="Arial"/>
          <w:sz w:val="24"/>
          <w:szCs w:val="24"/>
        </w:rPr>
        <w:lastRenderedPageBreak/>
        <w:t xml:space="preserve">результатов проверки представленных участником отбора информации </w:t>
      </w:r>
      <w:r w:rsidRPr="0077092A">
        <w:rPr>
          <w:rFonts w:ascii="Arial" w:hAnsi="Arial" w:cs="Arial"/>
          <w:sz w:val="24"/>
          <w:szCs w:val="24"/>
        </w:rPr>
        <w:br/>
        <w:t>и документов, поданных в составе заявки.</w:t>
      </w:r>
    </w:p>
    <w:p w14:paraId="1FF4D682"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2.27.</w:t>
      </w:r>
      <w:r w:rsidRPr="0077092A">
        <w:rPr>
          <w:rFonts w:ascii="Arial" w:hAnsi="Arial" w:cs="Arial"/>
          <w:sz w:val="24"/>
          <w:szCs w:val="24"/>
        </w:rPr>
        <w:tab/>
        <w:t xml:space="preserve">Основания для отклонения заявок участников отбора на стадии рассмотрения являются: </w:t>
      </w:r>
    </w:p>
    <w:p w14:paraId="0ED5FC11"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несоответствие участника отбора категории получателей субсидии, установленным пунктом 2.10 настоящего Порядка;</w:t>
      </w:r>
    </w:p>
    <w:p w14:paraId="4233CC8D"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несоответствие участника отбора требованиям, установленным пунктом 2.11 настоящего Порядка;</w:t>
      </w:r>
    </w:p>
    <w:p w14:paraId="583B15C9"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непредставление (представление не в полном объеме) документов, указанных в объявлении, предусмотренных пунктом 2.15 настоящего Порядка;</w:t>
      </w:r>
    </w:p>
    <w:p w14:paraId="6DBFB4AE"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несоответствие представленных  участником отбора заявок и (или) документов требованиям, установленным в объявлении;</w:t>
      </w:r>
    </w:p>
    <w:p w14:paraId="6E83704B"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4377DB77"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подача участником отбора заявки после даты и (или) времени, определенных для подачи заявок;</w:t>
      </w:r>
    </w:p>
    <w:p w14:paraId="682B458F"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с даты признания субъекта МСП совершившим нарушение порядка </w:t>
      </w:r>
      <w:r w:rsidRPr="0077092A">
        <w:rPr>
          <w:rFonts w:ascii="Arial" w:hAnsi="Arial" w:cs="Arial"/>
          <w:sz w:val="24"/>
          <w:szCs w:val="24"/>
        </w:rPr>
        <w:br/>
        <w:t xml:space="preserve">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w:t>
      </w:r>
      <w:r w:rsidRPr="0077092A">
        <w:rPr>
          <w:rFonts w:ascii="Arial" w:hAnsi="Arial" w:cs="Arial"/>
          <w:sz w:val="24"/>
          <w:szCs w:val="24"/>
        </w:rPr>
        <w:br/>
        <w:t>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МСП порядка и условий оказания поддержки;</w:t>
      </w:r>
    </w:p>
    <w:p w14:paraId="5F187D47"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14:paraId="498AF013"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2.28.</w:t>
      </w:r>
      <w:r w:rsidRPr="0077092A">
        <w:rPr>
          <w:rFonts w:ascii="Arial" w:hAnsi="Arial" w:cs="Arial"/>
          <w:sz w:val="24"/>
          <w:szCs w:val="24"/>
        </w:rPr>
        <w:tab/>
        <w:t>В случае если для участия в отборе подана и допущена только одна заявка, она рассматривается  конкурсной комиссией на общих основаниях.</w:t>
      </w:r>
    </w:p>
    <w:p w14:paraId="7228D63A" w14:textId="77777777" w:rsidR="0077092A" w:rsidRPr="0077092A" w:rsidRDefault="0077092A" w:rsidP="0077092A">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2.29.</w:t>
      </w:r>
      <w:r w:rsidRPr="0077092A">
        <w:rPr>
          <w:rFonts w:ascii="Arial" w:eastAsia="Calibri" w:hAnsi="Arial" w:cs="Arial"/>
          <w:sz w:val="24"/>
          <w:szCs w:val="24"/>
        </w:rPr>
        <w:tab/>
        <w:t xml:space="preserve">Протокол рассмотрения заявок формируется на едином портале автоматически на основании результатов рассмотрения заявок и  подписывается УКЭП председателя конкурсной комиссии в ГИИС «Электронный бюджет», </w:t>
      </w:r>
      <w:r w:rsidRPr="0077092A">
        <w:rPr>
          <w:rFonts w:ascii="Arial" w:eastAsia="Calibri" w:hAnsi="Arial" w:cs="Arial"/>
          <w:sz w:val="24"/>
          <w:szCs w:val="24"/>
        </w:rPr>
        <w:br/>
        <w:t>а также размещается на едином портале не позднее 1 рабочего дня, следующего за днем его подписания.</w:t>
      </w:r>
    </w:p>
    <w:p w14:paraId="23AF5A4B" w14:textId="77777777" w:rsidR="0077092A" w:rsidRPr="0077092A" w:rsidRDefault="0077092A" w:rsidP="0077092A">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2.30.</w:t>
      </w:r>
      <w:r w:rsidRPr="0077092A">
        <w:rPr>
          <w:rFonts w:ascii="Arial" w:eastAsia="Calibri" w:hAnsi="Arial" w:cs="Arial"/>
          <w:sz w:val="24"/>
          <w:szCs w:val="24"/>
        </w:rPr>
        <w:tab/>
        <w:t>Уполномоченный орган информирует заявителей об отклонении заявки в течение 2 рабочих дней с момента подписания председателя конкурсной комиссии протокола рассмотрения заявок путем направления уведомления в форме электронного документа в</w:t>
      </w:r>
      <w:r w:rsidRPr="0077092A">
        <w:rPr>
          <w:rFonts w:ascii="Arial" w:hAnsi="Arial" w:cs="Arial"/>
          <w:sz w:val="24"/>
          <w:szCs w:val="24"/>
        </w:rPr>
        <w:t xml:space="preserve"> </w:t>
      </w:r>
      <w:r w:rsidRPr="0077092A">
        <w:rPr>
          <w:rFonts w:ascii="Arial" w:eastAsia="Calibri" w:hAnsi="Arial" w:cs="Arial"/>
          <w:sz w:val="24"/>
          <w:szCs w:val="24"/>
        </w:rPr>
        <w:t>ГИИС «Электронный бюджет», а также посредством электронной почты с указанием оснований для отклонения заявки.</w:t>
      </w:r>
    </w:p>
    <w:p w14:paraId="1927C664" w14:textId="77777777" w:rsidR="0077092A" w:rsidRPr="0077092A" w:rsidRDefault="0077092A" w:rsidP="0077092A">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 xml:space="preserve">2.31. </w:t>
      </w:r>
      <w:r w:rsidRPr="0077092A">
        <w:rPr>
          <w:rFonts w:ascii="Arial" w:eastAsia="Calibri" w:hAnsi="Arial" w:cs="Arial"/>
          <w:sz w:val="24"/>
          <w:szCs w:val="24"/>
        </w:rPr>
        <w:tab/>
        <w:t>В течение 5 рабочих дней со дня  подписания протокола рассмотрения заявок конкурсная комиссия  проводит оценку заявок в разбивке по направлениям деятельности (проекты в сфере развития, проекты в сфере дорожного сервиса, проекты в сфере производства)  по  критериям оценки заявок, указанным в пункте 2.32 настоящего Порядка (далее – критерии оценки).</w:t>
      </w:r>
    </w:p>
    <w:p w14:paraId="25F2A752" w14:textId="77777777" w:rsidR="0077092A" w:rsidRPr="0077092A" w:rsidRDefault="0077092A" w:rsidP="0077092A">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 xml:space="preserve">2.32. </w:t>
      </w:r>
      <w:r w:rsidRPr="0077092A">
        <w:rPr>
          <w:rFonts w:ascii="Arial" w:eastAsia="Calibri" w:hAnsi="Arial" w:cs="Arial"/>
          <w:sz w:val="24"/>
          <w:szCs w:val="24"/>
        </w:rPr>
        <w:tab/>
        <w:t xml:space="preserve">В целях оценки заявок используются следующие критерии оценки, по каждому из которых устанавливается система балльной оценки – условия, </w:t>
      </w:r>
      <w:r w:rsidRPr="0077092A">
        <w:rPr>
          <w:rFonts w:ascii="Arial" w:eastAsia="Calibri" w:hAnsi="Arial" w:cs="Arial"/>
          <w:sz w:val="24"/>
          <w:szCs w:val="24"/>
        </w:rPr>
        <w:lastRenderedPageBreak/>
        <w:t>необходимые для получения определенного количества баллов, а также уровень значимости таких условий при оценке по критерию:</w:t>
      </w:r>
    </w:p>
    <w:p w14:paraId="6909C915" w14:textId="77777777" w:rsidR="0077092A" w:rsidRPr="0077092A" w:rsidRDefault="0077092A" w:rsidP="0077092A">
      <w:pPr>
        <w:tabs>
          <w:tab w:val="left" w:pos="709"/>
          <w:tab w:val="left" w:pos="993"/>
        </w:tabs>
        <w:autoSpaceDE w:val="0"/>
        <w:autoSpaceDN w:val="0"/>
        <w:adjustRightInd w:val="0"/>
        <w:spacing w:after="0" w:line="240" w:lineRule="auto"/>
        <w:ind w:firstLine="709"/>
        <w:jc w:val="both"/>
        <w:rPr>
          <w:rFonts w:ascii="Arial" w:eastAsia="Calibri" w:hAnsi="Arial" w:cs="Arial"/>
          <w:sz w:val="24"/>
          <w:szCs w:val="24"/>
        </w:rPr>
      </w:pPr>
    </w:p>
    <w:tbl>
      <w:tblPr>
        <w:tblStyle w:val="111"/>
        <w:tblW w:w="9923" w:type="dxa"/>
        <w:tblInd w:w="-34" w:type="dxa"/>
        <w:tblLayout w:type="fixed"/>
        <w:tblLook w:val="04A0" w:firstRow="1" w:lastRow="0" w:firstColumn="1" w:lastColumn="0" w:noHBand="0" w:noVBand="1"/>
      </w:tblPr>
      <w:tblGrid>
        <w:gridCol w:w="568"/>
        <w:gridCol w:w="3260"/>
        <w:gridCol w:w="1134"/>
        <w:gridCol w:w="3685"/>
        <w:gridCol w:w="1276"/>
      </w:tblGrid>
      <w:tr w:rsidR="004D04B8" w:rsidRPr="004D04B8" w14:paraId="1CD08C7D" w14:textId="77777777" w:rsidTr="00485FFA">
        <w:tc>
          <w:tcPr>
            <w:tcW w:w="568" w:type="dxa"/>
          </w:tcPr>
          <w:p w14:paraId="57D6AB05" w14:textId="77777777" w:rsidR="004D04B8" w:rsidRPr="004D04B8" w:rsidRDefault="004D04B8" w:rsidP="004D04B8">
            <w:pPr>
              <w:spacing w:after="0" w:line="240" w:lineRule="auto"/>
              <w:rPr>
                <w:rFonts w:ascii="Arial" w:hAnsi="Arial" w:cs="Arial"/>
                <w:sz w:val="20"/>
                <w:szCs w:val="20"/>
              </w:rPr>
            </w:pPr>
            <w:r w:rsidRPr="004D04B8">
              <w:rPr>
                <w:rFonts w:ascii="Arial" w:hAnsi="Arial" w:cs="Arial"/>
                <w:sz w:val="20"/>
                <w:szCs w:val="20"/>
              </w:rPr>
              <w:t>№ п/п</w:t>
            </w:r>
          </w:p>
        </w:tc>
        <w:tc>
          <w:tcPr>
            <w:tcW w:w="3260" w:type="dxa"/>
          </w:tcPr>
          <w:p w14:paraId="616BCDC9" w14:textId="77777777" w:rsidR="004D04B8" w:rsidRPr="004D04B8" w:rsidRDefault="004D04B8" w:rsidP="004D04B8">
            <w:pPr>
              <w:spacing w:after="0" w:line="240" w:lineRule="auto"/>
              <w:jc w:val="center"/>
              <w:rPr>
                <w:rFonts w:ascii="Arial" w:hAnsi="Arial" w:cs="Arial"/>
                <w:sz w:val="20"/>
                <w:szCs w:val="20"/>
              </w:rPr>
            </w:pPr>
          </w:p>
          <w:p w14:paraId="7FC2723B"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Критерии</w:t>
            </w:r>
          </w:p>
        </w:tc>
        <w:tc>
          <w:tcPr>
            <w:tcW w:w="1134" w:type="dxa"/>
          </w:tcPr>
          <w:p w14:paraId="61A535F2"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Величина значимости критерия</w:t>
            </w:r>
          </w:p>
        </w:tc>
        <w:tc>
          <w:tcPr>
            <w:tcW w:w="3685" w:type="dxa"/>
          </w:tcPr>
          <w:p w14:paraId="1A137024" w14:textId="77777777" w:rsidR="004D04B8" w:rsidRPr="004D04B8" w:rsidRDefault="004D04B8" w:rsidP="004D04B8">
            <w:pPr>
              <w:spacing w:after="0" w:line="240" w:lineRule="auto"/>
              <w:jc w:val="center"/>
              <w:rPr>
                <w:rFonts w:ascii="Arial" w:hAnsi="Arial" w:cs="Arial"/>
                <w:sz w:val="20"/>
                <w:szCs w:val="20"/>
              </w:rPr>
            </w:pPr>
          </w:p>
          <w:p w14:paraId="76C1C5C7"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Шкала оценки по критерию</w:t>
            </w:r>
          </w:p>
        </w:tc>
        <w:tc>
          <w:tcPr>
            <w:tcW w:w="1276" w:type="dxa"/>
          </w:tcPr>
          <w:p w14:paraId="02CD660C"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Максимальный балл по критерию</w:t>
            </w:r>
          </w:p>
        </w:tc>
      </w:tr>
      <w:tr w:rsidR="004D04B8" w:rsidRPr="004D04B8" w14:paraId="542AA370" w14:textId="77777777" w:rsidTr="00485FFA">
        <w:tc>
          <w:tcPr>
            <w:tcW w:w="568" w:type="dxa"/>
          </w:tcPr>
          <w:p w14:paraId="07AA5EBF" w14:textId="77777777" w:rsidR="004D04B8" w:rsidRPr="004D04B8" w:rsidRDefault="004D04B8" w:rsidP="004D04B8">
            <w:pPr>
              <w:spacing w:after="0" w:line="240" w:lineRule="auto"/>
              <w:rPr>
                <w:rFonts w:ascii="Arial" w:hAnsi="Arial" w:cs="Arial"/>
                <w:sz w:val="20"/>
                <w:szCs w:val="20"/>
              </w:rPr>
            </w:pPr>
            <w:r w:rsidRPr="004D04B8">
              <w:rPr>
                <w:rFonts w:ascii="Arial" w:hAnsi="Arial" w:cs="Arial"/>
                <w:sz w:val="20"/>
                <w:szCs w:val="20"/>
              </w:rPr>
              <w:t>1</w:t>
            </w:r>
          </w:p>
        </w:tc>
        <w:tc>
          <w:tcPr>
            <w:tcW w:w="3260" w:type="dxa"/>
          </w:tcPr>
          <w:p w14:paraId="2E018CDF"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1134" w:type="dxa"/>
          </w:tcPr>
          <w:p w14:paraId="0C86056E"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0,2</w:t>
            </w:r>
          </w:p>
        </w:tc>
        <w:tc>
          <w:tcPr>
            <w:tcW w:w="3685" w:type="dxa"/>
          </w:tcPr>
          <w:p w14:paraId="0C8B0C34"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10,0 единиц включительно и более – 100 баллов;</w:t>
            </w:r>
          </w:p>
          <w:p w14:paraId="4D5FE60E"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9,0 единиц включительно, но менее 10,0 единиц – 70 баллов;</w:t>
            </w:r>
          </w:p>
          <w:p w14:paraId="730985A5"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7,5 единиц включительно, но менее 9,0 единиц – 60 баллов;</w:t>
            </w:r>
          </w:p>
          <w:p w14:paraId="4F58ED9F"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6,0 единиц включительно, но менее 7,5 единиц – 50 баллов;</w:t>
            </w:r>
          </w:p>
          <w:p w14:paraId="21A0CF25"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4,5 единиц включительно, но менее 6,0 единиц – 40 баллов;</w:t>
            </w:r>
          </w:p>
          <w:p w14:paraId="313784E0"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3,0 единиц включительно, но менее 4,5 единиц – 30 баллов;</w:t>
            </w:r>
          </w:p>
          <w:p w14:paraId="39F15553"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2,0 единиц включительно, но менее 3,0 единиц – 20 баллов;</w:t>
            </w:r>
          </w:p>
          <w:p w14:paraId="7A6323B8"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 1,0 единиц включительно, но менее до 2,0 единиц – 10 баллов;</w:t>
            </w:r>
          </w:p>
          <w:p w14:paraId="485E507D"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менее 1,0 единиц – 0 баллов.</w:t>
            </w:r>
          </w:p>
          <w:p w14:paraId="6542B4FB"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 xml:space="preserve">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 </w:t>
            </w:r>
          </w:p>
          <w:p w14:paraId="4B25FEC3" w14:textId="77777777" w:rsidR="004D04B8" w:rsidRPr="004D04B8" w:rsidRDefault="004D04B8" w:rsidP="004D04B8">
            <w:pPr>
              <w:spacing w:after="0" w:line="240" w:lineRule="auto"/>
              <w:jc w:val="both"/>
              <w:rPr>
                <w:rFonts w:ascii="Arial" w:hAnsi="Arial" w:cs="Arial"/>
                <w:sz w:val="20"/>
                <w:szCs w:val="20"/>
              </w:rPr>
            </w:pPr>
          </w:p>
          <w:p w14:paraId="0BAB692B"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w:t>
            </w:r>
          </w:p>
        </w:tc>
        <w:tc>
          <w:tcPr>
            <w:tcW w:w="1276" w:type="dxa"/>
          </w:tcPr>
          <w:p w14:paraId="49EE406E"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20</w:t>
            </w:r>
          </w:p>
        </w:tc>
      </w:tr>
      <w:tr w:rsidR="004D04B8" w:rsidRPr="004D04B8" w14:paraId="410B1C8F" w14:textId="77777777" w:rsidTr="00485FFA">
        <w:tc>
          <w:tcPr>
            <w:tcW w:w="568" w:type="dxa"/>
          </w:tcPr>
          <w:p w14:paraId="02CCD39C" w14:textId="77777777" w:rsidR="004D04B8" w:rsidRPr="004D04B8" w:rsidRDefault="004D04B8" w:rsidP="004D04B8">
            <w:pPr>
              <w:spacing w:after="0" w:line="240" w:lineRule="auto"/>
              <w:rPr>
                <w:rFonts w:ascii="Arial" w:hAnsi="Arial" w:cs="Arial"/>
                <w:sz w:val="20"/>
                <w:szCs w:val="20"/>
              </w:rPr>
            </w:pPr>
            <w:r w:rsidRPr="004D04B8">
              <w:rPr>
                <w:rFonts w:ascii="Arial" w:hAnsi="Arial" w:cs="Arial"/>
                <w:sz w:val="20"/>
                <w:szCs w:val="20"/>
              </w:rPr>
              <w:t>2</w:t>
            </w:r>
          </w:p>
        </w:tc>
        <w:tc>
          <w:tcPr>
            <w:tcW w:w="3260" w:type="dxa"/>
          </w:tcPr>
          <w:p w14:paraId="06DECBEF"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прирост численности работников (без внешних совместителей) субъекта МСП в результате реализации проекта за два календарных года, предшествующих году подачи, и в году подачи в период до даты подачи заявки:</w:t>
            </w:r>
          </w:p>
          <w:p w14:paraId="2C425583" w14:textId="77777777" w:rsidR="004D04B8" w:rsidRPr="004D04B8" w:rsidRDefault="004D04B8" w:rsidP="004D04B8">
            <w:pPr>
              <w:spacing w:after="0" w:line="240" w:lineRule="auto"/>
              <w:jc w:val="both"/>
              <w:rPr>
                <w:rFonts w:ascii="Arial" w:hAnsi="Arial" w:cs="Arial"/>
                <w:sz w:val="20"/>
                <w:szCs w:val="20"/>
              </w:rPr>
            </w:pPr>
          </w:p>
          <w:p w14:paraId="07D74A37" w14:textId="77777777" w:rsidR="004D04B8" w:rsidRPr="004D04B8" w:rsidRDefault="004D04B8" w:rsidP="004D04B8">
            <w:pPr>
              <w:tabs>
                <w:tab w:val="left" w:pos="351"/>
              </w:tabs>
              <w:spacing w:after="0" w:line="240" w:lineRule="auto"/>
              <w:jc w:val="both"/>
              <w:rPr>
                <w:rFonts w:ascii="Arial" w:hAnsi="Arial" w:cs="Arial"/>
                <w:sz w:val="20"/>
                <w:szCs w:val="20"/>
              </w:rPr>
            </w:pPr>
            <w:r w:rsidRPr="004D04B8">
              <w:rPr>
                <w:rFonts w:ascii="Arial" w:hAnsi="Arial" w:cs="Arial"/>
                <w:sz w:val="20"/>
                <w:szCs w:val="20"/>
              </w:rPr>
              <w:t>а) для субъектов МСП с численностью работников (без внешних совместителей) свыше 15 человек</w:t>
            </w:r>
          </w:p>
          <w:p w14:paraId="6946DD15" w14:textId="77777777" w:rsidR="004D04B8" w:rsidRPr="004D04B8" w:rsidRDefault="004D04B8" w:rsidP="004D04B8">
            <w:pPr>
              <w:spacing w:after="0" w:line="240" w:lineRule="auto"/>
              <w:jc w:val="both"/>
              <w:rPr>
                <w:rFonts w:ascii="Arial" w:hAnsi="Arial" w:cs="Arial"/>
                <w:sz w:val="20"/>
                <w:szCs w:val="20"/>
              </w:rPr>
            </w:pPr>
          </w:p>
          <w:p w14:paraId="5E9C608E" w14:textId="77777777" w:rsidR="004D04B8" w:rsidRPr="004D04B8" w:rsidRDefault="004D04B8" w:rsidP="004D04B8">
            <w:pPr>
              <w:spacing w:after="0" w:line="240" w:lineRule="auto"/>
              <w:jc w:val="both"/>
              <w:rPr>
                <w:rFonts w:ascii="Arial" w:hAnsi="Arial" w:cs="Arial"/>
                <w:sz w:val="20"/>
                <w:szCs w:val="20"/>
              </w:rPr>
            </w:pPr>
          </w:p>
          <w:p w14:paraId="30311BBA" w14:textId="77777777" w:rsidR="004D04B8" w:rsidRPr="004D04B8" w:rsidRDefault="004D04B8" w:rsidP="004D04B8">
            <w:pPr>
              <w:spacing w:after="0" w:line="240" w:lineRule="auto"/>
              <w:jc w:val="both"/>
              <w:rPr>
                <w:rFonts w:ascii="Arial" w:hAnsi="Arial" w:cs="Arial"/>
                <w:sz w:val="20"/>
                <w:szCs w:val="20"/>
              </w:rPr>
            </w:pPr>
          </w:p>
          <w:p w14:paraId="670176E0" w14:textId="77777777" w:rsidR="004D04B8" w:rsidRPr="004D04B8" w:rsidRDefault="004D04B8" w:rsidP="004D04B8">
            <w:pPr>
              <w:spacing w:after="0" w:line="240" w:lineRule="auto"/>
              <w:jc w:val="both"/>
              <w:rPr>
                <w:rFonts w:ascii="Arial" w:hAnsi="Arial" w:cs="Arial"/>
                <w:sz w:val="20"/>
                <w:szCs w:val="20"/>
              </w:rPr>
            </w:pPr>
          </w:p>
          <w:p w14:paraId="3E3A5414" w14:textId="77777777" w:rsidR="004D04B8" w:rsidRPr="004D04B8" w:rsidRDefault="004D04B8" w:rsidP="004D04B8">
            <w:pPr>
              <w:spacing w:after="0" w:line="240" w:lineRule="auto"/>
              <w:jc w:val="both"/>
              <w:rPr>
                <w:rFonts w:ascii="Arial" w:hAnsi="Arial" w:cs="Arial"/>
                <w:sz w:val="20"/>
                <w:szCs w:val="20"/>
              </w:rPr>
            </w:pPr>
          </w:p>
          <w:p w14:paraId="5EB861E6" w14:textId="77777777" w:rsidR="004D04B8" w:rsidRPr="004D04B8" w:rsidRDefault="004D04B8" w:rsidP="004D04B8">
            <w:pPr>
              <w:spacing w:after="0" w:line="240" w:lineRule="auto"/>
              <w:jc w:val="both"/>
              <w:rPr>
                <w:rFonts w:ascii="Arial" w:hAnsi="Arial" w:cs="Arial"/>
                <w:sz w:val="20"/>
                <w:szCs w:val="20"/>
              </w:rPr>
            </w:pPr>
          </w:p>
          <w:p w14:paraId="62909E34" w14:textId="77777777" w:rsidR="004D04B8" w:rsidRPr="004D04B8" w:rsidRDefault="004D04B8" w:rsidP="004D04B8">
            <w:pPr>
              <w:spacing w:after="0" w:line="240" w:lineRule="auto"/>
              <w:jc w:val="both"/>
              <w:rPr>
                <w:rFonts w:ascii="Arial" w:hAnsi="Arial" w:cs="Arial"/>
                <w:sz w:val="20"/>
                <w:szCs w:val="20"/>
              </w:rPr>
            </w:pPr>
          </w:p>
          <w:p w14:paraId="61120F13" w14:textId="77777777" w:rsidR="004D04B8" w:rsidRPr="004D04B8" w:rsidRDefault="004D04B8" w:rsidP="004D04B8">
            <w:pPr>
              <w:spacing w:after="0" w:line="240" w:lineRule="auto"/>
              <w:jc w:val="both"/>
              <w:rPr>
                <w:rFonts w:ascii="Arial" w:hAnsi="Arial" w:cs="Arial"/>
                <w:sz w:val="20"/>
                <w:szCs w:val="20"/>
              </w:rPr>
            </w:pPr>
          </w:p>
          <w:p w14:paraId="0CD9321C" w14:textId="77777777" w:rsidR="004D04B8" w:rsidRPr="004D04B8" w:rsidRDefault="004D04B8" w:rsidP="004D04B8">
            <w:pPr>
              <w:spacing w:after="0" w:line="240" w:lineRule="auto"/>
              <w:jc w:val="both"/>
              <w:rPr>
                <w:rFonts w:ascii="Arial" w:hAnsi="Arial" w:cs="Arial"/>
                <w:sz w:val="20"/>
                <w:szCs w:val="20"/>
              </w:rPr>
            </w:pPr>
          </w:p>
          <w:p w14:paraId="0364065C" w14:textId="77777777" w:rsidR="004D04B8" w:rsidRPr="004D04B8" w:rsidRDefault="004D04B8" w:rsidP="004D04B8">
            <w:pPr>
              <w:spacing w:after="0" w:line="240" w:lineRule="auto"/>
              <w:jc w:val="both"/>
              <w:rPr>
                <w:rFonts w:ascii="Arial" w:hAnsi="Arial" w:cs="Arial"/>
                <w:sz w:val="20"/>
                <w:szCs w:val="20"/>
              </w:rPr>
            </w:pPr>
          </w:p>
          <w:p w14:paraId="2F54B504"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б) для субъектов МСП с численностью работников (без внешних совместителей) до 15 человек (включительно):</w:t>
            </w:r>
          </w:p>
        </w:tc>
        <w:tc>
          <w:tcPr>
            <w:tcW w:w="1134" w:type="dxa"/>
          </w:tcPr>
          <w:p w14:paraId="5FB119C4"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lastRenderedPageBreak/>
              <w:t>0,2</w:t>
            </w:r>
          </w:p>
          <w:p w14:paraId="283660B3" w14:textId="77777777" w:rsidR="004D04B8" w:rsidRPr="004D04B8" w:rsidRDefault="004D04B8" w:rsidP="004D04B8">
            <w:pPr>
              <w:spacing w:after="0" w:line="240" w:lineRule="auto"/>
              <w:jc w:val="both"/>
              <w:rPr>
                <w:rFonts w:ascii="Arial" w:hAnsi="Arial" w:cs="Arial"/>
                <w:sz w:val="20"/>
                <w:szCs w:val="20"/>
              </w:rPr>
            </w:pPr>
          </w:p>
          <w:p w14:paraId="49288D77" w14:textId="77777777" w:rsidR="004D04B8" w:rsidRPr="004D04B8" w:rsidRDefault="004D04B8" w:rsidP="004D04B8">
            <w:pPr>
              <w:spacing w:after="0" w:line="240" w:lineRule="auto"/>
              <w:jc w:val="both"/>
              <w:rPr>
                <w:rFonts w:ascii="Arial" w:hAnsi="Arial" w:cs="Arial"/>
                <w:sz w:val="20"/>
                <w:szCs w:val="20"/>
              </w:rPr>
            </w:pPr>
          </w:p>
          <w:p w14:paraId="33C7F149" w14:textId="77777777" w:rsidR="004D04B8" w:rsidRPr="004D04B8" w:rsidRDefault="004D04B8" w:rsidP="004D04B8">
            <w:pPr>
              <w:spacing w:after="0" w:line="240" w:lineRule="auto"/>
              <w:jc w:val="both"/>
              <w:rPr>
                <w:rFonts w:ascii="Arial" w:hAnsi="Arial" w:cs="Arial"/>
                <w:sz w:val="20"/>
                <w:szCs w:val="20"/>
              </w:rPr>
            </w:pPr>
          </w:p>
          <w:p w14:paraId="18805C4E" w14:textId="77777777" w:rsidR="004D04B8" w:rsidRPr="004D04B8" w:rsidRDefault="004D04B8" w:rsidP="004D04B8">
            <w:pPr>
              <w:spacing w:after="0" w:line="240" w:lineRule="auto"/>
              <w:jc w:val="both"/>
              <w:rPr>
                <w:rFonts w:ascii="Arial" w:hAnsi="Arial" w:cs="Arial"/>
                <w:sz w:val="20"/>
                <w:szCs w:val="20"/>
              </w:rPr>
            </w:pPr>
          </w:p>
          <w:p w14:paraId="0F61ED90" w14:textId="77777777" w:rsidR="004D04B8" w:rsidRPr="004D04B8" w:rsidRDefault="004D04B8" w:rsidP="004D04B8">
            <w:pPr>
              <w:spacing w:after="0" w:line="240" w:lineRule="auto"/>
              <w:jc w:val="both"/>
              <w:rPr>
                <w:rFonts w:ascii="Arial" w:hAnsi="Arial" w:cs="Arial"/>
                <w:sz w:val="20"/>
                <w:szCs w:val="20"/>
              </w:rPr>
            </w:pPr>
          </w:p>
          <w:p w14:paraId="3AE35CE5" w14:textId="77777777" w:rsidR="004D04B8" w:rsidRPr="004D04B8" w:rsidRDefault="004D04B8" w:rsidP="004D04B8">
            <w:pPr>
              <w:spacing w:after="0" w:line="240" w:lineRule="auto"/>
              <w:jc w:val="both"/>
              <w:rPr>
                <w:rFonts w:ascii="Arial" w:hAnsi="Arial" w:cs="Arial"/>
                <w:sz w:val="20"/>
                <w:szCs w:val="20"/>
              </w:rPr>
            </w:pPr>
          </w:p>
          <w:p w14:paraId="3F6F7DC8" w14:textId="77777777" w:rsidR="004D04B8" w:rsidRPr="004D04B8" w:rsidRDefault="004D04B8" w:rsidP="004D04B8">
            <w:pPr>
              <w:spacing w:after="0" w:line="240" w:lineRule="auto"/>
              <w:jc w:val="both"/>
              <w:rPr>
                <w:rFonts w:ascii="Arial" w:hAnsi="Arial" w:cs="Arial"/>
                <w:sz w:val="20"/>
                <w:szCs w:val="20"/>
              </w:rPr>
            </w:pPr>
          </w:p>
          <w:p w14:paraId="33392B29" w14:textId="77777777" w:rsidR="004D04B8" w:rsidRPr="004D04B8" w:rsidRDefault="004D04B8" w:rsidP="004D04B8">
            <w:pPr>
              <w:spacing w:after="0" w:line="240" w:lineRule="auto"/>
              <w:jc w:val="both"/>
              <w:rPr>
                <w:rFonts w:ascii="Arial" w:hAnsi="Arial" w:cs="Arial"/>
                <w:sz w:val="20"/>
                <w:szCs w:val="20"/>
              </w:rPr>
            </w:pPr>
          </w:p>
          <w:p w14:paraId="3339A501" w14:textId="77777777" w:rsidR="004D04B8" w:rsidRPr="004D04B8" w:rsidRDefault="004D04B8" w:rsidP="004D04B8">
            <w:pPr>
              <w:spacing w:after="0" w:line="240" w:lineRule="auto"/>
              <w:jc w:val="both"/>
              <w:rPr>
                <w:rFonts w:ascii="Arial" w:hAnsi="Arial" w:cs="Arial"/>
                <w:sz w:val="20"/>
                <w:szCs w:val="20"/>
              </w:rPr>
            </w:pPr>
          </w:p>
          <w:p w14:paraId="457BDA6D" w14:textId="77777777" w:rsidR="004D04B8" w:rsidRPr="004D04B8" w:rsidRDefault="004D04B8" w:rsidP="004D04B8">
            <w:pPr>
              <w:spacing w:after="0" w:line="240" w:lineRule="auto"/>
              <w:jc w:val="both"/>
              <w:rPr>
                <w:rFonts w:ascii="Arial" w:hAnsi="Arial" w:cs="Arial"/>
                <w:sz w:val="20"/>
                <w:szCs w:val="20"/>
              </w:rPr>
            </w:pPr>
          </w:p>
        </w:tc>
        <w:tc>
          <w:tcPr>
            <w:tcW w:w="3685" w:type="dxa"/>
          </w:tcPr>
          <w:p w14:paraId="3B7750E1" w14:textId="77777777" w:rsidR="004D04B8" w:rsidRPr="004D04B8" w:rsidRDefault="004D04B8" w:rsidP="004D04B8">
            <w:pPr>
              <w:spacing w:after="0" w:line="240" w:lineRule="auto"/>
              <w:jc w:val="both"/>
              <w:rPr>
                <w:rFonts w:ascii="Arial" w:hAnsi="Arial" w:cs="Arial"/>
                <w:sz w:val="20"/>
                <w:szCs w:val="20"/>
              </w:rPr>
            </w:pPr>
          </w:p>
          <w:p w14:paraId="6B6693F0" w14:textId="77777777" w:rsidR="004D04B8" w:rsidRPr="004D04B8" w:rsidRDefault="004D04B8" w:rsidP="004D04B8">
            <w:pPr>
              <w:spacing w:after="0" w:line="240" w:lineRule="auto"/>
              <w:jc w:val="both"/>
              <w:rPr>
                <w:rFonts w:ascii="Arial" w:hAnsi="Arial" w:cs="Arial"/>
                <w:sz w:val="20"/>
                <w:szCs w:val="20"/>
              </w:rPr>
            </w:pPr>
          </w:p>
          <w:p w14:paraId="594653F9" w14:textId="77777777" w:rsidR="004D04B8" w:rsidRPr="004D04B8" w:rsidRDefault="004D04B8" w:rsidP="004D04B8">
            <w:pPr>
              <w:spacing w:after="0" w:line="240" w:lineRule="auto"/>
              <w:jc w:val="both"/>
              <w:rPr>
                <w:rFonts w:ascii="Arial" w:hAnsi="Arial" w:cs="Arial"/>
                <w:sz w:val="20"/>
                <w:szCs w:val="20"/>
              </w:rPr>
            </w:pPr>
          </w:p>
          <w:p w14:paraId="7A1065F9" w14:textId="77777777" w:rsidR="004D04B8" w:rsidRPr="004D04B8" w:rsidRDefault="004D04B8" w:rsidP="004D04B8">
            <w:pPr>
              <w:spacing w:after="0" w:line="240" w:lineRule="auto"/>
              <w:jc w:val="both"/>
              <w:rPr>
                <w:rFonts w:ascii="Arial" w:hAnsi="Arial" w:cs="Arial"/>
                <w:sz w:val="20"/>
                <w:szCs w:val="20"/>
              </w:rPr>
            </w:pPr>
          </w:p>
          <w:p w14:paraId="6224FE96" w14:textId="77777777" w:rsidR="004D04B8" w:rsidRPr="004D04B8" w:rsidRDefault="004D04B8" w:rsidP="004D04B8">
            <w:pPr>
              <w:spacing w:after="0" w:line="240" w:lineRule="auto"/>
              <w:jc w:val="both"/>
              <w:rPr>
                <w:rFonts w:ascii="Arial" w:hAnsi="Arial" w:cs="Arial"/>
                <w:sz w:val="20"/>
                <w:szCs w:val="20"/>
              </w:rPr>
            </w:pPr>
          </w:p>
          <w:p w14:paraId="4047A75E" w14:textId="77777777" w:rsidR="004D04B8" w:rsidRPr="004D04B8" w:rsidRDefault="004D04B8" w:rsidP="004D04B8">
            <w:pPr>
              <w:spacing w:after="0" w:line="240" w:lineRule="auto"/>
              <w:jc w:val="both"/>
              <w:rPr>
                <w:rFonts w:ascii="Arial" w:hAnsi="Arial" w:cs="Arial"/>
                <w:sz w:val="20"/>
                <w:szCs w:val="20"/>
              </w:rPr>
            </w:pPr>
          </w:p>
          <w:p w14:paraId="17ECAA0D" w14:textId="77777777" w:rsidR="004D04B8" w:rsidRPr="004D04B8" w:rsidRDefault="004D04B8" w:rsidP="004D04B8">
            <w:pPr>
              <w:spacing w:after="0" w:line="240" w:lineRule="auto"/>
              <w:jc w:val="both"/>
              <w:rPr>
                <w:rFonts w:ascii="Arial" w:hAnsi="Arial" w:cs="Arial"/>
                <w:sz w:val="20"/>
                <w:szCs w:val="20"/>
              </w:rPr>
            </w:pPr>
          </w:p>
          <w:p w14:paraId="6D447396" w14:textId="77777777" w:rsidR="004D04B8" w:rsidRPr="004D04B8" w:rsidRDefault="004D04B8" w:rsidP="004D04B8">
            <w:pPr>
              <w:spacing w:after="0" w:line="240" w:lineRule="auto"/>
              <w:jc w:val="both"/>
              <w:rPr>
                <w:rFonts w:ascii="Arial" w:hAnsi="Arial" w:cs="Arial"/>
                <w:sz w:val="20"/>
                <w:szCs w:val="20"/>
              </w:rPr>
            </w:pPr>
          </w:p>
          <w:p w14:paraId="76132A8A" w14:textId="77777777" w:rsidR="004D04B8" w:rsidRPr="004D04B8" w:rsidRDefault="004D04B8" w:rsidP="004D04B8">
            <w:pPr>
              <w:spacing w:after="0" w:line="240" w:lineRule="auto"/>
              <w:jc w:val="both"/>
              <w:rPr>
                <w:rFonts w:ascii="Arial" w:hAnsi="Arial" w:cs="Arial"/>
                <w:sz w:val="20"/>
                <w:szCs w:val="20"/>
              </w:rPr>
            </w:pPr>
          </w:p>
          <w:p w14:paraId="5853E34C"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на 50,0 процентов включительно и более –  100 баллов;</w:t>
            </w:r>
          </w:p>
          <w:p w14:paraId="2543BB7E"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на 20,0 процентов включительно, но менее 50,0 процентов – 80 баллов;</w:t>
            </w:r>
          </w:p>
          <w:p w14:paraId="327CA54B"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lastRenderedPageBreak/>
              <w:t>на 10,0 процентов включительно, но менее 20,0 процентов –  60 баллов;</w:t>
            </w:r>
          </w:p>
          <w:p w14:paraId="72DE03E3"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на 5,0 процентов включительно, но менее10,0 процентов –  40 баллов;</w:t>
            </w:r>
          </w:p>
          <w:p w14:paraId="4A480CE8"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менее 5,0 процентов – 20 баллов;</w:t>
            </w:r>
          </w:p>
          <w:p w14:paraId="4923FA45"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прирост отсутствует –  0 баллов;</w:t>
            </w:r>
          </w:p>
          <w:p w14:paraId="044508AE" w14:textId="77777777" w:rsidR="004D04B8" w:rsidRPr="004D04B8" w:rsidRDefault="004D04B8" w:rsidP="004D04B8">
            <w:pPr>
              <w:spacing w:after="0" w:line="240" w:lineRule="auto"/>
              <w:jc w:val="both"/>
              <w:rPr>
                <w:rFonts w:ascii="Arial" w:hAnsi="Arial" w:cs="Arial"/>
                <w:sz w:val="20"/>
                <w:szCs w:val="20"/>
              </w:rPr>
            </w:pPr>
          </w:p>
          <w:p w14:paraId="676AA5FE" w14:textId="77777777" w:rsidR="004D04B8" w:rsidRPr="004D04B8" w:rsidRDefault="004D04B8" w:rsidP="004D04B8">
            <w:pPr>
              <w:spacing w:after="0" w:line="240" w:lineRule="auto"/>
              <w:jc w:val="both"/>
              <w:rPr>
                <w:rFonts w:ascii="Arial" w:hAnsi="Arial" w:cs="Arial"/>
                <w:sz w:val="20"/>
                <w:szCs w:val="20"/>
              </w:rPr>
            </w:pPr>
          </w:p>
          <w:p w14:paraId="016EF69E" w14:textId="77777777" w:rsidR="004D04B8" w:rsidRPr="004D04B8" w:rsidRDefault="004D04B8" w:rsidP="004D04B8">
            <w:pPr>
              <w:spacing w:after="0" w:line="240" w:lineRule="auto"/>
              <w:jc w:val="both"/>
              <w:rPr>
                <w:rFonts w:ascii="Arial" w:hAnsi="Arial" w:cs="Arial"/>
                <w:sz w:val="20"/>
                <w:szCs w:val="20"/>
              </w:rPr>
            </w:pPr>
          </w:p>
          <w:p w14:paraId="18F7A9BF" w14:textId="77777777" w:rsidR="004D04B8" w:rsidRPr="004D04B8" w:rsidRDefault="004D04B8" w:rsidP="004D04B8">
            <w:pPr>
              <w:spacing w:after="0" w:line="240" w:lineRule="auto"/>
              <w:jc w:val="both"/>
              <w:rPr>
                <w:rFonts w:ascii="Arial" w:hAnsi="Arial" w:cs="Arial"/>
                <w:sz w:val="20"/>
                <w:szCs w:val="20"/>
              </w:rPr>
            </w:pPr>
          </w:p>
          <w:p w14:paraId="7037CD84"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на 80,0 процентов включительно и более – 100  баллов;</w:t>
            </w:r>
          </w:p>
          <w:p w14:paraId="27D43116"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на 60,0 процентов включительно, но менее 80 процентов –  80 баллов;</w:t>
            </w:r>
          </w:p>
          <w:p w14:paraId="126BD8E9"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на 40,0 процентов включительно, но менее 60 процентов –  60 баллов;</w:t>
            </w:r>
          </w:p>
          <w:p w14:paraId="4E6D13CC"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на 20,0 процентов включительно, но менее 40 процентов –  40 баллов;</w:t>
            </w:r>
          </w:p>
          <w:p w14:paraId="499D58F1"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менее 20,0 процентов –  20 баллов;</w:t>
            </w:r>
          </w:p>
          <w:p w14:paraId="3469FB9B"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прирост отсутствует –  0 баллов.</w:t>
            </w:r>
          </w:p>
          <w:p w14:paraId="60E62BEB" w14:textId="77777777" w:rsidR="004D04B8" w:rsidRPr="004D04B8" w:rsidRDefault="004D04B8" w:rsidP="004D04B8">
            <w:pPr>
              <w:spacing w:after="0" w:line="240" w:lineRule="auto"/>
              <w:jc w:val="both"/>
              <w:rPr>
                <w:rFonts w:ascii="Arial" w:hAnsi="Arial" w:cs="Arial"/>
                <w:sz w:val="20"/>
                <w:szCs w:val="20"/>
              </w:rPr>
            </w:pPr>
          </w:p>
          <w:p w14:paraId="792FC290" w14:textId="500D5398"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Для самозанятых граждан значение по критери</w:t>
            </w:r>
            <w:r w:rsidR="00A926A1">
              <w:rPr>
                <w:rFonts w:ascii="Arial" w:hAnsi="Arial" w:cs="Arial"/>
                <w:sz w:val="20"/>
                <w:szCs w:val="20"/>
              </w:rPr>
              <w:t>ю принимается равным 100 баллам</w:t>
            </w:r>
          </w:p>
        </w:tc>
        <w:tc>
          <w:tcPr>
            <w:tcW w:w="1276" w:type="dxa"/>
          </w:tcPr>
          <w:p w14:paraId="3848199B"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lastRenderedPageBreak/>
              <w:t>20</w:t>
            </w:r>
          </w:p>
        </w:tc>
      </w:tr>
      <w:tr w:rsidR="004D04B8" w:rsidRPr="004D04B8" w14:paraId="1AA7D4A6" w14:textId="77777777" w:rsidTr="00485FFA">
        <w:tc>
          <w:tcPr>
            <w:tcW w:w="568" w:type="dxa"/>
          </w:tcPr>
          <w:p w14:paraId="62537E34" w14:textId="77777777" w:rsidR="004D04B8" w:rsidRPr="004D04B8" w:rsidRDefault="004D04B8" w:rsidP="004D04B8">
            <w:pPr>
              <w:spacing w:after="0" w:line="240" w:lineRule="auto"/>
              <w:rPr>
                <w:rFonts w:ascii="Arial" w:hAnsi="Arial" w:cs="Arial"/>
                <w:sz w:val="20"/>
                <w:szCs w:val="20"/>
              </w:rPr>
            </w:pPr>
            <w:r w:rsidRPr="004D04B8">
              <w:rPr>
                <w:rFonts w:ascii="Arial" w:hAnsi="Arial" w:cs="Arial"/>
                <w:sz w:val="20"/>
                <w:szCs w:val="20"/>
              </w:rPr>
              <w:t>3</w:t>
            </w:r>
          </w:p>
        </w:tc>
        <w:tc>
          <w:tcPr>
            <w:tcW w:w="3260" w:type="dxa"/>
          </w:tcPr>
          <w:p w14:paraId="381D6C14"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отношение уровня средней заработной платы работников (без внешних совместителей) субъекта МСП, за год, предшествующий году подачи в соответствующий орган местного самоуправления заявителя заявления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tc>
        <w:tc>
          <w:tcPr>
            <w:tcW w:w="1134" w:type="dxa"/>
          </w:tcPr>
          <w:p w14:paraId="5BC81747"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0,2</w:t>
            </w:r>
          </w:p>
        </w:tc>
        <w:tc>
          <w:tcPr>
            <w:tcW w:w="3685" w:type="dxa"/>
          </w:tcPr>
          <w:p w14:paraId="2631DABB" w14:textId="5C2CF2ED"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выше МРОТ, увеличенного на районный коэффициент, установленный для муниципального образования, на террито</w:t>
            </w:r>
            <w:r w:rsidR="00BD1E2C">
              <w:rPr>
                <w:rFonts w:ascii="Arial" w:hAnsi="Arial" w:cs="Arial"/>
                <w:sz w:val="20"/>
                <w:szCs w:val="20"/>
              </w:rPr>
              <w:t>рии которого реализуется проект</w:t>
            </w:r>
            <w:r w:rsidRPr="004D04B8">
              <w:rPr>
                <w:rFonts w:ascii="Arial" w:hAnsi="Arial" w:cs="Arial"/>
                <w:sz w:val="20"/>
                <w:szCs w:val="20"/>
              </w:rPr>
              <w:t xml:space="preserve"> –100 баллов;</w:t>
            </w:r>
          </w:p>
          <w:p w14:paraId="61A10CE7" w14:textId="48A0D009"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соответствует МРОТ, увеличенному на районный коэффициент, установленный для муниципального образования, на территории которого р</w:t>
            </w:r>
            <w:r w:rsidR="00BD1E2C">
              <w:rPr>
                <w:rFonts w:ascii="Arial" w:hAnsi="Arial" w:cs="Arial"/>
                <w:sz w:val="20"/>
                <w:szCs w:val="20"/>
              </w:rPr>
              <w:t>еализуется проект</w:t>
            </w:r>
            <w:r w:rsidRPr="004D04B8">
              <w:rPr>
                <w:rFonts w:ascii="Arial" w:hAnsi="Arial" w:cs="Arial"/>
                <w:sz w:val="20"/>
                <w:szCs w:val="20"/>
              </w:rPr>
              <w:t xml:space="preserve"> – 0 баллов.</w:t>
            </w:r>
          </w:p>
          <w:p w14:paraId="7A78D301" w14:textId="77777777" w:rsidR="004D04B8" w:rsidRPr="004D04B8" w:rsidRDefault="004D04B8" w:rsidP="004D04B8">
            <w:pPr>
              <w:spacing w:after="0" w:line="240" w:lineRule="auto"/>
              <w:jc w:val="both"/>
              <w:rPr>
                <w:rFonts w:ascii="Arial" w:hAnsi="Arial" w:cs="Arial"/>
                <w:sz w:val="20"/>
                <w:szCs w:val="20"/>
              </w:rPr>
            </w:pPr>
          </w:p>
          <w:p w14:paraId="0843CC72"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Для самозанятых граждан значение по критерию принимается равным 100 баллов</w:t>
            </w:r>
          </w:p>
        </w:tc>
        <w:tc>
          <w:tcPr>
            <w:tcW w:w="1276" w:type="dxa"/>
          </w:tcPr>
          <w:p w14:paraId="2C06E74A"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20</w:t>
            </w:r>
          </w:p>
          <w:p w14:paraId="1FE3CC5D" w14:textId="77777777" w:rsidR="004D04B8" w:rsidRPr="004D04B8" w:rsidRDefault="004D04B8" w:rsidP="004D04B8">
            <w:pPr>
              <w:spacing w:after="0" w:line="240" w:lineRule="auto"/>
              <w:jc w:val="center"/>
              <w:rPr>
                <w:rFonts w:ascii="Arial" w:hAnsi="Arial" w:cs="Arial"/>
                <w:sz w:val="20"/>
                <w:szCs w:val="20"/>
              </w:rPr>
            </w:pPr>
          </w:p>
          <w:p w14:paraId="0123D465" w14:textId="77777777" w:rsidR="004D04B8" w:rsidRPr="004D04B8" w:rsidRDefault="004D04B8" w:rsidP="004D04B8">
            <w:pPr>
              <w:spacing w:after="0" w:line="240" w:lineRule="auto"/>
              <w:jc w:val="center"/>
              <w:rPr>
                <w:rFonts w:ascii="Arial" w:hAnsi="Arial" w:cs="Arial"/>
                <w:sz w:val="20"/>
                <w:szCs w:val="20"/>
              </w:rPr>
            </w:pPr>
          </w:p>
          <w:p w14:paraId="5697DA8A" w14:textId="77777777" w:rsidR="004D04B8" w:rsidRPr="004D04B8" w:rsidRDefault="004D04B8" w:rsidP="004D04B8">
            <w:pPr>
              <w:spacing w:after="0" w:line="240" w:lineRule="auto"/>
              <w:jc w:val="center"/>
              <w:rPr>
                <w:rFonts w:ascii="Arial" w:hAnsi="Arial" w:cs="Arial"/>
                <w:sz w:val="20"/>
                <w:szCs w:val="20"/>
              </w:rPr>
            </w:pPr>
          </w:p>
        </w:tc>
      </w:tr>
      <w:tr w:rsidR="004D04B8" w:rsidRPr="004D04B8" w14:paraId="428FBB49" w14:textId="77777777" w:rsidTr="00485FFA">
        <w:tc>
          <w:tcPr>
            <w:tcW w:w="568" w:type="dxa"/>
          </w:tcPr>
          <w:p w14:paraId="3395B48E" w14:textId="77777777" w:rsidR="004D04B8" w:rsidRPr="004D04B8" w:rsidRDefault="004D04B8" w:rsidP="004D04B8">
            <w:pPr>
              <w:spacing w:after="0" w:line="240" w:lineRule="auto"/>
              <w:rPr>
                <w:rFonts w:ascii="Arial" w:hAnsi="Arial" w:cs="Arial"/>
                <w:sz w:val="20"/>
                <w:szCs w:val="20"/>
              </w:rPr>
            </w:pPr>
            <w:r w:rsidRPr="004D04B8">
              <w:rPr>
                <w:rFonts w:ascii="Arial" w:hAnsi="Arial" w:cs="Arial"/>
                <w:sz w:val="20"/>
                <w:szCs w:val="20"/>
              </w:rPr>
              <w:t>4</w:t>
            </w:r>
          </w:p>
        </w:tc>
        <w:tc>
          <w:tcPr>
            <w:tcW w:w="3260" w:type="dxa"/>
          </w:tcPr>
          <w:p w14:paraId="113C73AC"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w:t>
            </w:r>
            <w:r w:rsidRPr="004D04B8">
              <w:rPr>
                <w:rFonts w:ascii="Arial" w:hAnsi="Arial" w:cs="Arial"/>
                <w:sz w:val="20"/>
                <w:szCs w:val="20"/>
              </w:rPr>
              <w:lastRenderedPageBreak/>
              <w:t>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tc>
        <w:tc>
          <w:tcPr>
            <w:tcW w:w="1134" w:type="dxa"/>
          </w:tcPr>
          <w:p w14:paraId="572E36EB"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lastRenderedPageBreak/>
              <w:t>0,2</w:t>
            </w:r>
          </w:p>
        </w:tc>
        <w:tc>
          <w:tcPr>
            <w:tcW w:w="3685" w:type="dxa"/>
          </w:tcPr>
          <w:p w14:paraId="22FDC05F"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100 баллов;</w:t>
            </w:r>
          </w:p>
          <w:p w14:paraId="7BC9BEAC" w14:textId="57CE8CD2"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50 баллов;</w:t>
            </w:r>
          </w:p>
          <w:p w14:paraId="05A4B53D" w14:textId="718ED1C5" w:rsidR="004D04B8" w:rsidRPr="004D04B8" w:rsidRDefault="00B06657" w:rsidP="004D04B8">
            <w:pPr>
              <w:spacing w:after="0" w:line="240" w:lineRule="auto"/>
              <w:jc w:val="both"/>
              <w:rPr>
                <w:rFonts w:ascii="Arial" w:hAnsi="Arial" w:cs="Arial"/>
                <w:sz w:val="20"/>
                <w:szCs w:val="20"/>
              </w:rPr>
            </w:pPr>
            <w:r>
              <w:rPr>
                <w:rFonts w:ascii="Arial" w:hAnsi="Arial" w:cs="Arial"/>
                <w:sz w:val="20"/>
                <w:szCs w:val="20"/>
              </w:rPr>
              <w:t>прирост дохода отсутствует</w:t>
            </w:r>
            <w:r w:rsidR="004D04B8" w:rsidRPr="004D04B8">
              <w:rPr>
                <w:rFonts w:ascii="Arial" w:hAnsi="Arial" w:cs="Arial"/>
                <w:sz w:val="20"/>
                <w:szCs w:val="20"/>
              </w:rPr>
              <w:t xml:space="preserve"> – 0 баллов.</w:t>
            </w:r>
          </w:p>
        </w:tc>
        <w:tc>
          <w:tcPr>
            <w:tcW w:w="1276" w:type="dxa"/>
          </w:tcPr>
          <w:p w14:paraId="1AC99617"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20</w:t>
            </w:r>
          </w:p>
        </w:tc>
      </w:tr>
      <w:tr w:rsidR="004D04B8" w:rsidRPr="004D04B8" w14:paraId="70F1C5CF" w14:textId="77777777" w:rsidTr="00485FFA">
        <w:tc>
          <w:tcPr>
            <w:tcW w:w="568" w:type="dxa"/>
          </w:tcPr>
          <w:p w14:paraId="1F10AB93" w14:textId="77777777" w:rsidR="004D04B8" w:rsidRPr="004D04B8" w:rsidRDefault="004D04B8" w:rsidP="004D04B8">
            <w:pPr>
              <w:spacing w:after="0" w:line="240" w:lineRule="auto"/>
              <w:rPr>
                <w:rFonts w:ascii="Arial" w:hAnsi="Arial" w:cs="Arial"/>
                <w:sz w:val="20"/>
                <w:szCs w:val="20"/>
              </w:rPr>
            </w:pPr>
            <w:r w:rsidRPr="004D04B8">
              <w:rPr>
                <w:rFonts w:ascii="Arial" w:hAnsi="Arial" w:cs="Arial"/>
                <w:sz w:val="20"/>
                <w:szCs w:val="20"/>
              </w:rPr>
              <w:t>5</w:t>
            </w:r>
          </w:p>
        </w:tc>
        <w:tc>
          <w:tcPr>
            <w:tcW w:w="3260" w:type="dxa"/>
          </w:tcPr>
          <w:p w14:paraId="5D92E7E3"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место реализации проекта:</w:t>
            </w:r>
          </w:p>
        </w:tc>
        <w:tc>
          <w:tcPr>
            <w:tcW w:w="1134" w:type="dxa"/>
          </w:tcPr>
          <w:p w14:paraId="67D6E639"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0,1</w:t>
            </w:r>
          </w:p>
        </w:tc>
        <w:tc>
          <w:tcPr>
            <w:tcW w:w="3685" w:type="dxa"/>
          </w:tcPr>
          <w:p w14:paraId="3A4B1517" w14:textId="41C17233"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 xml:space="preserve">проект реализуется на </w:t>
            </w:r>
            <w:r w:rsidR="00252F95">
              <w:rPr>
                <w:rFonts w:ascii="Arial" w:hAnsi="Arial" w:cs="Arial"/>
                <w:sz w:val="20"/>
                <w:szCs w:val="20"/>
              </w:rPr>
              <w:t>территории Боготольского района</w:t>
            </w:r>
            <w:r w:rsidRPr="004D04B8">
              <w:rPr>
                <w:rFonts w:ascii="Arial" w:hAnsi="Arial" w:cs="Arial"/>
                <w:sz w:val="20"/>
                <w:szCs w:val="20"/>
              </w:rPr>
              <w:t xml:space="preserve"> – 100 баллов;</w:t>
            </w:r>
          </w:p>
          <w:p w14:paraId="6D74DAE9" w14:textId="43A6F60A" w:rsidR="004D04B8" w:rsidRPr="004D04B8" w:rsidRDefault="004D04B8" w:rsidP="009B79BB">
            <w:pPr>
              <w:spacing w:after="0" w:line="240" w:lineRule="auto"/>
              <w:jc w:val="both"/>
              <w:rPr>
                <w:rFonts w:ascii="Arial" w:hAnsi="Arial" w:cs="Arial"/>
                <w:sz w:val="20"/>
                <w:szCs w:val="20"/>
              </w:rPr>
            </w:pPr>
            <w:r w:rsidRPr="004D04B8">
              <w:rPr>
                <w:rFonts w:ascii="Arial" w:hAnsi="Arial" w:cs="Arial"/>
                <w:sz w:val="20"/>
                <w:szCs w:val="20"/>
              </w:rPr>
              <w:t xml:space="preserve"> проект реализуется на территории иного муниципального образования – 0 баллов;</w:t>
            </w:r>
          </w:p>
        </w:tc>
        <w:tc>
          <w:tcPr>
            <w:tcW w:w="1276" w:type="dxa"/>
          </w:tcPr>
          <w:p w14:paraId="36FF0864"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10</w:t>
            </w:r>
          </w:p>
        </w:tc>
      </w:tr>
      <w:tr w:rsidR="004D04B8" w:rsidRPr="004D04B8" w14:paraId="78CA850C" w14:textId="77777777" w:rsidTr="00485FFA">
        <w:tc>
          <w:tcPr>
            <w:tcW w:w="568" w:type="dxa"/>
          </w:tcPr>
          <w:p w14:paraId="063E7C1B" w14:textId="77777777" w:rsidR="004D04B8" w:rsidRPr="004D04B8" w:rsidRDefault="004D04B8" w:rsidP="004D04B8">
            <w:pPr>
              <w:spacing w:after="0" w:line="240" w:lineRule="auto"/>
              <w:rPr>
                <w:rFonts w:ascii="Arial" w:hAnsi="Arial" w:cs="Arial"/>
                <w:sz w:val="20"/>
                <w:szCs w:val="20"/>
              </w:rPr>
            </w:pPr>
            <w:r w:rsidRPr="004D04B8">
              <w:rPr>
                <w:rFonts w:ascii="Arial" w:hAnsi="Arial" w:cs="Arial"/>
                <w:sz w:val="20"/>
                <w:szCs w:val="20"/>
              </w:rPr>
              <w:t>6</w:t>
            </w:r>
          </w:p>
        </w:tc>
        <w:tc>
          <w:tcPr>
            <w:tcW w:w="3260" w:type="dxa"/>
          </w:tcPr>
          <w:p w14:paraId="262BCC7C"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актуальность и социальная значимость проекта:</w:t>
            </w:r>
          </w:p>
        </w:tc>
        <w:tc>
          <w:tcPr>
            <w:tcW w:w="1134" w:type="dxa"/>
          </w:tcPr>
          <w:p w14:paraId="79507F1E"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0,1</w:t>
            </w:r>
          </w:p>
        </w:tc>
        <w:tc>
          <w:tcPr>
            <w:tcW w:w="3685" w:type="dxa"/>
          </w:tcPr>
          <w:p w14:paraId="2029AC71"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достаточно актуальный и социально значимый – 100 баллов;</w:t>
            </w:r>
          </w:p>
          <w:p w14:paraId="79C93F58"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недостаточно актуальный и социально значимый – 50 баллов;</w:t>
            </w:r>
          </w:p>
          <w:p w14:paraId="388FFA12" w14:textId="77777777" w:rsidR="004D04B8" w:rsidRPr="004D04B8" w:rsidRDefault="004D04B8" w:rsidP="004D04B8">
            <w:pPr>
              <w:spacing w:after="0" w:line="240" w:lineRule="auto"/>
              <w:jc w:val="both"/>
              <w:rPr>
                <w:rFonts w:ascii="Arial" w:hAnsi="Arial" w:cs="Arial"/>
                <w:sz w:val="20"/>
                <w:szCs w:val="20"/>
              </w:rPr>
            </w:pPr>
            <w:r w:rsidRPr="004D04B8">
              <w:rPr>
                <w:rFonts w:ascii="Arial" w:hAnsi="Arial" w:cs="Arial"/>
                <w:sz w:val="20"/>
                <w:szCs w:val="20"/>
              </w:rPr>
              <w:t>неактуальный и не имеет социальной значимости – 0 баллов.</w:t>
            </w:r>
          </w:p>
        </w:tc>
        <w:tc>
          <w:tcPr>
            <w:tcW w:w="1276" w:type="dxa"/>
          </w:tcPr>
          <w:p w14:paraId="06795BFC" w14:textId="77777777" w:rsidR="004D04B8" w:rsidRPr="004D04B8" w:rsidRDefault="004D04B8" w:rsidP="004D04B8">
            <w:pPr>
              <w:spacing w:after="0" w:line="240" w:lineRule="auto"/>
              <w:jc w:val="center"/>
              <w:rPr>
                <w:rFonts w:ascii="Arial" w:hAnsi="Arial" w:cs="Arial"/>
                <w:sz w:val="20"/>
                <w:szCs w:val="20"/>
              </w:rPr>
            </w:pPr>
            <w:r w:rsidRPr="004D04B8">
              <w:rPr>
                <w:rFonts w:ascii="Arial" w:hAnsi="Arial" w:cs="Arial"/>
                <w:sz w:val="20"/>
                <w:szCs w:val="20"/>
              </w:rPr>
              <w:t>10</w:t>
            </w:r>
          </w:p>
        </w:tc>
      </w:tr>
      <w:tr w:rsidR="004D04B8" w:rsidRPr="004D04B8" w14:paraId="3432F410" w14:textId="77777777" w:rsidTr="00485FFA">
        <w:tc>
          <w:tcPr>
            <w:tcW w:w="568" w:type="dxa"/>
          </w:tcPr>
          <w:p w14:paraId="0C5F0789" w14:textId="77777777" w:rsidR="004D04B8" w:rsidRPr="004D04B8" w:rsidRDefault="004D04B8" w:rsidP="004D04B8">
            <w:pPr>
              <w:spacing w:after="0" w:line="240" w:lineRule="auto"/>
              <w:contextualSpacing/>
              <w:rPr>
                <w:rFonts w:ascii="Arial" w:hAnsi="Arial" w:cs="Arial"/>
                <w:sz w:val="20"/>
                <w:szCs w:val="20"/>
              </w:rPr>
            </w:pPr>
          </w:p>
        </w:tc>
        <w:tc>
          <w:tcPr>
            <w:tcW w:w="3260" w:type="dxa"/>
          </w:tcPr>
          <w:p w14:paraId="34B0D515" w14:textId="77777777" w:rsidR="004D04B8" w:rsidRPr="004D04B8" w:rsidRDefault="004D04B8" w:rsidP="004D04B8">
            <w:pPr>
              <w:spacing w:after="0" w:line="240" w:lineRule="auto"/>
              <w:contextualSpacing/>
              <w:rPr>
                <w:rFonts w:ascii="Arial" w:hAnsi="Arial" w:cs="Arial"/>
                <w:sz w:val="20"/>
                <w:szCs w:val="20"/>
              </w:rPr>
            </w:pPr>
            <w:r w:rsidRPr="004D04B8">
              <w:rPr>
                <w:rFonts w:ascii="Arial" w:hAnsi="Arial" w:cs="Arial"/>
                <w:sz w:val="20"/>
                <w:szCs w:val="20"/>
              </w:rPr>
              <w:t>Итого:</w:t>
            </w:r>
          </w:p>
        </w:tc>
        <w:tc>
          <w:tcPr>
            <w:tcW w:w="1134" w:type="dxa"/>
          </w:tcPr>
          <w:p w14:paraId="7EEB56F3" w14:textId="77777777" w:rsidR="004D04B8" w:rsidRPr="004D04B8" w:rsidRDefault="004D04B8" w:rsidP="004D04B8">
            <w:pPr>
              <w:spacing w:after="0" w:line="240" w:lineRule="auto"/>
              <w:contextualSpacing/>
              <w:jc w:val="center"/>
              <w:rPr>
                <w:rFonts w:ascii="Arial" w:hAnsi="Arial" w:cs="Arial"/>
                <w:sz w:val="20"/>
                <w:szCs w:val="20"/>
              </w:rPr>
            </w:pPr>
            <w:r w:rsidRPr="004D04B8">
              <w:rPr>
                <w:rFonts w:ascii="Arial" w:hAnsi="Arial" w:cs="Arial"/>
                <w:sz w:val="20"/>
                <w:szCs w:val="20"/>
              </w:rPr>
              <w:t>1</w:t>
            </w:r>
          </w:p>
        </w:tc>
        <w:tc>
          <w:tcPr>
            <w:tcW w:w="3685" w:type="dxa"/>
          </w:tcPr>
          <w:p w14:paraId="25739DB1" w14:textId="77777777" w:rsidR="004D04B8" w:rsidRPr="004D04B8" w:rsidRDefault="004D04B8" w:rsidP="004D04B8">
            <w:pPr>
              <w:spacing w:after="0" w:line="240" w:lineRule="auto"/>
              <w:contextualSpacing/>
              <w:rPr>
                <w:rFonts w:ascii="Arial" w:hAnsi="Arial" w:cs="Arial"/>
                <w:sz w:val="20"/>
                <w:szCs w:val="20"/>
              </w:rPr>
            </w:pPr>
          </w:p>
        </w:tc>
        <w:tc>
          <w:tcPr>
            <w:tcW w:w="1276" w:type="dxa"/>
          </w:tcPr>
          <w:p w14:paraId="5F755B0D" w14:textId="77777777" w:rsidR="004D04B8" w:rsidRPr="004D04B8" w:rsidRDefault="004D04B8" w:rsidP="004D04B8">
            <w:pPr>
              <w:spacing w:after="0" w:line="240" w:lineRule="auto"/>
              <w:contextualSpacing/>
              <w:jc w:val="center"/>
              <w:rPr>
                <w:rFonts w:ascii="Arial" w:hAnsi="Arial" w:cs="Arial"/>
                <w:sz w:val="20"/>
                <w:szCs w:val="20"/>
              </w:rPr>
            </w:pPr>
            <w:r w:rsidRPr="004D04B8">
              <w:rPr>
                <w:rFonts w:ascii="Arial" w:hAnsi="Arial" w:cs="Arial"/>
                <w:sz w:val="20"/>
                <w:szCs w:val="20"/>
              </w:rPr>
              <w:t>100</w:t>
            </w:r>
          </w:p>
        </w:tc>
      </w:tr>
    </w:tbl>
    <w:p w14:paraId="4E6424AF" w14:textId="77777777" w:rsidR="0077092A" w:rsidRPr="0077092A" w:rsidRDefault="0077092A" w:rsidP="0077092A">
      <w:pPr>
        <w:rPr>
          <w:rFonts w:ascii="Arial" w:eastAsia="Calibri" w:hAnsi="Arial" w:cs="Arial"/>
          <w:sz w:val="24"/>
          <w:szCs w:val="24"/>
          <w:lang w:eastAsia="en-US"/>
        </w:rPr>
      </w:pPr>
    </w:p>
    <w:p w14:paraId="72E03FE9" w14:textId="77777777" w:rsidR="0077092A" w:rsidRPr="0077092A" w:rsidRDefault="0077092A" w:rsidP="0077092A">
      <w:pPr>
        <w:tabs>
          <w:tab w:val="left" w:pos="709"/>
          <w:tab w:val="left" w:pos="1418"/>
        </w:tabs>
        <w:spacing w:line="240" w:lineRule="auto"/>
        <w:ind w:firstLine="709"/>
        <w:contextualSpacing/>
        <w:jc w:val="both"/>
        <w:rPr>
          <w:rFonts w:ascii="Arial" w:eastAsia="Calibri" w:hAnsi="Arial" w:cs="Arial"/>
          <w:sz w:val="24"/>
          <w:szCs w:val="24"/>
          <w:lang w:eastAsia="en-US"/>
        </w:rPr>
      </w:pPr>
      <w:r w:rsidRPr="0077092A">
        <w:rPr>
          <w:rFonts w:ascii="Arial" w:eastAsia="Calibri" w:hAnsi="Arial" w:cs="Arial"/>
          <w:sz w:val="24"/>
          <w:szCs w:val="24"/>
          <w:lang w:eastAsia="en-US"/>
        </w:rPr>
        <w:t>2.33.</w:t>
      </w:r>
      <w:r w:rsidRPr="0077092A">
        <w:rPr>
          <w:rFonts w:ascii="Arial" w:eastAsia="Calibri" w:hAnsi="Arial" w:cs="Arial"/>
          <w:sz w:val="24"/>
          <w:szCs w:val="24"/>
          <w:lang w:eastAsia="en-US"/>
        </w:rPr>
        <w:tab/>
        <w:t xml:space="preserve">Правила оценки заявок по критериям, определённых в соответствии </w:t>
      </w:r>
      <w:r w:rsidRPr="0077092A">
        <w:rPr>
          <w:rFonts w:ascii="Arial" w:eastAsia="Calibri" w:hAnsi="Arial" w:cs="Arial"/>
          <w:sz w:val="24"/>
          <w:szCs w:val="24"/>
          <w:lang w:eastAsia="en-US"/>
        </w:rPr>
        <w:br/>
        <w:t>с пунктом 2.32 настоящего Порядка, определяются с учетом следующих требований:</w:t>
      </w:r>
    </w:p>
    <w:p w14:paraId="2000D4E4" w14:textId="77777777" w:rsidR="0077092A" w:rsidRPr="0077092A" w:rsidRDefault="0077092A" w:rsidP="0077092A">
      <w:pPr>
        <w:tabs>
          <w:tab w:val="left" w:pos="709"/>
        </w:tabs>
        <w:spacing w:line="240" w:lineRule="auto"/>
        <w:ind w:firstLine="709"/>
        <w:contextualSpacing/>
        <w:rPr>
          <w:rFonts w:ascii="Arial" w:eastAsia="Calibri" w:hAnsi="Arial" w:cs="Arial"/>
          <w:sz w:val="24"/>
          <w:szCs w:val="24"/>
          <w:lang w:eastAsia="en-US"/>
        </w:rPr>
      </w:pPr>
      <w:r w:rsidRPr="0077092A">
        <w:rPr>
          <w:rFonts w:ascii="Arial" w:eastAsia="Calibri" w:hAnsi="Arial" w:cs="Arial"/>
          <w:sz w:val="24"/>
          <w:szCs w:val="24"/>
          <w:lang w:eastAsia="en-US"/>
        </w:rPr>
        <w:t>сумма величин значимости всех применяемых критериев оценки составляет 100 процентов;</w:t>
      </w:r>
    </w:p>
    <w:p w14:paraId="5AF4036C" w14:textId="77777777" w:rsidR="0077092A" w:rsidRPr="0077092A" w:rsidRDefault="0077092A" w:rsidP="0077092A">
      <w:pPr>
        <w:tabs>
          <w:tab w:val="left" w:pos="709"/>
        </w:tabs>
        <w:spacing w:line="240" w:lineRule="auto"/>
        <w:ind w:firstLine="709"/>
        <w:contextualSpacing/>
        <w:rPr>
          <w:rFonts w:ascii="Arial" w:eastAsia="Calibri" w:hAnsi="Arial" w:cs="Arial"/>
          <w:sz w:val="24"/>
          <w:szCs w:val="24"/>
          <w:lang w:eastAsia="en-US"/>
        </w:rPr>
      </w:pPr>
      <w:r w:rsidRPr="0077092A">
        <w:rPr>
          <w:rFonts w:ascii="Arial" w:eastAsia="Calibri" w:hAnsi="Arial" w:cs="Arial"/>
          <w:sz w:val="24"/>
          <w:szCs w:val="24"/>
          <w:lang w:eastAsia="en-US"/>
        </w:rPr>
        <w:t>начисление баллов по критериям оценки осуществляется с использованием 100- балльной шкалы оценки;</w:t>
      </w:r>
    </w:p>
    <w:p w14:paraId="5E3422D8" w14:textId="77777777" w:rsidR="0077092A" w:rsidRPr="0077092A" w:rsidRDefault="0077092A" w:rsidP="0077092A">
      <w:pPr>
        <w:tabs>
          <w:tab w:val="left" w:pos="709"/>
        </w:tabs>
        <w:spacing w:line="240" w:lineRule="auto"/>
        <w:ind w:firstLine="709"/>
        <w:contextualSpacing/>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шкалы оценки по критериям оценки должны иметь конкретные значения, </w:t>
      </w:r>
      <w:r w:rsidRPr="0077092A">
        <w:rPr>
          <w:rFonts w:ascii="Arial" w:eastAsia="Calibri" w:hAnsi="Arial" w:cs="Arial"/>
          <w:sz w:val="24"/>
          <w:szCs w:val="24"/>
          <w:lang w:eastAsia="en-US"/>
        </w:rPr>
        <w:br/>
        <w:t>а не диапазон оценки в несколько баллов.</w:t>
      </w:r>
    </w:p>
    <w:p w14:paraId="1129A5CB" w14:textId="77777777" w:rsidR="0077092A" w:rsidRPr="0077092A" w:rsidRDefault="0077092A" w:rsidP="0077092A">
      <w:pPr>
        <w:tabs>
          <w:tab w:val="left" w:pos="709"/>
          <w:tab w:val="left" w:pos="1418"/>
        </w:tabs>
        <w:spacing w:line="240" w:lineRule="auto"/>
        <w:ind w:firstLine="709"/>
        <w:contextualSpacing/>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2.34. </w:t>
      </w:r>
      <w:r w:rsidRPr="0077092A">
        <w:rPr>
          <w:rFonts w:ascii="Arial" w:eastAsia="Calibri" w:hAnsi="Arial" w:cs="Arial"/>
          <w:sz w:val="24"/>
          <w:szCs w:val="24"/>
          <w:lang w:eastAsia="en-US"/>
        </w:rPr>
        <w:tab/>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14:paraId="05CA10C0" w14:textId="77777777" w:rsidR="0077092A" w:rsidRPr="0077092A" w:rsidRDefault="0077092A" w:rsidP="0077092A">
      <w:pPr>
        <w:tabs>
          <w:tab w:val="left" w:pos="709"/>
        </w:tabs>
        <w:spacing w:line="240" w:lineRule="auto"/>
        <w:ind w:firstLine="709"/>
        <w:contextualSpacing/>
        <w:jc w:val="both"/>
        <w:rPr>
          <w:rFonts w:ascii="Arial" w:eastAsia="Calibri" w:hAnsi="Arial" w:cs="Arial"/>
          <w:sz w:val="24"/>
          <w:szCs w:val="24"/>
          <w:lang w:eastAsia="en-US"/>
        </w:rPr>
      </w:pPr>
      <w:r w:rsidRPr="0077092A">
        <w:rPr>
          <w:rFonts w:ascii="Arial" w:eastAsia="Calibri" w:hAnsi="Arial" w:cs="Arial"/>
          <w:sz w:val="24"/>
          <w:szCs w:val="24"/>
          <w:lang w:eastAsia="en-US"/>
        </w:rPr>
        <w:t>Количество баллов n-го участника конкурса (</w:t>
      </w:r>
      <w:proofErr w:type="spellStart"/>
      <w:r w:rsidRPr="0077092A">
        <w:rPr>
          <w:rFonts w:ascii="Arial" w:eastAsia="Calibri" w:hAnsi="Arial" w:cs="Arial"/>
          <w:sz w:val="24"/>
          <w:szCs w:val="24"/>
          <w:lang w:eastAsia="en-US"/>
        </w:rPr>
        <w:t>Rn</w:t>
      </w:r>
      <w:proofErr w:type="spellEnd"/>
      <w:r w:rsidRPr="0077092A">
        <w:rPr>
          <w:rFonts w:ascii="Arial" w:eastAsia="Calibri" w:hAnsi="Arial" w:cs="Arial"/>
          <w:sz w:val="24"/>
          <w:szCs w:val="24"/>
          <w:lang w:eastAsia="en-US"/>
        </w:rPr>
        <w:t>) рассчитывается по формуле:</w:t>
      </w:r>
    </w:p>
    <w:p w14:paraId="33F14B7A" w14:textId="77777777" w:rsidR="0077092A" w:rsidRPr="0077092A" w:rsidRDefault="0077092A" w:rsidP="0077092A">
      <w:pPr>
        <w:tabs>
          <w:tab w:val="left" w:pos="709"/>
        </w:tabs>
        <w:spacing w:line="240" w:lineRule="auto"/>
        <w:ind w:firstLine="709"/>
        <w:contextualSpacing/>
        <w:jc w:val="both"/>
        <w:rPr>
          <w:rFonts w:ascii="Arial" w:eastAsia="Calibri" w:hAnsi="Arial" w:cs="Arial"/>
          <w:sz w:val="24"/>
          <w:szCs w:val="24"/>
          <w:lang w:eastAsia="en-US"/>
        </w:rPr>
      </w:pPr>
      <w:r w:rsidRPr="0077092A">
        <w:rPr>
          <w:rFonts w:eastAsia="Calibri"/>
          <w:noProof/>
          <w:position w:val="-11"/>
          <w:sz w:val="24"/>
          <w:szCs w:val="24"/>
        </w:rPr>
        <w:drawing>
          <wp:inline distT="0" distB="0" distL="0" distR="0" wp14:anchorId="030382DF" wp14:editId="38C05E08">
            <wp:extent cx="10896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14:paraId="4AE943DD" w14:textId="77777777" w:rsidR="0077092A" w:rsidRPr="0077092A" w:rsidRDefault="0077092A" w:rsidP="0077092A">
      <w:pPr>
        <w:tabs>
          <w:tab w:val="left" w:pos="709"/>
        </w:tabs>
        <w:spacing w:line="240" w:lineRule="auto"/>
        <w:ind w:firstLine="709"/>
        <w:contextualSpacing/>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 где:</w:t>
      </w:r>
    </w:p>
    <w:p w14:paraId="71DD4621" w14:textId="77777777" w:rsidR="0077092A" w:rsidRPr="0077092A" w:rsidRDefault="0077092A" w:rsidP="0077092A">
      <w:pPr>
        <w:tabs>
          <w:tab w:val="left" w:pos="709"/>
        </w:tabs>
        <w:spacing w:line="240" w:lineRule="auto"/>
        <w:ind w:firstLine="709"/>
        <w:contextualSpacing/>
        <w:jc w:val="both"/>
        <w:rPr>
          <w:rFonts w:ascii="Arial" w:eastAsia="Calibri" w:hAnsi="Arial" w:cs="Arial"/>
          <w:sz w:val="24"/>
          <w:szCs w:val="24"/>
          <w:lang w:eastAsia="en-US"/>
        </w:rPr>
      </w:pPr>
      <w:proofErr w:type="spellStart"/>
      <w:r w:rsidRPr="0077092A">
        <w:rPr>
          <w:rFonts w:ascii="Arial" w:eastAsia="Calibri" w:hAnsi="Arial" w:cs="Arial"/>
          <w:sz w:val="24"/>
          <w:szCs w:val="24"/>
          <w:lang w:eastAsia="en-US"/>
        </w:rPr>
        <w:t>Qi</w:t>
      </w:r>
      <w:proofErr w:type="spellEnd"/>
      <w:r w:rsidRPr="0077092A">
        <w:rPr>
          <w:rFonts w:ascii="Arial" w:eastAsia="Calibri" w:hAnsi="Arial" w:cs="Arial"/>
          <w:sz w:val="24"/>
          <w:szCs w:val="24"/>
          <w:lang w:eastAsia="en-US"/>
        </w:rPr>
        <w:t xml:space="preserve"> - величина значимости i-го критерия;</w:t>
      </w:r>
    </w:p>
    <w:p w14:paraId="50D85FD1" w14:textId="77777777" w:rsidR="0077092A" w:rsidRPr="0077092A" w:rsidRDefault="0077092A" w:rsidP="0077092A">
      <w:pPr>
        <w:tabs>
          <w:tab w:val="left" w:pos="709"/>
        </w:tabs>
        <w:spacing w:line="240" w:lineRule="auto"/>
        <w:ind w:firstLine="709"/>
        <w:contextualSpacing/>
        <w:jc w:val="both"/>
        <w:rPr>
          <w:rFonts w:ascii="Arial" w:eastAsia="Calibri" w:hAnsi="Arial" w:cs="Arial"/>
          <w:sz w:val="24"/>
          <w:szCs w:val="24"/>
          <w:lang w:eastAsia="en-US"/>
        </w:rPr>
      </w:pPr>
      <w:proofErr w:type="spellStart"/>
      <w:r w:rsidRPr="0077092A">
        <w:rPr>
          <w:rFonts w:ascii="Arial" w:eastAsia="Calibri" w:hAnsi="Arial" w:cs="Arial"/>
          <w:sz w:val="24"/>
          <w:szCs w:val="24"/>
          <w:lang w:eastAsia="en-US"/>
        </w:rPr>
        <w:t>Fin</w:t>
      </w:r>
      <w:proofErr w:type="spellEnd"/>
      <w:r w:rsidRPr="0077092A">
        <w:rPr>
          <w:rFonts w:ascii="Arial" w:eastAsia="Calibri" w:hAnsi="Arial" w:cs="Arial"/>
          <w:sz w:val="24"/>
          <w:szCs w:val="24"/>
          <w:lang w:eastAsia="en-US"/>
        </w:rPr>
        <w:t xml:space="preserve"> - количество баллов, присвоенных n-му участнику конкурса по i-му критерию.</w:t>
      </w:r>
    </w:p>
    <w:p w14:paraId="17E0AA1F" w14:textId="62FE965C" w:rsidR="0077092A" w:rsidRPr="0077092A" w:rsidRDefault="0077092A" w:rsidP="0077092A">
      <w:pPr>
        <w:tabs>
          <w:tab w:val="left" w:pos="709"/>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77092A">
        <w:rPr>
          <w:rFonts w:ascii="Arial" w:eastAsia="Calibri" w:hAnsi="Arial" w:cs="Arial"/>
          <w:sz w:val="24"/>
          <w:szCs w:val="24"/>
        </w:rPr>
        <w:t>2.35.</w:t>
      </w:r>
      <w:r w:rsidRPr="0077092A">
        <w:rPr>
          <w:rFonts w:ascii="Arial" w:eastAsia="Calibri" w:hAnsi="Arial" w:cs="Arial"/>
          <w:sz w:val="24"/>
          <w:szCs w:val="24"/>
        </w:rPr>
        <w:tab/>
        <w:t xml:space="preserve">Количество баллов, присваиваемых участнику отбора по каждому критерию и по заявке </w:t>
      </w:r>
      <w:r w:rsidR="00932EF0" w:rsidRPr="0077092A">
        <w:rPr>
          <w:rFonts w:ascii="Arial" w:eastAsia="Calibri" w:hAnsi="Arial" w:cs="Arial"/>
          <w:sz w:val="24"/>
          <w:szCs w:val="24"/>
        </w:rPr>
        <w:t>в целом, определяется</w:t>
      </w:r>
      <w:r w:rsidRPr="0077092A">
        <w:rPr>
          <w:rFonts w:ascii="Arial" w:eastAsia="Calibri" w:hAnsi="Arial" w:cs="Arial"/>
          <w:sz w:val="24"/>
          <w:szCs w:val="24"/>
        </w:rPr>
        <w:t xml:space="preserve">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w:t>
      </w:r>
      <w:r w:rsidRPr="0077092A">
        <w:rPr>
          <w:rFonts w:ascii="Arial" w:eastAsia="Calibri" w:hAnsi="Arial" w:cs="Arial"/>
          <w:sz w:val="24"/>
          <w:szCs w:val="24"/>
        </w:rPr>
        <w:br/>
        <w:t>и последующего деления на количество таких членов комиссии.</w:t>
      </w:r>
    </w:p>
    <w:p w14:paraId="20EB2EE5" w14:textId="77777777" w:rsidR="0077092A" w:rsidRPr="0077092A" w:rsidRDefault="0077092A" w:rsidP="0077092A">
      <w:pPr>
        <w:tabs>
          <w:tab w:val="left" w:pos="709"/>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77092A">
        <w:rPr>
          <w:rFonts w:ascii="Arial" w:eastAsia="Calibri" w:hAnsi="Arial" w:cs="Arial"/>
          <w:sz w:val="24"/>
          <w:szCs w:val="24"/>
        </w:rPr>
        <w:t>2.36.</w:t>
      </w:r>
      <w:r w:rsidRPr="0077092A">
        <w:rPr>
          <w:rFonts w:ascii="Arial" w:eastAsia="Calibri" w:hAnsi="Arial" w:cs="Arial"/>
          <w:sz w:val="24"/>
          <w:szCs w:val="24"/>
        </w:rPr>
        <w:tab/>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w:t>
      </w:r>
      <w:r w:rsidRPr="0077092A">
        <w:rPr>
          <w:rFonts w:ascii="Arial" w:eastAsia="Calibri" w:hAnsi="Arial" w:cs="Arial"/>
          <w:sz w:val="24"/>
          <w:szCs w:val="24"/>
        </w:rPr>
        <w:lastRenderedPageBreak/>
        <w:t xml:space="preserve">представленным им документам и информации, главным распорядителем бюджетных средств осуществляется запрос у участника отбора разъяснений </w:t>
      </w:r>
      <w:r w:rsidRPr="0077092A">
        <w:rPr>
          <w:rFonts w:ascii="Arial" w:eastAsia="Calibri" w:hAnsi="Arial" w:cs="Arial"/>
          <w:sz w:val="24"/>
          <w:szCs w:val="24"/>
        </w:rPr>
        <w:br/>
        <w:t>в отношении документов и информации с использованием ГИИС «Электронный бюджет», направляемый при необходимости всем участникам отбора.</w:t>
      </w:r>
    </w:p>
    <w:p w14:paraId="7972D38A" w14:textId="77777777" w:rsidR="0077092A" w:rsidRPr="0077092A" w:rsidRDefault="0077092A" w:rsidP="0077092A">
      <w:pPr>
        <w:tabs>
          <w:tab w:val="left" w:pos="709"/>
          <w:tab w:val="left" w:pos="993"/>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77092A">
        <w:rPr>
          <w:rFonts w:ascii="Arial" w:eastAsia="Calibri" w:hAnsi="Arial" w:cs="Arial"/>
          <w:sz w:val="24"/>
          <w:szCs w:val="24"/>
        </w:rPr>
        <w:t>2.37.</w:t>
      </w:r>
      <w:r w:rsidRPr="0077092A">
        <w:rPr>
          <w:rFonts w:ascii="Arial" w:eastAsia="Calibri" w:hAnsi="Arial" w:cs="Arial"/>
          <w:sz w:val="24"/>
          <w:szCs w:val="24"/>
        </w:rPr>
        <w:tab/>
        <w:t>В запросе, указанном в пункте 2.36 настоящего Порядка, главный распорядитель бюджетных средств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52A58DB" w14:textId="77777777" w:rsidR="0077092A" w:rsidRPr="0077092A" w:rsidRDefault="0077092A" w:rsidP="0077092A">
      <w:pPr>
        <w:tabs>
          <w:tab w:val="left" w:pos="709"/>
          <w:tab w:val="left" w:pos="993"/>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77092A">
        <w:rPr>
          <w:rFonts w:ascii="Arial" w:eastAsia="Calibri" w:hAnsi="Arial" w:cs="Arial"/>
          <w:sz w:val="24"/>
          <w:szCs w:val="24"/>
        </w:rPr>
        <w:t xml:space="preserve">2.38. </w:t>
      </w:r>
      <w:r w:rsidRPr="0077092A">
        <w:rPr>
          <w:rFonts w:ascii="Arial" w:eastAsia="Calibri" w:hAnsi="Arial" w:cs="Arial"/>
          <w:sz w:val="24"/>
          <w:szCs w:val="24"/>
        </w:rPr>
        <w:tab/>
        <w:t xml:space="preserve">Участник отбора формирует и представляет в ГИИС «Электронный бюджет» информацию и документы, запрашиваемые в соответствии с пунктом 2.36 настоящего Порядка, в сроки, установленные соответствующим запросом </w:t>
      </w:r>
      <w:r w:rsidRPr="0077092A">
        <w:rPr>
          <w:rFonts w:ascii="Arial" w:eastAsia="Calibri" w:hAnsi="Arial" w:cs="Arial"/>
          <w:sz w:val="24"/>
          <w:szCs w:val="24"/>
        </w:rPr>
        <w:br/>
        <w:t>с учетом положений пункта 2.37 настоящего Порядка.</w:t>
      </w:r>
    </w:p>
    <w:p w14:paraId="049FAFD7" w14:textId="77777777" w:rsidR="0077092A" w:rsidRPr="0077092A" w:rsidRDefault="0077092A" w:rsidP="0077092A">
      <w:pPr>
        <w:tabs>
          <w:tab w:val="left" w:pos="709"/>
          <w:tab w:val="left" w:pos="993"/>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77092A">
        <w:rPr>
          <w:rFonts w:ascii="Arial" w:eastAsia="Calibri" w:hAnsi="Arial" w:cs="Arial"/>
          <w:sz w:val="24"/>
          <w:szCs w:val="24"/>
        </w:rPr>
        <w:t xml:space="preserve">2.39. </w:t>
      </w:r>
      <w:r w:rsidRPr="0077092A">
        <w:rPr>
          <w:rFonts w:ascii="Arial" w:eastAsia="Calibri" w:hAnsi="Arial" w:cs="Arial"/>
          <w:sz w:val="24"/>
          <w:szCs w:val="24"/>
        </w:rPr>
        <w:tab/>
        <w:t xml:space="preserve">В случае если участник отбора в ответ на запрос, указанный в пункте 2.36 настоящего Порядка, не представил запрашиваемые документы </w:t>
      </w:r>
      <w:r w:rsidRPr="0077092A">
        <w:rPr>
          <w:rFonts w:ascii="Arial" w:eastAsia="Calibri" w:hAnsi="Arial" w:cs="Arial"/>
          <w:sz w:val="24"/>
          <w:szCs w:val="24"/>
        </w:rPr>
        <w:br/>
        <w:t xml:space="preserve">и информацию в срок, установленный соответствующим запросом  с учетом положений пункта 2.37 настоящего Порядка, информация об этом включается </w:t>
      </w:r>
      <w:r w:rsidRPr="0077092A">
        <w:rPr>
          <w:rFonts w:ascii="Arial" w:eastAsia="Calibri" w:hAnsi="Arial" w:cs="Arial"/>
          <w:sz w:val="24"/>
          <w:szCs w:val="24"/>
        </w:rPr>
        <w:br/>
        <w:t xml:space="preserve">в протокол рассмотрения заявок, предусмотренный пунктом 2.29 настоящего Порядка или в протокол подведения итогов отбора, предусмотренный пунктом 2.49 настоящего Порядка.  </w:t>
      </w:r>
    </w:p>
    <w:p w14:paraId="7D297C41" w14:textId="77777777" w:rsidR="0077092A" w:rsidRPr="0077092A" w:rsidRDefault="0077092A" w:rsidP="00113F83">
      <w:pPr>
        <w:tabs>
          <w:tab w:val="left" w:pos="1418"/>
        </w:tabs>
        <w:autoSpaceDE w:val="0"/>
        <w:autoSpaceDN w:val="0"/>
        <w:adjustRightInd w:val="0"/>
        <w:spacing w:after="0" w:line="240" w:lineRule="auto"/>
        <w:ind w:firstLine="708"/>
        <w:contextualSpacing/>
        <w:jc w:val="both"/>
        <w:rPr>
          <w:rFonts w:ascii="Arial" w:eastAsia="Calibri" w:hAnsi="Arial" w:cs="Arial"/>
          <w:sz w:val="24"/>
          <w:szCs w:val="24"/>
        </w:rPr>
      </w:pPr>
      <w:r w:rsidRPr="0077092A">
        <w:rPr>
          <w:rFonts w:ascii="Arial" w:eastAsia="Calibri" w:hAnsi="Arial" w:cs="Arial"/>
          <w:sz w:val="24"/>
          <w:szCs w:val="24"/>
        </w:rPr>
        <w:t>2.40.</w:t>
      </w:r>
      <w:r w:rsidRPr="0077092A">
        <w:rPr>
          <w:rFonts w:ascii="Arial" w:eastAsia="Calibri" w:hAnsi="Arial" w:cs="Arial"/>
          <w:sz w:val="24"/>
          <w:szCs w:val="24"/>
        </w:rPr>
        <w:tab/>
        <w:t xml:space="preserve">По результатам оценки заявок осуществляется ранжирование поступивших заявок  исходя из наилучших условий достижения результата предоставления субсидии по мере уменьшения полученных баллов по итогам оценки заявок. </w:t>
      </w:r>
    </w:p>
    <w:p w14:paraId="3B90CFCF" w14:textId="77777777" w:rsidR="0077092A" w:rsidRPr="0077092A" w:rsidRDefault="0077092A" w:rsidP="0077092A">
      <w:pPr>
        <w:tabs>
          <w:tab w:val="left" w:pos="1418"/>
          <w:tab w:val="left" w:pos="9099"/>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2.41.</w:t>
      </w:r>
      <w:r w:rsidRPr="0077092A">
        <w:rPr>
          <w:rFonts w:ascii="Arial" w:eastAsia="Calibri" w:hAnsi="Arial" w:cs="Arial"/>
          <w:sz w:val="24"/>
          <w:szCs w:val="24"/>
        </w:rPr>
        <w:tab/>
        <w:t>При равенстве баллов, полученных заявками, наименьший порядковый номер присваивается заявке, проект которой имеет более высокое значение соотношения объема инвестиций, привлекаемых в результате  их реализации (за исключением субсидий, привлекаемых из бюджетов всех уровней) и объема заявленной суммы субсидии.</w:t>
      </w:r>
    </w:p>
    <w:p w14:paraId="3D811E54" w14:textId="77777777" w:rsidR="0077092A" w:rsidRPr="0077092A" w:rsidRDefault="0077092A" w:rsidP="0077092A">
      <w:pPr>
        <w:tabs>
          <w:tab w:val="left" w:pos="993"/>
          <w:tab w:val="left" w:pos="1418"/>
        </w:tabs>
        <w:autoSpaceDE w:val="0"/>
        <w:autoSpaceDN w:val="0"/>
        <w:adjustRightInd w:val="0"/>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2.42.</w:t>
      </w:r>
      <w:r w:rsidRPr="0077092A">
        <w:rPr>
          <w:rFonts w:ascii="Arial" w:eastAsia="Calibri" w:hAnsi="Arial" w:cs="Arial"/>
          <w:sz w:val="24"/>
          <w:szCs w:val="24"/>
        </w:rPr>
        <w:tab/>
        <w:t xml:space="preserve">Победителем отбора признается участник отбора, включенный </w:t>
      </w:r>
      <w:r w:rsidRPr="0077092A">
        <w:rPr>
          <w:rFonts w:ascii="Arial" w:eastAsia="Calibri" w:hAnsi="Arial" w:cs="Arial"/>
          <w:sz w:val="24"/>
          <w:szCs w:val="24"/>
        </w:rPr>
        <w:br/>
        <w:t xml:space="preserve">в рейтинг, сформированный конкурсной комиссией по результатам ранжирования поступивших заявок и в пределах объема распределяемой субсидии, указанного </w:t>
      </w:r>
      <w:r w:rsidRPr="0077092A">
        <w:rPr>
          <w:rFonts w:ascii="Arial" w:eastAsia="Calibri" w:hAnsi="Arial" w:cs="Arial"/>
          <w:sz w:val="24"/>
          <w:szCs w:val="24"/>
        </w:rPr>
        <w:br/>
        <w:t>в объявлении о проведении отбора.</w:t>
      </w:r>
    </w:p>
    <w:p w14:paraId="1D754619" w14:textId="77777777" w:rsidR="0077092A" w:rsidRPr="0077092A" w:rsidRDefault="0077092A" w:rsidP="0077092A">
      <w:pPr>
        <w:tabs>
          <w:tab w:val="left" w:pos="1418"/>
          <w:tab w:val="left" w:pos="9099"/>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2.43.</w:t>
      </w:r>
      <w:r w:rsidRPr="0077092A">
        <w:rPr>
          <w:rFonts w:ascii="Arial" w:eastAsia="Calibri" w:hAnsi="Arial" w:cs="Arial"/>
          <w:sz w:val="24"/>
          <w:szCs w:val="24"/>
        </w:rPr>
        <w:tab/>
        <w:t>Каждому участнику отбора, включённому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включёнными в рейтинг, но не выше объёма, указанного им в заявке, и не выше максимального размера субсидии, определенного объявлением.</w:t>
      </w:r>
    </w:p>
    <w:p w14:paraId="086585BB" w14:textId="71EF3E3C" w:rsidR="00112830" w:rsidRPr="00721952" w:rsidRDefault="00112830" w:rsidP="00112830">
      <w:pPr>
        <w:tabs>
          <w:tab w:val="left" w:pos="1560"/>
        </w:tabs>
        <w:spacing w:line="240" w:lineRule="auto"/>
        <w:ind w:firstLine="709"/>
        <w:contextualSpacing/>
        <w:jc w:val="both"/>
        <w:rPr>
          <w:rFonts w:ascii="Arial" w:hAnsi="Arial" w:cs="Arial"/>
          <w:color w:val="000000"/>
          <w:sz w:val="24"/>
          <w:szCs w:val="24"/>
        </w:rPr>
      </w:pPr>
      <w:r w:rsidRPr="00721952">
        <w:rPr>
          <w:rFonts w:ascii="Arial" w:hAnsi="Arial" w:cs="Arial"/>
          <w:sz w:val="24"/>
          <w:szCs w:val="24"/>
        </w:rPr>
        <w:t xml:space="preserve">2.44. </w:t>
      </w:r>
      <w:r w:rsidRPr="00721952">
        <w:rPr>
          <w:rFonts w:ascii="Arial" w:eastAsia="Calibri" w:hAnsi="Arial" w:cs="Arial"/>
          <w:sz w:val="24"/>
          <w:szCs w:val="24"/>
          <w:lang w:eastAsia="en-US"/>
        </w:rPr>
        <w:t>С</w:t>
      </w:r>
      <w:r w:rsidRPr="00721952">
        <w:rPr>
          <w:rFonts w:ascii="Arial" w:hAnsi="Arial" w:cs="Arial"/>
          <w:color w:val="000000"/>
          <w:sz w:val="24"/>
          <w:szCs w:val="24"/>
        </w:rPr>
        <w:t>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подпункте 1.7.1 пункта 1.7 настоящего Порядка, и в сумме не более 700,0  тыс. рублей субъекту МСП и не более 100,0 тыс. рублей самозанятому гражданину.</w:t>
      </w:r>
    </w:p>
    <w:p w14:paraId="39C811FA" w14:textId="77777777" w:rsidR="00112830" w:rsidRPr="00721952" w:rsidRDefault="00112830" w:rsidP="00112830">
      <w:pPr>
        <w:widowControl w:val="0"/>
        <w:autoSpaceDE w:val="0"/>
        <w:autoSpaceDN w:val="0"/>
        <w:spacing w:after="0" w:line="240" w:lineRule="auto"/>
        <w:ind w:firstLine="540"/>
        <w:contextualSpacing/>
        <w:jc w:val="both"/>
        <w:rPr>
          <w:rFonts w:ascii="Arial" w:hAnsi="Arial" w:cs="Arial"/>
          <w:color w:val="000000"/>
          <w:sz w:val="24"/>
          <w:szCs w:val="24"/>
        </w:rPr>
      </w:pPr>
      <w:r w:rsidRPr="00721952">
        <w:rPr>
          <w:rFonts w:ascii="Arial" w:hAnsi="Arial" w:cs="Arial"/>
          <w:color w:val="000000"/>
          <w:sz w:val="24"/>
          <w:szCs w:val="24"/>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14:paraId="1F2A8724" w14:textId="3898AD25" w:rsidR="005E012C" w:rsidRPr="00721952" w:rsidRDefault="00112830" w:rsidP="00112830">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721952">
        <w:rPr>
          <w:rFonts w:ascii="Arial" w:hAnsi="Arial" w:cs="Arial"/>
          <w:color w:val="000000"/>
          <w:sz w:val="24"/>
          <w:szCs w:val="24"/>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r w:rsidR="005E012C" w:rsidRPr="00721952">
        <w:rPr>
          <w:rFonts w:ascii="Arial" w:hAnsi="Arial" w:cs="Arial"/>
          <w:color w:val="000000"/>
          <w:sz w:val="24"/>
          <w:szCs w:val="24"/>
        </w:rPr>
        <w:t>.</w:t>
      </w:r>
      <w:r w:rsidRPr="00721952">
        <w:rPr>
          <w:rFonts w:ascii="Arial" w:hAnsi="Arial" w:cs="Arial"/>
          <w:sz w:val="24"/>
          <w:szCs w:val="24"/>
        </w:rPr>
        <w:t xml:space="preserve"> </w:t>
      </w:r>
    </w:p>
    <w:p w14:paraId="5D413C63" w14:textId="77777777" w:rsidR="005E012C" w:rsidRPr="00721952" w:rsidRDefault="0077092A" w:rsidP="005E012C">
      <w:pPr>
        <w:widowControl w:val="0"/>
        <w:tabs>
          <w:tab w:val="left" w:pos="709"/>
          <w:tab w:val="left" w:pos="1418"/>
        </w:tabs>
        <w:autoSpaceDE w:val="0"/>
        <w:autoSpaceDN w:val="0"/>
        <w:spacing w:after="0" w:line="240" w:lineRule="auto"/>
        <w:ind w:firstLine="709"/>
        <w:contextualSpacing/>
        <w:jc w:val="both"/>
        <w:rPr>
          <w:rFonts w:ascii="Arial" w:eastAsia="Calibri" w:hAnsi="Arial" w:cs="Arial"/>
          <w:sz w:val="24"/>
          <w:szCs w:val="24"/>
          <w:lang w:eastAsia="en-US"/>
        </w:rPr>
      </w:pPr>
      <w:r w:rsidRPr="00721952">
        <w:rPr>
          <w:rFonts w:ascii="Arial" w:hAnsi="Arial" w:cs="Arial"/>
          <w:sz w:val="24"/>
          <w:szCs w:val="24"/>
        </w:rPr>
        <w:t>2.45.</w:t>
      </w:r>
      <w:r w:rsidRPr="00721952">
        <w:rPr>
          <w:rFonts w:ascii="Arial" w:hAnsi="Arial" w:cs="Arial"/>
          <w:sz w:val="24"/>
          <w:szCs w:val="24"/>
        </w:rPr>
        <w:tab/>
      </w:r>
      <w:r w:rsidR="005E012C" w:rsidRPr="00721952">
        <w:rPr>
          <w:rFonts w:ascii="Arial" w:eastAsia="Calibri" w:hAnsi="Arial" w:cs="Arial"/>
          <w:sz w:val="24"/>
          <w:szCs w:val="24"/>
          <w:lang w:eastAsia="en-US"/>
        </w:rPr>
        <w:t xml:space="preserve">Размер поддержки субъекту МСП на возмещение части затрат на </w:t>
      </w:r>
      <w:r w:rsidR="005E012C" w:rsidRPr="00721952">
        <w:rPr>
          <w:rFonts w:ascii="Arial" w:eastAsia="Calibri" w:hAnsi="Arial" w:cs="Arial"/>
          <w:sz w:val="24"/>
          <w:szCs w:val="24"/>
          <w:lang w:eastAsia="en-US"/>
        </w:rPr>
        <w:lastRenderedPageBreak/>
        <w:t>реализацию проектов в сфере дорожного сервиса составляет до 50,0 процентов произведенных затрат, указанных в подпункте 1.7.2 пункта 1.7 настоящего Порядка, и в сумме не менее 300,0 тыс. рублей и не более 1000,0 тыс. рублей одному получателю поддержки.</w:t>
      </w:r>
    </w:p>
    <w:p w14:paraId="4567DCEB" w14:textId="2AB69787" w:rsidR="0077092A" w:rsidRPr="00721952" w:rsidRDefault="005E012C" w:rsidP="005E012C">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721952">
        <w:rPr>
          <w:rFonts w:ascii="Arial" w:eastAsia="Calibri" w:hAnsi="Arial" w:cs="Arial"/>
          <w:sz w:val="24"/>
          <w:szCs w:val="24"/>
          <w:lang w:eastAsia="en-US"/>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1000,0 тыс. рублей</w:t>
      </w:r>
      <w:r w:rsidR="0077092A" w:rsidRPr="00721952">
        <w:rPr>
          <w:rFonts w:ascii="Arial" w:hAnsi="Arial" w:cs="Arial"/>
          <w:sz w:val="24"/>
          <w:szCs w:val="24"/>
        </w:rPr>
        <w:t>.</w:t>
      </w:r>
    </w:p>
    <w:p w14:paraId="0CC4D4DC" w14:textId="77777777" w:rsidR="005E012C" w:rsidRPr="00721952" w:rsidRDefault="0077092A" w:rsidP="005E012C">
      <w:pPr>
        <w:widowControl w:val="0"/>
        <w:autoSpaceDE w:val="0"/>
        <w:autoSpaceDN w:val="0"/>
        <w:spacing w:after="0" w:line="240" w:lineRule="auto"/>
        <w:ind w:firstLine="709"/>
        <w:contextualSpacing/>
        <w:jc w:val="both"/>
        <w:rPr>
          <w:rFonts w:ascii="Arial" w:eastAsia="Calibri" w:hAnsi="Arial" w:cs="Arial"/>
          <w:sz w:val="24"/>
          <w:szCs w:val="24"/>
          <w:lang w:eastAsia="en-US"/>
        </w:rPr>
      </w:pPr>
      <w:r w:rsidRPr="00721952">
        <w:rPr>
          <w:rFonts w:ascii="Arial" w:hAnsi="Arial" w:cs="Arial"/>
          <w:sz w:val="24"/>
          <w:szCs w:val="24"/>
        </w:rPr>
        <w:t>2.46.</w:t>
      </w:r>
      <w:r w:rsidRPr="00721952">
        <w:rPr>
          <w:rFonts w:ascii="Arial" w:hAnsi="Arial" w:cs="Arial"/>
          <w:sz w:val="24"/>
          <w:szCs w:val="24"/>
        </w:rPr>
        <w:tab/>
      </w:r>
      <w:r w:rsidR="005E012C" w:rsidRPr="00721952">
        <w:rPr>
          <w:rFonts w:ascii="Arial" w:eastAsia="Calibri" w:hAnsi="Arial" w:cs="Arial"/>
          <w:sz w:val="24"/>
          <w:szCs w:val="24"/>
          <w:lang w:eastAsia="en-US"/>
        </w:rPr>
        <w:t>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подпункте 1.7.3 пункта 1.7 настоящего Порядка, и в сумме не менее 500,0 тыс. рублей и не более 15 000,0 тыс. рублей одному получателю поддержки.</w:t>
      </w:r>
    </w:p>
    <w:p w14:paraId="6F22859D" w14:textId="7626A91A" w:rsidR="0077092A" w:rsidRPr="00721952" w:rsidRDefault="005E012C" w:rsidP="005E012C">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721952">
        <w:rPr>
          <w:rFonts w:ascii="Arial" w:eastAsia="Calibri" w:hAnsi="Arial" w:cs="Arial"/>
          <w:sz w:val="24"/>
          <w:szCs w:val="24"/>
          <w:lang w:eastAsia="en-US"/>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w:t>
      </w:r>
      <w:r w:rsidRPr="00721952">
        <w:rPr>
          <w:rFonts w:eastAsia="Calibri"/>
          <w:lang w:eastAsia="en-US"/>
        </w:rPr>
        <w:t xml:space="preserve"> </w:t>
      </w:r>
      <w:r w:rsidRPr="00721952">
        <w:rPr>
          <w:rFonts w:ascii="Arial" w:eastAsia="Calibri" w:hAnsi="Arial" w:cs="Arial"/>
          <w:sz w:val="24"/>
          <w:szCs w:val="24"/>
          <w:lang w:eastAsia="en-US"/>
        </w:rPr>
        <w:t>проектов в сфере развития не может превышать 15 000,0 тыс. рублей</w:t>
      </w:r>
      <w:r w:rsidR="0077092A" w:rsidRPr="00721952">
        <w:rPr>
          <w:rFonts w:ascii="Arial" w:hAnsi="Arial" w:cs="Arial"/>
          <w:sz w:val="24"/>
          <w:szCs w:val="24"/>
        </w:rPr>
        <w:t>.</w:t>
      </w:r>
    </w:p>
    <w:p w14:paraId="1A6CC38F" w14:textId="77777777" w:rsidR="0077092A" w:rsidRPr="00721952" w:rsidRDefault="0077092A" w:rsidP="0077092A">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721952">
        <w:rPr>
          <w:rFonts w:ascii="Arial" w:eastAsia="Calibri" w:hAnsi="Arial" w:cs="Arial"/>
          <w:sz w:val="24"/>
          <w:szCs w:val="24"/>
        </w:rPr>
        <w:tab/>
        <w:t>2.47.</w:t>
      </w:r>
      <w:r w:rsidRPr="00721952">
        <w:rPr>
          <w:rFonts w:ascii="Arial" w:eastAsia="Calibri" w:hAnsi="Arial" w:cs="Arial"/>
          <w:sz w:val="24"/>
          <w:szCs w:val="24"/>
        </w:rPr>
        <w:tab/>
        <w:t>В целях завершения отбора и определения победителей отбора формируется протокол подведения итогов отбора, включающий следующие сведения:</w:t>
      </w:r>
    </w:p>
    <w:p w14:paraId="5997119A" w14:textId="77777777" w:rsidR="0077092A" w:rsidRPr="00721952" w:rsidRDefault="0077092A" w:rsidP="0077092A">
      <w:pPr>
        <w:tabs>
          <w:tab w:val="left" w:pos="709"/>
        </w:tabs>
        <w:autoSpaceDE w:val="0"/>
        <w:autoSpaceDN w:val="0"/>
        <w:adjustRightInd w:val="0"/>
        <w:spacing w:after="0" w:line="240" w:lineRule="auto"/>
        <w:jc w:val="both"/>
        <w:rPr>
          <w:rFonts w:ascii="Arial" w:eastAsia="Calibri" w:hAnsi="Arial" w:cs="Arial"/>
          <w:sz w:val="24"/>
          <w:szCs w:val="24"/>
        </w:rPr>
      </w:pPr>
      <w:r w:rsidRPr="00721952">
        <w:rPr>
          <w:rFonts w:ascii="Arial" w:eastAsia="Calibri" w:hAnsi="Arial" w:cs="Arial"/>
          <w:sz w:val="24"/>
          <w:szCs w:val="24"/>
        </w:rPr>
        <w:tab/>
        <w:t>дату, время, место  проведения рассмотрения заявок;</w:t>
      </w:r>
    </w:p>
    <w:p w14:paraId="138B13D2" w14:textId="77777777" w:rsidR="0077092A" w:rsidRPr="00721952" w:rsidRDefault="0077092A" w:rsidP="0077092A">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721952">
        <w:rPr>
          <w:rFonts w:ascii="Arial" w:eastAsia="Calibri" w:hAnsi="Arial" w:cs="Arial"/>
          <w:sz w:val="24"/>
          <w:szCs w:val="24"/>
        </w:rPr>
        <w:t>дату, время и место оценки заявок;</w:t>
      </w:r>
    </w:p>
    <w:p w14:paraId="59840EB8" w14:textId="77777777" w:rsidR="0077092A" w:rsidRPr="00721952" w:rsidRDefault="0077092A" w:rsidP="0077092A">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721952">
        <w:rPr>
          <w:rFonts w:ascii="Arial" w:eastAsia="Calibri" w:hAnsi="Arial" w:cs="Arial"/>
          <w:sz w:val="24"/>
          <w:szCs w:val="24"/>
        </w:rPr>
        <w:tab/>
        <w:t>информацию об участниках отбора, заявки которых были  рассмотрены;</w:t>
      </w:r>
    </w:p>
    <w:p w14:paraId="3A3581DC" w14:textId="77777777" w:rsidR="0077092A" w:rsidRPr="00721952" w:rsidRDefault="0077092A" w:rsidP="0077092A">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721952">
        <w:rPr>
          <w:rFonts w:ascii="Arial" w:eastAsia="Calibri" w:hAnsi="Arial" w:cs="Arial"/>
          <w:sz w:val="24"/>
          <w:szCs w:val="24"/>
        </w:rPr>
        <w:tab/>
        <w:t xml:space="preserve">информацию об участниках отбора, заявки которых были отклонены </w:t>
      </w:r>
      <w:r w:rsidRPr="00721952">
        <w:rPr>
          <w:rFonts w:ascii="Arial" w:eastAsia="Calibri" w:hAnsi="Arial" w:cs="Arial"/>
          <w:sz w:val="24"/>
          <w:szCs w:val="24"/>
        </w:rPr>
        <w:br/>
        <w:t>с указанием причин их отклонения, установленных пунктом 2.27 настоящего Порядка, в том числе положений объявления о проведении отбора, которым не соответствуют заявки;</w:t>
      </w:r>
    </w:p>
    <w:p w14:paraId="31C3A6AB" w14:textId="77777777" w:rsidR="0077092A" w:rsidRPr="00721952" w:rsidRDefault="0077092A" w:rsidP="0077092A">
      <w:pPr>
        <w:tabs>
          <w:tab w:val="left" w:pos="709"/>
        </w:tabs>
        <w:autoSpaceDE w:val="0"/>
        <w:autoSpaceDN w:val="0"/>
        <w:adjustRightInd w:val="0"/>
        <w:spacing w:after="0" w:line="240" w:lineRule="auto"/>
        <w:jc w:val="both"/>
        <w:rPr>
          <w:rFonts w:ascii="Arial" w:eastAsia="Calibri" w:hAnsi="Arial" w:cs="Arial"/>
          <w:sz w:val="24"/>
          <w:szCs w:val="24"/>
        </w:rPr>
      </w:pPr>
      <w:r w:rsidRPr="00721952">
        <w:rPr>
          <w:rFonts w:ascii="Arial" w:eastAsia="Calibri" w:hAnsi="Arial" w:cs="Arial"/>
          <w:sz w:val="24"/>
          <w:szCs w:val="24"/>
        </w:rPr>
        <w:tab/>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 (по сумме баллов);</w:t>
      </w:r>
    </w:p>
    <w:p w14:paraId="39DDCE7B" w14:textId="77777777" w:rsidR="0077092A" w:rsidRPr="00721952" w:rsidRDefault="0077092A" w:rsidP="0077092A">
      <w:pPr>
        <w:tabs>
          <w:tab w:val="left" w:pos="709"/>
        </w:tabs>
        <w:autoSpaceDE w:val="0"/>
        <w:autoSpaceDN w:val="0"/>
        <w:adjustRightInd w:val="0"/>
        <w:spacing w:after="0" w:line="240" w:lineRule="auto"/>
        <w:jc w:val="both"/>
        <w:rPr>
          <w:rFonts w:ascii="Arial" w:eastAsia="Calibri" w:hAnsi="Arial" w:cs="Arial"/>
          <w:sz w:val="24"/>
          <w:szCs w:val="24"/>
        </w:rPr>
      </w:pPr>
      <w:r w:rsidRPr="00721952">
        <w:rPr>
          <w:rFonts w:ascii="Arial" w:eastAsia="Calibri" w:hAnsi="Arial" w:cs="Arial"/>
          <w:sz w:val="24"/>
          <w:szCs w:val="24"/>
        </w:rPr>
        <w:tab/>
        <w:t>наименование получателя (получателей) субсидий, с которыми заключается соглашения о предоставлении субсидий, и размер предоставляемой ему субсидии.</w:t>
      </w:r>
    </w:p>
    <w:p w14:paraId="0D470ECB" w14:textId="77777777" w:rsidR="0077092A" w:rsidRPr="00721952" w:rsidRDefault="0077092A" w:rsidP="0077092A">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21952">
        <w:rPr>
          <w:rFonts w:ascii="Arial" w:eastAsia="Calibri" w:hAnsi="Arial" w:cs="Arial"/>
          <w:sz w:val="24"/>
          <w:szCs w:val="24"/>
        </w:rPr>
        <w:t>2.48.</w:t>
      </w:r>
      <w:r w:rsidRPr="00721952">
        <w:rPr>
          <w:rFonts w:ascii="Arial" w:eastAsia="Calibri" w:hAnsi="Arial" w:cs="Arial"/>
          <w:sz w:val="24"/>
          <w:szCs w:val="24"/>
        </w:rPr>
        <w:tab/>
        <w:t>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пунктами 2.44, 2.45, 2.46 настоящего Порядка,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конкурсная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p w14:paraId="7A0F2782" w14:textId="77777777" w:rsidR="0077092A" w:rsidRPr="0077092A" w:rsidRDefault="0077092A" w:rsidP="0077092A">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721952">
        <w:rPr>
          <w:rFonts w:ascii="Arial" w:eastAsia="Calibri" w:hAnsi="Arial" w:cs="Arial"/>
          <w:sz w:val="24"/>
          <w:szCs w:val="24"/>
        </w:rPr>
        <w:t>2.49.</w:t>
      </w:r>
      <w:r w:rsidRPr="00721952">
        <w:rPr>
          <w:rFonts w:ascii="Arial" w:eastAsia="Calibri" w:hAnsi="Arial" w:cs="Arial"/>
          <w:sz w:val="24"/>
          <w:szCs w:val="24"/>
        </w:rPr>
        <w:tab/>
        <w:t>Протоколом подведения</w:t>
      </w:r>
      <w:r w:rsidRPr="0077092A">
        <w:rPr>
          <w:rFonts w:ascii="Arial" w:eastAsia="Calibri" w:hAnsi="Arial" w:cs="Arial"/>
          <w:sz w:val="24"/>
          <w:szCs w:val="24"/>
        </w:rPr>
        <w:t xml:space="preserve">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УКЭП председателя конкурсной комиссии в ГИИС «Электронный бюджет», а также размещается на едином портале и на официальном сайте администрации не позднее  1 рабочего дня, следующего за днем его подписания. </w:t>
      </w:r>
    </w:p>
    <w:p w14:paraId="326B950C" w14:textId="77777777" w:rsidR="0077092A" w:rsidRPr="0077092A" w:rsidRDefault="0077092A" w:rsidP="0077092A">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77092A">
        <w:rPr>
          <w:rFonts w:ascii="Arial" w:eastAsia="Calibri" w:hAnsi="Arial" w:cs="Arial"/>
          <w:sz w:val="24"/>
          <w:szCs w:val="24"/>
        </w:rPr>
        <w:tab/>
        <w:t xml:space="preserve"> 2.50.</w:t>
      </w:r>
      <w:r w:rsidRPr="0077092A">
        <w:rPr>
          <w:rFonts w:ascii="Arial" w:eastAsia="Calibri" w:hAnsi="Arial" w:cs="Arial"/>
          <w:sz w:val="24"/>
          <w:szCs w:val="24"/>
        </w:rPr>
        <w:tab/>
        <w:t xml:space="preserve">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w:t>
      </w:r>
      <w:r w:rsidRPr="0077092A">
        <w:rPr>
          <w:rFonts w:ascii="Arial" w:eastAsia="Calibri" w:hAnsi="Arial" w:cs="Arial"/>
          <w:sz w:val="24"/>
          <w:szCs w:val="24"/>
        </w:rPr>
        <w:lastRenderedPageBreak/>
        <w:t>формирования новых версий указанных протоколов в порядке, аналогичном порядку их формирования, установленному пунктами 2.29 и 2.47 настоящего Порядка, с указанием причин внесения таких изменений.</w:t>
      </w:r>
    </w:p>
    <w:p w14:paraId="6441B9B6" w14:textId="77777777" w:rsidR="0077092A" w:rsidRPr="0077092A" w:rsidRDefault="0077092A" w:rsidP="0077092A">
      <w:pPr>
        <w:tabs>
          <w:tab w:val="left" w:pos="709"/>
          <w:tab w:val="left" w:pos="1418"/>
        </w:tabs>
        <w:spacing w:after="0" w:line="240" w:lineRule="auto"/>
        <w:jc w:val="both"/>
        <w:rPr>
          <w:rFonts w:ascii="Arial" w:eastAsia="Calibri" w:hAnsi="Arial" w:cs="Arial"/>
          <w:sz w:val="24"/>
          <w:szCs w:val="24"/>
        </w:rPr>
      </w:pPr>
      <w:r w:rsidRPr="0077092A">
        <w:rPr>
          <w:rFonts w:ascii="Arial" w:eastAsia="Calibri" w:hAnsi="Arial" w:cs="Arial"/>
          <w:sz w:val="24"/>
          <w:szCs w:val="24"/>
        </w:rPr>
        <w:tab/>
        <w:t xml:space="preserve">2.51. </w:t>
      </w:r>
      <w:r w:rsidRPr="0077092A">
        <w:rPr>
          <w:rFonts w:ascii="Arial" w:eastAsia="Calibri" w:hAnsi="Arial" w:cs="Arial"/>
          <w:sz w:val="24"/>
          <w:szCs w:val="24"/>
        </w:rPr>
        <w:tab/>
        <w:t>Отбор признается несостоявшимся в следующих случаях:</w:t>
      </w:r>
    </w:p>
    <w:p w14:paraId="487E587A" w14:textId="77777777" w:rsidR="0077092A" w:rsidRPr="0077092A" w:rsidRDefault="0077092A" w:rsidP="0077092A">
      <w:pPr>
        <w:tabs>
          <w:tab w:val="left" w:pos="709"/>
          <w:tab w:val="left" w:pos="1418"/>
        </w:tabs>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 xml:space="preserve"> по окончании срока приема заявок не подано  ни одной заявки;</w:t>
      </w:r>
    </w:p>
    <w:p w14:paraId="32152699" w14:textId="77777777" w:rsidR="0077092A" w:rsidRPr="0077092A" w:rsidRDefault="0077092A" w:rsidP="0077092A">
      <w:pPr>
        <w:tabs>
          <w:tab w:val="left" w:pos="709"/>
          <w:tab w:val="left" w:pos="1418"/>
        </w:tabs>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 xml:space="preserve"> по результатам рассмотрения заявок отклонены все заявки по основаниям, предусмотренным пунктом 2.27 настоящего Порядка;</w:t>
      </w:r>
    </w:p>
    <w:p w14:paraId="70769318" w14:textId="77777777" w:rsidR="0077092A" w:rsidRPr="0077092A" w:rsidRDefault="0077092A" w:rsidP="0077092A">
      <w:pPr>
        <w:tabs>
          <w:tab w:val="left" w:pos="709"/>
          <w:tab w:val="left" w:pos="1418"/>
        </w:tabs>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в случае утраты технической возможности проведения отбора в ГИИС «Электронный бюджет».</w:t>
      </w:r>
    </w:p>
    <w:p w14:paraId="0FF605EB" w14:textId="77777777" w:rsidR="0077092A" w:rsidRPr="0077092A" w:rsidRDefault="0077092A" w:rsidP="0077092A">
      <w:pPr>
        <w:tabs>
          <w:tab w:val="left" w:pos="709"/>
          <w:tab w:val="left" w:pos="1418"/>
        </w:tabs>
        <w:spacing w:after="0" w:line="240" w:lineRule="auto"/>
        <w:jc w:val="both"/>
        <w:rPr>
          <w:rFonts w:ascii="Arial" w:eastAsia="Calibri" w:hAnsi="Arial" w:cs="Arial"/>
          <w:sz w:val="24"/>
          <w:szCs w:val="24"/>
        </w:rPr>
      </w:pPr>
      <w:r w:rsidRPr="0077092A">
        <w:rPr>
          <w:rFonts w:ascii="Arial" w:eastAsia="Calibri" w:hAnsi="Arial" w:cs="Arial"/>
          <w:sz w:val="24"/>
          <w:szCs w:val="24"/>
        </w:rPr>
        <w:t xml:space="preserve">          2.52. </w:t>
      </w:r>
      <w:r w:rsidRPr="0077092A">
        <w:rPr>
          <w:rFonts w:ascii="Arial" w:eastAsia="Calibri" w:hAnsi="Arial" w:cs="Arial"/>
          <w:sz w:val="24"/>
          <w:szCs w:val="24"/>
        </w:rPr>
        <w:tab/>
        <w:t>В случае принятия главным распорядителем бюджетных средств решения о признании отбора несостоявшимся соответствующее объявление  размещается на едином портале, а также на официальном сайте администрации в течение 3 рабочих дней со дня указанного решения с указанием причины признания отбора несостоявшимся.</w:t>
      </w:r>
    </w:p>
    <w:p w14:paraId="6C4DC822" w14:textId="7D21F2AE" w:rsidR="0077092A" w:rsidRPr="0077092A" w:rsidRDefault="0077092A" w:rsidP="0077092A">
      <w:pPr>
        <w:tabs>
          <w:tab w:val="left" w:pos="709"/>
          <w:tab w:val="left" w:pos="1418"/>
        </w:tabs>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 xml:space="preserve">Участники отбора информируются о признании отбора несостоявшимся </w:t>
      </w:r>
      <w:r w:rsidRPr="0077092A">
        <w:rPr>
          <w:rFonts w:ascii="Arial" w:eastAsia="Calibri" w:hAnsi="Arial" w:cs="Arial"/>
          <w:sz w:val="24"/>
          <w:szCs w:val="24"/>
        </w:rPr>
        <w:br/>
        <w:t xml:space="preserve">в ГИИС «Электронный бюджет», с указанием причин признания отбора несостоявшимся не позднее 1 рабочего дня, следующего за </w:t>
      </w:r>
      <w:r w:rsidR="00932EF0" w:rsidRPr="0077092A">
        <w:rPr>
          <w:rFonts w:ascii="Arial" w:eastAsia="Calibri" w:hAnsi="Arial" w:cs="Arial"/>
          <w:sz w:val="24"/>
          <w:szCs w:val="24"/>
        </w:rPr>
        <w:t>днем размещения</w:t>
      </w:r>
      <w:r w:rsidRPr="0077092A">
        <w:rPr>
          <w:rFonts w:ascii="Arial" w:eastAsia="Calibri" w:hAnsi="Arial" w:cs="Arial"/>
          <w:sz w:val="24"/>
          <w:szCs w:val="24"/>
        </w:rPr>
        <w:t xml:space="preserve"> соответствующего </w:t>
      </w:r>
      <w:r w:rsidR="00932EF0" w:rsidRPr="0077092A">
        <w:rPr>
          <w:rFonts w:ascii="Arial" w:eastAsia="Calibri" w:hAnsi="Arial" w:cs="Arial"/>
          <w:sz w:val="24"/>
          <w:szCs w:val="24"/>
        </w:rPr>
        <w:t>объявления на</w:t>
      </w:r>
      <w:r w:rsidRPr="0077092A">
        <w:rPr>
          <w:rFonts w:ascii="Arial" w:eastAsia="Calibri" w:hAnsi="Arial" w:cs="Arial"/>
          <w:sz w:val="24"/>
          <w:szCs w:val="24"/>
        </w:rPr>
        <w:t xml:space="preserve"> едином портале, а также на официальном сайте администрации. </w:t>
      </w:r>
    </w:p>
    <w:p w14:paraId="7F03B04A" w14:textId="77777777" w:rsidR="0077092A" w:rsidRPr="0077092A" w:rsidRDefault="0077092A" w:rsidP="0077092A">
      <w:pPr>
        <w:tabs>
          <w:tab w:val="left" w:pos="709"/>
          <w:tab w:val="left" w:pos="1418"/>
        </w:tabs>
        <w:spacing w:after="0" w:line="240" w:lineRule="auto"/>
        <w:ind w:firstLine="709"/>
        <w:jc w:val="both"/>
        <w:rPr>
          <w:rFonts w:ascii="Arial" w:eastAsia="Calibri" w:hAnsi="Arial" w:cs="Arial"/>
          <w:sz w:val="24"/>
          <w:szCs w:val="24"/>
        </w:rPr>
      </w:pPr>
      <w:r w:rsidRPr="0077092A">
        <w:rPr>
          <w:rFonts w:ascii="Arial" w:eastAsia="Calibri" w:hAnsi="Arial" w:cs="Arial"/>
          <w:sz w:val="24"/>
          <w:szCs w:val="24"/>
        </w:rPr>
        <w:t>Отбор считается несостоявшимся с момента размещения</w:t>
      </w:r>
      <w:r w:rsidRPr="0077092A">
        <w:rPr>
          <w:rFonts w:ascii="Arial" w:hAnsi="Arial" w:cs="Arial"/>
          <w:sz w:val="24"/>
          <w:szCs w:val="24"/>
        </w:rPr>
        <w:t xml:space="preserve"> </w:t>
      </w:r>
      <w:r w:rsidRPr="0077092A">
        <w:rPr>
          <w:rFonts w:ascii="Arial" w:eastAsia="Calibri" w:hAnsi="Arial" w:cs="Arial"/>
          <w:sz w:val="24"/>
          <w:szCs w:val="24"/>
        </w:rPr>
        <w:t>соответствующего объявления  на едином портале.</w:t>
      </w:r>
    </w:p>
    <w:p w14:paraId="4B8F1552" w14:textId="77777777" w:rsidR="0077092A" w:rsidRPr="0077092A" w:rsidRDefault="0077092A" w:rsidP="0077092A">
      <w:pPr>
        <w:spacing w:after="0" w:line="240" w:lineRule="auto"/>
        <w:outlineLvl w:val="0"/>
        <w:rPr>
          <w:rFonts w:ascii="Arial" w:hAnsi="Arial" w:cs="Arial"/>
          <w:bCs/>
          <w:kern w:val="36"/>
          <w:sz w:val="24"/>
          <w:szCs w:val="24"/>
        </w:rPr>
      </w:pPr>
    </w:p>
    <w:p w14:paraId="4B31D02B" w14:textId="77777777" w:rsidR="0077092A" w:rsidRPr="0077092A" w:rsidRDefault="0077092A" w:rsidP="0077092A">
      <w:pPr>
        <w:numPr>
          <w:ilvl w:val="0"/>
          <w:numId w:val="25"/>
        </w:numPr>
        <w:spacing w:after="0" w:line="240" w:lineRule="auto"/>
        <w:ind w:firstLine="36"/>
        <w:jc w:val="center"/>
        <w:outlineLvl w:val="0"/>
        <w:rPr>
          <w:rFonts w:ascii="Arial" w:hAnsi="Arial" w:cs="Arial"/>
          <w:bCs/>
          <w:kern w:val="36"/>
          <w:sz w:val="24"/>
          <w:szCs w:val="24"/>
        </w:rPr>
      </w:pPr>
      <w:r w:rsidRPr="0077092A">
        <w:rPr>
          <w:rFonts w:ascii="Arial" w:hAnsi="Arial" w:cs="Arial"/>
          <w:bCs/>
          <w:kern w:val="36"/>
          <w:sz w:val="24"/>
          <w:szCs w:val="24"/>
        </w:rPr>
        <w:t xml:space="preserve">Условия и порядок предоставления субсидий. </w:t>
      </w:r>
    </w:p>
    <w:p w14:paraId="510BD23E" w14:textId="77777777" w:rsidR="0077092A" w:rsidRPr="0077092A" w:rsidRDefault="0077092A" w:rsidP="0077092A">
      <w:pPr>
        <w:spacing w:after="0" w:line="240" w:lineRule="auto"/>
        <w:ind w:left="426"/>
        <w:outlineLvl w:val="0"/>
        <w:rPr>
          <w:rFonts w:ascii="Arial" w:hAnsi="Arial" w:cs="Arial"/>
          <w:bCs/>
          <w:kern w:val="36"/>
          <w:sz w:val="24"/>
          <w:szCs w:val="24"/>
        </w:rPr>
      </w:pPr>
    </w:p>
    <w:p w14:paraId="4D8D7F72" w14:textId="77777777" w:rsidR="0077092A" w:rsidRPr="0077092A" w:rsidRDefault="0077092A" w:rsidP="0077092A">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color w:val="000000"/>
          <w:sz w:val="24"/>
          <w:szCs w:val="24"/>
        </w:rPr>
        <w:t xml:space="preserve">3.1. </w:t>
      </w:r>
      <w:r w:rsidRPr="0077092A">
        <w:rPr>
          <w:rFonts w:ascii="Arial" w:hAnsi="Arial" w:cs="Arial"/>
          <w:color w:val="000000"/>
          <w:sz w:val="24"/>
          <w:szCs w:val="24"/>
        </w:rPr>
        <w:tab/>
        <w:t xml:space="preserve">Уполномоченный орган в течение 2 рабочих дней с даты размещения протокола подведения итогов отбора на едином портале </w:t>
      </w:r>
      <w:r w:rsidRPr="0077092A">
        <w:rPr>
          <w:rFonts w:ascii="Arial" w:hAnsi="Arial" w:cs="Arial"/>
          <w:sz w:val="24"/>
          <w:szCs w:val="24"/>
        </w:rPr>
        <w:t>готовит проект распоряжения о предоставлении субсидии и направляет на подпись Главе Боготольского района.</w:t>
      </w:r>
    </w:p>
    <w:p w14:paraId="485F19F8" w14:textId="77777777" w:rsidR="0077092A" w:rsidRPr="0077092A" w:rsidRDefault="0077092A" w:rsidP="0077092A">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3.2.</w:t>
      </w:r>
      <w:r w:rsidRPr="0077092A">
        <w:rPr>
          <w:rFonts w:ascii="Arial" w:hAnsi="Arial" w:cs="Arial"/>
          <w:sz w:val="24"/>
          <w:szCs w:val="24"/>
        </w:rPr>
        <w:tab/>
        <w:t>Уполномоченный орган информирует заявителей о принятом решении путем направления  уведомления о принятом решении в форме электронного документа в ГИИС «Электронный бюджет» в течение 2 рабочих дней со дня вступления в силу распоряжения.</w:t>
      </w:r>
    </w:p>
    <w:p w14:paraId="03742BF8" w14:textId="77777777" w:rsidR="0077092A" w:rsidRPr="0077092A" w:rsidRDefault="0077092A" w:rsidP="0077092A">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3.3. </w:t>
      </w:r>
      <w:r w:rsidRPr="0077092A">
        <w:rPr>
          <w:rFonts w:ascii="Arial" w:hAnsi="Arial" w:cs="Arial"/>
          <w:sz w:val="24"/>
          <w:szCs w:val="24"/>
        </w:rPr>
        <w:tab/>
        <w:t xml:space="preserve">Предоставление субсидии осуществляется на основании Соглашения о предоставлении субсидии (далее – Соглашение), заключенного между главным распорядителем бюджетных средств и получателем субсидии. Соглашение заключается в соответствии с типовой формой, установленной Министерством финансов Российской Федерации в ГИИС «Электронный бюджет» (при отсутствии технической возможности), которое формируется и подписывается сторонами </w:t>
      </w:r>
      <w:r w:rsidRPr="0077092A">
        <w:rPr>
          <w:rFonts w:ascii="Arial" w:hAnsi="Arial" w:cs="Arial"/>
          <w:sz w:val="24"/>
          <w:szCs w:val="24"/>
        </w:rPr>
        <w:br/>
        <w:t>в форме бумажного документа.</w:t>
      </w:r>
    </w:p>
    <w:p w14:paraId="1AC779A6"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Соглашение содержит следующие обязательные условия:</w:t>
      </w:r>
    </w:p>
    <w:p w14:paraId="7192A3C0"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согласование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21A103C6"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согласие получателя субсидии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w:t>
      </w:r>
    </w:p>
    <w:p w14:paraId="391A828B"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предоставление отчета о достижении значения результата предоставления </w:t>
      </w:r>
      <w:r w:rsidRPr="0077092A">
        <w:rPr>
          <w:rFonts w:ascii="Arial" w:hAnsi="Arial" w:cs="Arial"/>
          <w:sz w:val="24"/>
          <w:szCs w:val="24"/>
        </w:rPr>
        <w:lastRenderedPageBreak/>
        <w:t>субсидии.</w:t>
      </w:r>
    </w:p>
    <w:p w14:paraId="490EF081"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lang w:eastAsia="en-US"/>
        </w:rPr>
      </w:pPr>
      <w:r w:rsidRPr="0077092A">
        <w:rPr>
          <w:rFonts w:ascii="Arial" w:hAnsi="Arial" w:cs="Arial"/>
          <w:sz w:val="24"/>
          <w:szCs w:val="24"/>
          <w:lang w:eastAsia="en-US"/>
        </w:rPr>
        <w:t xml:space="preserve">Дополнительные Соглашения к Соглашению, предусматривающие внесение в него изменений или его расторжение, заключаются </w:t>
      </w:r>
      <w:r w:rsidRPr="0077092A">
        <w:rPr>
          <w:rFonts w:ascii="Arial" w:hAnsi="Arial" w:cs="Arial"/>
          <w:sz w:val="24"/>
          <w:szCs w:val="24"/>
        </w:rPr>
        <w:t xml:space="preserve">главным распорядителем бюджетных средств и получателем субсидии в соответствии с типовой </w:t>
      </w:r>
      <w:r w:rsidRPr="0077092A">
        <w:rPr>
          <w:rFonts w:ascii="Arial" w:hAnsi="Arial" w:cs="Arial"/>
          <w:sz w:val="24"/>
          <w:szCs w:val="24"/>
          <w:lang w:eastAsia="en-US"/>
        </w:rPr>
        <w:t xml:space="preserve"> формой, установленной </w:t>
      </w:r>
      <w:r w:rsidRPr="0077092A">
        <w:rPr>
          <w:rFonts w:ascii="Arial" w:hAnsi="Arial" w:cs="Arial"/>
          <w:sz w:val="24"/>
          <w:szCs w:val="24"/>
        </w:rPr>
        <w:t>Министерством финансов Российской Федерации в ГИИС «Электронный бюджет»</w:t>
      </w:r>
      <w:r w:rsidRPr="0077092A">
        <w:rPr>
          <w:rFonts w:ascii="Arial" w:hAnsi="Arial" w:cs="Arial"/>
          <w:sz w:val="24"/>
          <w:szCs w:val="24"/>
          <w:lang w:eastAsia="en-US"/>
        </w:rPr>
        <w:t>.</w:t>
      </w:r>
    </w:p>
    <w:p w14:paraId="5D2D4ED1" w14:textId="77777777" w:rsidR="0077092A" w:rsidRPr="0077092A" w:rsidRDefault="0077092A" w:rsidP="0077092A">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 xml:space="preserve">3.4. </w:t>
      </w:r>
      <w:r w:rsidRPr="0077092A">
        <w:rPr>
          <w:rFonts w:ascii="Arial" w:hAnsi="Arial" w:cs="Arial"/>
          <w:sz w:val="24"/>
          <w:szCs w:val="24"/>
        </w:rPr>
        <w:tab/>
        <w:t xml:space="preserve">Уполномоченный орган в течение 5 рабочих дней со дня вступления </w:t>
      </w:r>
      <w:r w:rsidRPr="0077092A">
        <w:rPr>
          <w:rFonts w:ascii="Arial" w:hAnsi="Arial" w:cs="Arial"/>
          <w:sz w:val="24"/>
          <w:szCs w:val="24"/>
        </w:rPr>
        <w:br/>
        <w:t>в силу распоряжения о предоставлении субсидии формирует Соглашения в ГИИС «Электронный бюджет» и направляет получателю субсидии для его подписания.</w:t>
      </w:r>
    </w:p>
    <w:p w14:paraId="2E358C7B" w14:textId="77777777" w:rsidR="0077092A" w:rsidRPr="0077092A" w:rsidRDefault="0077092A" w:rsidP="0077092A">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3.5.</w:t>
      </w:r>
      <w:r w:rsidRPr="0077092A">
        <w:rPr>
          <w:rFonts w:ascii="Arial" w:hAnsi="Arial" w:cs="Arial"/>
          <w:sz w:val="24"/>
          <w:szCs w:val="24"/>
        </w:rPr>
        <w:tab/>
        <w:t>Получатель субсидии вправе отказаться от  получения субсидии по собственной инициативе, путем формирования получателем субсидии уведомления об отказе  от получения субсидии в ГИИС «Электронный бюджет»</w:t>
      </w:r>
      <w:r w:rsidRPr="0077092A">
        <w:rPr>
          <w:rFonts w:ascii="Arial" w:hAnsi="Arial" w:cs="Arial"/>
          <w:sz w:val="24"/>
          <w:szCs w:val="24"/>
        </w:rPr>
        <w:br/>
        <w:t xml:space="preserve"> с указанием причин.</w:t>
      </w:r>
    </w:p>
    <w:p w14:paraId="575B1B61" w14:textId="77777777" w:rsidR="0077092A" w:rsidRPr="0077092A" w:rsidRDefault="0077092A" w:rsidP="0077092A">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3.6.</w:t>
      </w:r>
      <w:r w:rsidRPr="0077092A">
        <w:rPr>
          <w:rFonts w:ascii="Arial" w:hAnsi="Arial" w:cs="Arial"/>
          <w:sz w:val="24"/>
          <w:szCs w:val="24"/>
        </w:rPr>
        <w:tab/>
        <w:t xml:space="preserve">Получатель субсидии в течение 5 рабочих дней со дня получения Соглашения, подписывает  Соглашение </w:t>
      </w:r>
      <w:r w:rsidRPr="0077092A">
        <w:rPr>
          <w:rFonts w:ascii="Arial" w:eastAsia="Calibri" w:hAnsi="Arial" w:cs="Arial"/>
          <w:sz w:val="24"/>
          <w:szCs w:val="24"/>
        </w:rPr>
        <w:t>УКЭП</w:t>
      </w:r>
      <w:r w:rsidRPr="0077092A">
        <w:rPr>
          <w:rFonts w:ascii="Arial" w:hAnsi="Arial" w:cs="Arial"/>
          <w:sz w:val="24"/>
          <w:szCs w:val="24"/>
        </w:rPr>
        <w:t xml:space="preserve"> в ГИИС «Электронный бюджет».</w:t>
      </w:r>
    </w:p>
    <w:p w14:paraId="5D364A21" w14:textId="77777777" w:rsidR="0077092A" w:rsidRPr="0077092A" w:rsidRDefault="0077092A" w:rsidP="0077092A">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3.7.</w:t>
      </w:r>
      <w:r w:rsidRPr="0077092A">
        <w:rPr>
          <w:rFonts w:ascii="Arial" w:hAnsi="Arial" w:cs="Arial"/>
          <w:sz w:val="24"/>
          <w:szCs w:val="24"/>
        </w:rPr>
        <w:tab/>
        <w:t xml:space="preserve">Главный распорядитель бюджетных средств в течение 5 рабочих дней со дня подписания получателя субсидии подписывает его со своей стороны </w:t>
      </w:r>
      <w:r w:rsidRPr="0077092A">
        <w:rPr>
          <w:rFonts w:ascii="Arial" w:eastAsia="Calibri" w:hAnsi="Arial" w:cs="Arial"/>
          <w:sz w:val="24"/>
          <w:szCs w:val="24"/>
        </w:rPr>
        <w:t>УКЭП</w:t>
      </w:r>
      <w:r w:rsidRPr="0077092A">
        <w:rPr>
          <w:rFonts w:ascii="Arial" w:hAnsi="Arial" w:cs="Arial"/>
          <w:sz w:val="24"/>
          <w:szCs w:val="24"/>
        </w:rPr>
        <w:t xml:space="preserve"> в ГИИС «Электронный бюджет».</w:t>
      </w:r>
    </w:p>
    <w:p w14:paraId="06C6B16D" w14:textId="77777777" w:rsidR="0077092A" w:rsidRPr="0077092A" w:rsidRDefault="0077092A" w:rsidP="0077092A">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 xml:space="preserve">Соглашение считается заключенным после подписания главным распорядителем бюджетных средств и получателем субсидии и регистрации </w:t>
      </w:r>
      <w:r w:rsidRPr="0077092A">
        <w:rPr>
          <w:rFonts w:ascii="Arial" w:hAnsi="Arial" w:cs="Arial"/>
          <w:sz w:val="24"/>
          <w:szCs w:val="24"/>
        </w:rPr>
        <w:br/>
        <w:t>в установленном порядке органами Федерального казначейства.</w:t>
      </w:r>
    </w:p>
    <w:p w14:paraId="0F91697C" w14:textId="77777777" w:rsidR="0077092A" w:rsidRPr="0077092A" w:rsidRDefault="0077092A" w:rsidP="0077092A">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3.8.</w:t>
      </w:r>
      <w:r w:rsidRPr="0077092A">
        <w:rPr>
          <w:rFonts w:ascii="Arial" w:hAnsi="Arial" w:cs="Arial"/>
          <w:sz w:val="24"/>
          <w:szCs w:val="24"/>
        </w:rPr>
        <w:tab/>
        <w:t>Получатель субсидии признается уклонившимся от заключения Соглашения в случае нарушения порядка и сроков заключения Соглашения, установленных пунктом  3.6 настоящего Порядка и не направил возражения по Соглашению. Распоряжение о предоставлении субсидии подлежит отмене (изменению).</w:t>
      </w:r>
    </w:p>
    <w:p w14:paraId="58886714" w14:textId="77777777" w:rsidR="0077092A" w:rsidRPr="0077092A" w:rsidRDefault="0077092A" w:rsidP="0077092A">
      <w:pPr>
        <w:widowControl w:val="0"/>
        <w:tabs>
          <w:tab w:val="left" w:pos="1276"/>
        </w:tabs>
        <w:autoSpaceDE w:val="0"/>
        <w:autoSpaceDN w:val="0"/>
        <w:adjustRightInd w:val="0"/>
        <w:spacing w:after="0" w:line="240" w:lineRule="auto"/>
        <w:ind w:firstLine="708"/>
        <w:jc w:val="both"/>
        <w:rPr>
          <w:rFonts w:ascii="Arial" w:hAnsi="Arial" w:cs="Arial"/>
          <w:sz w:val="24"/>
          <w:szCs w:val="24"/>
        </w:rPr>
      </w:pPr>
      <w:bookmarkStart w:id="0" w:name="_Hlk126225224"/>
      <w:r w:rsidRPr="0077092A">
        <w:rPr>
          <w:rFonts w:ascii="Arial" w:hAnsi="Arial" w:cs="Arial"/>
          <w:sz w:val="24"/>
          <w:szCs w:val="24"/>
        </w:rPr>
        <w:t>3.9.</w:t>
      </w:r>
      <w:r w:rsidRPr="0077092A">
        <w:rPr>
          <w:rFonts w:ascii="Arial" w:hAnsi="Arial" w:cs="Arial"/>
          <w:sz w:val="24"/>
          <w:szCs w:val="24"/>
        </w:rPr>
        <w:tab/>
        <w:t xml:space="preserve">В случае  отказа победителя отбора от заключения Соглашения, не подписания победителем отбора Соглашения в срок, определенный  </w:t>
      </w:r>
      <w:r w:rsidRPr="0077092A">
        <w:rPr>
          <w:rFonts w:ascii="Arial" w:hAnsi="Arial" w:cs="Arial"/>
          <w:sz w:val="24"/>
          <w:szCs w:val="24"/>
        </w:rPr>
        <w:br/>
        <w:t xml:space="preserve">в соответствии с пунктом 3.6 настоящего Порядка, главный распорядитель бюджетных средств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w:t>
      </w:r>
      <w:r w:rsidRPr="0077092A">
        <w:rPr>
          <w:rFonts w:ascii="Arial" w:hAnsi="Arial" w:cs="Arial"/>
          <w:sz w:val="24"/>
          <w:szCs w:val="24"/>
        </w:rPr>
        <w:br/>
        <w:t>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14:paraId="03E74A7A"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3.10.</w:t>
      </w:r>
      <w:r w:rsidRPr="0077092A">
        <w:rPr>
          <w:rFonts w:ascii="Arial" w:hAnsi="Arial" w:cs="Arial"/>
          <w:sz w:val="24"/>
          <w:szCs w:val="24"/>
        </w:rPr>
        <w:tab/>
        <w:t xml:space="preserve">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главный распорядитель бюджетных средств может принять решение о проведении дополнительного отбора в соответствии </w:t>
      </w:r>
      <w:r w:rsidRPr="0077092A">
        <w:rPr>
          <w:rFonts w:ascii="Arial" w:hAnsi="Arial" w:cs="Arial"/>
          <w:sz w:val="24"/>
          <w:szCs w:val="24"/>
        </w:rPr>
        <w:br/>
        <w:t>с положениями настоящего Порядка, предусмотренными для проведения отбора.</w:t>
      </w:r>
    </w:p>
    <w:p w14:paraId="5B20E67D"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3.11.</w:t>
      </w:r>
      <w:r w:rsidRPr="0077092A">
        <w:rPr>
          <w:rFonts w:ascii="Arial" w:hAnsi="Arial" w:cs="Arial"/>
          <w:sz w:val="24"/>
          <w:szCs w:val="24"/>
        </w:rPr>
        <w:tab/>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главного распорядителя бюджетных средств может направляться победителям отбора предложение  об увеличение размера субсидии и значения результата предоставления субсидии.</w:t>
      </w:r>
    </w:p>
    <w:p w14:paraId="18371DC8"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lastRenderedPageBreak/>
        <w:t>3.12.</w:t>
      </w:r>
      <w:r w:rsidRPr="0077092A">
        <w:rPr>
          <w:rFonts w:ascii="Arial" w:hAnsi="Arial" w:cs="Arial"/>
          <w:sz w:val="24"/>
          <w:szCs w:val="24"/>
        </w:rPr>
        <w:tab/>
        <w:t xml:space="preserve">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w:t>
      </w:r>
      <w:r w:rsidRPr="0077092A">
        <w:rPr>
          <w:rFonts w:ascii="Arial" w:hAnsi="Arial" w:cs="Arial"/>
          <w:sz w:val="24"/>
          <w:szCs w:val="24"/>
        </w:rPr>
        <w:br/>
        <w:t>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bookmarkEnd w:id="0"/>
    <w:p w14:paraId="157E495E" w14:textId="77777777" w:rsidR="0077092A" w:rsidRPr="0077092A" w:rsidRDefault="0077092A" w:rsidP="0077092A">
      <w:pPr>
        <w:tabs>
          <w:tab w:val="left" w:pos="1276"/>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3.13. </w:t>
      </w:r>
      <w:r w:rsidRPr="0077092A">
        <w:rPr>
          <w:rFonts w:ascii="Arial" w:hAnsi="Arial" w:cs="Arial"/>
          <w:sz w:val="24"/>
          <w:szCs w:val="24"/>
        </w:rPr>
        <w:tab/>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77092A">
        <w:rPr>
          <w:rFonts w:ascii="Arial" w:hAnsi="Arial" w:cs="Arial"/>
          <w:sz w:val="24"/>
          <w:szCs w:val="24"/>
        </w:rPr>
        <w:br/>
        <w:t>к соглашению в части перемены лица в обязательстве с указанием в соглашении юридического лица, являющегося правопреемником.</w:t>
      </w:r>
    </w:p>
    <w:p w14:paraId="28D1481B"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3" w:history="1">
        <w:r w:rsidRPr="0077092A">
          <w:rPr>
            <w:rFonts w:ascii="Arial" w:hAnsi="Arial" w:cs="Arial"/>
            <w:sz w:val="24"/>
            <w:szCs w:val="24"/>
          </w:rPr>
          <w:t>абзацем вторым пункта 5 статьи 23</w:t>
        </w:r>
      </w:hyperlink>
      <w:r w:rsidRPr="0077092A">
        <w:rPr>
          <w:rFonts w:ascii="Arial"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возмещения которых является субсидия, и возврате неиспользованного остатка субсидии </w:t>
      </w:r>
      <w:r w:rsidRPr="0077092A">
        <w:rPr>
          <w:rFonts w:ascii="Arial" w:hAnsi="Arial" w:cs="Arial"/>
          <w:sz w:val="24"/>
          <w:szCs w:val="24"/>
        </w:rPr>
        <w:br/>
        <w:t>в краевой бюджет.</w:t>
      </w:r>
    </w:p>
    <w:p w14:paraId="7FC80D0B" w14:textId="77777777" w:rsidR="0077092A" w:rsidRPr="0077092A" w:rsidRDefault="0077092A" w:rsidP="0077092A">
      <w:pPr>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4" w:history="1">
        <w:r w:rsidRPr="0077092A">
          <w:rPr>
            <w:rFonts w:ascii="Arial" w:hAnsi="Arial" w:cs="Arial"/>
            <w:sz w:val="24"/>
            <w:szCs w:val="24"/>
          </w:rPr>
          <w:t>абзацем вторым пункта 5 статьи 23</w:t>
        </w:r>
      </w:hyperlink>
      <w:r w:rsidRPr="0077092A">
        <w:rPr>
          <w:rFonts w:ascii="Arial"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65" w:history="1">
        <w:r w:rsidRPr="0077092A">
          <w:rPr>
            <w:rFonts w:ascii="Arial" w:hAnsi="Arial" w:cs="Arial"/>
            <w:sz w:val="24"/>
            <w:szCs w:val="24"/>
          </w:rPr>
          <w:t>статьей 18</w:t>
        </w:r>
      </w:hyperlink>
      <w:r w:rsidRPr="0077092A">
        <w:rPr>
          <w:rFonts w:ascii="Arial" w:hAnsi="Arial" w:cs="Arial"/>
          <w:sz w:val="24"/>
          <w:szCs w:val="24"/>
        </w:rPr>
        <w:t xml:space="preserve"> Федерального закона от 11.06.2023 № 74-ФЗ «О крестьянском (фермерском) хозяйстве», </w:t>
      </w:r>
      <w:r w:rsidRPr="0077092A">
        <w:rPr>
          <w:rFonts w:ascii="Arial" w:hAnsi="Arial" w:cs="Arial"/>
          <w:sz w:val="24"/>
          <w:szCs w:val="24"/>
        </w:rPr>
        <w:b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8A96C03"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hAnsi="Arial" w:cs="Arial"/>
          <w:sz w:val="24"/>
          <w:szCs w:val="24"/>
        </w:rPr>
        <w:t xml:space="preserve">3.14. </w:t>
      </w:r>
      <w:r w:rsidRPr="0077092A">
        <w:rPr>
          <w:rFonts w:ascii="Arial" w:hAnsi="Arial" w:cs="Arial"/>
          <w:sz w:val="24"/>
          <w:szCs w:val="24"/>
        </w:rPr>
        <w:tab/>
      </w:r>
      <w:r w:rsidRPr="0077092A">
        <w:rPr>
          <w:rFonts w:ascii="Arial" w:eastAsia="Calibri" w:hAnsi="Arial" w:cs="Arial"/>
          <w:sz w:val="24"/>
          <w:szCs w:val="24"/>
        </w:rPr>
        <w:t>Результатом предоставления субсидии является:</w:t>
      </w:r>
    </w:p>
    <w:p w14:paraId="56A18315" w14:textId="77777777" w:rsidR="0077092A" w:rsidRPr="0077092A" w:rsidRDefault="0077092A" w:rsidP="0077092A">
      <w:pPr>
        <w:widowControl w:val="0"/>
        <w:tabs>
          <w:tab w:val="left" w:pos="1276"/>
        </w:tabs>
        <w:autoSpaceDE w:val="0"/>
        <w:autoSpaceDN w:val="0"/>
        <w:adjustRightInd w:val="0"/>
        <w:spacing w:after="0" w:line="240" w:lineRule="auto"/>
        <w:ind w:firstLine="708"/>
        <w:jc w:val="both"/>
        <w:rPr>
          <w:rFonts w:ascii="Arial" w:eastAsia="Calibri" w:hAnsi="Arial" w:cs="Arial"/>
          <w:sz w:val="24"/>
          <w:szCs w:val="24"/>
        </w:rPr>
      </w:pPr>
      <w:r w:rsidRPr="0077092A">
        <w:rPr>
          <w:rFonts w:ascii="Arial" w:eastAsia="Calibri" w:hAnsi="Arial" w:cs="Arial"/>
          <w:sz w:val="24"/>
          <w:szCs w:val="24"/>
        </w:rPr>
        <w:t>объем привлеченных инвестиций 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реализацию проектов в сфере дорожного сервиса, реализацию проектов в сфере развития предпринимательской детальности. Единица измерения: тысяч рублей;</w:t>
      </w:r>
    </w:p>
    <w:p w14:paraId="0D2EAE39" w14:textId="77777777" w:rsidR="0077092A" w:rsidRPr="0077092A" w:rsidRDefault="0077092A" w:rsidP="0077092A">
      <w:pPr>
        <w:tabs>
          <w:tab w:val="left" w:pos="1276"/>
          <w:tab w:val="left" w:pos="1418"/>
        </w:tabs>
        <w:spacing w:after="0" w:line="240" w:lineRule="auto"/>
        <w:ind w:firstLine="708"/>
        <w:contextualSpacing/>
        <w:jc w:val="both"/>
        <w:rPr>
          <w:rFonts w:ascii="Arial" w:hAnsi="Arial" w:cs="Arial"/>
          <w:sz w:val="24"/>
          <w:szCs w:val="24"/>
        </w:rPr>
      </w:pPr>
      <w:r w:rsidRPr="0077092A">
        <w:rPr>
          <w:rFonts w:ascii="Arial" w:hAnsi="Arial" w:cs="Arial"/>
          <w:sz w:val="24"/>
          <w:szCs w:val="24"/>
        </w:rPr>
        <w:t>количество сохраненных рабочих мест субъектами МСП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Единица измерения: Единиц;</w:t>
      </w:r>
    </w:p>
    <w:p w14:paraId="52DE8245" w14:textId="77777777" w:rsidR="0077092A" w:rsidRPr="0077092A" w:rsidRDefault="0077092A" w:rsidP="0077092A">
      <w:pPr>
        <w:tabs>
          <w:tab w:val="left" w:pos="1276"/>
          <w:tab w:val="left" w:pos="1418"/>
        </w:tabs>
        <w:spacing w:after="0" w:line="240" w:lineRule="auto"/>
        <w:ind w:firstLine="708"/>
        <w:contextualSpacing/>
        <w:jc w:val="both"/>
        <w:rPr>
          <w:rFonts w:ascii="Arial" w:hAnsi="Arial" w:cs="Arial"/>
          <w:sz w:val="24"/>
          <w:szCs w:val="24"/>
        </w:rPr>
      </w:pPr>
      <w:r w:rsidRPr="0077092A">
        <w:rPr>
          <w:rFonts w:ascii="Arial" w:hAnsi="Arial" w:cs="Arial"/>
          <w:sz w:val="24"/>
          <w:szCs w:val="24"/>
        </w:rPr>
        <w:t xml:space="preserve">прирост дохода субъектов МСП, реализующих проекты в сфере производства, получивших финансовую поддержку за счет средств местного бюджета, в году получения поддержки, в расчете на одного работника (без внешних совместителей) (без учета рабочих мест, созданных в году получения поддержки), в размере не менее 103,3 процентов значения сводного индекса потребительских цен по Красноярскому краю, установленного в году получения поддержки, к доходу субъекта МСП, полученному в году, предшествующему году получения поддержки, в расчете на одного работника (без внешних </w:t>
      </w:r>
      <w:r w:rsidRPr="0077092A">
        <w:rPr>
          <w:rFonts w:ascii="Arial" w:hAnsi="Arial" w:cs="Arial"/>
          <w:sz w:val="24"/>
          <w:szCs w:val="24"/>
        </w:rPr>
        <w:lastRenderedPageBreak/>
        <w:t xml:space="preserve">совместителей), за исключением доходов, полученных таким субъектом МСП </w:t>
      </w:r>
      <w:r w:rsidRPr="0077092A">
        <w:rPr>
          <w:rFonts w:ascii="Arial" w:hAnsi="Arial" w:cs="Arial"/>
          <w:sz w:val="24"/>
          <w:szCs w:val="24"/>
        </w:rPr>
        <w:br/>
        <w:t xml:space="preserve">в соответствующем году в форме субсидий и грантов, привлекаемых из бюджетов всех уровней, определенного по данным Единого реестра субъектов малого </w:t>
      </w:r>
      <w:r w:rsidRPr="0077092A">
        <w:rPr>
          <w:rFonts w:ascii="Arial" w:hAnsi="Arial" w:cs="Arial"/>
          <w:sz w:val="24"/>
          <w:szCs w:val="24"/>
        </w:rPr>
        <w:br/>
        <w:t>и среднего предпринимательства (без учета объема субсидий, предоставленных заявителю на возмещение недополученных доходов). Единица измерения: Процентов.</w:t>
      </w:r>
    </w:p>
    <w:p w14:paraId="3D38686F" w14:textId="77777777" w:rsidR="0077092A" w:rsidRPr="0077092A" w:rsidRDefault="0077092A" w:rsidP="0077092A">
      <w:pPr>
        <w:tabs>
          <w:tab w:val="left" w:pos="1276"/>
          <w:tab w:val="left" w:pos="1418"/>
        </w:tabs>
        <w:spacing w:after="0" w:line="240" w:lineRule="auto"/>
        <w:ind w:firstLine="708"/>
        <w:contextualSpacing/>
        <w:jc w:val="both"/>
        <w:rPr>
          <w:rFonts w:ascii="Arial" w:hAnsi="Arial" w:cs="Arial"/>
          <w:sz w:val="24"/>
          <w:szCs w:val="24"/>
        </w:rPr>
      </w:pPr>
      <w:r w:rsidRPr="0077092A">
        <w:rPr>
          <w:rFonts w:ascii="Arial" w:hAnsi="Arial" w:cs="Arial"/>
          <w:sz w:val="24"/>
          <w:szCs w:val="24"/>
        </w:rPr>
        <w:t>При расчете объема привлеченных инвестиций в соответствии с абзацем третьим настоящего пункта не учитываются средства, полученные субъектом МСП на реализацию инвестиционного проекта в виде субсидий из местного и краевого бюджетов.</w:t>
      </w:r>
    </w:p>
    <w:p w14:paraId="380B3C39" w14:textId="77777777" w:rsidR="0077092A" w:rsidRPr="0077092A" w:rsidRDefault="0077092A" w:rsidP="0077092A">
      <w:pPr>
        <w:tabs>
          <w:tab w:val="left" w:pos="1276"/>
          <w:tab w:val="left" w:pos="1418"/>
        </w:tabs>
        <w:spacing w:after="0" w:line="240" w:lineRule="auto"/>
        <w:ind w:firstLine="708"/>
        <w:contextualSpacing/>
        <w:jc w:val="both"/>
        <w:rPr>
          <w:rFonts w:ascii="Arial" w:hAnsi="Arial" w:cs="Arial"/>
          <w:sz w:val="24"/>
          <w:szCs w:val="24"/>
        </w:rPr>
      </w:pPr>
      <w:r w:rsidRPr="0077092A">
        <w:rPr>
          <w:rFonts w:ascii="Arial" w:hAnsi="Arial" w:cs="Arial"/>
          <w:sz w:val="24"/>
          <w:szCs w:val="24"/>
        </w:rPr>
        <w:t>3.15.</w:t>
      </w:r>
      <w:r w:rsidRPr="0077092A">
        <w:rPr>
          <w:rFonts w:ascii="Arial" w:hAnsi="Arial" w:cs="Arial"/>
          <w:sz w:val="24"/>
          <w:szCs w:val="24"/>
        </w:rPr>
        <w:tab/>
      </w:r>
      <w:r w:rsidRPr="0077092A">
        <w:rPr>
          <w:rFonts w:ascii="Arial" w:hAnsi="Arial" w:cs="Arial"/>
          <w:sz w:val="24"/>
          <w:szCs w:val="24"/>
        </w:rPr>
        <w:tab/>
        <w:t>Конкретные плановые значения результатов предоставления субсидии и показателей, необходимых для достижения результатов предоставления субсидии, устанавливаются в Соглашении.</w:t>
      </w:r>
    </w:p>
    <w:p w14:paraId="22121EA4" w14:textId="77777777" w:rsidR="0077092A" w:rsidRPr="0077092A" w:rsidRDefault="0077092A" w:rsidP="0077092A">
      <w:pPr>
        <w:tabs>
          <w:tab w:val="left" w:pos="1418"/>
        </w:tabs>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 xml:space="preserve">3.16. </w:t>
      </w:r>
      <w:r w:rsidRPr="0077092A">
        <w:rPr>
          <w:rFonts w:ascii="Arial" w:hAnsi="Arial" w:cs="Arial"/>
          <w:sz w:val="24"/>
          <w:szCs w:val="24"/>
        </w:rPr>
        <w:tab/>
        <w:t>Уполномоченный орган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2C2E3B71" w14:textId="77777777" w:rsidR="0077092A" w:rsidRPr="0077092A" w:rsidRDefault="0077092A" w:rsidP="0077092A">
      <w:pPr>
        <w:tabs>
          <w:tab w:val="left" w:pos="709"/>
          <w:tab w:val="left" w:pos="993"/>
        </w:tabs>
        <w:autoSpaceDE w:val="0"/>
        <w:autoSpaceDN w:val="0"/>
        <w:adjustRightInd w:val="0"/>
        <w:spacing w:after="0" w:line="240" w:lineRule="auto"/>
        <w:ind w:firstLine="390"/>
        <w:contextualSpacing/>
        <w:jc w:val="both"/>
        <w:rPr>
          <w:rFonts w:ascii="Arial" w:hAnsi="Arial" w:cs="Arial"/>
          <w:sz w:val="24"/>
          <w:szCs w:val="24"/>
        </w:rPr>
      </w:pPr>
      <w:r w:rsidRPr="0077092A">
        <w:rPr>
          <w:rFonts w:ascii="Arial" w:hAnsi="Arial" w:cs="Arial"/>
          <w:sz w:val="24"/>
          <w:szCs w:val="24"/>
        </w:rPr>
        <w:tab/>
        <w:t xml:space="preserve">- реестр получателей субсидии по форме согласно приложению № 6 </w:t>
      </w:r>
      <w:r w:rsidRPr="0077092A">
        <w:rPr>
          <w:rFonts w:ascii="Arial" w:hAnsi="Arial" w:cs="Arial"/>
          <w:sz w:val="24"/>
          <w:szCs w:val="24"/>
        </w:rPr>
        <w:br/>
        <w:t>к настоящему Порядку;</w:t>
      </w:r>
    </w:p>
    <w:p w14:paraId="04AB2AEE" w14:textId="77777777" w:rsidR="0077092A" w:rsidRPr="0077092A" w:rsidRDefault="0077092A" w:rsidP="0077092A">
      <w:pPr>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 копию распоряжения о предоставлении субсидии;</w:t>
      </w:r>
    </w:p>
    <w:p w14:paraId="359AADE0" w14:textId="77777777" w:rsidR="0077092A" w:rsidRPr="0077092A" w:rsidRDefault="0077092A" w:rsidP="0077092A">
      <w:pPr>
        <w:autoSpaceDE w:val="0"/>
        <w:autoSpaceDN w:val="0"/>
        <w:adjustRightInd w:val="0"/>
        <w:spacing w:after="0" w:line="240" w:lineRule="auto"/>
        <w:ind w:firstLine="708"/>
        <w:contextualSpacing/>
        <w:jc w:val="both"/>
        <w:rPr>
          <w:rFonts w:ascii="Arial" w:hAnsi="Arial" w:cs="Arial"/>
          <w:sz w:val="24"/>
          <w:szCs w:val="24"/>
        </w:rPr>
      </w:pPr>
      <w:r w:rsidRPr="0077092A">
        <w:rPr>
          <w:rFonts w:ascii="Arial" w:hAnsi="Arial" w:cs="Arial"/>
          <w:sz w:val="24"/>
          <w:szCs w:val="24"/>
        </w:rPr>
        <w:t>- копии соглашений о предоставлении субсидий.</w:t>
      </w:r>
    </w:p>
    <w:p w14:paraId="0A0D33CF" w14:textId="77777777" w:rsidR="0077092A" w:rsidRPr="0077092A" w:rsidRDefault="0077092A" w:rsidP="0077092A">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3.17. </w:t>
      </w:r>
      <w:r w:rsidRPr="0077092A">
        <w:rPr>
          <w:rFonts w:ascii="Arial" w:hAnsi="Arial" w:cs="Arial"/>
          <w:sz w:val="24"/>
          <w:szCs w:val="24"/>
        </w:rPr>
        <w:tab/>
        <w:t>МКУ «Межведомственная централизованная бухгалтерия» в срок не более 5 рабочих дней с момента получения документов, указанных в п. 3.16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37893FFA" w14:textId="77777777" w:rsidR="0077092A" w:rsidRPr="0077092A" w:rsidRDefault="0077092A" w:rsidP="0077092A">
      <w:pPr>
        <w:tabs>
          <w:tab w:val="left" w:pos="993"/>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Перечисление субсидии получателю осуществляется не позднее 10-го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w:t>
      </w:r>
    </w:p>
    <w:p w14:paraId="27682101" w14:textId="77777777" w:rsidR="0077092A" w:rsidRPr="0077092A" w:rsidRDefault="0077092A" w:rsidP="0077092A">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77092A">
        <w:rPr>
          <w:rFonts w:ascii="Arial" w:hAnsi="Arial" w:cs="Arial"/>
          <w:sz w:val="24"/>
          <w:szCs w:val="24"/>
        </w:rPr>
        <w:t xml:space="preserve">3.18. </w:t>
      </w:r>
      <w:r w:rsidRPr="0077092A">
        <w:rPr>
          <w:rFonts w:ascii="Arial" w:hAnsi="Arial" w:cs="Arial"/>
          <w:sz w:val="24"/>
          <w:szCs w:val="24"/>
        </w:rPr>
        <w:tab/>
        <w:t>Датой получения субсидии считается день списания средств субсидии с лицевого счета главного распорядителя бюджетных средств.</w:t>
      </w:r>
    </w:p>
    <w:p w14:paraId="60C6EC44" w14:textId="77777777" w:rsidR="0077092A" w:rsidRPr="0077092A" w:rsidRDefault="0077092A" w:rsidP="0077092A">
      <w:pPr>
        <w:widowControl w:val="0"/>
        <w:tabs>
          <w:tab w:val="left" w:pos="1418"/>
        </w:tabs>
        <w:autoSpaceDE w:val="0"/>
        <w:autoSpaceDN w:val="0"/>
        <w:adjustRightInd w:val="0"/>
        <w:spacing w:after="0" w:line="240" w:lineRule="auto"/>
        <w:ind w:firstLine="708"/>
        <w:jc w:val="both"/>
        <w:rPr>
          <w:rFonts w:ascii="Arial" w:hAnsi="Arial" w:cs="Arial"/>
          <w:sz w:val="24"/>
          <w:szCs w:val="24"/>
        </w:rPr>
      </w:pPr>
      <w:bookmarkStart w:id="1" w:name="_Hlk126229563"/>
      <w:r w:rsidRPr="0077092A">
        <w:rPr>
          <w:rFonts w:ascii="Arial" w:hAnsi="Arial" w:cs="Arial"/>
          <w:sz w:val="24"/>
          <w:szCs w:val="24"/>
        </w:rPr>
        <w:t>3.19.</w:t>
      </w:r>
      <w:r w:rsidRPr="0077092A">
        <w:rPr>
          <w:rFonts w:ascii="Arial" w:hAnsi="Arial" w:cs="Arial"/>
          <w:sz w:val="24"/>
          <w:szCs w:val="24"/>
        </w:rPr>
        <w:tab/>
        <w:t>Основания для отказа получателю субсидии  в предоставлении субсидии:</w:t>
      </w:r>
    </w:p>
    <w:p w14:paraId="4A62E2CA"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bookmarkStart w:id="2" w:name="_Hlk126230022"/>
      <w:r w:rsidRPr="0077092A">
        <w:rPr>
          <w:rFonts w:ascii="Arial" w:hAnsi="Arial" w:cs="Arial"/>
          <w:sz w:val="24"/>
          <w:szCs w:val="24"/>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полном объеме) указанных документов;</w:t>
      </w:r>
    </w:p>
    <w:p w14:paraId="4EA34369"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установление факта недостоверности представленной получателем субсидии информации;</w:t>
      </w:r>
    </w:p>
    <w:p w14:paraId="685DFFCA" w14:textId="77777777" w:rsidR="0077092A" w:rsidRPr="0077092A" w:rsidRDefault="0077092A" w:rsidP="0077092A">
      <w:pPr>
        <w:widowControl w:val="0"/>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в соответствии с рейтингом заявок.</w:t>
      </w:r>
    </w:p>
    <w:p w14:paraId="792AD0C1" w14:textId="77777777" w:rsidR="0077092A" w:rsidRPr="0077092A" w:rsidRDefault="0077092A" w:rsidP="0077092A">
      <w:pPr>
        <w:widowControl w:val="0"/>
        <w:autoSpaceDE w:val="0"/>
        <w:autoSpaceDN w:val="0"/>
        <w:adjustRightInd w:val="0"/>
        <w:spacing w:after="0" w:line="240" w:lineRule="auto"/>
        <w:ind w:firstLine="708"/>
        <w:jc w:val="center"/>
        <w:rPr>
          <w:rFonts w:ascii="Arial" w:hAnsi="Arial" w:cs="Arial"/>
          <w:sz w:val="24"/>
          <w:szCs w:val="24"/>
        </w:rPr>
      </w:pPr>
    </w:p>
    <w:p w14:paraId="7A977D49" w14:textId="77777777" w:rsidR="0077092A" w:rsidRPr="0077092A" w:rsidRDefault="0077092A" w:rsidP="0077092A">
      <w:pPr>
        <w:numPr>
          <w:ilvl w:val="0"/>
          <w:numId w:val="25"/>
        </w:numPr>
        <w:spacing w:after="0" w:line="240" w:lineRule="auto"/>
        <w:contextualSpacing/>
        <w:jc w:val="center"/>
        <w:outlineLvl w:val="0"/>
        <w:rPr>
          <w:rFonts w:ascii="Arial" w:hAnsi="Arial" w:cs="Arial"/>
          <w:bCs/>
          <w:kern w:val="36"/>
          <w:sz w:val="24"/>
          <w:szCs w:val="24"/>
        </w:rPr>
      </w:pPr>
      <w:r w:rsidRPr="0077092A">
        <w:rPr>
          <w:rFonts w:ascii="Arial" w:hAnsi="Arial" w:cs="Arial"/>
          <w:bCs/>
          <w:kern w:val="36"/>
          <w:sz w:val="24"/>
          <w:szCs w:val="24"/>
        </w:rPr>
        <w:t>Требования к отчетности.</w:t>
      </w:r>
    </w:p>
    <w:p w14:paraId="20AE5F6B" w14:textId="77777777" w:rsidR="0077092A" w:rsidRPr="0077092A" w:rsidRDefault="0077092A" w:rsidP="0077092A">
      <w:pPr>
        <w:numPr>
          <w:ilvl w:val="0"/>
          <w:numId w:val="25"/>
        </w:numPr>
        <w:spacing w:after="0" w:line="240" w:lineRule="auto"/>
        <w:contextualSpacing/>
        <w:jc w:val="center"/>
        <w:outlineLvl w:val="0"/>
        <w:rPr>
          <w:rFonts w:ascii="Arial" w:hAnsi="Arial" w:cs="Arial"/>
          <w:bCs/>
          <w:kern w:val="36"/>
          <w:sz w:val="24"/>
          <w:szCs w:val="24"/>
        </w:rPr>
      </w:pPr>
    </w:p>
    <w:p w14:paraId="5C8F5620"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bookmarkStart w:id="3" w:name="_Hlk126230416"/>
      <w:bookmarkEnd w:id="1"/>
      <w:bookmarkEnd w:id="2"/>
      <w:r w:rsidRPr="0077092A">
        <w:rPr>
          <w:rFonts w:ascii="Arial" w:hAnsi="Arial" w:cs="Arial"/>
          <w:sz w:val="24"/>
          <w:szCs w:val="24"/>
        </w:rPr>
        <w:t xml:space="preserve">4.1. </w:t>
      </w:r>
      <w:r w:rsidRPr="0077092A">
        <w:rPr>
          <w:rFonts w:ascii="Arial" w:hAnsi="Arial" w:cs="Arial"/>
          <w:sz w:val="24"/>
          <w:szCs w:val="24"/>
        </w:rPr>
        <w:tab/>
        <w:t xml:space="preserve">Для подтверждения достижения значений результатов предоставления субсидии получатель субсидии ежеквартально по состоянию на 1-е число месяца, следующего за отчетным кварталом (далее - отчетная дата), в сроки, указанные </w:t>
      </w:r>
      <w:r w:rsidRPr="0077092A">
        <w:rPr>
          <w:rFonts w:ascii="Arial" w:hAnsi="Arial" w:cs="Arial"/>
          <w:sz w:val="24"/>
          <w:szCs w:val="24"/>
        </w:rPr>
        <w:br/>
        <w:t xml:space="preserve">в подпунктах 1, 2 настоящего пункта представляет отчетность в электронном виде посредством ГИИС «Электронный бюджет»  по формам, определенным типовыми формами, установленными Министерством финансов Российской Федерации для соглашений в ГИИС «Электронный бюджет» (при наличии технической возможности) или иным любым доступным способом, обеспечивающим </w:t>
      </w:r>
      <w:r w:rsidRPr="0077092A">
        <w:rPr>
          <w:rFonts w:ascii="Arial" w:hAnsi="Arial" w:cs="Arial"/>
          <w:sz w:val="24"/>
          <w:szCs w:val="24"/>
        </w:rPr>
        <w:lastRenderedPageBreak/>
        <w:t xml:space="preserve">установление (фиксацию) факта направления (почтовое отправление </w:t>
      </w:r>
      <w:r w:rsidRPr="0077092A">
        <w:rPr>
          <w:rFonts w:ascii="Arial" w:hAnsi="Arial" w:cs="Arial"/>
          <w:sz w:val="24"/>
          <w:szCs w:val="24"/>
        </w:rPr>
        <w:br/>
        <w:t>с уведомлением, электронная почта, нарочно):</w:t>
      </w:r>
    </w:p>
    <w:p w14:paraId="01E7E3B1" w14:textId="77777777" w:rsidR="0077092A" w:rsidRPr="0077092A" w:rsidRDefault="0077092A" w:rsidP="0077092A">
      <w:pPr>
        <w:tabs>
          <w:tab w:val="left" w:pos="1134"/>
          <w:tab w:val="left" w:pos="1418"/>
        </w:tabs>
        <w:spacing w:after="0" w:line="240" w:lineRule="auto"/>
        <w:ind w:firstLine="708"/>
        <w:jc w:val="both"/>
        <w:rPr>
          <w:rFonts w:ascii="Arial" w:hAnsi="Arial" w:cs="Arial"/>
          <w:sz w:val="24"/>
          <w:szCs w:val="24"/>
        </w:rPr>
      </w:pPr>
      <w:r w:rsidRPr="0077092A">
        <w:rPr>
          <w:rFonts w:ascii="Arial" w:hAnsi="Arial" w:cs="Arial"/>
          <w:sz w:val="24"/>
          <w:szCs w:val="24"/>
        </w:rPr>
        <w:t>1)</w:t>
      </w:r>
      <w:r w:rsidRPr="0077092A">
        <w:rPr>
          <w:rFonts w:ascii="Arial" w:hAnsi="Arial" w:cs="Arial"/>
          <w:sz w:val="24"/>
          <w:szCs w:val="24"/>
        </w:rPr>
        <w:tab/>
        <w:t>субъекты МСП в течение двух лет, самозанятые граждане в течение одного года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соглашением, с приложением:</w:t>
      </w:r>
    </w:p>
    <w:p w14:paraId="3816BD84" w14:textId="77777777" w:rsidR="0077092A" w:rsidRPr="0077092A" w:rsidRDefault="0077092A" w:rsidP="0077092A">
      <w:pPr>
        <w:tabs>
          <w:tab w:val="left" w:pos="1418"/>
        </w:tabs>
        <w:spacing w:after="0" w:line="240" w:lineRule="auto"/>
        <w:ind w:firstLine="708"/>
        <w:jc w:val="both"/>
        <w:rPr>
          <w:rFonts w:ascii="Arial" w:hAnsi="Arial" w:cs="Arial"/>
          <w:sz w:val="24"/>
          <w:szCs w:val="24"/>
        </w:rPr>
      </w:pPr>
      <w:r w:rsidRPr="0077092A">
        <w:rPr>
          <w:rFonts w:ascii="Arial" w:hAnsi="Arial" w:cs="Arial"/>
          <w:sz w:val="24"/>
          <w:szCs w:val="24"/>
        </w:rPr>
        <w:t xml:space="preserve">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уполномоченный орган запрашивает ее </w:t>
      </w:r>
      <w:r w:rsidRPr="0077092A">
        <w:rPr>
          <w:rFonts w:ascii="Arial" w:hAnsi="Arial" w:cs="Arial"/>
          <w:sz w:val="24"/>
          <w:szCs w:val="24"/>
        </w:rPr>
        <w:br/>
        <w:t xml:space="preserve">в порядке межведомственного информационного взаимодействия, в том числе посредством получения информации с помощью программного обеспечения </w:t>
      </w:r>
      <w:r w:rsidRPr="0077092A">
        <w:rPr>
          <w:rFonts w:ascii="Arial" w:hAnsi="Arial" w:cs="Arial"/>
          <w:sz w:val="24"/>
          <w:szCs w:val="24"/>
        </w:rPr>
        <w:br/>
        <w:t>и (или) в сети Интернет;</w:t>
      </w:r>
    </w:p>
    <w:p w14:paraId="5B713DFB" w14:textId="77777777" w:rsidR="0077092A" w:rsidRPr="0077092A" w:rsidRDefault="0077092A" w:rsidP="0077092A">
      <w:pPr>
        <w:tabs>
          <w:tab w:val="left" w:pos="1418"/>
        </w:tabs>
        <w:spacing w:after="0" w:line="240" w:lineRule="auto"/>
        <w:ind w:firstLine="708"/>
        <w:jc w:val="both"/>
        <w:rPr>
          <w:rFonts w:ascii="Arial" w:hAnsi="Arial" w:cs="Arial"/>
          <w:sz w:val="24"/>
          <w:szCs w:val="24"/>
        </w:rPr>
      </w:pPr>
      <w:r w:rsidRPr="0077092A">
        <w:rPr>
          <w:rFonts w:ascii="Arial" w:hAnsi="Arial" w:cs="Arial"/>
          <w:sz w:val="24"/>
          <w:szCs w:val="24"/>
        </w:rPr>
        <w:t>справки о постановке на учет (снятии с учета) физического лица в качестве налогоплательщика налога на профессиональный доход по состоянию на отчетную дату;</w:t>
      </w:r>
    </w:p>
    <w:p w14:paraId="2263AC8A" w14:textId="77777777" w:rsidR="0077092A" w:rsidRPr="0077092A" w:rsidRDefault="0077092A" w:rsidP="0077092A">
      <w:pPr>
        <w:tabs>
          <w:tab w:val="left" w:pos="1134"/>
        </w:tabs>
        <w:spacing w:after="0" w:line="240" w:lineRule="auto"/>
        <w:ind w:firstLine="708"/>
        <w:jc w:val="both"/>
        <w:rPr>
          <w:rFonts w:ascii="Arial" w:hAnsi="Arial" w:cs="Arial"/>
          <w:sz w:val="24"/>
          <w:szCs w:val="24"/>
        </w:rPr>
      </w:pPr>
      <w:r w:rsidRPr="0077092A">
        <w:rPr>
          <w:rFonts w:ascii="Arial" w:hAnsi="Arial" w:cs="Arial"/>
          <w:sz w:val="24"/>
          <w:szCs w:val="24"/>
        </w:rPr>
        <w:t>2)</w:t>
      </w:r>
      <w:r w:rsidRPr="0077092A">
        <w:rPr>
          <w:rFonts w:ascii="Arial" w:hAnsi="Arial" w:cs="Arial"/>
          <w:sz w:val="24"/>
          <w:szCs w:val="24"/>
        </w:rPr>
        <w:tab/>
        <w:t>субъекты МСП в течение двух лет, самозанятые граждане в течение 12 календарных месяцев после даты получения субсидии, установленный пунктом 2.13 настоящего Порядка, подтверждающие исполнение условий предоставления субсидии документы, в сроки:</w:t>
      </w:r>
      <w:r w:rsidRPr="0077092A">
        <w:rPr>
          <w:rFonts w:ascii="Arial" w:hAnsi="Arial" w:cs="Arial"/>
          <w:sz w:val="24"/>
          <w:szCs w:val="24"/>
        </w:rPr>
        <w:cr/>
        <w:t xml:space="preserve">            не позднее 10-го числа месяца, следующего за отчетным кварталом, сведения о списочной (фактической) численности работников (без внешних совместителей), оформленные в произвольной форме (для получателя субсидии, имеющего работников и являющегося работодателем), по состоянию на отчетную дату;</w:t>
      </w:r>
    </w:p>
    <w:p w14:paraId="64DEE241" w14:textId="77777777" w:rsidR="0077092A" w:rsidRPr="0077092A" w:rsidRDefault="0077092A" w:rsidP="0077092A">
      <w:pPr>
        <w:tabs>
          <w:tab w:val="left" w:pos="1418"/>
        </w:tabs>
        <w:spacing w:after="0" w:line="240" w:lineRule="auto"/>
        <w:ind w:firstLine="708"/>
        <w:jc w:val="both"/>
        <w:rPr>
          <w:rFonts w:ascii="Arial" w:hAnsi="Arial" w:cs="Arial"/>
          <w:sz w:val="24"/>
          <w:szCs w:val="24"/>
        </w:rPr>
      </w:pPr>
      <w:r w:rsidRPr="0077092A">
        <w:rPr>
          <w:rFonts w:ascii="Arial" w:hAnsi="Arial" w:cs="Arial"/>
          <w:sz w:val="24"/>
          <w:szCs w:val="24"/>
        </w:rPr>
        <w:t xml:space="preserve">не позднее 5-го рабочего дня, следующего за датой представления, </w:t>
      </w:r>
      <w:r w:rsidRPr="0077092A">
        <w:rPr>
          <w:rFonts w:ascii="Arial" w:hAnsi="Arial" w:cs="Arial"/>
          <w:sz w:val="24"/>
          <w:szCs w:val="24"/>
        </w:rPr>
        <w:br/>
        <w:t>в налоговый орган установленной приказом Федеральной налоговой службы России периодичной отчетности:</w:t>
      </w:r>
    </w:p>
    <w:p w14:paraId="559AB353" w14:textId="77777777" w:rsidR="0077092A" w:rsidRPr="0077092A" w:rsidRDefault="0077092A" w:rsidP="0077092A">
      <w:pPr>
        <w:tabs>
          <w:tab w:val="left" w:pos="1418"/>
        </w:tabs>
        <w:spacing w:after="0" w:line="240" w:lineRule="auto"/>
        <w:ind w:firstLine="708"/>
        <w:jc w:val="both"/>
        <w:rPr>
          <w:rFonts w:ascii="Arial" w:hAnsi="Arial" w:cs="Arial"/>
          <w:sz w:val="24"/>
          <w:szCs w:val="24"/>
        </w:rPr>
      </w:pPr>
      <w:r w:rsidRPr="0077092A">
        <w:rPr>
          <w:rFonts w:ascii="Arial" w:hAnsi="Arial" w:cs="Arial"/>
          <w:sz w:val="24"/>
          <w:szCs w:val="24"/>
        </w:rPr>
        <w:t xml:space="preserve">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отчетный период, подтверждающую сохранение среднесписочной численности работников </w:t>
      </w:r>
      <w:r w:rsidRPr="0077092A">
        <w:rPr>
          <w:rFonts w:ascii="Arial" w:hAnsi="Arial" w:cs="Arial"/>
          <w:sz w:val="24"/>
          <w:szCs w:val="24"/>
        </w:rPr>
        <w:br/>
        <w:t>в соответствии с требованиями пункта 2.13 настоящего Порядка (для получателя субсидии, имеющего работников и являющегося работодателем);</w:t>
      </w:r>
    </w:p>
    <w:p w14:paraId="2ADE5D95" w14:textId="77777777" w:rsidR="0077092A" w:rsidRPr="0077092A" w:rsidRDefault="0077092A" w:rsidP="0077092A">
      <w:pPr>
        <w:tabs>
          <w:tab w:val="left" w:pos="1134"/>
        </w:tabs>
        <w:spacing w:after="0" w:line="240" w:lineRule="auto"/>
        <w:ind w:firstLine="708"/>
        <w:jc w:val="both"/>
        <w:rPr>
          <w:rFonts w:ascii="Arial" w:hAnsi="Arial" w:cs="Arial"/>
          <w:sz w:val="24"/>
          <w:szCs w:val="24"/>
        </w:rPr>
      </w:pPr>
      <w:r w:rsidRPr="0077092A">
        <w:rPr>
          <w:rFonts w:ascii="Arial" w:hAnsi="Arial" w:cs="Arial"/>
          <w:sz w:val="24"/>
          <w:szCs w:val="24"/>
        </w:rPr>
        <w:t>3)</w:t>
      </w:r>
      <w:r w:rsidRPr="0077092A">
        <w:rPr>
          <w:rFonts w:ascii="Arial" w:hAnsi="Arial" w:cs="Arial"/>
          <w:sz w:val="24"/>
          <w:szCs w:val="24"/>
        </w:rPr>
        <w:tab/>
        <w:t>при завершении реализации проекта по состоянию на конец года получения субсидии или в период, установленный абзацем первым пункта 1, или в период, установленный абзацем первым пункта 2 настоящего пункта, получатель субсидии в порядке и в сроки, установленные абзацем первым настоящего пункта, вместе с отчетностью в соответствии с подпунктами 1,2 настоящего пункта представляет отчет о выполнении проекта.</w:t>
      </w:r>
    </w:p>
    <w:p w14:paraId="2FB8DC38"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r w:rsidRPr="0077092A">
        <w:rPr>
          <w:rFonts w:ascii="Arial" w:hAnsi="Arial" w:cs="Arial"/>
          <w:sz w:val="24"/>
          <w:szCs w:val="24"/>
        </w:rPr>
        <w:t>4.2.</w:t>
      </w:r>
      <w:r w:rsidRPr="0077092A">
        <w:rPr>
          <w:rFonts w:ascii="Arial" w:hAnsi="Arial" w:cs="Arial"/>
          <w:sz w:val="24"/>
          <w:szCs w:val="24"/>
        </w:rPr>
        <w:tab/>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проводится в порядке и по формам, установленным Министерством финансов Российской Федерации.</w:t>
      </w:r>
    </w:p>
    <w:p w14:paraId="61E527EF"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r w:rsidRPr="0077092A">
        <w:rPr>
          <w:rFonts w:ascii="Arial" w:hAnsi="Arial" w:cs="Arial"/>
          <w:sz w:val="24"/>
          <w:szCs w:val="24"/>
        </w:rPr>
        <w:t>4.3.</w:t>
      </w:r>
      <w:r w:rsidRPr="0077092A">
        <w:rPr>
          <w:rFonts w:ascii="Arial" w:hAnsi="Arial" w:cs="Arial"/>
          <w:sz w:val="24"/>
          <w:szCs w:val="24"/>
        </w:rPr>
        <w:tab/>
        <w:t>Проверка и принятие отчетов осуществляется уполномоченным органом в срок, не превышающий 20 рабочих дней со дня их представления.</w:t>
      </w:r>
    </w:p>
    <w:p w14:paraId="2F39E2A1"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r w:rsidRPr="0077092A">
        <w:rPr>
          <w:rFonts w:ascii="Arial" w:hAnsi="Arial" w:cs="Arial"/>
          <w:sz w:val="24"/>
          <w:szCs w:val="24"/>
        </w:rPr>
        <w:t>4.4.</w:t>
      </w:r>
      <w:r w:rsidRPr="0077092A">
        <w:rPr>
          <w:rFonts w:ascii="Arial" w:hAnsi="Arial" w:cs="Arial"/>
          <w:sz w:val="24"/>
          <w:szCs w:val="24"/>
        </w:rPr>
        <w:tab/>
        <w:t xml:space="preserve">В случае несоответствия отчетов установленным формам отчеты возвращаются получателю субсидии на доработку в течение 3 рабочих дней </w:t>
      </w:r>
      <w:r w:rsidRPr="0077092A">
        <w:rPr>
          <w:rFonts w:ascii="Arial" w:hAnsi="Arial" w:cs="Arial"/>
          <w:sz w:val="24"/>
          <w:szCs w:val="24"/>
        </w:rPr>
        <w:br/>
        <w:t xml:space="preserve">с момента обнаружения ошибок и (или) несоответствия отчетов установленным </w:t>
      </w:r>
      <w:r w:rsidRPr="0077092A">
        <w:rPr>
          <w:rFonts w:ascii="Arial" w:hAnsi="Arial" w:cs="Arial"/>
          <w:sz w:val="24"/>
          <w:szCs w:val="24"/>
        </w:rPr>
        <w:lastRenderedPageBreak/>
        <w:t>формам с указанием причин возврата. Срок доработки отчетов не может превышать 3 рабочих дней с даты их возврата.</w:t>
      </w:r>
    </w:p>
    <w:p w14:paraId="5AB7F60E" w14:textId="77777777" w:rsidR="0077092A" w:rsidRPr="0077092A" w:rsidRDefault="0077092A" w:rsidP="0077092A">
      <w:pPr>
        <w:tabs>
          <w:tab w:val="left" w:pos="1418"/>
        </w:tabs>
        <w:spacing w:after="0" w:line="240" w:lineRule="auto"/>
        <w:ind w:firstLine="708"/>
        <w:jc w:val="both"/>
        <w:rPr>
          <w:rFonts w:ascii="Arial" w:hAnsi="Arial" w:cs="Arial"/>
          <w:sz w:val="24"/>
          <w:szCs w:val="24"/>
        </w:rPr>
      </w:pPr>
      <w:r w:rsidRPr="0077092A">
        <w:rPr>
          <w:rFonts w:ascii="Arial" w:hAnsi="Arial" w:cs="Arial"/>
          <w:sz w:val="24"/>
          <w:szCs w:val="24"/>
        </w:rPr>
        <w:t>При отсутствии замечаний уполномоченный орган в течение 20 рабочих дней, с даты поступления отчетов, согласовывает их.</w:t>
      </w:r>
    </w:p>
    <w:p w14:paraId="5E67606F"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r w:rsidRPr="0077092A">
        <w:rPr>
          <w:rFonts w:ascii="Arial" w:hAnsi="Arial" w:cs="Arial"/>
          <w:sz w:val="24"/>
          <w:szCs w:val="24"/>
        </w:rPr>
        <w:t>4.5.</w:t>
      </w:r>
      <w:r w:rsidRPr="0077092A">
        <w:rPr>
          <w:rFonts w:ascii="Arial" w:hAnsi="Arial" w:cs="Arial"/>
          <w:sz w:val="24"/>
          <w:szCs w:val="24"/>
        </w:rPr>
        <w:tab/>
        <w:t>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bookmarkEnd w:id="3"/>
    <w:p w14:paraId="3EEB6B00" w14:textId="77777777" w:rsidR="0077092A" w:rsidRPr="0077092A" w:rsidRDefault="0077092A" w:rsidP="0077092A">
      <w:pPr>
        <w:tabs>
          <w:tab w:val="left" w:pos="1276"/>
        </w:tabs>
        <w:spacing w:after="0" w:line="240" w:lineRule="auto"/>
        <w:ind w:firstLine="708"/>
        <w:jc w:val="both"/>
        <w:rPr>
          <w:rFonts w:ascii="Arial" w:hAnsi="Arial" w:cs="Arial"/>
          <w:sz w:val="24"/>
          <w:szCs w:val="24"/>
        </w:rPr>
      </w:pPr>
      <w:r w:rsidRPr="0077092A">
        <w:rPr>
          <w:rFonts w:ascii="Arial" w:hAnsi="Arial" w:cs="Arial"/>
          <w:sz w:val="24"/>
          <w:szCs w:val="24"/>
        </w:rPr>
        <w:t>4.6.</w:t>
      </w:r>
      <w:r w:rsidRPr="0077092A">
        <w:rPr>
          <w:rFonts w:ascii="Arial" w:hAnsi="Arial" w:cs="Arial"/>
          <w:sz w:val="24"/>
          <w:szCs w:val="24"/>
        </w:rPr>
        <w:tab/>
        <w:t xml:space="preserve">Главный распорядитель бюджетных средств вправе устанавливать </w:t>
      </w:r>
      <w:r w:rsidRPr="0077092A">
        <w:rPr>
          <w:rFonts w:ascii="Arial" w:hAnsi="Arial" w:cs="Arial"/>
          <w:sz w:val="24"/>
          <w:szCs w:val="24"/>
        </w:rPr>
        <w:br/>
        <w:t>в Соглашении сроки и формы представления получателем субсидии дополнительной отчетности.</w:t>
      </w:r>
    </w:p>
    <w:p w14:paraId="6874AF52" w14:textId="77777777" w:rsidR="0077092A" w:rsidRPr="0077092A" w:rsidRDefault="0077092A" w:rsidP="0077092A">
      <w:pPr>
        <w:widowControl w:val="0"/>
        <w:autoSpaceDE w:val="0"/>
        <w:autoSpaceDN w:val="0"/>
        <w:adjustRightInd w:val="0"/>
        <w:spacing w:after="0" w:line="240" w:lineRule="auto"/>
        <w:ind w:firstLine="540"/>
        <w:jc w:val="center"/>
        <w:rPr>
          <w:rFonts w:ascii="Arial" w:hAnsi="Arial" w:cs="Arial"/>
          <w:sz w:val="24"/>
          <w:szCs w:val="24"/>
        </w:rPr>
      </w:pPr>
    </w:p>
    <w:p w14:paraId="5F76D233" w14:textId="45B48ED5" w:rsidR="0077092A" w:rsidRPr="0077092A" w:rsidRDefault="0077092A" w:rsidP="0077092A">
      <w:pPr>
        <w:spacing w:after="0" w:line="240" w:lineRule="auto"/>
        <w:ind w:firstLine="709"/>
        <w:contextualSpacing/>
        <w:jc w:val="center"/>
        <w:outlineLvl w:val="0"/>
        <w:rPr>
          <w:rFonts w:ascii="Arial" w:hAnsi="Arial" w:cs="Arial"/>
          <w:bCs/>
          <w:kern w:val="36"/>
          <w:sz w:val="24"/>
          <w:szCs w:val="24"/>
        </w:rPr>
      </w:pPr>
      <w:r w:rsidRPr="0077092A">
        <w:rPr>
          <w:rFonts w:ascii="Arial" w:hAnsi="Arial" w:cs="Arial"/>
          <w:bCs/>
          <w:kern w:val="36"/>
          <w:sz w:val="24"/>
          <w:szCs w:val="24"/>
        </w:rPr>
        <w:t>5.</w:t>
      </w:r>
      <w:r w:rsidR="00932EF0" w:rsidRPr="0077092A">
        <w:rPr>
          <w:rFonts w:ascii="Arial" w:hAnsi="Arial" w:cs="Arial"/>
          <w:bCs/>
          <w:kern w:val="36"/>
          <w:sz w:val="24"/>
          <w:szCs w:val="24"/>
        </w:rPr>
        <w:t>Требования об</w:t>
      </w:r>
      <w:r w:rsidRPr="0077092A">
        <w:rPr>
          <w:rFonts w:ascii="Arial" w:hAnsi="Arial" w:cs="Arial"/>
          <w:bCs/>
          <w:kern w:val="36"/>
          <w:sz w:val="24"/>
          <w:szCs w:val="24"/>
        </w:rPr>
        <w:t xml:space="preserve"> осуществлении контроля за соблюдением условий и порядка </w:t>
      </w:r>
      <w:r w:rsidR="00932EF0" w:rsidRPr="0077092A">
        <w:rPr>
          <w:rFonts w:ascii="Arial" w:hAnsi="Arial" w:cs="Arial"/>
          <w:bCs/>
          <w:kern w:val="36"/>
          <w:sz w:val="24"/>
          <w:szCs w:val="24"/>
        </w:rPr>
        <w:t>предоставления субсидий и</w:t>
      </w:r>
      <w:r w:rsidRPr="0077092A">
        <w:rPr>
          <w:rFonts w:ascii="Arial" w:hAnsi="Arial" w:cs="Arial"/>
          <w:bCs/>
          <w:kern w:val="36"/>
          <w:sz w:val="24"/>
          <w:szCs w:val="24"/>
        </w:rPr>
        <w:t xml:space="preserve"> ответственности за их нарушение</w:t>
      </w:r>
    </w:p>
    <w:p w14:paraId="6C6AE091" w14:textId="77777777" w:rsidR="0077092A" w:rsidRPr="0077092A" w:rsidRDefault="0077092A" w:rsidP="0077092A">
      <w:pPr>
        <w:autoSpaceDE w:val="0"/>
        <w:autoSpaceDN w:val="0"/>
        <w:adjustRightInd w:val="0"/>
        <w:spacing w:after="0" w:line="240" w:lineRule="auto"/>
        <w:ind w:firstLine="390"/>
        <w:jc w:val="center"/>
        <w:rPr>
          <w:rFonts w:ascii="Arial" w:hAnsi="Arial" w:cs="Arial"/>
          <w:sz w:val="24"/>
          <w:szCs w:val="24"/>
        </w:rPr>
      </w:pPr>
    </w:p>
    <w:p w14:paraId="5B36060C"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bookmarkStart w:id="4" w:name="_Hlk126230649"/>
      <w:r w:rsidRPr="0077092A">
        <w:rPr>
          <w:rFonts w:ascii="Arial" w:hAnsi="Arial" w:cs="Arial"/>
          <w:sz w:val="24"/>
          <w:szCs w:val="24"/>
        </w:rPr>
        <w:t>5.1.</w:t>
      </w:r>
      <w:r w:rsidRPr="0077092A">
        <w:rPr>
          <w:rFonts w:ascii="Arial" w:hAnsi="Arial" w:cs="Arial"/>
          <w:sz w:val="24"/>
          <w:szCs w:val="24"/>
        </w:rPr>
        <w:tab/>
        <w:t xml:space="preserve">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главным распорядителем бюджетных средств проверок соблюдения условий и порядка предоставления субсидии, в том числе </w:t>
      </w:r>
      <w:r w:rsidRPr="0077092A">
        <w:rPr>
          <w:rFonts w:ascii="Arial" w:hAnsi="Arial" w:cs="Arial"/>
          <w:sz w:val="24"/>
          <w:szCs w:val="24"/>
        </w:rPr>
        <w:br/>
        <w:t>в части достижения результатов предоставления субсидии, а также проверок органами муниципального финансового контроля (далее – органы контроля).</w:t>
      </w:r>
    </w:p>
    <w:p w14:paraId="4292DF70" w14:textId="77777777" w:rsidR="0077092A" w:rsidRPr="0077092A" w:rsidRDefault="0077092A" w:rsidP="0077092A">
      <w:pPr>
        <w:shd w:val="clear" w:color="auto" w:fill="FFFFFF"/>
        <w:tabs>
          <w:tab w:val="left" w:pos="1276"/>
        </w:tabs>
        <w:spacing w:before="100" w:beforeAutospacing="1" w:after="100" w:afterAutospacing="1" w:line="240" w:lineRule="auto"/>
        <w:ind w:firstLine="709"/>
        <w:contextualSpacing/>
        <w:jc w:val="both"/>
        <w:rPr>
          <w:rFonts w:ascii="Arial" w:hAnsi="Arial" w:cs="Arial"/>
          <w:bCs/>
          <w:color w:val="000000"/>
          <w:sz w:val="24"/>
          <w:szCs w:val="24"/>
        </w:rPr>
      </w:pPr>
      <w:r w:rsidRPr="0077092A">
        <w:rPr>
          <w:rFonts w:ascii="Arial" w:hAnsi="Arial" w:cs="Arial"/>
          <w:sz w:val="24"/>
          <w:szCs w:val="24"/>
        </w:rPr>
        <w:t>5.2.</w:t>
      </w:r>
      <w:r w:rsidRPr="0077092A">
        <w:rPr>
          <w:rFonts w:ascii="Arial" w:hAnsi="Arial" w:cs="Arial"/>
          <w:sz w:val="24"/>
          <w:szCs w:val="24"/>
        </w:rPr>
        <w:tab/>
        <w:t>Главный распорядитель бюджетных средств осуществляет проверки соблюдения получателями субсидий условий и порядка предоставления субсидии, в том числе в части достижения результатов предоставления субсидии в соответствии с постановлением администрации Боготольского района от 27.12.2022 № 627-п «</w:t>
      </w:r>
      <w:r w:rsidRPr="0077092A">
        <w:rPr>
          <w:rFonts w:ascii="Arial" w:hAnsi="Arial" w:cs="Arial"/>
          <w:bCs/>
          <w:color w:val="000000"/>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контроля осуществляют проверки в соответствии со статьями 268.1, 269.2 Бюджетного кодекса Российской Федерации.</w:t>
      </w:r>
    </w:p>
    <w:p w14:paraId="1792A6CE" w14:textId="77777777" w:rsidR="0077092A" w:rsidRPr="0077092A" w:rsidRDefault="0077092A" w:rsidP="0077092A">
      <w:pPr>
        <w:widowControl w:val="0"/>
        <w:tabs>
          <w:tab w:val="left" w:pos="1276"/>
        </w:tabs>
        <w:autoSpaceDE w:val="0"/>
        <w:autoSpaceDN w:val="0"/>
        <w:spacing w:after="0" w:line="240" w:lineRule="auto"/>
        <w:ind w:firstLine="709"/>
        <w:jc w:val="both"/>
        <w:rPr>
          <w:rFonts w:ascii="Arial" w:hAnsi="Arial" w:cs="Arial"/>
          <w:sz w:val="24"/>
          <w:szCs w:val="24"/>
        </w:rPr>
      </w:pPr>
      <w:r w:rsidRPr="0077092A">
        <w:rPr>
          <w:rFonts w:ascii="Arial" w:hAnsi="Arial" w:cs="Arial"/>
          <w:sz w:val="24"/>
          <w:szCs w:val="24"/>
        </w:rPr>
        <w:t>5.3.</w:t>
      </w:r>
      <w:r w:rsidRPr="0077092A">
        <w:rPr>
          <w:rFonts w:ascii="Arial" w:hAnsi="Arial" w:cs="Arial"/>
          <w:sz w:val="24"/>
          <w:szCs w:val="24"/>
        </w:rPr>
        <w:tab/>
        <w:t xml:space="preserve">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органами контроля, получателем субсидии осуществляется возврат средств субсидий в районный бюджет, в размере средств </w:t>
      </w:r>
      <w:r w:rsidRPr="0077092A">
        <w:rPr>
          <w:rFonts w:ascii="Arial" w:eastAsia="Calibri" w:hAnsi="Arial" w:cs="Arial"/>
          <w:sz w:val="24"/>
          <w:szCs w:val="24"/>
          <w:lang w:eastAsia="en-US"/>
        </w:rPr>
        <w:t>(V</w:t>
      </w:r>
      <w:r w:rsidRPr="0077092A">
        <w:rPr>
          <w:rFonts w:ascii="Arial" w:eastAsia="Calibri" w:hAnsi="Arial" w:cs="Arial"/>
          <w:sz w:val="24"/>
          <w:szCs w:val="24"/>
          <w:vertAlign w:val="subscript"/>
          <w:lang w:eastAsia="en-US"/>
        </w:rPr>
        <w:t>возврата</w:t>
      </w:r>
      <w:r w:rsidRPr="0077092A">
        <w:rPr>
          <w:rFonts w:ascii="Arial" w:eastAsia="Calibri" w:hAnsi="Arial" w:cs="Arial"/>
          <w:sz w:val="24"/>
          <w:szCs w:val="24"/>
          <w:lang w:eastAsia="en-US"/>
        </w:rPr>
        <w:t>),</w:t>
      </w:r>
      <w:r w:rsidRPr="0077092A">
        <w:rPr>
          <w:rFonts w:ascii="Arial" w:hAnsi="Arial" w:cs="Arial"/>
          <w:sz w:val="24"/>
          <w:szCs w:val="24"/>
        </w:rPr>
        <w:t xml:space="preserve"> рассчитываемом по формуле:</w:t>
      </w:r>
    </w:p>
    <w:p w14:paraId="7015DB83"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
    <w:p w14:paraId="11933704"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noProof/>
          <w:position w:val="-9"/>
          <w:sz w:val="24"/>
          <w:szCs w:val="24"/>
        </w:rPr>
        <w:drawing>
          <wp:inline distT="0" distB="0" distL="0" distR="0" wp14:anchorId="46E43B84" wp14:editId="3CCC02EE">
            <wp:extent cx="154051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p>
    <w:p w14:paraId="57B242AF"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
    <w:p w14:paraId="6CB5102F"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где:</w:t>
      </w:r>
    </w:p>
    <w:p w14:paraId="793AC864"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roofErr w:type="spellStart"/>
      <w:r w:rsidRPr="0077092A">
        <w:rPr>
          <w:rFonts w:ascii="Arial" w:eastAsia="Calibri" w:hAnsi="Arial" w:cs="Arial"/>
          <w:sz w:val="24"/>
          <w:szCs w:val="24"/>
          <w:lang w:eastAsia="en-US"/>
        </w:rPr>
        <w:t>V</w:t>
      </w:r>
      <w:r w:rsidRPr="0077092A">
        <w:rPr>
          <w:rFonts w:ascii="Arial" w:eastAsia="Calibri" w:hAnsi="Arial" w:cs="Arial"/>
          <w:sz w:val="16"/>
          <w:szCs w:val="16"/>
          <w:lang w:eastAsia="en-US"/>
        </w:rPr>
        <w:t>субсидии</w:t>
      </w:r>
      <w:proofErr w:type="spellEnd"/>
      <w:r w:rsidRPr="0077092A">
        <w:rPr>
          <w:rFonts w:ascii="Arial" w:eastAsia="Calibri" w:hAnsi="Arial" w:cs="Arial"/>
          <w:sz w:val="24"/>
          <w:szCs w:val="24"/>
          <w:lang w:eastAsia="en-US"/>
        </w:rPr>
        <w:t xml:space="preserve"> - размер субсидии, предоставленной получателю субсидии </w:t>
      </w:r>
      <w:r w:rsidRPr="0077092A">
        <w:rPr>
          <w:rFonts w:ascii="Arial" w:eastAsia="Calibri" w:hAnsi="Arial" w:cs="Arial"/>
          <w:sz w:val="24"/>
          <w:szCs w:val="24"/>
          <w:lang w:eastAsia="en-US"/>
        </w:rPr>
        <w:br/>
        <w:t>в отчетном финансовом году;</w:t>
      </w:r>
    </w:p>
    <w:p w14:paraId="5F26A521"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k - коэффициент возврата субсидии.</w:t>
      </w:r>
    </w:p>
    <w:p w14:paraId="6899C61E"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 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14:paraId="6E5252A6"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
    <w:p w14:paraId="67399DC4"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 </w:t>
      </w:r>
      <w:r w:rsidRPr="0077092A">
        <w:rPr>
          <w:rFonts w:ascii="Arial" w:eastAsia="Calibri" w:hAnsi="Arial" w:cs="Arial"/>
          <w:noProof/>
          <w:position w:val="-22"/>
          <w:sz w:val="24"/>
          <w:szCs w:val="24"/>
        </w:rPr>
        <w:drawing>
          <wp:inline distT="0" distB="0" distL="0" distR="0" wp14:anchorId="79994557" wp14:editId="0806157E">
            <wp:extent cx="75438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54380" cy="429895"/>
                    </a:xfrm>
                    <a:prstGeom prst="rect">
                      <a:avLst/>
                    </a:prstGeom>
                    <a:noFill/>
                    <a:ln>
                      <a:noFill/>
                    </a:ln>
                  </pic:spPr>
                </pic:pic>
              </a:graphicData>
            </a:graphic>
          </wp:inline>
        </w:drawing>
      </w:r>
    </w:p>
    <w:p w14:paraId="286664F6"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
    <w:p w14:paraId="7B3BF566"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где:</w:t>
      </w:r>
    </w:p>
    <w:p w14:paraId="4642478F"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T  -  фактически достигнутое значение результата предоставления субсидии </w:t>
      </w:r>
      <w:r w:rsidRPr="0077092A">
        <w:rPr>
          <w:rFonts w:ascii="Arial" w:eastAsia="Calibri" w:hAnsi="Arial" w:cs="Arial"/>
          <w:sz w:val="24"/>
          <w:szCs w:val="24"/>
          <w:lang w:eastAsia="en-US"/>
        </w:rPr>
        <w:lastRenderedPageBreak/>
        <w:t>на отчетную дату;</w:t>
      </w:r>
    </w:p>
    <w:p w14:paraId="77C01C60" w14:textId="77777777" w:rsidR="0077092A" w:rsidRPr="0077092A" w:rsidRDefault="0077092A" w:rsidP="0077092A">
      <w:pPr>
        <w:widowControl w:val="0"/>
        <w:tabs>
          <w:tab w:val="left" w:pos="993"/>
        </w:tabs>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S - плановое значение результата предоставления субсидии, установленное соглашением.</w:t>
      </w:r>
    </w:p>
    <w:p w14:paraId="200D9081"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14:paraId="436D617B"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
    <w:p w14:paraId="56418380"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 xml:space="preserve"> </w:t>
      </w:r>
      <w:r w:rsidRPr="0077092A">
        <w:rPr>
          <w:rFonts w:ascii="Arial" w:eastAsia="Calibri" w:hAnsi="Arial" w:cs="Arial"/>
          <w:noProof/>
          <w:position w:val="-22"/>
          <w:sz w:val="24"/>
          <w:szCs w:val="24"/>
        </w:rPr>
        <w:drawing>
          <wp:inline distT="0" distB="0" distL="0" distR="0" wp14:anchorId="6C73320D" wp14:editId="1A540E2B">
            <wp:extent cx="74422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p w14:paraId="2A5E9AD8"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
    <w:p w14:paraId="0A67260A"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p>
    <w:p w14:paraId="322B11BE" w14:textId="77777777" w:rsidR="0077092A" w:rsidRPr="0077092A" w:rsidRDefault="0077092A" w:rsidP="0077092A">
      <w:pPr>
        <w:widowControl w:val="0"/>
        <w:autoSpaceDE w:val="0"/>
        <w:autoSpaceDN w:val="0"/>
        <w:spacing w:after="0" w:line="240" w:lineRule="auto"/>
        <w:ind w:firstLine="709"/>
        <w:jc w:val="both"/>
        <w:rPr>
          <w:rFonts w:ascii="Arial" w:eastAsia="Calibri" w:hAnsi="Arial" w:cs="Arial"/>
          <w:sz w:val="24"/>
          <w:szCs w:val="24"/>
          <w:lang w:eastAsia="en-US"/>
        </w:rPr>
      </w:pPr>
      <w:r w:rsidRPr="0077092A">
        <w:rPr>
          <w:rFonts w:ascii="Arial" w:eastAsia="Calibri" w:hAnsi="Arial" w:cs="Arial"/>
          <w:sz w:val="24"/>
          <w:szCs w:val="24"/>
          <w:lang w:eastAsia="en-US"/>
        </w:rPr>
        <w:t>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районный бюджет рассчитывается как сумма размеров средств, подлежащих возврату в районный бюджет, по каждому из результатов предоставления субсидии исходя из суммы предоставленной субсидии.</w:t>
      </w:r>
    </w:p>
    <w:p w14:paraId="39548422"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5.4. </w:t>
      </w:r>
      <w:r w:rsidRPr="0077092A">
        <w:rPr>
          <w:rFonts w:ascii="Arial" w:hAnsi="Arial" w:cs="Arial"/>
          <w:sz w:val="24"/>
          <w:szCs w:val="24"/>
        </w:rPr>
        <w:tab/>
        <w:t xml:space="preserve">Основаниями для освобождения получателя субсидии от не применения мер ответственности, предусмотренных пунктом 5.3 настоящего Порядка, является документально подтвержденное  получателем субсидии наступление следующих обстоятельств непреодолимой силы, вследствие возникновения которых соблюдение условий предоставления субсидий </w:t>
      </w:r>
      <w:r w:rsidRPr="0077092A">
        <w:rPr>
          <w:rFonts w:ascii="Arial" w:hAnsi="Arial" w:cs="Arial"/>
          <w:sz w:val="24"/>
          <w:szCs w:val="24"/>
        </w:rPr>
        <w:br/>
        <w:t>и обязательств по соглашениям является невозможным:</w:t>
      </w:r>
    </w:p>
    <w:p w14:paraId="7A5DEB95"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0023AE2A"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w:t>
      </w:r>
      <w:r w:rsidRPr="0077092A">
        <w:rPr>
          <w:rFonts w:ascii="Arial" w:hAnsi="Arial" w:cs="Arial"/>
          <w:sz w:val="24"/>
          <w:szCs w:val="24"/>
        </w:rPr>
        <w:br/>
        <w:t>в ветеринарии (часть первая статьи 17 Закона Российской Федерации «О ветеринарии»);</w:t>
      </w:r>
    </w:p>
    <w:p w14:paraId="73DD3E79" w14:textId="77777777" w:rsidR="0077092A" w:rsidRPr="0077092A" w:rsidRDefault="0077092A" w:rsidP="0077092A">
      <w:pPr>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09B29129"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5.5.</w:t>
      </w:r>
      <w:r w:rsidRPr="0077092A">
        <w:rPr>
          <w:rFonts w:ascii="Arial" w:hAnsi="Arial" w:cs="Arial"/>
          <w:sz w:val="24"/>
          <w:szCs w:val="24"/>
        </w:rPr>
        <w:tab/>
        <w:t xml:space="preserve">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w:t>
      </w:r>
      <w:r w:rsidRPr="0077092A">
        <w:rPr>
          <w:rFonts w:ascii="Arial" w:hAnsi="Arial" w:cs="Arial"/>
          <w:sz w:val="24"/>
          <w:szCs w:val="24"/>
        </w:rPr>
        <w:br/>
        <w:t>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227794A8"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r w:rsidRPr="0077092A">
        <w:rPr>
          <w:rFonts w:ascii="Arial" w:hAnsi="Arial" w:cs="Arial"/>
          <w:sz w:val="24"/>
          <w:szCs w:val="24"/>
        </w:rPr>
        <w:t xml:space="preserve">5.6. </w:t>
      </w:r>
      <w:r w:rsidRPr="0077092A">
        <w:rPr>
          <w:rFonts w:ascii="Arial" w:hAnsi="Arial" w:cs="Arial"/>
          <w:sz w:val="24"/>
          <w:szCs w:val="24"/>
        </w:rPr>
        <w:tab/>
        <w:t xml:space="preserve">Получатель субсидии в течение 10 рабочих дней,  со дня получения уведомления о возврате субсидии, обязан произвести возврат  в районный бюджет полученной суммы субсидии в размере, указанном в уведомлении </w:t>
      </w:r>
      <w:r w:rsidRPr="0077092A">
        <w:rPr>
          <w:rFonts w:ascii="Arial" w:hAnsi="Arial" w:cs="Arial"/>
          <w:sz w:val="24"/>
          <w:szCs w:val="24"/>
        </w:rPr>
        <w:br/>
        <w:t>о возврате субсидии.</w:t>
      </w:r>
    </w:p>
    <w:p w14:paraId="608EC4CD" w14:textId="77777777" w:rsidR="0077092A" w:rsidRPr="0077092A" w:rsidRDefault="0077092A" w:rsidP="0077092A">
      <w:pPr>
        <w:tabs>
          <w:tab w:val="left" w:pos="1276"/>
        </w:tabs>
        <w:autoSpaceDE w:val="0"/>
        <w:autoSpaceDN w:val="0"/>
        <w:adjustRightInd w:val="0"/>
        <w:spacing w:after="0" w:line="240" w:lineRule="auto"/>
        <w:ind w:firstLine="708"/>
        <w:jc w:val="both"/>
        <w:rPr>
          <w:rFonts w:ascii="Arial" w:hAnsi="Arial" w:cs="Arial"/>
          <w:sz w:val="24"/>
          <w:szCs w:val="24"/>
        </w:rPr>
      </w:pPr>
      <w:bookmarkStart w:id="5" w:name="_Hlk126230664"/>
      <w:bookmarkEnd w:id="4"/>
      <w:r w:rsidRPr="0077092A">
        <w:rPr>
          <w:rFonts w:ascii="Arial" w:hAnsi="Arial" w:cs="Arial"/>
          <w:sz w:val="24"/>
          <w:szCs w:val="24"/>
        </w:rPr>
        <w:t>5.7.</w:t>
      </w:r>
      <w:r w:rsidRPr="0077092A">
        <w:rPr>
          <w:rFonts w:ascii="Arial" w:hAnsi="Arial" w:cs="Arial"/>
          <w:sz w:val="24"/>
          <w:szCs w:val="24"/>
        </w:rPr>
        <w:tab/>
        <w:t xml:space="preserve">В случае если получатель субсидии не возвратил субсидию </w:t>
      </w:r>
      <w:r w:rsidRPr="0077092A">
        <w:rPr>
          <w:rFonts w:ascii="Arial" w:hAnsi="Arial" w:cs="Arial"/>
          <w:sz w:val="24"/>
          <w:szCs w:val="24"/>
        </w:rPr>
        <w:br/>
        <w:t xml:space="preserve">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w:t>
      </w:r>
      <w:r w:rsidRPr="0077092A">
        <w:rPr>
          <w:rFonts w:ascii="Arial" w:hAnsi="Arial" w:cs="Arial"/>
          <w:sz w:val="24"/>
          <w:szCs w:val="24"/>
        </w:rPr>
        <w:lastRenderedPageBreak/>
        <w:t xml:space="preserve">района в судебном порядке в соответствии с законодательством Российской Федерации. </w:t>
      </w:r>
    </w:p>
    <w:bookmarkEnd w:id="5"/>
    <w:p w14:paraId="6020C928" w14:textId="77777777" w:rsidR="0077092A" w:rsidRPr="0077092A" w:rsidRDefault="0077092A" w:rsidP="0077092A">
      <w:pPr>
        <w:spacing w:after="0" w:line="240" w:lineRule="auto"/>
        <w:contextualSpacing/>
        <w:rPr>
          <w:rFonts w:ascii="Arial" w:hAnsi="Arial" w:cs="Arial"/>
          <w:sz w:val="24"/>
          <w:szCs w:val="24"/>
        </w:rPr>
      </w:pPr>
    </w:p>
    <w:p w14:paraId="64D1F7D1" w14:textId="77777777" w:rsidR="0077092A" w:rsidRPr="0077092A" w:rsidRDefault="0077092A" w:rsidP="0077092A">
      <w:pPr>
        <w:spacing w:after="0" w:line="240" w:lineRule="auto"/>
        <w:contextualSpacing/>
        <w:rPr>
          <w:rFonts w:ascii="Arial" w:hAnsi="Arial" w:cs="Arial"/>
          <w:sz w:val="24"/>
          <w:szCs w:val="24"/>
        </w:rPr>
      </w:pPr>
    </w:p>
    <w:tbl>
      <w:tblPr>
        <w:tblStyle w:val="ab"/>
        <w:tblW w:w="8951" w:type="dxa"/>
        <w:tblInd w:w="648" w:type="dxa"/>
        <w:tblLook w:val="04A0" w:firstRow="1" w:lastRow="0" w:firstColumn="1" w:lastColumn="0" w:noHBand="0" w:noVBand="1"/>
      </w:tblPr>
      <w:tblGrid>
        <w:gridCol w:w="8951"/>
      </w:tblGrid>
      <w:tr w:rsidR="00690D50" w:rsidRPr="00690D50" w14:paraId="2DC744E6" w14:textId="77777777" w:rsidTr="007F2B73">
        <w:trPr>
          <w:trHeight w:val="1996"/>
        </w:trPr>
        <w:tc>
          <w:tcPr>
            <w:tcW w:w="8951" w:type="dxa"/>
            <w:tcBorders>
              <w:top w:val="nil"/>
              <w:left w:val="nil"/>
              <w:bottom w:val="nil"/>
              <w:right w:val="nil"/>
            </w:tcBorders>
          </w:tcPr>
          <w:p w14:paraId="17500535"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 xml:space="preserve">Приложение </w:t>
            </w:r>
            <w:proofErr w:type="gramStart"/>
            <w:r w:rsidRPr="00690D50">
              <w:rPr>
                <w:rFonts w:ascii="Arial" w:hAnsi="Arial" w:cs="Arial"/>
                <w:sz w:val="24"/>
                <w:szCs w:val="24"/>
              </w:rPr>
              <w:t>№  1</w:t>
            </w:r>
            <w:proofErr w:type="gramEnd"/>
          </w:p>
          <w:p w14:paraId="73E48B28"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 xml:space="preserve">к Порядку предоставления субсидий субъектам малого и среднего </w:t>
            </w:r>
          </w:p>
          <w:p w14:paraId="21BB739F"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 xml:space="preserve">предпринимательства на </w:t>
            </w:r>
          </w:p>
          <w:p w14:paraId="2F4F586E"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 xml:space="preserve">возмещение затрат при реализации инвестиционных проектов в </w:t>
            </w:r>
          </w:p>
          <w:p w14:paraId="12003A3F"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приоритетных отраслях</w:t>
            </w:r>
          </w:p>
        </w:tc>
      </w:tr>
    </w:tbl>
    <w:p w14:paraId="50AB065E" w14:textId="77777777" w:rsidR="00690D50" w:rsidRPr="00690D50" w:rsidRDefault="00690D50" w:rsidP="00690D50">
      <w:pPr>
        <w:widowControl w:val="0"/>
        <w:autoSpaceDE w:val="0"/>
        <w:autoSpaceDN w:val="0"/>
        <w:spacing w:after="0" w:line="240" w:lineRule="auto"/>
        <w:ind w:firstLine="360"/>
        <w:rPr>
          <w:rFonts w:ascii="Times New Roman" w:hAnsi="Times New Roman"/>
          <w:sz w:val="20"/>
          <w:szCs w:val="20"/>
        </w:rPr>
      </w:pPr>
    </w:p>
    <w:p w14:paraId="0805BAC2" w14:textId="77777777" w:rsidR="00690D50" w:rsidRPr="00690D50" w:rsidRDefault="00690D50" w:rsidP="00690D50">
      <w:pPr>
        <w:widowControl w:val="0"/>
        <w:autoSpaceDE w:val="0"/>
        <w:autoSpaceDN w:val="0"/>
        <w:adjustRightInd w:val="0"/>
        <w:spacing w:after="0" w:line="240" w:lineRule="auto"/>
        <w:jc w:val="center"/>
        <w:outlineLvl w:val="2"/>
        <w:rPr>
          <w:rFonts w:ascii="Arial" w:hAnsi="Arial" w:cs="Arial"/>
          <w:sz w:val="24"/>
          <w:szCs w:val="24"/>
        </w:rPr>
      </w:pPr>
      <w:r w:rsidRPr="00690D50">
        <w:rPr>
          <w:rFonts w:ascii="Arial" w:hAnsi="Arial" w:cs="Arial"/>
          <w:sz w:val="24"/>
          <w:szCs w:val="24"/>
        </w:rPr>
        <w:t>Заявление</w:t>
      </w:r>
    </w:p>
    <w:p w14:paraId="5EDA5135" w14:textId="77777777" w:rsidR="00690D50" w:rsidRPr="00690D50" w:rsidRDefault="00690D50" w:rsidP="00690D50">
      <w:pPr>
        <w:widowControl w:val="0"/>
        <w:autoSpaceDE w:val="0"/>
        <w:autoSpaceDN w:val="0"/>
        <w:adjustRightInd w:val="0"/>
        <w:spacing w:after="0" w:line="240" w:lineRule="auto"/>
        <w:jc w:val="center"/>
        <w:outlineLvl w:val="2"/>
        <w:rPr>
          <w:rFonts w:ascii="Arial" w:hAnsi="Arial" w:cs="Arial"/>
          <w:sz w:val="24"/>
          <w:szCs w:val="24"/>
        </w:rPr>
      </w:pPr>
      <w:r w:rsidRPr="00690D50">
        <w:rPr>
          <w:rFonts w:ascii="Arial" w:hAnsi="Arial" w:cs="Arial"/>
          <w:sz w:val="24"/>
          <w:szCs w:val="24"/>
        </w:rPr>
        <w:t>на предоставление субсидии</w:t>
      </w:r>
    </w:p>
    <w:p w14:paraId="786A48F3" w14:textId="77777777" w:rsidR="00690D50" w:rsidRPr="00690D50" w:rsidRDefault="00690D50" w:rsidP="00690D50">
      <w:pPr>
        <w:widowControl w:val="0"/>
        <w:autoSpaceDE w:val="0"/>
        <w:autoSpaceDN w:val="0"/>
        <w:adjustRightInd w:val="0"/>
        <w:spacing w:after="0" w:line="240" w:lineRule="auto"/>
        <w:outlineLvl w:val="2"/>
        <w:rPr>
          <w:rFonts w:ascii="Arial" w:hAnsi="Arial" w:cs="Arial"/>
          <w:sz w:val="24"/>
          <w:szCs w:val="24"/>
        </w:rPr>
      </w:pPr>
      <w:r w:rsidRPr="00690D50">
        <w:rPr>
          <w:rFonts w:ascii="Arial" w:hAnsi="Arial" w:cs="Arial"/>
          <w:sz w:val="24"/>
          <w:szCs w:val="24"/>
        </w:rPr>
        <w:tab/>
      </w:r>
    </w:p>
    <w:p w14:paraId="207D854B" w14:textId="77777777" w:rsidR="00690D50" w:rsidRPr="00690D50" w:rsidRDefault="00690D50" w:rsidP="00690D50">
      <w:pPr>
        <w:widowControl w:val="0"/>
        <w:autoSpaceDE w:val="0"/>
        <w:autoSpaceDN w:val="0"/>
        <w:adjustRightInd w:val="0"/>
        <w:spacing w:after="0" w:line="240" w:lineRule="auto"/>
        <w:ind w:firstLine="708"/>
        <w:jc w:val="both"/>
        <w:outlineLvl w:val="2"/>
        <w:rPr>
          <w:rFonts w:ascii="Arial" w:hAnsi="Arial" w:cs="Arial"/>
          <w:color w:val="000000"/>
          <w:sz w:val="24"/>
          <w:szCs w:val="24"/>
        </w:rPr>
      </w:pPr>
      <w:r w:rsidRPr="00690D50">
        <w:rPr>
          <w:rFonts w:ascii="Arial" w:hAnsi="Arial" w:cs="Arial"/>
          <w:sz w:val="24"/>
          <w:szCs w:val="24"/>
        </w:rPr>
        <w:t>Прошу рассмотреть настоящее заявление и прилагаемые к нему документы в целях предоставления  субсидии на возмещение затрат субъектам малого и среднего предпринимательства</w:t>
      </w:r>
      <w:r w:rsidRPr="00690D50">
        <w:rPr>
          <w:rFonts w:ascii="Arial" w:hAnsi="Arial" w:cs="Arial"/>
          <w:color w:val="000000"/>
          <w:sz w:val="24"/>
          <w:szCs w:val="24"/>
        </w:rPr>
        <w:t xml:space="preserve"> (нужное отметить знаком V)</w:t>
      </w:r>
    </w:p>
    <w:p w14:paraId="0A6F6132" w14:textId="77777777" w:rsidR="00690D50" w:rsidRPr="00690D50" w:rsidRDefault="00690D50" w:rsidP="00690D50">
      <w:pPr>
        <w:widowControl w:val="0"/>
        <w:autoSpaceDE w:val="0"/>
        <w:autoSpaceDN w:val="0"/>
        <w:adjustRightInd w:val="0"/>
        <w:spacing w:after="0" w:line="240" w:lineRule="auto"/>
        <w:ind w:firstLine="708"/>
        <w:jc w:val="both"/>
        <w:outlineLvl w:val="2"/>
        <w:rPr>
          <w:rFonts w:ascii="Arial" w:hAnsi="Arial" w:cs="Arial"/>
          <w:color w:val="000000"/>
          <w:sz w:val="24"/>
          <w:szCs w:val="24"/>
        </w:rPr>
      </w:pPr>
    </w:p>
    <w:tbl>
      <w:tblPr>
        <w:tblW w:w="9662" w:type="dxa"/>
        <w:tblInd w:w="-8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364"/>
        <w:gridCol w:w="9094"/>
      </w:tblGrid>
      <w:tr w:rsidR="00690D50" w:rsidRPr="00690D50" w14:paraId="341E9C95" w14:textId="77777777" w:rsidTr="007F2B73">
        <w:trPr>
          <w:trHeight w:val="295"/>
        </w:trPr>
        <w:tc>
          <w:tcPr>
            <w:tcW w:w="204" w:type="dxa"/>
            <w:tcBorders>
              <w:top w:val="nil"/>
              <w:left w:val="nil"/>
              <w:bottom w:val="nil"/>
            </w:tcBorders>
          </w:tcPr>
          <w:p w14:paraId="6DF0718F" w14:textId="77777777" w:rsidR="00690D50" w:rsidRPr="00690D50" w:rsidRDefault="00690D50" w:rsidP="00690D50">
            <w:pPr>
              <w:widowControl w:val="0"/>
              <w:autoSpaceDE w:val="0"/>
              <w:autoSpaceDN w:val="0"/>
              <w:adjustRightInd w:val="0"/>
              <w:spacing w:after="0" w:line="240" w:lineRule="auto"/>
              <w:ind w:firstLine="720"/>
              <w:rPr>
                <w:rFonts w:ascii="Arial" w:hAnsi="Arial" w:cs="Arial"/>
                <w:sz w:val="20"/>
                <w:szCs w:val="20"/>
              </w:rPr>
            </w:pPr>
          </w:p>
        </w:tc>
        <w:tc>
          <w:tcPr>
            <w:tcW w:w="364" w:type="dxa"/>
            <w:tcBorders>
              <w:top w:val="single" w:sz="4" w:space="0" w:color="auto"/>
              <w:bottom w:val="single" w:sz="4" w:space="0" w:color="auto"/>
            </w:tcBorders>
          </w:tcPr>
          <w:p w14:paraId="3C417635" w14:textId="77777777" w:rsidR="00690D50" w:rsidRPr="00690D50" w:rsidRDefault="00690D50" w:rsidP="00690D50">
            <w:pPr>
              <w:widowControl w:val="0"/>
              <w:autoSpaceDE w:val="0"/>
              <w:autoSpaceDN w:val="0"/>
              <w:adjustRightInd w:val="0"/>
              <w:spacing w:after="0" w:line="240" w:lineRule="auto"/>
              <w:ind w:firstLine="720"/>
              <w:rPr>
                <w:rFonts w:ascii="Arial" w:hAnsi="Arial" w:cs="Arial"/>
                <w:sz w:val="20"/>
                <w:szCs w:val="20"/>
              </w:rPr>
            </w:pPr>
          </w:p>
        </w:tc>
        <w:tc>
          <w:tcPr>
            <w:tcW w:w="9094" w:type="dxa"/>
            <w:tcBorders>
              <w:top w:val="nil"/>
              <w:bottom w:val="nil"/>
              <w:right w:val="nil"/>
            </w:tcBorders>
          </w:tcPr>
          <w:p w14:paraId="3660A173" w14:textId="77777777" w:rsidR="00690D50" w:rsidRPr="00690D50" w:rsidRDefault="00690D50" w:rsidP="00690D50">
            <w:pPr>
              <w:widowControl w:val="0"/>
              <w:autoSpaceDE w:val="0"/>
              <w:autoSpaceDN w:val="0"/>
              <w:adjustRightInd w:val="0"/>
              <w:spacing w:after="0" w:line="240" w:lineRule="auto"/>
              <w:jc w:val="both"/>
              <w:rPr>
                <w:rFonts w:ascii="Arial" w:hAnsi="Arial" w:cs="Arial"/>
              </w:rPr>
            </w:pPr>
            <w:r w:rsidRPr="00690D50">
              <w:rPr>
                <w:rFonts w:ascii="Arial" w:hAnsi="Arial" w:cs="Arial"/>
              </w:rPr>
              <w:t>на реализацию проекта в сфере развития предпринимательской деятельности;</w:t>
            </w:r>
          </w:p>
        </w:tc>
      </w:tr>
    </w:tbl>
    <w:p w14:paraId="1569D7DF" w14:textId="77777777" w:rsidR="00690D50" w:rsidRPr="00690D50" w:rsidRDefault="00690D50" w:rsidP="00690D50">
      <w:pPr>
        <w:widowControl w:val="0"/>
        <w:autoSpaceDE w:val="0"/>
        <w:autoSpaceDN w:val="0"/>
        <w:adjustRightInd w:val="0"/>
        <w:spacing w:after="0" w:line="240" w:lineRule="auto"/>
        <w:ind w:firstLine="708"/>
        <w:jc w:val="both"/>
        <w:outlineLvl w:val="2"/>
        <w:rPr>
          <w:rFonts w:ascii="Arial" w:hAnsi="Arial" w:cs="Arial"/>
          <w:color w:val="000000"/>
          <w:sz w:val="24"/>
          <w:szCs w:val="24"/>
        </w:rPr>
      </w:pPr>
    </w:p>
    <w:tbl>
      <w:tblPr>
        <w:tblW w:w="9647" w:type="dxa"/>
        <w:tblInd w:w="-8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364"/>
        <w:gridCol w:w="9079"/>
      </w:tblGrid>
      <w:tr w:rsidR="00690D50" w:rsidRPr="00690D50" w14:paraId="73DA7BD5" w14:textId="77777777" w:rsidTr="007F2B73">
        <w:trPr>
          <w:trHeight w:val="328"/>
        </w:trPr>
        <w:tc>
          <w:tcPr>
            <w:tcW w:w="204" w:type="dxa"/>
            <w:tcBorders>
              <w:top w:val="nil"/>
              <w:left w:val="nil"/>
              <w:bottom w:val="nil"/>
            </w:tcBorders>
          </w:tcPr>
          <w:p w14:paraId="188B5464" w14:textId="77777777" w:rsidR="00690D50" w:rsidRPr="00690D50" w:rsidRDefault="00690D50" w:rsidP="00690D50">
            <w:pPr>
              <w:widowControl w:val="0"/>
              <w:autoSpaceDE w:val="0"/>
              <w:autoSpaceDN w:val="0"/>
              <w:spacing w:after="0" w:line="240" w:lineRule="auto"/>
              <w:rPr>
                <w:rFonts w:cs="Calibri"/>
              </w:rPr>
            </w:pPr>
          </w:p>
        </w:tc>
        <w:tc>
          <w:tcPr>
            <w:tcW w:w="364" w:type="dxa"/>
            <w:tcBorders>
              <w:top w:val="single" w:sz="4" w:space="0" w:color="auto"/>
              <w:bottom w:val="single" w:sz="4" w:space="0" w:color="auto"/>
            </w:tcBorders>
          </w:tcPr>
          <w:p w14:paraId="343133A8" w14:textId="77777777" w:rsidR="00690D50" w:rsidRPr="00690D50" w:rsidRDefault="00690D50" w:rsidP="00690D50">
            <w:pPr>
              <w:widowControl w:val="0"/>
              <w:autoSpaceDE w:val="0"/>
              <w:autoSpaceDN w:val="0"/>
              <w:spacing w:after="0" w:line="240" w:lineRule="auto"/>
              <w:rPr>
                <w:rFonts w:cs="Calibri"/>
              </w:rPr>
            </w:pPr>
          </w:p>
        </w:tc>
        <w:tc>
          <w:tcPr>
            <w:tcW w:w="9079" w:type="dxa"/>
            <w:tcBorders>
              <w:top w:val="nil"/>
              <w:bottom w:val="nil"/>
              <w:right w:val="nil"/>
            </w:tcBorders>
          </w:tcPr>
          <w:p w14:paraId="5E9777C4" w14:textId="77777777" w:rsidR="00690D50" w:rsidRPr="00690D50" w:rsidRDefault="00690D50" w:rsidP="00690D50">
            <w:pPr>
              <w:widowControl w:val="0"/>
              <w:autoSpaceDE w:val="0"/>
              <w:autoSpaceDN w:val="0"/>
              <w:spacing w:after="0" w:line="240" w:lineRule="auto"/>
              <w:rPr>
                <w:rFonts w:ascii="Arial" w:hAnsi="Arial" w:cs="Arial"/>
              </w:rPr>
            </w:pPr>
            <w:r w:rsidRPr="00690D50">
              <w:rPr>
                <w:rFonts w:ascii="Arial" w:hAnsi="Arial" w:cs="Arial"/>
              </w:rPr>
              <w:t>на реализацию проекта по созданию и (или) благоустройству объектов дорожного сервиса;</w:t>
            </w:r>
          </w:p>
        </w:tc>
      </w:tr>
    </w:tbl>
    <w:p w14:paraId="1FCD8E38" w14:textId="77777777" w:rsidR="00690D50" w:rsidRPr="00690D50" w:rsidRDefault="00690D50" w:rsidP="00690D50">
      <w:pPr>
        <w:widowControl w:val="0"/>
        <w:autoSpaceDE w:val="0"/>
        <w:autoSpaceDN w:val="0"/>
        <w:adjustRightInd w:val="0"/>
        <w:spacing w:after="0" w:line="240" w:lineRule="auto"/>
        <w:ind w:firstLine="708"/>
        <w:jc w:val="both"/>
        <w:outlineLvl w:val="2"/>
        <w:rPr>
          <w:rFonts w:ascii="Arial" w:hAnsi="Arial" w:cs="Arial"/>
          <w:color w:val="000000"/>
          <w:sz w:val="24"/>
          <w:szCs w:val="24"/>
        </w:rPr>
      </w:pPr>
    </w:p>
    <w:tbl>
      <w:tblPr>
        <w:tblW w:w="9693" w:type="dxa"/>
        <w:tblInd w:w="-8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
        <w:gridCol w:w="364"/>
        <w:gridCol w:w="9125"/>
      </w:tblGrid>
      <w:tr w:rsidR="00690D50" w:rsidRPr="00690D50" w14:paraId="1FD6A576" w14:textId="77777777" w:rsidTr="007F2B73">
        <w:trPr>
          <w:trHeight w:val="321"/>
        </w:trPr>
        <w:tc>
          <w:tcPr>
            <w:tcW w:w="204" w:type="dxa"/>
            <w:tcBorders>
              <w:top w:val="nil"/>
              <w:left w:val="nil"/>
              <w:bottom w:val="nil"/>
            </w:tcBorders>
          </w:tcPr>
          <w:p w14:paraId="2BD5CD24" w14:textId="77777777" w:rsidR="00690D50" w:rsidRPr="00690D50" w:rsidRDefault="00690D50" w:rsidP="00690D50">
            <w:pPr>
              <w:widowControl w:val="0"/>
              <w:autoSpaceDE w:val="0"/>
              <w:autoSpaceDN w:val="0"/>
              <w:spacing w:after="0" w:line="240" w:lineRule="auto"/>
              <w:rPr>
                <w:rFonts w:cs="Calibri"/>
              </w:rPr>
            </w:pPr>
          </w:p>
        </w:tc>
        <w:tc>
          <w:tcPr>
            <w:tcW w:w="364" w:type="dxa"/>
            <w:tcBorders>
              <w:top w:val="single" w:sz="4" w:space="0" w:color="auto"/>
              <w:bottom w:val="single" w:sz="4" w:space="0" w:color="auto"/>
            </w:tcBorders>
          </w:tcPr>
          <w:p w14:paraId="442BACE7" w14:textId="77777777" w:rsidR="00690D50" w:rsidRPr="00690D50" w:rsidRDefault="00690D50" w:rsidP="00690D50">
            <w:pPr>
              <w:widowControl w:val="0"/>
              <w:autoSpaceDE w:val="0"/>
              <w:autoSpaceDN w:val="0"/>
              <w:spacing w:after="0" w:line="240" w:lineRule="auto"/>
              <w:rPr>
                <w:rFonts w:cs="Calibri"/>
              </w:rPr>
            </w:pPr>
          </w:p>
        </w:tc>
        <w:tc>
          <w:tcPr>
            <w:tcW w:w="9125" w:type="dxa"/>
            <w:tcBorders>
              <w:top w:val="nil"/>
              <w:bottom w:val="nil"/>
              <w:right w:val="nil"/>
            </w:tcBorders>
          </w:tcPr>
          <w:p w14:paraId="5A94F70D" w14:textId="77777777" w:rsidR="00690D50" w:rsidRPr="00690D50" w:rsidRDefault="00690D50" w:rsidP="00690D50">
            <w:pPr>
              <w:widowControl w:val="0"/>
              <w:autoSpaceDE w:val="0"/>
              <w:autoSpaceDN w:val="0"/>
              <w:spacing w:after="0" w:line="240" w:lineRule="auto"/>
              <w:jc w:val="both"/>
              <w:rPr>
                <w:rFonts w:ascii="Arial" w:hAnsi="Arial" w:cs="Arial"/>
              </w:rPr>
            </w:pPr>
            <w:r w:rsidRPr="00690D50">
              <w:rPr>
                <w:rFonts w:ascii="Arial" w:hAnsi="Arial" w:cs="Arial"/>
              </w:rPr>
              <w:t>на реализацию проекта в сфере производства товаров (работ, услуг);</w:t>
            </w:r>
          </w:p>
        </w:tc>
      </w:tr>
    </w:tbl>
    <w:p w14:paraId="08965D63" w14:textId="77777777" w:rsidR="00690D50" w:rsidRPr="00690D50" w:rsidRDefault="00690D50" w:rsidP="00690D50">
      <w:pPr>
        <w:widowControl w:val="0"/>
        <w:autoSpaceDE w:val="0"/>
        <w:autoSpaceDN w:val="0"/>
        <w:adjustRightInd w:val="0"/>
        <w:spacing w:after="0" w:line="240" w:lineRule="auto"/>
        <w:ind w:firstLine="708"/>
        <w:jc w:val="both"/>
        <w:outlineLvl w:val="2"/>
        <w:rPr>
          <w:rFonts w:ascii="Arial" w:hAnsi="Arial" w:cs="Arial"/>
          <w:color w:val="000000"/>
          <w:sz w:val="24"/>
          <w:szCs w:val="24"/>
        </w:rPr>
      </w:pPr>
    </w:p>
    <w:p w14:paraId="0B895750"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Наименование заявителя (полное):______________________________________</w:t>
      </w:r>
    </w:p>
    <w:p w14:paraId="2EE76251"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u w:val="single"/>
        </w:rPr>
      </w:pPr>
      <w:r w:rsidRPr="00690D50">
        <w:rPr>
          <w:rFonts w:ascii="Arial" w:hAnsi="Arial" w:cs="Arial"/>
          <w:sz w:val="24"/>
          <w:szCs w:val="24"/>
        </w:rPr>
        <w:t xml:space="preserve">Юридический адрес:  </w:t>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t>___</w:t>
      </w:r>
      <w:r w:rsidRPr="00690D50">
        <w:rPr>
          <w:rFonts w:ascii="Arial" w:hAnsi="Arial" w:cs="Arial"/>
          <w:sz w:val="24"/>
          <w:szCs w:val="24"/>
          <w:u w:val="single"/>
        </w:rPr>
        <w:tab/>
      </w:r>
    </w:p>
    <w:p w14:paraId="7DB3977C"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u w:val="single"/>
        </w:rPr>
      </w:pPr>
      <w:r w:rsidRPr="00690D50">
        <w:rPr>
          <w:rFonts w:ascii="Arial" w:hAnsi="Arial" w:cs="Arial"/>
          <w:sz w:val="24"/>
          <w:szCs w:val="24"/>
        </w:rPr>
        <w:t>Фактический адрес:</w:t>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p>
    <w:p w14:paraId="6DC77CFC"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u w:val="single"/>
        </w:rPr>
      </w:pPr>
      <w:r w:rsidRPr="00690D50">
        <w:rPr>
          <w:rFonts w:ascii="Arial" w:hAnsi="Arial" w:cs="Arial"/>
          <w:sz w:val="24"/>
          <w:szCs w:val="24"/>
        </w:rPr>
        <w:t>Телефон, факс, e-mail:</w:t>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p>
    <w:p w14:paraId="1912C304"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u w:val="single"/>
        </w:rPr>
      </w:pPr>
      <w:r w:rsidRPr="00690D50">
        <w:rPr>
          <w:rFonts w:ascii="Arial" w:hAnsi="Arial" w:cs="Arial"/>
          <w:sz w:val="24"/>
          <w:szCs w:val="24"/>
        </w:rPr>
        <w:t>ИНН/КПП:</w:t>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p>
    <w:p w14:paraId="7FD0207B"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u w:val="single"/>
        </w:rPr>
      </w:pPr>
      <w:r w:rsidRPr="00690D50">
        <w:rPr>
          <w:rFonts w:ascii="Arial" w:hAnsi="Arial" w:cs="Arial"/>
          <w:sz w:val="24"/>
          <w:szCs w:val="24"/>
        </w:rPr>
        <w:t>ОГРН:</w:t>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p>
    <w:p w14:paraId="6E7AF914"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u w:val="single"/>
        </w:rPr>
      </w:pPr>
      <w:r w:rsidRPr="00690D50">
        <w:rPr>
          <w:rFonts w:ascii="Arial" w:hAnsi="Arial" w:cs="Arial"/>
          <w:sz w:val="24"/>
          <w:szCs w:val="24"/>
        </w:rPr>
        <w:t>Банковские реквизиты:</w:t>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r w:rsidRPr="00690D50">
        <w:rPr>
          <w:rFonts w:ascii="Arial" w:hAnsi="Arial" w:cs="Arial"/>
          <w:sz w:val="24"/>
          <w:szCs w:val="24"/>
          <w:u w:val="single"/>
        </w:rPr>
        <w:tab/>
      </w:r>
    </w:p>
    <w:p w14:paraId="7EB271C4"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Применяемая система налогообложения (нужное подчеркнуть): общая система налогообложения (ОСНО); упрощенная (УСН); патентная (ПСН), налог на профессиональный доход (НПД), единый сельскохозяйственный налог (ЕСХН).</w:t>
      </w:r>
    </w:p>
    <w:p w14:paraId="1EC37600"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Среднесписочная численность (чел.) _____________________________</w:t>
      </w:r>
    </w:p>
    <w:p w14:paraId="4B9292F9"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rPr>
      </w:pPr>
      <w:r w:rsidRPr="00690D50">
        <w:rPr>
          <w:rFonts w:ascii="Arial" w:eastAsia="Calibri" w:hAnsi="Arial" w:cs="Arial"/>
          <w:sz w:val="24"/>
          <w:szCs w:val="24"/>
          <w:lang w:eastAsia="en-US"/>
        </w:rPr>
        <w:t xml:space="preserve">Основной вид деятельности </w:t>
      </w:r>
      <w:hyperlink r:id="rId69">
        <w:r w:rsidRPr="00690D50">
          <w:rPr>
            <w:rFonts w:ascii="Arial" w:eastAsia="Calibri" w:hAnsi="Arial" w:cs="Arial"/>
            <w:sz w:val="24"/>
            <w:szCs w:val="24"/>
            <w:lang w:eastAsia="en-US"/>
          </w:rPr>
          <w:t>(ОКВЭД</w:t>
        </w:r>
      </w:hyperlink>
      <w:r w:rsidRPr="00690D50">
        <w:rPr>
          <w:rFonts w:ascii="Arial" w:eastAsia="Calibri" w:hAnsi="Arial" w:cs="Arial"/>
          <w:sz w:val="24"/>
          <w:szCs w:val="24"/>
          <w:lang w:eastAsia="en-US"/>
        </w:rPr>
        <w:t xml:space="preserve"> </w:t>
      </w:r>
      <w:r w:rsidRPr="00690D50">
        <w:rPr>
          <w:rFonts w:ascii="Arial" w:hAnsi="Arial" w:cs="Arial"/>
          <w:sz w:val="24"/>
          <w:szCs w:val="24"/>
        </w:rPr>
        <w:t>соответствующий Порядку):_____________</w:t>
      </w:r>
    </w:p>
    <w:p w14:paraId="511D4468"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Описание деятельности ________________________________________________</w:t>
      </w:r>
    </w:p>
    <w:p w14:paraId="6AD61D79"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Направление и объем затрат, понесенных за счет собственных средств в течение двух календарных лет, предшествующих году подачи, и в году подачи в период до даты подачи заявления, связанных с созданием нового или развитием (модернизацией) действующего производства товаров (работ, услуг) ______________________________________________________________________</w:t>
      </w:r>
    </w:p>
    <w:p w14:paraId="3335A70A" w14:textId="77777777" w:rsidR="00690D50" w:rsidRPr="00690D50" w:rsidRDefault="00690D50" w:rsidP="00690D50">
      <w:pPr>
        <w:widowControl w:val="0"/>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Испрашиваемый размер субсидии________________________________________</w:t>
      </w:r>
    </w:p>
    <w:p w14:paraId="2C55FCAE" w14:textId="77777777" w:rsidR="00690D50" w:rsidRPr="00690D50" w:rsidRDefault="00690D50" w:rsidP="00690D50">
      <w:pPr>
        <w:widowControl w:val="0"/>
        <w:autoSpaceDE w:val="0"/>
        <w:autoSpaceDN w:val="0"/>
        <w:adjustRightInd w:val="0"/>
        <w:spacing w:after="0" w:line="240" w:lineRule="auto"/>
        <w:jc w:val="center"/>
        <w:outlineLvl w:val="2"/>
        <w:rPr>
          <w:rFonts w:ascii="Arial" w:hAnsi="Arial" w:cs="Arial"/>
          <w:sz w:val="20"/>
          <w:szCs w:val="20"/>
        </w:rPr>
      </w:pPr>
      <w:r w:rsidRPr="00690D50">
        <w:rPr>
          <w:rFonts w:ascii="Arial" w:eastAsia="Calibri" w:hAnsi="Arial" w:cs="Arial"/>
          <w:sz w:val="20"/>
          <w:szCs w:val="20"/>
          <w:lang w:eastAsia="en-US"/>
        </w:rPr>
        <w:t xml:space="preserve">                                                                  (размер субсидии указывается цифрами и прописью)</w:t>
      </w:r>
    </w:p>
    <w:p w14:paraId="79CB7513" w14:textId="77777777" w:rsidR="00690D50" w:rsidRPr="00690D50" w:rsidRDefault="00690D50" w:rsidP="00690D50">
      <w:pPr>
        <w:widowControl w:val="0"/>
        <w:autoSpaceDE w:val="0"/>
        <w:autoSpaceDN w:val="0"/>
        <w:adjustRightInd w:val="0"/>
        <w:spacing w:after="0" w:line="240" w:lineRule="auto"/>
        <w:outlineLvl w:val="2"/>
        <w:rPr>
          <w:rFonts w:ascii="Arial" w:hAnsi="Arial" w:cs="Arial"/>
          <w:sz w:val="24"/>
          <w:szCs w:val="24"/>
        </w:rPr>
      </w:pPr>
    </w:p>
    <w:p w14:paraId="0D576041" w14:textId="77777777" w:rsidR="00690D50" w:rsidRPr="00690D50" w:rsidRDefault="00690D50" w:rsidP="00690D50">
      <w:pPr>
        <w:tabs>
          <w:tab w:val="left" w:pos="142"/>
        </w:tabs>
        <w:autoSpaceDE w:val="0"/>
        <w:autoSpaceDN w:val="0"/>
        <w:adjustRightInd w:val="0"/>
        <w:spacing w:after="0" w:line="240" w:lineRule="auto"/>
        <w:jc w:val="center"/>
        <w:rPr>
          <w:rFonts w:ascii="Arial" w:hAnsi="Arial" w:cs="Arial"/>
          <w:b/>
          <w:sz w:val="24"/>
          <w:szCs w:val="24"/>
        </w:rPr>
      </w:pPr>
      <w:bookmarkStart w:id="6" w:name="_Hlk126231087"/>
      <w:r w:rsidRPr="00690D50">
        <w:rPr>
          <w:rFonts w:ascii="Arial" w:hAnsi="Arial" w:cs="Arial"/>
          <w:sz w:val="24"/>
          <w:szCs w:val="24"/>
        </w:rPr>
        <w:t>Настоящим заявлением заявитель подтверждает, что</w:t>
      </w:r>
      <w:r w:rsidRPr="00690D50">
        <w:rPr>
          <w:rFonts w:ascii="Arial" w:hAnsi="Arial" w:cs="Arial"/>
          <w:b/>
          <w:sz w:val="24"/>
          <w:szCs w:val="24"/>
        </w:rPr>
        <w:t>:</w:t>
      </w:r>
    </w:p>
    <w:p w14:paraId="6C1444F3" w14:textId="77777777" w:rsidR="00690D50" w:rsidRPr="00690D50" w:rsidRDefault="00690D50" w:rsidP="00690D50">
      <w:pPr>
        <w:autoSpaceDE w:val="0"/>
        <w:autoSpaceDN w:val="0"/>
        <w:adjustRightInd w:val="0"/>
        <w:spacing w:after="0" w:line="240" w:lineRule="auto"/>
        <w:ind w:firstLine="709"/>
        <w:jc w:val="both"/>
        <w:rPr>
          <w:rFonts w:ascii="Arial" w:hAnsi="Arial" w:cs="Arial"/>
          <w:sz w:val="24"/>
          <w:szCs w:val="24"/>
        </w:rPr>
      </w:pPr>
      <w:bookmarkStart w:id="7" w:name="_Hlk126231240"/>
      <w:bookmarkEnd w:id="6"/>
      <w:r w:rsidRPr="00690D50">
        <w:rPr>
          <w:rFonts w:ascii="Arial" w:hAnsi="Arial" w:cs="Arial"/>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в </w:t>
      </w:r>
      <w:r w:rsidRPr="00690D50">
        <w:rPr>
          <w:rFonts w:ascii="Arial" w:hAnsi="Arial" w:cs="Arial"/>
          <w:sz w:val="24"/>
          <w:szCs w:val="24"/>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0A605FA" w14:textId="77777777" w:rsidR="00690D50" w:rsidRPr="00690D50" w:rsidRDefault="00690D50" w:rsidP="00690D50">
      <w:pPr>
        <w:autoSpaceDE w:val="0"/>
        <w:autoSpaceDN w:val="0"/>
        <w:adjustRightInd w:val="0"/>
        <w:spacing w:after="0" w:line="240" w:lineRule="auto"/>
        <w:ind w:firstLine="709"/>
        <w:jc w:val="both"/>
        <w:rPr>
          <w:rFonts w:ascii="Arial" w:hAnsi="Arial" w:cs="Arial"/>
          <w:sz w:val="24"/>
          <w:szCs w:val="24"/>
        </w:rPr>
      </w:pPr>
      <w:r w:rsidRPr="00690D50">
        <w:rPr>
          <w:rFonts w:ascii="Arial" w:hAnsi="Arial" w:cs="Arial"/>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C4030A5" w14:textId="77777777" w:rsidR="00690D50" w:rsidRPr="00690D50" w:rsidRDefault="00690D50" w:rsidP="00690D50">
      <w:pPr>
        <w:autoSpaceDE w:val="0"/>
        <w:autoSpaceDN w:val="0"/>
        <w:adjustRightInd w:val="0"/>
        <w:spacing w:after="0" w:line="240" w:lineRule="auto"/>
        <w:ind w:firstLine="709"/>
        <w:jc w:val="both"/>
        <w:rPr>
          <w:rFonts w:ascii="Arial" w:hAnsi="Arial" w:cs="Arial"/>
          <w:sz w:val="24"/>
          <w:szCs w:val="24"/>
        </w:rPr>
      </w:pPr>
      <w:r w:rsidRPr="00690D50">
        <w:rPr>
          <w:rFonts w:ascii="Arial" w:hAnsi="Arial" w:cs="Arial"/>
          <w:sz w:val="24"/>
          <w:szCs w:val="24"/>
        </w:rPr>
        <w:t xml:space="preserve">не находится в составляемых в рамках реализации полномочий, предусмотренных главой </w:t>
      </w:r>
      <w:r w:rsidRPr="00690D50">
        <w:rPr>
          <w:rFonts w:ascii="Arial" w:hAnsi="Arial" w:cs="Arial"/>
          <w:sz w:val="24"/>
          <w:szCs w:val="24"/>
          <w:lang w:val="en-US"/>
        </w:rPr>
        <w:t>VII</w:t>
      </w:r>
      <w:r w:rsidRPr="00690D50">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5970834" w14:textId="77777777" w:rsidR="00690D50" w:rsidRPr="00690D50" w:rsidRDefault="00690D50" w:rsidP="00690D50">
      <w:pPr>
        <w:autoSpaceDE w:val="0"/>
        <w:autoSpaceDN w:val="0"/>
        <w:adjustRightInd w:val="0"/>
        <w:spacing w:after="0" w:line="240" w:lineRule="auto"/>
        <w:ind w:firstLine="709"/>
        <w:jc w:val="both"/>
        <w:rPr>
          <w:rFonts w:ascii="Arial" w:hAnsi="Arial" w:cs="Arial"/>
          <w:sz w:val="24"/>
          <w:szCs w:val="24"/>
        </w:rPr>
      </w:pPr>
      <w:r w:rsidRPr="00690D50">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2E2279B3" w14:textId="77777777" w:rsidR="00690D50" w:rsidRPr="00690D50" w:rsidRDefault="00690D50" w:rsidP="00690D50">
      <w:pPr>
        <w:autoSpaceDE w:val="0"/>
        <w:autoSpaceDN w:val="0"/>
        <w:adjustRightInd w:val="0"/>
        <w:spacing w:after="0" w:line="240" w:lineRule="auto"/>
        <w:ind w:firstLine="709"/>
        <w:jc w:val="both"/>
        <w:rPr>
          <w:rFonts w:ascii="Arial" w:hAnsi="Arial" w:cs="Arial"/>
          <w:sz w:val="24"/>
          <w:szCs w:val="24"/>
        </w:rPr>
      </w:pPr>
      <w:r w:rsidRPr="00690D50">
        <w:rPr>
          <w:rFonts w:ascii="Arial" w:hAnsi="Arial" w:cs="Arial"/>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7BA39473" w14:textId="77777777" w:rsidR="00690D50" w:rsidRPr="00690D50" w:rsidRDefault="00690D50" w:rsidP="00690D50">
      <w:pPr>
        <w:autoSpaceDE w:val="0"/>
        <w:autoSpaceDN w:val="0"/>
        <w:adjustRightInd w:val="0"/>
        <w:spacing w:after="0" w:line="240" w:lineRule="auto"/>
        <w:ind w:firstLine="709"/>
        <w:jc w:val="both"/>
        <w:rPr>
          <w:rFonts w:ascii="Arial" w:hAnsi="Arial" w:cs="Arial"/>
          <w:sz w:val="24"/>
          <w:szCs w:val="24"/>
        </w:rPr>
      </w:pPr>
      <w:r w:rsidRPr="00690D50">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D830A78" w14:textId="77777777" w:rsidR="00690D50" w:rsidRPr="00690D50" w:rsidRDefault="00690D50" w:rsidP="00690D50">
      <w:pPr>
        <w:tabs>
          <w:tab w:val="left" w:pos="709"/>
        </w:tabs>
        <w:spacing w:after="0" w:line="240" w:lineRule="auto"/>
        <w:ind w:firstLine="709"/>
        <w:jc w:val="both"/>
        <w:rPr>
          <w:rFonts w:ascii="Arial" w:hAnsi="Arial" w:cs="Arial"/>
          <w:sz w:val="24"/>
          <w:szCs w:val="24"/>
        </w:rPr>
      </w:pPr>
      <w:r w:rsidRPr="00690D50">
        <w:rPr>
          <w:rFonts w:ascii="Arial" w:hAnsi="Arial" w:cs="Arial"/>
          <w:sz w:val="24"/>
          <w:szCs w:val="24"/>
        </w:rPr>
        <w:t>участник отбора,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37357FD3" w14:textId="77777777" w:rsidR="00690D50" w:rsidRPr="00690D50" w:rsidRDefault="00690D50" w:rsidP="00690D50">
      <w:pPr>
        <w:tabs>
          <w:tab w:val="left" w:pos="709"/>
        </w:tabs>
        <w:spacing w:after="0" w:line="240" w:lineRule="auto"/>
        <w:ind w:firstLine="709"/>
        <w:jc w:val="both"/>
        <w:rPr>
          <w:rFonts w:ascii="Arial" w:hAnsi="Arial" w:cs="Arial"/>
          <w:sz w:val="24"/>
          <w:szCs w:val="24"/>
        </w:rPr>
      </w:pPr>
      <w:r w:rsidRPr="00690D50">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являющемся участником отбора (получателем субсидии);</w:t>
      </w:r>
    </w:p>
    <w:p w14:paraId="1A75A084" w14:textId="77777777" w:rsidR="00690D50" w:rsidRPr="00690D50" w:rsidRDefault="00690D50" w:rsidP="00690D50">
      <w:pPr>
        <w:tabs>
          <w:tab w:val="left" w:pos="709"/>
        </w:tabs>
        <w:spacing w:after="0" w:line="240" w:lineRule="auto"/>
        <w:ind w:firstLine="709"/>
        <w:jc w:val="both"/>
        <w:rPr>
          <w:rFonts w:ascii="Arial" w:hAnsi="Arial" w:cs="Arial"/>
          <w:sz w:val="24"/>
          <w:szCs w:val="24"/>
        </w:rPr>
      </w:pPr>
      <w:r w:rsidRPr="00690D50">
        <w:rPr>
          <w:rFonts w:ascii="Arial" w:hAnsi="Arial" w:cs="Arial"/>
          <w:sz w:val="24"/>
          <w:szCs w:val="24"/>
        </w:rPr>
        <w:t>отсутствует просроченная задолженность по возврату в бюджет Боготольского района субсидий, иных субсидий, бюджетных инвестиций, а также иная просроченная (неурегулированная) задолженность по денежным обязательствам перед администрацией Боготольского района.</w:t>
      </w:r>
    </w:p>
    <w:p w14:paraId="2D9B99C8" w14:textId="77777777" w:rsidR="00690D50" w:rsidRPr="00690D50" w:rsidRDefault="00690D50" w:rsidP="00690D50">
      <w:pPr>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ab/>
      </w:r>
    </w:p>
    <w:p w14:paraId="45675F7A" w14:textId="77777777" w:rsidR="00690D50" w:rsidRPr="00690D50" w:rsidRDefault="00690D50" w:rsidP="00690D50">
      <w:pPr>
        <w:widowControl w:val="0"/>
        <w:autoSpaceDE w:val="0"/>
        <w:autoSpaceDN w:val="0"/>
        <w:adjustRightInd w:val="0"/>
        <w:spacing w:after="0" w:line="240" w:lineRule="auto"/>
        <w:ind w:firstLine="708"/>
        <w:jc w:val="center"/>
        <w:rPr>
          <w:rFonts w:ascii="Arial" w:hAnsi="Arial" w:cs="Arial"/>
          <w:sz w:val="24"/>
          <w:szCs w:val="24"/>
        </w:rPr>
      </w:pPr>
      <w:r w:rsidRPr="00690D50">
        <w:rPr>
          <w:rFonts w:ascii="Arial" w:hAnsi="Arial" w:cs="Arial"/>
          <w:sz w:val="24"/>
          <w:szCs w:val="24"/>
        </w:rPr>
        <w:lastRenderedPageBreak/>
        <w:t>Заявитель в случае получения субсидии обязуется (выбрать необходимое):</w:t>
      </w:r>
    </w:p>
    <w:p w14:paraId="29C6B2A6" w14:textId="77777777" w:rsidR="00690D50" w:rsidRPr="00690D50" w:rsidRDefault="00690D50" w:rsidP="00690D50">
      <w:pPr>
        <w:widowControl w:val="0"/>
        <w:autoSpaceDE w:val="0"/>
        <w:autoSpaceDN w:val="0"/>
        <w:adjustRightInd w:val="0"/>
        <w:spacing w:after="0" w:line="240" w:lineRule="auto"/>
        <w:ind w:firstLine="708"/>
        <w:jc w:val="center"/>
        <w:rPr>
          <w:rFonts w:ascii="Arial" w:hAnsi="Arial" w:cs="Arial"/>
          <w:sz w:val="24"/>
          <w:szCs w:val="24"/>
        </w:rPr>
      </w:pPr>
    </w:p>
    <w:p w14:paraId="46C0504A" w14:textId="77777777" w:rsidR="00690D50" w:rsidRPr="00690D50" w:rsidRDefault="00690D50" w:rsidP="00690D50">
      <w:pPr>
        <w:widowControl w:val="0"/>
        <w:autoSpaceDE w:val="0"/>
        <w:autoSpaceDN w:val="0"/>
        <w:adjustRightInd w:val="0"/>
        <w:spacing w:after="0" w:line="240" w:lineRule="auto"/>
        <w:ind w:firstLine="708"/>
        <w:jc w:val="both"/>
        <w:rPr>
          <w:rFonts w:ascii="Arial" w:eastAsia="Calibri" w:hAnsi="Arial" w:cs="Arial"/>
          <w:sz w:val="24"/>
          <w:szCs w:val="24"/>
        </w:rPr>
      </w:pPr>
      <w:r w:rsidRPr="00690D50">
        <w:rPr>
          <w:rFonts w:ascii="Arial" w:eastAsia="Calibri" w:hAnsi="Arial" w:cs="Arial"/>
          <w:sz w:val="24"/>
          <w:szCs w:val="24"/>
        </w:rPr>
        <w:t>не прекращать деятельность</w:t>
      </w:r>
      <w:r w:rsidRPr="00690D50">
        <w:rPr>
          <w:sz w:val="24"/>
          <w:szCs w:val="24"/>
        </w:rPr>
        <w:t xml:space="preserve"> </w:t>
      </w:r>
      <w:r w:rsidRPr="00690D50">
        <w:rPr>
          <w:rFonts w:ascii="Arial" w:eastAsia="Calibri" w:hAnsi="Arial" w:cs="Arial"/>
          <w:sz w:val="24"/>
          <w:szCs w:val="24"/>
        </w:rPr>
        <w:t>в течение 24 месяцев после получения субсидии (для субъектов МСП, получившим субсидию в сфере развития и производства);</w:t>
      </w:r>
    </w:p>
    <w:p w14:paraId="5AD4F362" w14:textId="77777777" w:rsidR="00690D50" w:rsidRPr="00690D50" w:rsidRDefault="00690D50" w:rsidP="00690D50">
      <w:pPr>
        <w:widowControl w:val="0"/>
        <w:autoSpaceDE w:val="0"/>
        <w:autoSpaceDN w:val="0"/>
        <w:adjustRightInd w:val="0"/>
        <w:spacing w:after="0" w:line="240" w:lineRule="auto"/>
        <w:ind w:firstLine="708"/>
        <w:jc w:val="both"/>
        <w:rPr>
          <w:rFonts w:ascii="Arial" w:eastAsia="Calibri" w:hAnsi="Arial" w:cs="Arial"/>
          <w:sz w:val="24"/>
          <w:szCs w:val="24"/>
        </w:rPr>
      </w:pPr>
      <w:r w:rsidRPr="00690D50">
        <w:rPr>
          <w:rFonts w:ascii="Arial" w:eastAsia="Calibri" w:hAnsi="Arial" w:cs="Arial"/>
          <w:sz w:val="24"/>
          <w:szCs w:val="24"/>
        </w:rPr>
        <w:t>не прекращать деятельности в течение 12 месяцев после получения поддержки (для самозанятого гражданина и (или) индивидуального предпринимателя, получившим субсидию  на реализацию проекта в сфере развития);</w:t>
      </w:r>
    </w:p>
    <w:p w14:paraId="3689E1E6" w14:textId="77777777" w:rsidR="00690D50" w:rsidRPr="00690D50" w:rsidRDefault="00690D50" w:rsidP="00690D50">
      <w:pPr>
        <w:widowControl w:val="0"/>
        <w:autoSpaceDE w:val="0"/>
        <w:autoSpaceDN w:val="0"/>
        <w:adjustRightInd w:val="0"/>
        <w:spacing w:after="0" w:line="240" w:lineRule="auto"/>
        <w:ind w:firstLine="708"/>
        <w:jc w:val="both"/>
        <w:rPr>
          <w:rFonts w:ascii="Arial" w:eastAsia="Calibri" w:hAnsi="Arial" w:cs="Arial"/>
          <w:sz w:val="24"/>
          <w:szCs w:val="24"/>
        </w:rPr>
      </w:pPr>
      <w:r w:rsidRPr="00690D50">
        <w:rPr>
          <w:rFonts w:ascii="Arial" w:eastAsia="Calibri" w:hAnsi="Arial" w:cs="Arial"/>
          <w:sz w:val="24"/>
          <w:szCs w:val="24"/>
        </w:rPr>
        <w:t>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 (для субъектов МСП, получившим субсидию на реализацию проекта в сфере производства);</w:t>
      </w:r>
    </w:p>
    <w:p w14:paraId="62AC1297" w14:textId="77777777" w:rsidR="00690D50" w:rsidRPr="00690D50" w:rsidRDefault="00690D50" w:rsidP="00690D50">
      <w:pPr>
        <w:widowControl w:val="0"/>
        <w:autoSpaceDE w:val="0"/>
        <w:autoSpaceDN w:val="0"/>
        <w:adjustRightInd w:val="0"/>
        <w:spacing w:after="0" w:line="240" w:lineRule="auto"/>
        <w:ind w:firstLine="708"/>
        <w:jc w:val="both"/>
        <w:rPr>
          <w:rFonts w:ascii="Arial" w:hAnsi="Arial" w:cs="Arial"/>
          <w:sz w:val="24"/>
          <w:szCs w:val="24"/>
        </w:rPr>
      </w:pPr>
      <w:r w:rsidRPr="00690D50">
        <w:rPr>
          <w:rFonts w:ascii="Arial" w:hAnsi="Arial" w:cs="Arial"/>
          <w:sz w:val="24"/>
          <w:szCs w:val="24"/>
        </w:rPr>
        <w:t>сохранить численность работников через 12 месяцев после получения субсидии, в размере не менее 100 процентов среднесписочной численности на 1 января года получения субсидии;</w:t>
      </w:r>
    </w:p>
    <w:p w14:paraId="7E52031E" w14:textId="77777777" w:rsidR="00690D50" w:rsidRPr="00690D50" w:rsidRDefault="00690D50" w:rsidP="00690D50">
      <w:pPr>
        <w:widowControl w:val="0"/>
        <w:autoSpaceDE w:val="0"/>
        <w:autoSpaceDN w:val="0"/>
        <w:adjustRightInd w:val="0"/>
        <w:spacing w:after="0" w:line="240" w:lineRule="auto"/>
        <w:ind w:firstLine="708"/>
        <w:jc w:val="both"/>
        <w:rPr>
          <w:rFonts w:ascii="Arial" w:hAnsi="Arial" w:cs="Arial"/>
          <w:sz w:val="24"/>
          <w:szCs w:val="24"/>
        </w:rPr>
      </w:pPr>
      <w:r w:rsidRPr="00690D50">
        <w:rPr>
          <w:rFonts w:ascii="Arial" w:hAnsi="Arial" w:cs="Arial"/>
          <w:sz w:val="24"/>
          <w:szCs w:val="24"/>
        </w:rPr>
        <w:t xml:space="preserve">сохранить среднесписочную численность работников </w:t>
      </w:r>
      <w:r w:rsidRPr="00690D50">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среднесписочной численности работников получателя субсидии на 1 января года получения субсидии.</w:t>
      </w:r>
    </w:p>
    <w:bookmarkEnd w:id="7"/>
    <w:p w14:paraId="2B4E950E" w14:textId="77777777" w:rsidR="00690D50" w:rsidRPr="00690D50" w:rsidRDefault="00690D50" w:rsidP="00690D50">
      <w:pPr>
        <w:tabs>
          <w:tab w:val="left" w:pos="142"/>
        </w:tabs>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ab/>
      </w:r>
      <w:r w:rsidRPr="00690D50">
        <w:rPr>
          <w:rFonts w:ascii="Arial" w:hAnsi="Arial" w:cs="Arial"/>
          <w:sz w:val="24"/>
          <w:szCs w:val="24"/>
        </w:rPr>
        <w:tab/>
        <w:t xml:space="preserve">Не возражаю против доступа к документам всех лиц, участвующих в рассмотрении заявок. </w:t>
      </w:r>
    </w:p>
    <w:p w14:paraId="00B8F702" w14:textId="1BBCC7A9" w:rsidR="00690D50" w:rsidRPr="00690D50" w:rsidRDefault="00690D50" w:rsidP="00690D50">
      <w:pPr>
        <w:tabs>
          <w:tab w:val="left" w:pos="142"/>
        </w:tabs>
        <w:autoSpaceDE w:val="0"/>
        <w:autoSpaceDN w:val="0"/>
        <w:adjustRightInd w:val="0"/>
        <w:spacing w:after="0" w:line="240" w:lineRule="auto"/>
        <w:jc w:val="both"/>
        <w:rPr>
          <w:rFonts w:ascii="Arial" w:hAnsi="Arial" w:cs="Arial"/>
          <w:bCs/>
          <w:sz w:val="24"/>
          <w:szCs w:val="24"/>
        </w:rPr>
      </w:pPr>
      <w:r w:rsidRPr="00690D50">
        <w:rPr>
          <w:rFonts w:ascii="Arial" w:hAnsi="Arial" w:cs="Arial"/>
          <w:sz w:val="24"/>
          <w:szCs w:val="24"/>
        </w:rPr>
        <w:tab/>
      </w:r>
      <w:r w:rsidRPr="00690D50">
        <w:rPr>
          <w:rFonts w:ascii="Arial" w:hAnsi="Arial" w:cs="Arial"/>
          <w:sz w:val="24"/>
          <w:szCs w:val="24"/>
        </w:rPr>
        <w:tab/>
      </w:r>
      <w:bookmarkStart w:id="8" w:name="_Hlk126237145"/>
      <w:r w:rsidR="00932EF0" w:rsidRPr="00690D50">
        <w:rPr>
          <w:rFonts w:ascii="Arial" w:hAnsi="Arial" w:cs="Arial"/>
          <w:sz w:val="24"/>
          <w:szCs w:val="24"/>
        </w:rPr>
        <w:t>Ознакомлен с</w:t>
      </w:r>
      <w:r w:rsidRPr="00690D50">
        <w:rPr>
          <w:rFonts w:ascii="Arial" w:hAnsi="Arial" w:cs="Arial"/>
          <w:sz w:val="24"/>
          <w:szCs w:val="24"/>
        </w:rPr>
        <w:t xml:space="preserve"> Порядком </w:t>
      </w:r>
      <w:r w:rsidRPr="00690D50">
        <w:rPr>
          <w:rFonts w:ascii="Arial" w:hAnsi="Arial" w:cs="Arial"/>
          <w:bCs/>
          <w:sz w:val="24"/>
          <w:szCs w:val="24"/>
        </w:rPr>
        <w:t>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w:t>
      </w:r>
    </w:p>
    <w:p w14:paraId="52E8AEB0" w14:textId="77777777" w:rsidR="00690D50" w:rsidRPr="00690D50" w:rsidRDefault="00690D50" w:rsidP="00690D50">
      <w:pPr>
        <w:tabs>
          <w:tab w:val="left" w:pos="142"/>
          <w:tab w:val="left" w:pos="709"/>
        </w:tabs>
        <w:autoSpaceDE w:val="0"/>
        <w:autoSpaceDN w:val="0"/>
        <w:adjustRightInd w:val="0"/>
        <w:spacing w:after="0" w:line="240" w:lineRule="auto"/>
        <w:ind w:firstLine="709"/>
        <w:jc w:val="both"/>
        <w:rPr>
          <w:rFonts w:ascii="Arial" w:hAnsi="Arial" w:cs="Arial"/>
          <w:sz w:val="24"/>
          <w:szCs w:val="24"/>
        </w:rPr>
      </w:pPr>
      <w:r w:rsidRPr="00690D50">
        <w:rPr>
          <w:rFonts w:ascii="Arial" w:hAnsi="Arial" w:cs="Arial"/>
          <w:sz w:val="24"/>
          <w:szCs w:val="24"/>
        </w:rPr>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43828129" w14:textId="77777777" w:rsidR="00690D50" w:rsidRPr="00690D50" w:rsidRDefault="00690D50" w:rsidP="00690D50">
      <w:pPr>
        <w:tabs>
          <w:tab w:val="left" w:pos="142"/>
        </w:tabs>
        <w:autoSpaceDE w:val="0"/>
        <w:autoSpaceDN w:val="0"/>
        <w:adjustRightInd w:val="0"/>
        <w:spacing w:after="0" w:line="240" w:lineRule="auto"/>
        <w:jc w:val="both"/>
        <w:rPr>
          <w:rFonts w:ascii="Arial" w:hAnsi="Arial" w:cs="Arial"/>
          <w:sz w:val="24"/>
          <w:szCs w:val="24"/>
        </w:rPr>
      </w:pPr>
      <w:r w:rsidRPr="00690D50">
        <w:rPr>
          <w:rFonts w:ascii="Arial" w:hAnsi="Arial" w:cs="Arial"/>
          <w:sz w:val="24"/>
          <w:szCs w:val="24"/>
        </w:rPr>
        <w:tab/>
      </w:r>
      <w:r w:rsidRPr="00690D50">
        <w:rPr>
          <w:rFonts w:ascii="Arial" w:hAnsi="Arial" w:cs="Arial"/>
          <w:sz w:val="24"/>
          <w:szCs w:val="24"/>
        </w:rPr>
        <w:tab/>
      </w:r>
      <w:bookmarkEnd w:id="8"/>
      <w:r w:rsidRPr="00690D50">
        <w:rPr>
          <w:rFonts w:ascii="Arial" w:hAnsi="Arial" w:cs="Arial"/>
          <w:sz w:val="24"/>
          <w:szCs w:val="24"/>
        </w:rPr>
        <w:t>Вся информация, содержащаяся в заявлении и прилагаемых к нему документах, является достоверной.</w:t>
      </w:r>
    </w:p>
    <w:p w14:paraId="00A1E46E" w14:textId="77777777" w:rsidR="00690D50" w:rsidRPr="00690D50" w:rsidRDefault="00690D50" w:rsidP="00690D50">
      <w:pPr>
        <w:tabs>
          <w:tab w:val="left" w:pos="142"/>
        </w:tabs>
        <w:autoSpaceDE w:val="0"/>
        <w:autoSpaceDN w:val="0"/>
        <w:adjustRightInd w:val="0"/>
        <w:spacing w:after="0" w:line="240" w:lineRule="auto"/>
        <w:jc w:val="both"/>
        <w:rPr>
          <w:rFonts w:ascii="Arial" w:hAnsi="Arial" w:cs="Arial"/>
          <w:sz w:val="24"/>
          <w:szCs w:val="24"/>
        </w:rPr>
      </w:pPr>
    </w:p>
    <w:p w14:paraId="5DC4FDF7"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r w:rsidRPr="00690D50">
        <w:rPr>
          <w:rFonts w:ascii="Arial" w:hAnsi="Arial" w:cs="Arial"/>
          <w:sz w:val="24"/>
          <w:szCs w:val="24"/>
        </w:rPr>
        <w:t>Перечень  (опись) прилагаемых к заявлению документов с указанием количества страниц:</w:t>
      </w:r>
    </w:p>
    <w:p w14:paraId="694FDACD"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690D50" w:rsidRPr="00690D50" w14:paraId="4D414A5D" w14:textId="77777777" w:rsidTr="007F2B73">
        <w:tc>
          <w:tcPr>
            <w:tcW w:w="675" w:type="dxa"/>
            <w:shd w:val="clear" w:color="auto" w:fill="auto"/>
          </w:tcPr>
          <w:p w14:paraId="3789C942"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r w:rsidRPr="00690D50">
              <w:rPr>
                <w:rFonts w:ascii="Arial" w:hAnsi="Arial" w:cs="Arial"/>
                <w:sz w:val="24"/>
                <w:szCs w:val="24"/>
              </w:rPr>
              <w:t>№ п/п</w:t>
            </w:r>
          </w:p>
        </w:tc>
        <w:tc>
          <w:tcPr>
            <w:tcW w:w="6237" w:type="dxa"/>
            <w:shd w:val="clear" w:color="auto" w:fill="auto"/>
          </w:tcPr>
          <w:p w14:paraId="3BFABA33"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r w:rsidRPr="00690D50">
              <w:rPr>
                <w:rFonts w:ascii="Arial" w:hAnsi="Arial" w:cs="Arial"/>
                <w:sz w:val="24"/>
                <w:szCs w:val="24"/>
              </w:rPr>
              <w:t>Наименование документа</w:t>
            </w:r>
          </w:p>
        </w:tc>
        <w:tc>
          <w:tcPr>
            <w:tcW w:w="1701" w:type="dxa"/>
            <w:shd w:val="clear" w:color="auto" w:fill="auto"/>
          </w:tcPr>
          <w:p w14:paraId="1CC60C79" w14:textId="77777777" w:rsidR="00690D50" w:rsidRPr="00690D50" w:rsidRDefault="00690D50" w:rsidP="00690D50">
            <w:pPr>
              <w:autoSpaceDE w:val="0"/>
              <w:autoSpaceDN w:val="0"/>
              <w:adjustRightInd w:val="0"/>
              <w:spacing w:after="0" w:line="240" w:lineRule="auto"/>
              <w:ind w:left="-108" w:right="-108"/>
              <w:jc w:val="center"/>
              <w:rPr>
                <w:rFonts w:ascii="Arial" w:hAnsi="Arial" w:cs="Arial"/>
                <w:sz w:val="24"/>
                <w:szCs w:val="24"/>
              </w:rPr>
            </w:pPr>
            <w:r w:rsidRPr="00690D50">
              <w:rPr>
                <w:rFonts w:ascii="Arial" w:hAnsi="Arial" w:cs="Arial"/>
                <w:sz w:val="24"/>
                <w:szCs w:val="24"/>
              </w:rPr>
              <w:t>Количество экземпляров</w:t>
            </w:r>
          </w:p>
        </w:tc>
        <w:tc>
          <w:tcPr>
            <w:tcW w:w="1276" w:type="dxa"/>
            <w:shd w:val="clear" w:color="auto" w:fill="auto"/>
          </w:tcPr>
          <w:p w14:paraId="74D93E8B" w14:textId="77777777" w:rsidR="00690D50" w:rsidRPr="00690D50" w:rsidRDefault="00690D50" w:rsidP="00690D50">
            <w:pPr>
              <w:autoSpaceDE w:val="0"/>
              <w:autoSpaceDN w:val="0"/>
              <w:adjustRightInd w:val="0"/>
              <w:spacing w:after="0" w:line="240" w:lineRule="auto"/>
              <w:ind w:left="-108" w:right="-108"/>
              <w:jc w:val="center"/>
              <w:rPr>
                <w:rFonts w:ascii="Arial" w:hAnsi="Arial" w:cs="Arial"/>
                <w:sz w:val="24"/>
                <w:szCs w:val="24"/>
              </w:rPr>
            </w:pPr>
            <w:r w:rsidRPr="00690D50">
              <w:rPr>
                <w:rFonts w:ascii="Arial" w:hAnsi="Arial" w:cs="Arial"/>
                <w:sz w:val="24"/>
                <w:szCs w:val="24"/>
              </w:rPr>
              <w:t>Кол-во листов</w:t>
            </w:r>
          </w:p>
        </w:tc>
      </w:tr>
      <w:tr w:rsidR="00690D50" w:rsidRPr="00690D50" w14:paraId="59AE49FC" w14:textId="77777777" w:rsidTr="007F2B73">
        <w:tc>
          <w:tcPr>
            <w:tcW w:w="675" w:type="dxa"/>
            <w:shd w:val="clear" w:color="auto" w:fill="auto"/>
            <w:vAlign w:val="center"/>
          </w:tcPr>
          <w:p w14:paraId="5CCEB2F7"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r w:rsidRPr="00690D50">
              <w:rPr>
                <w:rFonts w:ascii="Arial" w:hAnsi="Arial" w:cs="Arial"/>
                <w:sz w:val="24"/>
                <w:szCs w:val="24"/>
              </w:rPr>
              <w:t>1</w:t>
            </w:r>
          </w:p>
        </w:tc>
        <w:tc>
          <w:tcPr>
            <w:tcW w:w="6237" w:type="dxa"/>
            <w:shd w:val="clear" w:color="auto" w:fill="auto"/>
            <w:vAlign w:val="center"/>
          </w:tcPr>
          <w:p w14:paraId="00B49E21" w14:textId="77777777" w:rsidR="00690D50" w:rsidRPr="00690D50" w:rsidRDefault="00690D50" w:rsidP="00690D50">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2C22F6C9"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4624999"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c>
      </w:tr>
      <w:tr w:rsidR="00690D50" w:rsidRPr="00690D50" w14:paraId="1394F238" w14:textId="77777777" w:rsidTr="007F2B73">
        <w:tc>
          <w:tcPr>
            <w:tcW w:w="675" w:type="dxa"/>
            <w:shd w:val="clear" w:color="auto" w:fill="auto"/>
            <w:vAlign w:val="center"/>
          </w:tcPr>
          <w:p w14:paraId="0E593126"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r w:rsidRPr="00690D50">
              <w:rPr>
                <w:rFonts w:ascii="Arial" w:hAnsi="Arial" w:cs="Arial"/>
                <w:sz w:val="24"/>
                <w:szCs w:val="24"/>
              </w:rPr>
              <w:t>…</w:t>
            </w:r>
          </w:p>
        </w:tc>
        <w:tc>
          <w:tcPr>
            <w:tcW w:w="6237" w:type="dxa"/>
            <w:shd w:val="clear" w:color="auto" w:fill="auto"/>
            <w:vAlign w:val="center"/>
          </w:tcPr>
          <w:p w14:paraId="0EBF482A" w14:textId="77777777" w:rsidR="00690D50" w:rsidRPr="00690D50" w:rsidRDefault="00690D50" w:rsidP="00690D50">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B402010"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461AF77B"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c>
      </w:tr>
      <w:tr w:rsidR="00690D50" w:rsidRPr="00690D50" w14:paraId="03B7208C" w14:textId="77777777" w:rsidTr="007F2B73">
        <w:tc>
          <w:tcPr>
            <w:tcW w:w="675" w:type="dxa"/>
            <w:shd w:val="clear" w:color="auto" w:fill="auto"/>
            <w:vAlign w:val="center"/>
          </w:tcPr>
          <w:p w14:paraId="541CFB3A"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c>
        <w:tc>
          <w:tcPr>
            <w:tcW w:w="6237" w:type="dxa"/>
            <w:shd w:val="clear" w:color="auto" w:fill="auto"/>
            <w:vAlign w:val="center"/>
          </w:tcPr>
          <w:p w14:paraId="76DEB257" w14:textId="77777777" w:rsidR="00690D50" w:rsidRPr="00690D50" w:rsidRDefault="00690D50" w:rsidP="00690D50">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86C9E61"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A04C2EF" w14:textId="77777777" w:rsidR="00690D50" w:rsidRPr="00690D50" w:rsidRDefault="00690D50" w:rsidP="00690D50">
            <w:pPr>
              <w:autoSpaceDE w:val="0"/>
              <w:autoSpaceDN w:val="0"/>
              <w:adjustRightInd w:val="0"/>
              <w:spacing w:after="0" w:line="240" w:lineRule="auto"/>
              <w:jc w:val="center"/>
              <w:rPr>
                <w:rFonts w:ascii="Arial" w:hAnsi="Arial" w:cs="Arial"/>
                <w:sz w:val="24"/>
                <w:szCs w:val="24"/>
              </w:rPr>
            </w:pPr>
          </w:p>
        </w:tc>
      </w:tr>
    </w:tbl>
    <w:p w14:paraId="2368468B" w14:textId="77777777" w:rsidR="00690D50" w:rsidRPr="00690D50" w:rsidRDefault="00690D50" w:rsidP="00690D50">
      <w:pPr>
        <w:autoSpaceDE w:val="0"/>
        <w:autoSpaceDN w:val="0"/>
        <w:adjustRightInd w:val="0"/>
        <w:spacing w:after="0" w:line="240" w:lineRule="auto"/>
        <w:rPr>
          <w:rFonts w:ascii="Arial" w:hAnsi="Arial" w:cs="Arial"/>
          <w:sz w:val="24"/>
          <w:szCs w:val="24"/>
        </w:rPr>
      </w:pPr>
    </w:p>
    <w:p w14:paraId="7267185C" w14:textId="77777777" w:rsidR="00690D50" w:rsidRPr="00690D50" w:rsidRDefault="00690D50" w:rsidP="00690D50">
      <w:pPr>
        <w:autoSpaceDE w:val="0"/>
        <w:autoSpaceDN w:val="0"/>
        <w:adjustRightInd w:val="0"/>
        <w:spacing w:after="0" w:line="240" w:lineRule="auto"/>
        <w:rPr>
          <w:rFonts w:ascii="Arial" w:hAnsi="Arial" w:cs="Arial"/>
          <w:sz w:val="24"/>
          <w:szCs w:val="24"/>
        </w:rPr>
      </w:pPr>
      <w:r w:rsidRPr="00690D50">
        <w:rPr>
          <w:rFonts w:ascii="Arial" w:hAnsi="Arial" w:cs="Arial"/>
          <w:sz w:val="24"/>
          <w:szCs w:val="24"/>
        </w:rPr>
        <w:t>Руководитель предприятия/</w:t>
      </w:r>
    </w:p>
    <w:p w14:paraId="781E87C4" w14:textId="77777777" w:rsidR="00690D50" w:rsidRPr="00690D50" w:rsidRDefault="00690D50" w:rsidP="00690D50">
      <w:pPr>
        <w:autoSpaceDE w:val="0"/>
        <w:autoSpaceDN w:val="0"/>
        <w:adjustRightInd w:val="0"/>
        <w:spacing w:after="0" w:line="240" w:lineRule="auto"/>
        <w:rPr>
          <w:rFonts w:ascii="Arial" w:hAnsi="Arial" w:cs="Arial"/>
          <w:sz w:val="24"/>
          <w:szCs w:val="24"/>
        </w:rPr>
      </w:pPr>
      <w:r w:rsidRPr="00690D50">
        <w:rPr>
          <w:rFonts w:ascii="Arial" w:hAnsi="Arial" w:cs="Arial"/>
          <w:sz w:val="24"/>
          <w:szCs w:val="24"/>
        </w:rPr>
        <w:t>Индивидуальный предприниматель______________________ /И. О. Фамилия/</w:t>
      </w:r>
    </w:p>
    <w:p w14:paraId="464B5E44"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 xml:space="preserve">                                                                                            (подпись)</w:t>
      </w:r>
    </w:p>
    <w:p w14:paraId="546C3E7A" w14:textId="77777777" w:rsidR="00690D50" w:rsidRPr="00690D50" w:rsidRDefault="00690D50" w:rsidP="00690D50">
      <w:pPr>
        <w:autoSpaceDE w:val="0"/>
        <w:autoSpaceDN w:val="0"/>
        <w:adjustRightInd w:val="0"/>
        <w:spacing w:after="0" w:line="240" w:lineRule="auto"/>
        <w:rPr>
          <w:rFonts w:ascii="Arial" w:hAnsi="Arial" w:cs="Arial"/>
          <w:sz w:val="20"/>
          <w:szCs w:val="20"/>
        </w:rPr>
      </w:pPr>
    </w:p>
    <w:p w14:paraId="57A5BE1D"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(МП)</w:t>
      </w:r>
      <w:r w:rsidRPr="00690D50">
        <w:rPr>
          <w:rFonts w:ascii="Arial" w:hAnsi="Arial" w:cs="Arial"/>
          <w:sz w:val="20"/>
          <w:szCs w:val="20"/>
        </w:rPr>
        <w:tab/>
      </w:r>
      <w:r w:rsidRPr="00690D50">
        <w:rPr>
          <w:rFonts w:ascii="Arial" w:hAnsi="Arial" w:cs="Arial"/>
          <w:sz w:val="20"/>
          <w:szCs w:val="20"/>
        </w:rPr>
        <w:tab/>
      </w:r>
      <w:r w:rsidRPr="00690D50">
        <w:rPr>
          <w:rFonts w:ascii="Arial" w:hAnsi="Arial" w:cs="Arial"/>
          <w:sz w:val="20"/>
          <w:szCs w:val="20"/>
        </w:rPr>
        <w:tab/>
      </w:r>
      <w:r w:rsidRPr="00690D50">
        <w:rPr>
          <w:rFonts w:ascii="Arial" w:hAnsi="Arial" w:cs="Arial"/>
          <w:sz w:val="20"/>
          <w:szCs w:val="20"/>
        </w:rPr>
        <w:tab/>
      </w:r>
      <w:r w:rsidRPr="00690D50">
        <w:rPr>
          <w:rFonts w:ascii="Arial" w:hAnsi="Arial" w:cs="Arial"/>
          <w:sz w:val="20"/>
          <w:szCs w:val="20"/>
        </w:rPr>
        <w:tab/>
      </w:r>
      <w:r w:rsidRPr="00690D50">
        <w:rPr>
          <w:rFonts w:ascii="Arial" w:hAnsi="Arial" w:cs="Arial"/>
          <w:sz w:val="20"/>
          <w:szCs w:val="20"/>
        </w:rPr>
        <w:tab/>
      </w:r>
      <w:r w:rsidRPr="00690D50">
        <w:rPr>
          <w:rFonts w:ascii="Arial" w:hAnsi="Arial" w:cs="Arial"/>
          <w:sz w:val="20"/>
          <w:szCs w:val="20"/>
        </w:rPr>
        <w:tab/>
      </w:r>
    </w:p>
    <w:p w14:paraId="0C7B38AD" w14:textId="77777777" w:rsidR="00690D50" w:rsidRPr="00690D50" w:rsidRDefault="00690D50" w:rsidP="00690D50">
      <w:pPr>
        <w:spacing w:after="0" w:line="240" w:lineRule="auto"/>
        <w:ind w:left="4253"/>
        <w:rPr>
          <w:rFonts w:ascii="Arial" w:hAnsi="Arial" w:cs="Arial"/>
          <w:sz w:val="24"/>
          <w:szCs w:val="24"/>
        </w:rPr>
      </w:pPr>
    </w:p>
    <w:p w14:paraId="6E3A0C07" w14:textId="77777777" w:rsidR="00690D50" w:rsidRPr="00690D50" w:rsidRDefault="00690D50" w:rsidP="00690D50">
      <w:pPr>
        <w:widowControl w:val="0"/>
        <w:autoSpaceDE w:val="0"/>
        <w:autoSpaceDN w:val="0"/>
        <w:spacing w:after="0" w:line="240" w:lineRule="auto"/>
        <w:ind w:firstLine="360"/>
        <w:rPr>
          <w:rFonts w:ascii="Arial" w:eastAsia="Calibri" w:hAnsi="Arial" w:cs="Arial"/>
          <w:sz w:val="24"/>
          <w:szCs w:val="24"/>
          <w:lang w:eastAsia="en-US"/>
        </w:rPr>
      </w:pPr>
    </w:p>
    <w:p w14:paraId="43EC57D0" w14:textId="77777777" w:rsidR="00690D50" w:rsidRPr="00690D50" w:rsidRDefault="00690D50" w:rsidP="00690D50">
      <w:pPr>
        <w:rPr>
          <w:rFonts w:eastAsia="Calibri"/>
          <w:lang w:eastAsia="en-US"/>
        </w:rPr>
      </w:pPr>
      <w:r w:rsidRPr="00690D50">
        <w:rPr>
          <w:rFonts w:ascii="Arial" w:eastAsia="Calibri" w:hAnsi="Arial" w:cs="Arial"/>
          <w:sz w:val="24"/>
          <w:szCs w:val="24"/>
          <w:lang w:eastAsia="en-US"/>
        </w:rPr>
        <w:t>"____" ____________ 20____ год.</w:t>
      </w:r>
    </w:p>
    <w:p w14:paraId="5CF1965C" w14:textId="77777777" w:rsidR="00690D50" w:rsidRPr="00690D50" w:rsidRDefault="00690D50" w:rsidP="00690D50">
      <w:pPr>
        <w:spacing w:after="0" w:line="240" w:lineRule="auto"/>
        <w:contextualSpacing/>
        <w:rPr>
          <w:rFonts w:ascii="Arial" w:hAnsi="Arial" w:cs="Arial"/>
          <w:sz w:val="24"/>
          <w:szCs w:val="24"/>
        </w:rPr>
      </w:pPr>
    </w:p>
    <w:p w14:paraId="3B22326C" w14:textId="77777777" w:rsidR="00690D50" w:rsidRPr="00690D50" w:rsidRDefault="00690D50" w:rsidP="00690D50">
      <w:pPr>
        <w:spacing w:after="0" w:line="240" w:lineRule="auto"/>
        <w:ind w:left="4536"/>
        <w:contextualSpacing/>
        <w:jc w:val="right"/>
        <w:rPr>
          <w:rFonts w:ascii="Arial" w:hAnsi="Arial" w:cs="Arial"/>
          <w:sz w:val="24"/>
          <w:szCs w:val="24"/>
        </w:rPr>
      </w:pPr>
    </w:p>
    <w:tbl>
      <w:tblPr>
        <w:tblStyle w:val="ab"/>
        <w:tblW w:w="8951" w:type="dxa"/>
        <w:tblInd w:w="648" w:type="dxa"/>
        <w:tblLook w:val="04A0" w:firstRow="1" w:lastRow="0" w:firstColumn="1" w:lastColumn="0" w:noHBand="0" w:noVBand="1"/>
      </w:tblPr>
      <w:tblGrid>
        <w:gridCol w:w="8951"/>
      </w:tblGrid>
      <w:tr w:rsidR="00690D50" w:rsidRPr="00690D50" w14:paraId="304A2322" w14:textId="77777777" w:rsidTr="007F2B73">
        <w:trPr>
          <w:trHeight w:val="1996"/>
        </w:trPr>
        <w:tc>
          <w:tcPr>
            <w:tcW w:w="8951" w:type="dxa"/>
            <w:tcBorders>
              <w:top w:val="nil"/>
              <w:left w:val="nil"/>
              <w:bottom w:val="nil"/>
              <w:right w:val="nil"/>
            </w:tcBorders>
          </w:tcPr>
          <w:p w14:paraId="225412E6"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lastRenderedPageBreak/>
              <w:t>Приложение № 2</w:t>
            </w:r>
          </w:p>
          <w:p w14:paraId="0E65CD9C"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 xml:space="preserve">к Порядку предоставления субсидий субъектам малого и среднего </w:t>
            </w:r>
          </w:p>
          <w:p w14:paraId="728D9B28"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 xml:space="preserve">предпринимательства на </w:t>
            </w:r>
          </w:p>
          <w:p w14:paraId="3D86444B"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 xml:space="preserve">возмещение затрат при реализации инвестиционных проектов в </w:t>
            </w:r>
          </w:p>
          <w:p w14:paraId="62F6C756" w14:textId="77777777" w:rsidR="00690D50" w:rsidRPr="00690D50" w:rsidRDefault="00690D50" w:rsidP="00690D50">
            <w:pPr>
              <w:spacing w:after="0" w:line="240" w:lineRule="auto"/>
              <w:ind w:left="4455"/>
              <w:contextualSpacing/>
              <w:rPr>
                <w:rFonts w:ascii="Arial" w:hAnsi="Arial" w:cs="Arial"/>
                <w:sz w:val="24"/>
                <w:szCs w:val="24"/>
              </w:rPr>
            </w:pPr>
            <w:r w:rsidRPr="00690D50">
              <w:rPr>
                <w:rFonts w:ascii="Arial" w:hAnsi="Arial" w:cs="Arial"/>
                <w:sz w:val="24"/>
                <w:szCs w:val="24"/>
              </w:rPr>
              <w:t>приоритетных отраслях</w:t>
            </w:r>
          </w:p>
        </w:tc>
      </w:tr>
    </w:tbl>
    <w:p w14:paraId="2732909E" w14:textId="77777777" w:rsidR="00690D50" w:rsidRPr="00690D50" w:rsidRDefault="00690D50" w:rsidP="00690D50">
      <w:pPr>
        <w:spacing w:after="0" w:line="240" w:lineRule="auto"/>
        <w:ind w:left="4536"/>
        <w:contextualSpacing/>
        <w:jc w:val="right"/>
        <w:rPr>
          <w:rFonts w:ascii="Times New Roman" w:hAnsi="Times New Roman"/>
          <w:color w:val="000000"/>
          <w:sz w:val="28"/>
          <w:szCs w:val="28"/>
        </w:rPr>
      </w:pPr>
      <w:r w:rsidRPr="00690D50">
        <w:rPr>
          <w:rFonts w:ascii="Arial" w:hAnsi="Arial" w:cs="Arial"/>
          <w:sz w:val="24"/>
          <w:szCs w:val="24"/>
        </w:rPr>
        <w:t xml:space="preserve">          </w:t>
      </w:r>
    </w:p>
    <w:p w14:paraId="59E2B8E4" w14:textId="77777777" w:rsidR="00690D50" w:rsidRPr="00690D50" w:rsidRDefault="00690D50" w:rsidP="00690D50">
      <w:pPr>
        <w:spacing w:line="240" w:lineRule="auto"/>
        <w:contextualSpacing/>
        <w:jc w:val="center"/>
        <w:rPr>
          <w:rFonts w:ascii="Arial" w:eastAsia="Calibri" w:hAnsi="Arial" w:cs="Arial"/>
          <w:sz w:val="24"/>
          <w:szCs w:val="24"/>
          <w:lang w:eastAsia="en-US"/>
        </w:rPr>
      </w:pPr>
      <w:r w:rsidRPr="00690D50">
        <w:rPr>
          <w:rFonts w:ascii="Arial" w:eastAsia="Calibri" w:hAnsi="Arial" w:cs="Arial"/>
          <w:sz w:val="24"/>
          <w:szCs w:val="24"/>
          <w:lang w:eastAsia="en-US"/>
        </w:rPr>
        <w:t>СОГЛАСИЕ</w:t>
      </w:r>
    </w:p>
    <w:p w14:paraId="69DBE535" w14:textId="77777777" w:rsidR="00690D50" w:rsidRPr="00690D50" w:rsidRDefault="00690D50" w:rsidP="00690D50">
      <w:pPr>
        <w:spacing w:line="240" w:lineRule="auto"/>
        <w:contextualSpacing/>
        <w:jc w:val="center"/>
        <w:rPr>
          <w:rFonts w:ascii="Arial" w:eastAsia="Calibri" w:hAnsi="Arial" w:cs="Arial"/>
          <w:sz w:val="24"/>
          <w:szCs w:val="24"/>
          <w:lang w:eastAsia="en-US"/>
        </w:rPr>
      </w:pPr>
      <w:r w:rsidRPr="00690D50">
        <w:rPr>
          <w:rFonts w:ascii="Arial" w:eastAsia="Calibri" w:hAnsi="Arial" w:cs="Arial"/>
          <w:sz w:val="24"/>
          <w:szCs w:val="24"/>
          <w:lang w:eastAsia="en-US"/>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33F50F0D" w14:textId="30435FF1"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__________</w:t>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Pr="00690D50">
        <w:rPr>
          <w:rFonts w:ascii="Arial" w:hAnsi="Arial" w:cs="Arial"/>
          <w:sz w:val="24"/>
          <w:szCs w:val="24"/>
        </w:rPr>
        <w:t>«___» __________ 20___ г.</w:t>
      </w:r>
    </w:p>
    <w:p w14:paraId="5B4F35AB" w14:textId="77777777" w:rsidR="00690D50" w:rsidRPr="00690D50" w:rsidRDefault="00690D50" w:rsidP="00690D50">
      <w:pPr>
        <w:spacing w:after="0" w:line="240" w:lineRule="auto"/>
        <w:rPr>
          <w:rFonts w:ascii="Arial" w:hAnsi="Arial" w:cs="Arial"/>
          <w:sz w:val="24"/>
          <w:szCs w:val="24"/>
        </w:rPr>
      </w:pPr>
    </w:p>
    <w:p w14:paraId="08CADA0F" w14:textId="77777777"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Я,___________________________________________________________________,</w:t>
      </w:r>
    </w:p>
    <w:p w14:paraId="691C2B5E" w14:textId="220E779C" w:rsidR="00690D50" w:rsidRPr="00690D50" w:rsidRDefault="00EA7939" w:rsidP="00690D5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90D50" w:rsidRPr="00690D50">
        <w:rPr>
          <w:rFonts w:ascii="Arial" w:hAnsi="Arial" w:cs="Arial"/>
          <w:sz w:val="24"/>
          <w:szCs w:val="24"/>
        </w:rPr>
        <w:t>(фамилия, имя, отчество)</w:t>
      </w:r>
    </w:p>
    <w:p w14:paraId="78B89EA5" w14:textId="77777777"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паспорт серия _________ № _________________, выдан _____________________</w:t>
      </w:r>
    </w:p>
    <w:p w14:paraId="5DAB168D" w14:textId="77777777"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_____________________________________________________________________,</w:t>
      </w:r>
    </w:p>
    <w:p w14:paraId="078D0DBF" w14:textId="77777777" w:rsidR="00690D50" w:rsidRPr="00690D50" w:rsidRDefault="00690D50" w:rsidP="00690D50">
      <w:pPr>
        <w:spacing w:after="0" w:line="240" w:lineRule="auto"/>
        <w:jc w:val="center"/>
        <w:rPr>
          <w:rFonts w:ascii="Arial" w:hAnsi="Arial" w:cs="Arial"/>
          <w:sz w:val="20"/>
          <w:szCs w:val="20"/>
        </w:rPr>
      </w:pPr>
      <w:r w:rsidRPr="00690D50">
        <w:rPr>
          <w:rFonts w:ascii="Arial" w:hAnsi="Arial" w:cs="Arial"/>
          <w:sz w:val="20"/>
          <w:szCs w:val="20"/>
        </w:rPr>
        <w:t>(наименование органа, выдавшего документ, удостоверяющий личность, дата выдачи)</w:t>
      </w:r>
    </w:p>
    <w:p w14:paraId="495508CA" w14:textId="77777777" w:rsidR="00690D50" w:rsidRPr="00690D50" w:rsidRDefault="00690D50" w:rsidP="00690D50">
      <w:pPr>
        <w:spacing w:after="0" w:line="240" w:lineRule="auto"/>
        <w:jc w:val="center"/>
        <w:rPr>
          <w:rFonts w:ascii="Arial" w:hAnsi="Arial" w:cs="Arial"/>
          <w:sz w:val="20"/>
          <w:szCs w:val="20"/>
        </w:rPr>
      </w:pPr>
    </w:p>
    <w:p w14:paraId="5E3F1442" w14:textId="77777777"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проживающий (</w:t>
      </w:r>
      <w:proofErr w:type="spellStart"/>
      <w:r w:rsidRPr="00690D50">
        <w:rPr>
          <w:rFonts w:ascii="Arial" w:hAnsi="Arial" w:cs="Arial"/>
          <w:sz w:val="24"/>
          <w:szCs w:val="24"/>
        </w:rPr>
        <w:t>ая</w:t>
      </w:r>
      <w:proofErr w:type="spellEnd"/>
      <w:r w:rsidRPr="00690D50">
        <w:rPr>
          <w:rFonts w:ascii="Arial" w:hAnsi="Arial" w:cs="Arial"/>
          <w:sz w:val="24"/>
          <w:szCs w:val="24"/>
        </w:rPr>
        <w:t>) по адресу: _____________________________________________________________________,</w:t>
      </w:r>
    </w:p>
    <w:p w14:paraId="34F910E1" w14:textId="77777777" w:rsidR="00690D50" w:rsidRPr="00690D50" w:rsidRDefault="00690D50" w:rsidP="00690D50">
      <w:pPr>
        <w:spacing w:after="0" w:line="240" w:lineRule="auto"/>
        <w:jc w:val="both"/>
        <w:rPr>
          <w:rFonts w:ascii="Arial" w:hAnsi="Arial" w:cs="Arial"/>
          <w:sz w:val="24"/>
          <w:szCs w:val="24"/>
        </w:rPr>
      </w:pPr>
      <w:r w:rsidRPr="00690D50">
        <w:rPr>
          <w:rFonts w:ascii="Arial" w:hAnsi="Arial" w:cs="Arial"/>
          <w:sz w:val="24"/>
          <w:szCs w:val="24"/>
        </w:rPr>
        <w:t>настоящим даю  согласие</w:t>
      </w:r>
      <w:r w:rsidRPr="00690D50">
        <w:rPr>
          <w:sz w:val="24"/>
          <w:szCs w:val="24"/>
        </w:rPr>
        <w:t xml:space="preserve"> </w:t>
      </w:r>
      <w:r w:rsidRPr="00690D50">
        <w:rPr>
          <w:rFonts w:ascii="Arial" w:hAnsi="Arial" w:cs="Arial"/>
          <w:sz w:val="24"/>
          <w:szCs w:val="24"/>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моих персональных данных   администрацией Боготольского района Красноярского края.</w:t>
      </w:r>
    </w:p>
    <w:p w14:paraId="5209469A" w14:textId="77777777" w:rsidR="00690D50" w:rsidRPr="00690D50" w:rsidRDefault="00690D50" w:rsidP="00690D50">
      <w:pPr>
        <w:spacing w:after="0" w:line="240" w:lineRule="auto"/>
        <w:ind w:firstLine="708"/>
        <w:jc w:val="both"/>
        <w:rPr>
          <w:rFonts w:ascii="Arial" w:hAnsi="Arial" w:cs="Arial"/>
          <w:sz w:val="24"/>
          <w:szCs w:val="24"/>
        </w:rPr>
      </w:pPr>
      <w:r w:rsidRPr="00690D50">
        <w:rPr>
          <w:rFonts w:ascii="Arial" w:hAnsi="Arial" w:cs="Arial"/>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48E66AFF" w14:textId="77777777" w:rsidR="00690D50" w:rsidRPr="00690D50" w:rsidRDefault="00690D50" w:rsidP="00690D50">
      <w:pPr>
        <w:spacing w:after="0" w:line="240" w:lineRule="auto"/>
        <w:ind w:firstLine="708"/>
        <w:jc w:val="both"/>
        <w:rPr>
          <w:rFonts w:ascii="Arial" w:hAnsi="Arial" w:cs="Arial"/>
          <w:sz w:val="24"/>
          <w:szCs w:val="24"/>
        </w:rPr>
      </w:pPr>
      <w:r w:rsidRPr="00690D50">
        <w:rPr>
          <w:rFonts w:ascii="Arial" w:hAnsi="Arial" w:cs="Arial"/>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4AA38570" w14:textId="77777777" w:rsidR="00690D50" w:rsidRPr="00690D50" w:rsidRDefault="00690D50" w:rsidP="00690D50">
      <w:pPr>
        <w:spacing w:after="0" w:line="240" w:lineRule="auto"/>
        <w:ind w:firstLine="708"/>
        <w:jc w:val="both"/>
        <w:rPr>
          <w:rFonts w:ascii="Arial" w:hAnsi="Arial" w:cs="Arial"/>
          <w:sz w:val="24"/>
          <w:szCs w:val="24"/>
        </w:rPr>
      </w:pPr>
      <w:r w:rsidRPr="00690D50">
        <w:rPr>
          <w:rFonts w:ascii="Arial" w:hAnsi="Arial" w:cs="Arial"/>
          <w:sz w:val="24"/>
          <w:szCs w:val="24"/>
        </w:rPr>
        <w:t>Данное  согласие действует в течение всего срока оказания муниципальной поддержки.</w:t>
      </w:r>
    </w:p>
    <w:p w14:paraId="7E42FA7E" w14:textId="77777777" w:rsidR="00690D50" w:rsidRPr="00690D50" w:rsidRDefault="00690D50" w:rsidP="00690D50">
      <w:pPr>
        <w:spacing w:after="0" w:line="240" w:lineRule="auto"/>
        <w:ind w:firstLine="708"/>
        <w:jc w:val="both"/>
        <w:rPr>
          <w:rFonts w:ascii="Arial" w:hAnsi="Arial" w:cs="Arial"/>
          <w:sz w:val="24"/>
          <w:szCs w:val="24"/>
        </w:rPr>
      </w:pPr>
      <w:r w:rsidRPr="00690D50">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6A90A7AF" w14:textId="77777777" w:rsidR="00690D50" w:rsidRPr="00690D50" w:rsidRDefault="00690D50" w:rsidP="00690D50">
      <w:pPr>
        <w:spacing w:after="0" w:line="240" w:lineRule="auto"/>
        <w:rPr>
          <w:rFonts w:ascii="Arial" w:hAnsi="Arial" w:cs="Arial"/>
          <w:sz w:val="24"/>
          <w:szCs w:val="24"/>
        </w:rPr>
      </w:pPr>
    </w:p>
    <w:p w14:paraId="4A7DE4C7" w14:textId="77777777"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 xml:space="preserve">Заявитель </w:t>
      </w:r>
    </w:p>
    <w:p w14:paraId="5ABE77F7" w14:textId="50686A06"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 xml:space="preserve">(представитель </w:t>
      </w:r>
      <w:proofErr w:type="gramStart"/>
      <w:r w:rsidRPr="00690D50">
        <w:rPr>
          <w:rFonts w:ascii="Arial" w:hAnsi="Arial" w:cs="Arial"/>
          <w:sz w:val="24"/>
          <w:szCs w:val="24"/>
        </w:rPr>
        <w:t xml:space="preserve">Заявителя)   </w:t>
      </w:r>
      <w:proofErr w:type="gramEnd"/>
      <w:r w:rsidRPr="00690D50">
        <w:rPr>
          <w:rFonts w:ascii="Arial" w:hAnsi="Arial" w:cs="Arial"/>
          <w:sz w:val="24"/>
          <w:szCs w:val="24"/>
        </w:rPr>
        <w:t xml:space="preserve">   ___________</w:t>
      </w:r>
      <w:r w:rsidR="00661D9F">
        <w:rPr>
          <w:rFonts w:ascii="Arial" w:hAnsi="Arial" w:cs="Arial"/>
          <w:sz w:val="24"/>
          <w:szCs w:val="24"/>
        </w:rPr>
        <w:t xml:space="preserve"> </w:t>
      </w:r>
      <w:r w:rsidR="00661D9F">
        <w:rPr>
          <w:rFonts w:ascii="Arial" w:hAnsi="Arial" w:cs="Arial"/>
          <w:sz w:val="24"/>
          <w:szCs w:val="24"/>
        </w:rPr>
        <w:tab/>
      </w:r>
      <w:r w:rsidRPr="00690D50">
        <w:rPr>
          <w:rFonts w:ascii="Arial" w:hAnsi="Arial" w:cs="Arial"/>
          <w:sz w:val="24"/>
          <w:szCs w:val="24"/>
        </w:rPr>
        <w:t>___________________________</w:t>
      </w:r>
    </w:p>
    <w:p w14:paraId="580D181E" w14:textId="77777777" w:rsidR="00690D50" w:rsidRPr="00690D50" w:rsidRDefault="00690D50" w:rsidP="00690D50">
      <w:pPr>
        <w:spacing w:after="0" w:line="240" w:lineRule="auto"/>
        <w:rPr>
          <w:rFonts w:ascii="Arial" w:hAnsi="Arial" w:cs="Arial"/>
          <w:sz w:val="24"/>
          <w:szCs w:val="24"/>
        </w:rPr>
      </w:pPr>
      <w:r w:rsidRPr="00690D50">
        <w:rPr>
          <w:rFonts w:ascii="Arial" w:hAnsi="Arial" w:cs="Arial"/>
          <w:sz w:val="20"/>
          <w:szCs w:val="20"/>
        </w:rPr>
        <w:t xml:space="preserve">                                                                     (подпись)</w:t>
      </w:r>
      <w:r w:rsidRPr="00690D50">
        <w:rPr>
          <w:rFonts w:ascii="Arial" w:hAnsi="Arial" w:cs="Arial"/>
          <w:sz w:val="24"/>
          <w:szCs w:val="24"/>
        </w:rPr>
        <w:t xml:space="preserve">                               </w:t>
      </w:r>
      <w:r w:rsidRPr="00690D50">
        <w:rPr>
          <w:rFonts w:ascii="Arial" w:hAnsi="Arial" w:cs="Arial"/>
          <w:sz w:val="20"/>
          <w:szCs w:val="20"/>
        </w:rPr>
        <w:t>(И.О. Фамилия)</w:t>
      </w:r>
    </w:p>
    <w:p w14:paraId="09632B7E" w14:textId="77777777" w:rsidR="00690D50" w:rsidRPr="00690D50" w:rsidRDefault="00690D50" w:rsidP="00690D50">
      <w:pPr>
        <w:spacing w:after="0" w:line="240" w:lineRule="auto"/>
        <w:rPr>
          <w:rFonts w:ascii="Arial" w:hAnsi="Arial" w:cs="Arial"/>
          <w:sz w:val="24"/>
          <w:szCs w:val="24"/>
        </w:rPr>
      </w:pPr>
    </w:p>
    <w:p w14:paraId="3C88262A" w14:textId="5CACF036"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 xml:space="preserve">МП </w:t>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00EA7939">
        <w:rPr>
          <w:rFonts w:ascii="Arial" w:hAnsi="Arial" w:cs="Arial"/>
          <w:sz w:val="24"/>
          <w:szCs w:val="24"/>
        </w:rPr>
        <w:tab/>
      </w:r>
      <w:r w:rsidRPr="00690D50">
        <w:rPr>
          <w:rFonts w:ascii="Arial" w:hAnsi="Arial" w:cs="Arial"/>
          <w:sz w:val="24"/>
          <w:szCs w:val="24"/>
        </w:rPr>
        <w:t>«____» _____________ 20___ г.</w:t>
      </w:r>
    </w:p>
    <w:p w14:paraId="4E2CE53C" w14:textId="77777777" w:rsidR="00690D50" w:rsidRPr="00690D50" w:rsidRDefault="00690D50" w:rsidP="00690D50">
      <w:pPr>
        <w:widowControl w:val="0"/>
        <w:autoSpaceDE w:val="0"/>
        <w:autoSpaceDN w:val="0"/>
        <w:spacing w:after="0" w:line="240" w:lineRule="auto"/>
        <w:ind w:firstLine="360"/>
        <w:rPr>
          <w:rFonts w:ascii="Times New Roman" w:hAnsi="Times New Roman"/>
          <w:sz w:val="20"/>
          <w:szCs w:val="20"/>
        </w:rPr>
      </w:pPr>
      <w:bookmarkStart w:id="9" w:name="P323"/>
      <w:bookmarkEnd w:id="9"/>
    </w:p>
    <w:p w14:paraId="2B630FAE" w14:textId="77777777" w:rsidR="00690D50" w:rsidRPr="00690D50" w:rsidRDefault="00690D50" w:rsidP="00690D50">
      <w:pPr>
        <w:widowControl w:val="0"/>
        <w:autoSpaceDE w:val="0"/>
        <w:autoSpaceDN w:val="0"/>
        <w:spacing w:after="0" w:line="240" w:lineRule="auto"/>
        <w:ind w:firstLine="360"/>
        <w:rPr>
          <w:rFonts w:ascii="Arial" w:hAnsi="Arial" w:cs="Arial"/>
          <w:sz w:val="24"/>
          <w:szCs w:val="24"/>
        </w:rPr>
        <w:sectPr w:rsidR="00690D50" w:rsidRPr="00690D50" w:rsidSect="007F2B73">
          <w:pgSz w:w="11906" w:h="16838"/>
          <w:pgMar w:top="1134" w:right="850" w:bottom="1134" w:left="1701" w:header="709" w:footer="709" w:gutter="0"/>
          <w:pgNumType w:start="1"/>
          <w:cols w:space="708"/>
          <w:titlePg/>
          <w:docGrid w:linePitch="360"/>
        </w:sectPr>
      </w:pPr>
    </w:p>
    <w:tbl>
      <w:tblPr>
        <w:tblStyle w:val="ab"/>
        <w:tblW w:w="14202" w:type="dxa"/>
        <w:tblInd w:w="648" w:type="dxa"/>
        <w:tblLook w:val="04A0" w:firstRow="1" w:lastRow="0" w:firstColumn="1" w:lastColumn="0" w:noHBand="0" w:noVBand="1"/>
      </w:tblPr>
      <w:tblGrid>
        <w:gridCol w:w="14202"/>
      </w:tblGrid>
      <w:tr w:rsidR="00690D50" w:rsidRPr="00690D50" w14:paraId="71D0DEAE" w14:textId="77777777" w:rsidTr="007F2B73">
        <w:tc>
          <w:tcPr>
            <w:tcW w:w="14202" w:type="dxa"/>
            <w:tcBorders>
              <w:top w:val="nil"/>
              <w:left w:val="nil"/>
              <w:bottom w:val="nil"/>
              <w:right w:val="nil"/>
            </w:tcBorders>
          </w:tcPr>
          <w:p w14:paraId="125D5ABC" w14:textId="375F4B11"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lastRenderedPageBreak/>
              <w:t>Приложение № 3</w:t>
            </w:r>
          </w:p>
          <w:p w14:paraId="226E8D94"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к Порядку предоставления субсидий субъектам малого и среднего предпринимательства </w:t>
            </w:r>
          </w:p>
          <w:p w14:paraId="063A31D9"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на возмещение затрат </w:t>
            </w:r>
          </w:p>
          <w:p w14:paraId="01970576"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при реализации инвестиционных</w:t>
            </w:r>
          </w:p>
          <w:p w14:paraId="19B9391D"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проектов в приоритетных отраслях</w:t>
            </w:r>
          </w:p>
        </w:tc>
      </w:tr>
    </w:tbl>
    <w:p w14:paraId="74FBBA0C" w14:textId="77777777" w:rsidR="00690D50" w:rsidRPr="00690D50" w:rsidRDefault="00690D50" w:rsidP="00690D50">
      <w:pPr>
        <w:spacing w:after="0" w:line="240" w:lineRule="auto"/>
        <w:ind w:left="4253"/>
        <w:jc w:val="right"/>
        <w:rPr>
          <w:rFonts w:ascii="Arial" w:hAnsi="Arial" w:cs="Arial"/>
          <w:sz w:val="24"/>
          <w:szCs w:val="24"/>
        </w:rPr>
      </w:pPr>
    </w:p>
    <w:p w14:paraId="781D581D" w14:textId="77777777" w:rsidR="00690D50" w:rsidRPr="00690D50" w:rsidRDefault="00690D50" w:rsidP="00690D50">
      <w:pPr>
        <w:spacing w:after="0" w:line="240" w:lineRule="auto"/>
        <w:ind w:left="-349"/>
        <w:contextualSpacing/>
        <w:jc w:val="center"/>
        <w:rPr>
          <w:rFonts w:ascii="Arial" w:hAnsi="Arial" w:cs="Arial"/>
          <w:b/>
          <w:bCs/>
          <w:color w:val="333333"/>
          <w:sz w:val="24"/>
          <w:szCs w:val="24"/>
          <w:shd w:val="clear" w:color="auto" w:fill="FFFFFF"/>
        </w:rPr>
      </w:pPr>
      <w:r w:rsidRPr="00690D50">
        <w:rPr>
          <w:rFonts w:ascii="Arial" w:hAnsi="Arial" w:cs="Arial"/>
          <w:b/>
          <w:bCs/>
          <w:color w:val="333333"/>
          <w:sz w:val="24"/>
          <w:szCs w:val="24"/>
          <w:shd w:val="clear" w:color="auto" w:fill="FFFFFF"/>
        </w:rPr>
        <w:t>Паспорт проекта в сфере развития</w:t>
      </w:r>
    </w:p>
    <w:p w14:paraId="18CA572F" w14:textId="77777777" w:rsidR="00690D50" w:rsidRPr="00690D50" w:rsidRDefault="00690D50" w:rsidP="00690D50">
      <w:pPr>
        <w:spacing w:after="0" w:line="240" w:lineRule="auto"/>
        <w:ind w:left="-567" w:hanging="142"/>
        <w:jc w:val="center"/>
        <w:rPr>
          <w:rFonts w:ascii="Arial" w:hAnsi="Arial" w:cs="Arial"/>
          <w:b/>
          <w:bCs/>
          <w:color w:val="333333"/>
          <w:sz w:val="24"/>
          <w:szCs w:val="24"/>
          <w:shd w:val="clear" w:color="auto" w:fill="FFFFFF"/>
        </w:rPr>
      </w:pPr>
    </w:p>
    <w:p w14:paraId="257F6949" w14:textId="77777777" w:rsidR="00690D50" w:rsidRPr="00690D50" w:rsidRDefault="00690D50" w:rsidP="00690D50">
      <w:pPr>
        <w:spacing w:after="0" w:line="240" w:lineRule="auto"/>
        <w:ind w:left="-567" w:hanging="142"/>
        <w:jc w:val="center"/>
        <w:rPr>
          <w:rFonts w:ascii="Arial" w:hAnsi="Arial" w:cs="Arial"/>
          <w:color w:val="333333"/>
          <w:sz w:val="24"/>
          <w:szCs w:val="24"/>
          <w:shd w:val="clear" w:color="auto" w:fill="FFFFFF"/>
        </w:rPr>
      </w:pPr>
      <w:r w:rsidRPr="00690D50">
        <w:rPr>
          <w:rFonts w:ascii="Arial" w:hAnsi="Arial" w:cs="Arial"/>
          <w:sz w:val="24"/>
          <w:szCs w:val="24"/>
          <w:shd w:val="clear" w:color="auto" w:fill="FFFFFF"/>
        </w:rPr>
        <w:t>Сведения о заявителе:</w:t>
      </w:r>
    </w:p>
    <w:p w14:paraId="23F6ECBD" w14:textId="77777777" w:rsidR="00690D50" w:rsidRPr="00690D50" w:rsidRDefault="00690D50" w:rsidP="00690D50">
      <w:pPr>
        <w:spacing w:after="0" w:line="240" w:lineRule="auto"/>
        <w:ind w:left="-567" w:hanging="142"/>
        <w:jc w:val="center"/>
        <w:rPr>
          <w:rFonts w:ascii="Arial" w:hAnsi="Arial" w:cs="Arial"/>
          <w:color w:val="333333"/>
          <w:sz w:val="24"/>
          <w:szCs w:val="24"/>
          <w:shd w:val="clear" w:color="auto" w:fill="FFFFFF"/>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513"/>
        <w:gridCol w:w="6662"/>
      </w:tblGrid>
      <w:tr w:rsidR="00690D50" w:rsidRPr="00690D50" w14:paraId="274BF774" w14:textId="77777777" w:rsidTr="00540912">
        <w:tc>
          <w:tcPr>
            <w:tcW w:w="425" w:type="dxa"/>
            <w:shd w:val="clear" w:color="auto" w:fill="auto"/>
          </w:tcPr>
          <w:p w14:paraId="52E4D29F"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w:t>
            </w:r>
          </w:p>
        </w:tc>
        <w:tc>
          <w:tcPr>
            <w:tcW w:w="7513" w:type="dxa"/>
            <w:shd w:val="clear" w:color="auto" w:fill="auto"/>
          </w:tcPr>
          <w:p w14:paraId="2F70EDF0"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Полное наименование субъекта МСП, самозанятого гражданина</w:t>
            </w:r>
          </w:p>
          <w:p w14:paraId="1A64D14E"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28BE4AE5"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08BAA06F" w14:textId="77777777" w:rsidTr="00540912">
        <w:tc>
          <w:tcPr>
            <w:tcW w:w="425" w:type="dxa"/>
            <w:shd w:val="clear" w:color="auto" w:fill="auto"/>
          </w:tcPr>
          <w:p w14:paraId="2860E2D3" w14:textId="77777777" w:rsidR="00690D50" w:rsidRPr="00690D50" w:rsidRDefault="00690D50" w:rsidP="00540912">
            <w:pPr>
              <w:tabs>
                <w:tab w:val="left" w:pos="300"/>
              </w:tabs>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2.</w:t>
            </w:r>
          </w:p>
        </w:tc>
        <w:tc>
          <w:tcPr>
            <w:tcW w:w="7513" w:type="dxa"/>
            <w:shd w:val="clear" w:color="auto" w:fill="auto"/>
          </w:tcPr>
          <w:p w14:paraId="27EA8FA5"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ИНН/КПП</w:t>
            </w:r>
          </w:p>
          <w:p w14:paraId="6C95825B"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3EB6DFF5"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3CDBC626" w14:textId="77777777" w:rsidTr="00540912">
        <w:tc>
          <w:tcPr>
            <w:tcW w:w="425" w:type="dxa"/>
            <w:shd w:val="clear" w:color="auto" w:fill="auto"/>
          </w:tcPr>
          <w:p w14:paraId="7AA9816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3.</w:t>
            </w:r>
          </w:p>
        </w:tc>
        <w:tc>
          <w:tcPr>
            <w:tcW w:w="7513" w:type="dxa"/>
            <w:shd w:val="clear" w:color="auto" w:fill="auto"/>
          </w:tcPr>
          <w:p w14:paraId="53D6971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ОГРН(ИП)</w:t>
            </w:r>
          </w:p>
          <w:p w14:paraId="6A6F80F5"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52B31FE7"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109BB52C" w14:textId="77777777" w:rsidTr="00540912">
        <w:tc>
          <w:tcPr>
            <w:tcW w:w="425" w:type="dxa"/>
            <w:shd w:val="clear" w:color="auto" w:fill="auto"/>
          </w:tcPr>
          <w:p w14:paraId="564D627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4.</w:t>
            </w:r>
          </w:p>
        </w:tc>
        <w:tc>
          <w:tcPr>
            <w:tcW w:w="7513" w:type="dxa"/>
            <w:shd w:val="clear" w:color="auto" w:fill="auto"/>
          </w:tcPr>
          <w:p w14:paraId="71C84892"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shd w:val="clear" w:color="auto" w:fill="FFFFFF"/>
              </w:rPr>
              <w:t xml:space="preserve">Основной ОКВЭД, согласно </w:t>
            </w:r>
            <w:r w:rsidRPr="00690D50">
              <w:rPr>
                <w:rFonts w:ascii="Arial" w:hAnsi="Arial" w:cs="Arial"/>
                <w:sz w:val="20"/>
                <w:szCs w:val="20"/>
                <w:lang w:eastAsia="en-US"/>
              </w:rPr>
              <w:t>Общероссийского классификатора видов экономической деятельности ОК 029-2014, утвержденного приказом Росстандарта от 31.01.2014 № 14-ст.</w:t>
            </w:r>
          </w:p>
        </w:tc>
        <w:tc>
          <w:tcPr>
            <w:tcW w:w="6662" w:type="dxa"/>
            <w:shd w:val="clear" w:color="auto" w:fill="auto"/>
          </w:tcPr>
          <w:p w14:paraId="2B951036"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70A31DAA" w14:textId="77777777" w:rsidTr="00540912">
        <w:tc>
          <w:tcPr>
            <w:tcW w:w="425" w:type="dxa"/>
            <w:shd w:val="clear" w:color="auto" w:fill="auto"/>
          </w:tcPr>
          <w:p w14:paraId="40820C63"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5.</w:t>
            </w:r>
          </w:p>
        </w:tc>
        <w:tc>
          <w:tcPr>
            <w:tcW w:w="7513" w:type="dxa"/>
            <w:shd w:val="clear" w:color="auto" w:fill="auto"/>
          </w:tcPr>
          <w:p w14:paraId="5821FCAB"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Юридический адрес (для организаций), адрес регистрации (для индивидуального предпринимателя)</w:t>
            </w:r>
          </w:p>
          <w:p w14:paraId="2AE709A2" w14:textId="77777777" w:rsidR="00690D50" w:rsidRPr="00690D50" w:rsidRDefault="00690D50" w:rsidP="00690D50">
            <w:pPr>
              <w:autoSpaceDE w:val="0"/>
              <w:autoSpaceDN w:val="0"/>
              <w:adjustRightInd w:val="0"/>
              <w:spacing w:after="0" w:line="240" w:lineRule="auto"/>
              <w:rPr>
                <w:rFonts w:ascii="Arial" w:hAnsi="Arial" w:cs="Arial"/>
                <w:sz w:val="20"/>
                <w:szCs w:val="20"/>
              </w:rPr>
            </w:pPr>
          </w:p>
        </w:tc>
        <w:tc>
          <w:tcPr>
            <w:tcW w:w="6662" w:type="dxa"/>
            <w:shd w:val="clear" w:color="auto" w:fill="auto"/>
          </w:tcPr>
          <w:p w14:paraId="7C6959B3"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6C06FE05" w14:textId="77777777" w:rsidTr="00540912">
        <w:tc>
          <w:tcPr>
            <w:tcW w:w="425" w:type="dxa"/>
            <w:shd w:val="clear" w:color="auto" w:fill="auto"/>
          </w:tcPr>
          <w:p w14:paraId="3CB5E357"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6.</w:t>
            </w:r>
          </w:p>
        </w:tc>
        <w:tc>
          <w:tcPr>
            <w:tcW w:w="7513" w:type="dxa"/>
            <w:shd w:val="clear" w:color="auto" w:fill="auto"/>
          </w:tcPr>
          <w:p w14:paraId="28DF5FB1"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Контактный телефон, электронная почта, контактное лицо</w:t>
            </w:r>
          </w:p>
          <w:p w14:paraId="1C66D009" w14:textId="77777777" w:rsidR="00690D50" w:rsidRPr="00690D50" w:rsidRDefault="00690D50" w:rsidP="00690D50">
            <w:pPr>
              <w:autoSpaceDE w:val="0"/>
              <w:autoSpaceDN w:val="0"/>
              <w:adjustRightInd w:val="0"/>
              <w:spacing w:after="0" w:line="240" w:lineRule="auto"/>
              <w:rPr>
                <w:rFonts w:ascii="Arial" w:hAnsi="Arial" w:cs="Arial"/>
                <w:sz w:val="20"/>
                <w:szCs w:val="20"/>
              </w:rPr>
            </w:pPr>
          </w:p>
        </w:tc>
        <w:tc>
          <w:tcPr>
            <w:tcW w:w="6662" w:type="dxa"/>
            <w:shd w:val="clear" w:color="auto" w:fill="auto"/>
          </w:tcPr>
          <w:p w14:paraId="2F47AEBB"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0327FC2D" w14:textId="77777777" w:rsidTr="00540912">
        <w:tc>
          <w:tcPr>
            <w:tcW w:w="425" w:type="dxa"/>
            <w:shd w:val="clear" w:color="auto" w:fill="auto"/>
          </w:tcPr>
          <w:p w14:paraId="634BE79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7.</w:t>
            </w:r>
          </w:p>
        </w:tc>
        <w:tc>
          <w:tcPr>
            <w:tcW w:w="7513" w:type="dxa"/>
            <w:shd w:val="clear" w:color="auto" w:fill="auto"/>
          </w:tcPr>
          <w:p w14:paraId="7200B411"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Описание деятельности субъекта МСП (направление деятельности, имеющиеся для реализации проекта ресурсы)</w:t>
            </w:r>
          </w:p>
          <w:p w14:paraId="2008E810"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10BB7945"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5371541E" w14:textId="77777777" w:rsidTr="00540912">
        <w:tc>
          <w:tcPr>
            <w:tcW w:w="425" w:type="dxa"/>
            <w:shd w:val="clear" w:color="auto" w:fill="auto"/>
          </w:tcPr>
          <w:p w14:paraId="3001EEF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8.</w:t>
            </w:r>
          </w:p>
        </w:tc>
        <w:tc>
          <w:tcPr>
            <w:tcW w:w="7513" w:type="dxa"/>
            <w:shd w:val="clear" w:color="auto" w:fill="auto"/>
          </w:tcPr>
          <w:p w14:paraId="553A32EF"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Место реализации проекта (адрес осуществления деятельности)</w:t>
            </w:r>
          </w:p>
          <w:p w14:paraId="34C0CF32" w14:textId="77777777" w:rsidR="00690D50" w:rsidRPr="00690D50" w:rsidRDefault="00690D50" w:rsidP="00690D50">
            <w:pPr>
              <w:spacing w:after="0" w:line="240" w:lineRule="auto"/>
              <w:rPr>
                <w:rFonts w:ascii="Arial" w:hAnsi="Arial" w:cs="Arial"/>
                <w:sz w:val="20"/>
                <w:szCs w:val="20"/>
                <w:shd w:val="clear" w:color="auto" w:fill="FFFFFF"/>
              </w:rPr>
            </w:pPr>
          </w:p>
          <w:p w14:paraId="63D978DE"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28FED655" w14:textId="77777777" w:rsidR="00690D50" w:rsidRPr="00690D50" w:rsidRDefault="00690D50" w:rsidP="00690D50">
            <w:pPr>
              <w:spacing w:after="0" w:line="240" w:lineRule="auto"/>
              <w:rPr>
                <w:rFonts w:ascii="Arial" w:hAnsi="Arial" w:cs="Arial"/>
                <w:sz w:val="24"/>
                <w:szCs w:val="24"/>
                <w:shd w:val="clear" w:color="auto" w:fill="FFFFFF"/>
              </w:rPr>
            </w:pPr>
          </w:p>
        </w:tc>
      </w:tr>
    </w:tbl>
    <w:p w14:paraId="3DB4E98D"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p w14:paraId="60709A37"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r w:rsidRPr="00690D50">
        <w:rPr>
          <w:rFonts w:ascii="Arial" w:hAnsi="Arial" w:cs="Arial"/>
          <w:sz w:val="24"/>
          <w:szCs w:val="24"/>
          <w:shd w:val="clear" w:color="auto" w:fill="FFFFFF"/>
        </w:rPr>
        <w:t>Сведения о проекте:</w:t>
      </w:r>
    </w:p>
    <w:p w14:paraId="5AD92192"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276"/>
        <w:gridCol w:w="1417"/>
        <w:gridCol w:w="1418"/>
        <w:gridCol w:w="1276"/>
        <w:gridCol w:w="1275"/>
      </w:tblGrid>
      <w:tr w:rsidR="00690D50" w:rsidRPr="00690D50" w14:paraId="26E3811E" w14:textId="77777777" w:rsidTr="00540912">
        <w:tc>
          <w:tcPr>
            <w:tcW w:w="7938" w:type="dxa"/>
            <w:gridSpan w:val="2"/>
            <w:vMerge w:val="restart"/>
            <w:shd w:val="clear" w:color="auto" w:fill="auto"/>
          </w:tcPr>
          <w:p w14:paraId="56E9C5F7" w14:textId="77777777" w:rsidR="00690D50" w:rsidRPr="00690D50" w:rsidRDefault="00690D50" w:rsidP="00690D50">
            <w:pPr>
              <w:spacing w:after="0" w:line="240" w:lineRule="auto"/>
              <w:rPr>
                <w:rFonts w:ascii="Arial" w:hAnsi="Arial" w:cs="Arial"/>
                <w:b/>
                <w:bCs/>
                <w:sz w:val="20"/>
                <w:szCs w:val="20"/>
                <w:shd w:val="clear" w:color="auto" w:fill="FFFFFF"/>
              </w:rPr>
            </w:pPr>
            <w:r w:rsidRPr="00690D50">
              <w:rPr>
                <w:rFonts w:ascii="Arial" w:hAnsi="Arial" w:cs="Arial"/>
                <w:b/>
                <w:bCs/>
                <w:sz w:val="20"/>
                <w:szCs w:val="20"/>
                <w:shd w:val="clear" w:color="auto" w:fill="FFFFFF"/>
              </w:rPr>
              <w:t xml:space="preserve">Наименование проекта: </w:t>
            </w:r>
          </w:p>
        </w:tc>
        <w:tc>
          <w:tcPr>
            <w:tcW w:w="5387" w:type="dxa"/>
            <w:gridSpan w:val="4"/>
            <w:shd w:val="clear" w:color="auto" w:fill="auto"/>
          </w:tcPr>
          <w:p w14:paraId="615C6C18" w14:textId="77777777" w:rsidR="00690D50" w:rsidRPr="00690D50" w:rsidRDefault="00690D50" w:rsidP="00690D50">
            <w:pPr>
              <w:spacing w:after="0" w:line="240" w:lineRule="auto"/>
              <w:jc w:val="center"/>
              <w:rPr>
                <w:rFonts w:ascii="Arial" w:hAnsi="Arial" w:cs="Arial"/>
                <w:i/>
                <w:sz w:val="24"/>
                <w:szCs w:val="24"/>
                <w:shd w:val="clear" w:color="auto" w:fill="FFFFFF"/>
              </w:rPr>
            </w:pPr>
            <w:r w:rsidRPr="00690D50">
              <w:rPr>
                <w:rFonts w:ascii="Arial" w:hAnsi="Arial" w:cs="Arial"/>
                <w:i/>
                <w:sz w:val="24"/>
                <w:szCs w:val="24"/>
                <w:shd w:val="clear" w:color="auto" w:fill="FFFFFF"/>
              </w:rPr>
              <w:t>По годам реализации проекта*</w:t>
            </w:r>
          </w:p>
        </w:tc>
        <w:tc>
          <w:tcPr>
            <w:tcW w:w="1275" w:type="dxa"/>
            <w:shd w:val="clear" w:color="auto" w:fill="auto"/>
          </w:tcPr>
          <w:p w14:paraId="31ABCCFB"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22F3954D" w14:textId="77777777" w:rsidTr="00540912">
        <w:tc>
          <w:tcPr>
            <w:tcW w:w="7938" w:type="dxa"/>
            <w:gridSpan w:val="2"/>
            <w:vMerge/>
            <w:shd w:val="clear" w:color="auto" w:fill="auto"/>
          </w:tcPr>
          <w:p w14:paraId="00DD1DC4" w14:textId="77777777" w:rsidR="00690D50" w:rsidRPr="00690D50" w:rsidRDefault="00690D50" w:rsidP="00690D50">
            <w:pPr>
              <w:spacing w:after="0" w:line="240" w:lineRule="auto"/>
              <w:rPr>
                <w:rFonts w:ascii="Arial" w:hAnsi="Arial" w:cs="Arial"/>
                <w:sz w:val="20"/>
                <w:szCs w:val="20"/>
                <w:shd w:val="clear" w:color="auto" w:fill="FFFFFF"/>
              </w:rPr>
            </w:pPr>
          </w:p>
        </w:tc>
        <w:tc>
          <w:tcPr>
            <w:tcW w:w="1276" w:type="dxa"/>
            <w:shd w:val="clear" w:color="auto" w:fill="auto"/>
          </w:tcPr>
          <w:p w14:paraId="3DCB8EB7" w14:textId="77777777" w:rsidR="00690D50" w:rsidRPr="00690D50" w:rsidRDefault="00690D50" w:rsidP="00690D50">
            <w:pPr>
              <w:spacing w:after="0" w:line="240" w:lineRule="auto"/>
              <w:rPr>
                <w:rFonts w:ascii="Arial" w:hAnsi="Arial" w:cs="Arial"/>
                <w:i/>
                <w:sz w:val="24"/>
                <w:szCs w:val="24"/>
                <w:shd w:val="clear" w:color="auto" w:fill="FFFFFF"/>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n-2</w:t>
            </w:r>
            <w:r w:rsidRPr="00690D50">
              <w:rPr>
                <w:rFonts w:ascii="Arial" w:hAnsi="Arial" w:cs="Arial"/>
                <w:i/>
                <w:sz w:val="24"/>
                <w:szCs w:val="24"/>
                <w:shd w:val="clear" w:color="auto" w:fill="FFFFFF"/>
              </w:rPr>
              <w:t>)</w:t>
            </w:r>
          </w:p>
        </w:tc>
        <w:tc>
          <w:tcPr>
            <w:tcW w:w="1417" w:type="dxa"/>
            <w:shd w:val="clear" w:color="auto" w:fill="auto"/>
          </w:tcPr>
          <w:p w14:paraId="452EEA42" w14:textId="77777777" w:rsidR="00690D50" w:rsidRPr="00690D50" w:rsidRDefault="00690D50" w:rsidP="00690D50">
            <w:pPr>
              <w:spacing w:after="0" w:line="240" w:lineRule="auto"/>
              <w:rPr>
                <w:rFonts w:ascii="Arial" w:hAnsi="Arial" w:cs="Arial"/>
                <w:i/>
                <w:sz w:val="24"/>
                <w:szCs w:val="24"/>
                <w:shd w:val="clear" w:color="auto" w:fill="FFFFFF"/>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n-1</w:t>
            </w:r>
            <w:r w:rsidRPr="00690D50">
              <w:rPr>
                <w:rFonts w:ascii="Arial" w:hAnsi="Arial" w:cs="Arial"/>
                <w:i/>
                <w:sz w:val="24"/>
                <w:szCs w:val="24"/>
                <w:shd w:val="clear" w:color="auto" w:fill="FFFFFF"/>
              </w:rPr>
              <w:t>)</w:t>
            </w:r>
          </w:p>
        </w:tc>
        <w:tc>
          <w:tcPr>
            <w:tcW w:w="1418" w:type="dxa"/>
            <w:shd w:val="clear" w:color="auto" w:fill="auto"/>
          </w:tcPr>
          <w:p w14:paraId="33DDBADF" w14:textId="77777777" w:rsidR="00690D50" w:rsidRPr="00690D50" w:rsidRDefault="00690D50" w:rsidP="00690D50">
            <w:pPr>
              <w:spacing w:after="0" w:line="240" w:lineRule="auto"/>
              <w:rPr>
                <w:rFonts w:ascii="Arial" w:hAnsi="Arial" w:cs="Arial"/>
                <w:i/>
                <w:sz w:val="24"/>
                <w:szCs w:val="24"/>
                <w:shd w:val="clear" w:color="auto" w:fill="FFFFFF"/>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w:t>
            </w:r>
            <w:r w:rsidRPr="00690D50">
              <w:rPr>
                <w:rFonts w:ascii="Arial" w:hAnsi="Arial" w:cs="Arial"/>
                <w:i/>
                <w:sz w:val="24"/>
                <w:szCs w:val="24"/>
                <w:shd w:val="clear" w:color="auto" w:fill="FFFFFF"/>
              </w:rPr>
              <w:t>)</w:t>
            </w:r>
          </w:p>
        </w:tc>
        <w:tc>
          <w:tcPr>
            <w:tcW w:w="1276" w:type="dxa"/>
            <w:shd w:val="clear" w:color="auto" w:fill="auto"/>
          </w:tcPr>
          <w:p w14:paraId="5C56CF22" w14:textId="77777777" w:rsidR="00690D50" w:rsidRPr="00690D50" w:rsidRDefault="00690D50" w:rsidP="00690D50">
            <w:pPr>
              <w:spacing w:after="0" w:line="240" w:lineRule="auto"/>
              <w:rPr>
                <w:rFonts w:ascii="Arial" w:hAnsi="Arial" w:cs="Arial"/>
                <w:i/>
                <w:sz w:val="24"/>
                <w:szCs w:val="24"/>
                <w:shd w:val="clear" w:color="auto" w:fill="FFFFFF"/>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n+1</w:t>
            </w:r>
            <w:r w:rsidRPr="00690D50">
              <w:rPr>
                <w:rFonts w:ascii="Arial" w:hAnsi="Arial" w:cs="Arial"/>
                <w:i/>
                <w:sz w:val="24"/>
                <w:szCs w:val="24"/>
                <w:shd w:val="clear" w:color="auto" w:fill="FFFFFF"/>
              </w:rPr>
              <w:t>)</w:t>
            </w:r>
          </w:p>
        </w:tc>
        <w:tc>
          <w:tcPr>
            <w:tcW w:w="1275" w:type="dxa"/>
            <w:shd w:val="clear" w:color="auto" w:fill="auto"/>
          </w:tcPr>
          <w:p w14:paraId="09552831" w14:textId="77777777" w:rsidR="00690D50" w:rsidRPr="00690D50" w:rsidRDefault="00690D50" w:rsidP="00690D50">
            <w:pPr>
              <w:spacing w:after="0" w:line="240" w:lineRule="auto"/>
              <w:rPr>
                <w:rFonts w:ascii="Arial" w:hAnsi="Arial" w:cs="Arial"/>
                <w:i/>
                <w:sz w:val="24"/>
                <w:szCs w:val="24"/>
                <w:shd w:val="clear" w:color="auto" w:fill="FFFFFF"/>
              </w:rPr>
            </w:pPr>
            <w:r w:rsidRPr="00690D50">
              <w:rPr>
                <w:rFonts w:ascii="Arial" w:hAnsi="Arial" w:cs="Arial"/>
                <w:i/>
                <w:sz w:val="24"/>
                <w:szCs w:val="24"/>
                <w:shd w:val="clear" w:color="auto" w:fill="FFFFFF"/>
              </w:rPr>
              <w:t>Всего</w:t>
            </w:r>
          </w:p>
        </w:tc>
      </w:tr>
      <w:tr w:rsidR="00690D50" w:rsidRPr="00690D50" w14:paraId="10C7D3A1" w14:textId="77777777" w:rsidTr="00540912">
        <w:tc>
          <w:tcPr>
            <w:tcW w:w="567" w:type="dxa"/>
            <w:shd w:val="clear" w:color="auto" w:fill="auto"/>
          </w:tcPr>
          <w:p w14:paraId="75B378F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9.</w:t>
            </w:r>
          </w:p>
        </w:tc>
        <w:tc>
          <w:tcPr>
            <w:tcW w:w="7371" w:type="dxa"/>
            <w:shd w:val="clear" w:color="auto" w:fill="auto"/>
          </w:tcPr>
          <w:p w14:paraId="0134C5AC"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r w:rsidRPr="00690D50">
              <w:rPr>
                <w:rFonts w:ascii="Arial" w:hAnsi="Arial" w:cs="Arial"/>
                <w:sz w:val="20"/>
                <w:szCs w:val="20"/>
                <w:shd w:val="clear" w:color="auto" w:fill="FFFFFF"/>
              </w:rPr>
              <w:t xml:space="preserve">Направление проекта (вид деятельности по ОКВЭД согласно </w:t>
            </w:r>
            <w:r w:rsidRPr="00690D50">
              <w:rPr>
                <w:rFonts w:ascii="Arial" w:hAnsi="Arial" w:cs="Arial"/>
                <w:sz w:val="20"/>
                <w:szCs w:val="20"/>
                <w:lang w:eastAsia="en-US"/>
              </w:rPr>
              <w:t xml:space="preserve">Общероссийского классификатора видов экономической деятельности ОК </w:t>
            </w:r>
            <w:r w:rsidRPr="00690D50">
              <w:rPr>
                <w:rFonts w:ascii="Arial" w:hAnsi="Arial" w:cs="Arial"/>
                <w:sz w:val="20"/>
                <w:szCs w:val="20"/>
                <w:lang w:eastAsia="en-US"/>
              </w:rPr>
              <w:lastRenderedPageBreak/>
              <w:t>029-2014, утвержденного приказом Росстандарта от 31.01.2014 № 14-ст</w:t>
            </w:r>
            <w:r w:rsidRPr="00690D50">
              <w:rPr>
                <w:rFonts w:ascii="Arial" w:hAnsi="Arial" w:cs="Arial"/>
                <w:sz w:val="20"/>
                <w:szCs w:val="20"/>
                <w:shd w:val="clear" w:color="auto" w:fill="FFFFFF"/>
              </w:rPr>
              <w:t xml:space="preserve">) </w:t>
            </w:r>
          </w:p>
        </w:tc>
        <w:tc>
          <w:tcPr>
            <w:tcW w:w="6662" w:type="dxa"/>
            <w:gridSpan w:val="5"/>
            <w:shd w:val="clear" w:color="auto" w:fill="auto"/>
          </w:tcPr>
          <w:p w14:paraId="60900976" w14:textId="77777777" w:rsidR="00690D50" w:rsidRPr="00690D50" w:rsidRDefault="00690D50" w:rsidP="00690D50">
            <w:pPr>
              <w:spacing w:after="0" w:line="240" w:lineRule="auto"/>
              <w:jc w:val="both"/>
              <w:rPr>
                <w:rFonts w:ascii="Arial" w:hAnsi="Arial" w:cs="Arial"/>
                <w:i/>
                <w:iCs/>
                <w:sz w:val="24"/>
                <w:szCs w:val="24"/>
              </w:rPr>
            </w:pPr>
          </w:p>
        </w:tc>
      </w:tr>
      <w:tr w:rsidR="00690D50" w:rsidRPr="00690D50" w14:paraId="351BAEA3" w14:textId="77777777" w:rsidTr="00540912">
        <w:tc>
          <w:tcPr>
            <w:tcW w:w="567" w:type="dxa"/>
            <w:shd w:val="clear" w:color="auto" w:fill="auto"/>
          </w:tcPr>
          <w:p w14:paraId="5D0E8BAC"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10.</w:t>
            </w:r>
          </w:p>
        </w:tc>
        <w:tc>
          <w:tcPr>
            <w:tcW w:w="7371" w:type="dxa"/>
            <w:shd w:val="clear" w:color="auto" w:fill="auto"/>
          </w:tcPr>
          <w:p w14:paraId="12112A91"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r w:rsidRPr="00690D50">
              <w:rPr>
                <w:rFonts w:ascii="Arial" w:hAnsi="Arial" w:cs="Arial"/>
                <w:sz w:val="20"/>
                <w:szCs w:val="20"/>
                <w:shd w:val="clear" w:color="auto" w:fill="FFFFFF"/>
              </w:rPr>
              <w:t>Краткое описание проекта</w:t>
            </w:r>
          </w:p>
          <w:p w14:paraId="379AB16D"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p>
        </w:tc>
        <w:tc>
          <w:tcPr>
            <w:tcW w:w="6662" w:type="dxa"/>
            <w:gridSpan w:val="5"/>
            <w:shd w:val="clear" w:color="auto" w:fill="auto"/>
          </w:tcPr>
          <w:p w14:paraId="449577A4" w14:textId="77777777" w:rsidR="00690D50" w:rsidRPr="00690D50" w:rsidRDefault="00690D50" w:rsidP="00690D50">
            <w:pPr>
              <w:spacing w:after="0" w:line="240" w:lineRule="auto"/>
              <w:jc w:val="both"/>
              <w:rPr>
                <w:rFonts w:ascii="Arial" w:hAnsi="Arial" w:cs="Arial"/>
                <w:i/>
                <w:iCs/>
                <w:sz w:val="24"/>
                <w:szCs w:val="24"/>
              </w:rPr>
            </w:pPr>
          </w:p>
        </w:tc>
      </w:tr>
      <w:tr w:rsidR="00690D50" w:rsidRPr="00690D50" w14:paraId="05C09F18" w14:textId="77777777" w:rsidTr="00540912">
        <w:tc>
          <w:tcPr>
            <w:tcW w:w="567" w:type="dxa"/>
            <w:vMerge w:val="restart"/>
            <w:shd w:val="clear" w:color="auto" w:fill="auto"/>
          </w:tcPr>
          <w:p w14:paraId="020777D0"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11.*</w:t>
            </w:r>
          </w:p>
        </w:tc>
        <w:tc>
          <w:tcPr>
            <w:tcW w:w="7371" w:type="dxa"/>
            <w:shd w:val="clear" w:color="auto" w:fill="auto"/>
          </w:tcPr>
          <w:p w14:paraId="738C1CCF"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Объем производства продукции (товаров, услуг), тыс. руб.</w:t>
            </w:r>
          </w:p>
        </w:tc>
        <w:tc>
          <w:tcPr>
            <w:tcW w:w="1276" w:type="dxa"/>
            <w:shd w:val="clear" w:color="auto" w:fill="auto"/>
          </w:tcPr>
          <w:p w14:paraId="613A1E85"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0DB1C5B0"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77F99D9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3E1FB3F3"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61474220"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7249F946" w14:textId="77777777" w:rsidTr="00540912">
        <w:tc>
          <w:tcPr>
            <w:tcW w:w="567" w:type="dxa"/>
            <w:vMerge/>
            <w:shd w:val="clear" w:color="auto" w:fill="auto"/>
          </w:tcPr>
          <w:p w14:paraId="49A40A8C"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35358ADB"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Темп роста, %</w:t>
            </w:r>
          </w:p>
        </w:tc>
        <w:tc>
          <w:tcPr>
            <w:tcW w:w="1276" w:type="dxa"/>
            <w:shd w:val="clear" w:color="auto" w:fill="auto"/>
          </w:tcPr>
          <w:p w14:paraId="621CBFE9"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03FB2B02"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55ADABA4"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029E8A19"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17249A8E"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0110BEE" w14:textId="77777777" w:rsidTr="00540912">
        <w:tc>
          <w:tcPr>
            <w:tcW w:w="567" w:type="dxa"/>
            <w:vMerge w:val="restart"/>
            <w:shd w:val="clear" w:color="auto" w:fill="auto"/>
          </w:tcPr>
          <w:p w14:paraId="1AECF26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12.</w:t>
            </w:r>
          </w:p>
        </w:tc>
        <w:tc>
          <w:tcPr>
            <w:tcW w:w="7371" w:type="dxa"/>
            <w:shd w:val="clear" w:color="auto" w:fill="auto"/>
          </w:tcPr>
          <w:p w14:paraId="0F1C62EA"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Выручка (доход), полученный от деятельности, тыс. руб.</w:t>
            </w:r>
          </w:p>
        </w:tc>
        <w:tc>
          <w:tcPr>
            <w:tcW w:w="1276" w:type="dxa"/>
            <w:shd w:val="clear" w:color="auto" w:fill="auto"/>
          </w:tcPr>
          <w:p w14:paraId="4F0B6A66"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03FD9829"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32C30CDA"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FD0C442"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0706199B"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6A3E314" w14:textId="77777777" w:rsidTr="00540912">
        <w:tc>
          <w:tcPr>
            <w:tcW w:w="567" w:type="dxa"/>
            <w:vMerge/>
            <w:shd w:val="clear" w:color="auto" w:fill="auto"/>
          </w:tcPr>
          <w:p w14:paraId="79035AE9"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10C3985B"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Темп роста, %</w:t>
            </w:r>
          </w:p>
        </w:tc>
        <w:tc>
          <w:tcPr>
            <w:tcW w:w="1276" w:type="dxa"/>
            <w:shd w:val="clear" w:color="auto" w:fill="auto"/>
          </w:tcPr>
          <w:p w14:paraId="3AB88A57"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549FF6AF"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17C77191"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595C80EB"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4CCAAEE2"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711984F" w14:textId="77777777" w:rsidTr="00540912">
        <w:tc>
          <w:tcPr>
            <w:tcW w:w="567" w:type="dxa"/>
            <w:vMerge w:val="restart"/>
            <w:shd w:val="clear" w:color="auto" w:fill="auto"/>
          </w:tcPr>
          <w:p w14:paraId="284B3AFA"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13.*</w:t>
            </w:r>
          </w:p>
        </w:tc>
        <w:tc>
          <w:tcPr>
            <w:tcW w:w="7371" w:type="dxa"/>
            <w:shd w:val="clear" w:color="auto" w:fill="auto"/>
          </w:tcPr>
          <w:p w14:paraId="692251F3"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Среднесписочная численность работников, чел.</w:t>
            </w:r>
          </w:p>
        </w:tc>
        <w:tc>
          <w:tcPr>
            <w:tcW w:w="1276" w:type="dxa"/>
            <w:shd w:val="clear" w:color="auto" w:fill="auto"/>
          </w:tcPr>
          <w:p w14:paraId="64AEBBE7"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1E6B8AF3"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1EBE53B0"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069D3E63"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596F1F53"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64244BB6" w14:textId="77777777" w:rsidTr="00540912">
        <w:tc>
          <w:tcPr>
            <w:tcW w:w="567" w:type="dxa"/>
            <w:vMerge/>
            <w:shd w:val="clear" w:color="auto" w:fill="auto"/>
          </w:tcPr>
          <w:p w14:paraId="190CCA6B"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1ABE3BCC"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Количество рабочих мест на начало года, чел.</w:t>
            </w:r>
          </w:p>
        </w:tc>
        <w:tc>
          <w:tcPr>
            <w:tcW w:w="1276" w:type="dxa"/>
            <w:shd w:val="clear" w:color="auto" w:fill="auto"/>
          </w:tcPr>
          <w:p w14:paraId="0F08BB2F"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5D01A4C8"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231B7B0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04B845F"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1C221FA2"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0776F4F" w14:textId="77777777" w:rsidTr="00540912">
        <w:tc>
          <w:tcPr>
            <w:tcW w:w="567" w:type="dxa"/>
            <w:vMerge/>
            <w:shd w:val="clear" w:color="auto" w:fill="auto"/>
          </w:tcPr>
          <w:p w14:paraId="5F79785B"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520B22D5"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Количество рабочих мест на дату подачи заявки, чел.</w:t>
            </w:r>
          </w:p>
        </w:tc>
        <w:tc>
          <w:tcPr>
            <w:tcW w:w="1276" w:type="dxa"/>
            <w:shd w:val="clear" w:color="auto" w:fill="auto"/>
          </w:tcPr>
          <w:p w14:paraId="1044352D"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7" w:type="dxa"/>
            <w:shd w:val="clear" w:color="auto" w:fill="auto"/>
          </w:tcPr>
          <w:p w14:paraId="23B8B320"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8" w:type="dxa"/>
            <w:shd w:val="clear" w:color="auto" w:fill="auto"/>
          </w:tcPr>
          <w:p w14:paraId="7FBC99CE"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0165631C"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2997D29C"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504D29CC" w14:textId="77777777" w:rsidTr="00540912">
        <w:tc>
          <w:tcPr>
            <w:tcW w:w="567" w:type="dxa"/>
            <w:vMerge w:val="restart"/>
            <w:shd w:val="clear" w:color="auto" w:fill="auto"/>
          </w:tcPr>
          <w:p w14:paraId="40F5F75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14.*</w:t>
            </w:r>
          </w:p>
        </w:tc>
        <w:tc>
          <w:tcPr>
            <w:tcW w:w="7371" w:type="dxa"/>
            <w:shd w:val="clear" w:color="auto" w:fill="auto"/>
          </w:tcPr>
          <w:p w14:paraId="371F7BDC"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Средняя заработная плата работников (без внешних совместителей), руб.</w:t>
            </w:r>
          </w:p>
        </w:tc>
        <w:tc>
          <w:tcPr>
            <w:tcW w:w="1276" w:type="dxa"/>
            <w:shd w:val="clear" w:color="auto" w:fill="auto"/>
          </w:tcPr>
          <w:p w14:paraId="4DDF6EED"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0FAF694B"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57672B00"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2BE98727"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38F2A914"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2D115832" w14:textId="77777777" w:rsidTr="00540912">
        <w:tc>
          <w:tcPr>
            <w:tcW w:w="567" w:type="dxa"/>
            <w:vMerge/>
            <w:shd w:val="clear" w:color="auto" w:fill="auto"/>
          </w:tcPr>
          <w:p w14:paraId="3B496687"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09EF26B5"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Прирост средней заработной платы работников в результате реализации проекта, %</w:t>
            </w:r>
          </w:p>
        </w:tc>
        <w:tc>
          <w:tcPr>
            <w:tcW w:w="1276" w:type="dxa"/>
            <w:shd w:val="clear" w:color="auto" w:fill="auto"/>
          </w:tcPr>
          <w:p w14:paraId="36ACA32E"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17FCE2BF"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5B93745B"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42E39F06"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31588C76"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581F8FA" w14:textId="77777777" w:rsidTr="00540912">
        <w:tc>
          <w:tcPr>
            <w:tcW w:w="567" w:type="dxa"/>
            <w:vMerge w:val="restart"/>
            <w:shd w:val="clear" w:color="auto" w:fill="auto"/>
          </w:tcPr>
          <w:p w14:paraId="0D713B07"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15.</w:t>
            </w:r>
          </w:p>
          <w:p w14:paraId="4BF22C3F" w14:textId="77777777" w:rsidR="00690D50" w:rsidRPr="00690D50" w:rsidRDefault="00690D50" w:rsidP="00690D50">
            <w:pPr>
              <w:spacing w:after="0" w:line="240" w:lineRule="auto"/>
              <w:rPr>
                <w:rFonts w:ascii="Arial" w:hAnsi="Arial" w:cs="Arial"/>
                <w:sz w:val="20"/>
                <w:szCs w:val="20"/>
                <w:shd w:val="clear" w:color="auto" w:fill="FFFFFF"/>
              </w:rPr>
            </w:pPr>
          </w:p>
          <w:p w14:paraId="24984946" w14:textId="77777777" w:rsidR="00690D50" w:rsidRPr="00690D50" w:rsidRDefault="00690D50" w:rsidP="00690D50">
            <w:pPr>
              <w:spacing w:after="0" w:line="240" w:lineRule="auto"/>
              <w:rPr>
                <w:rFonts w:ascii="Arial" w:hAnsi="Arial" w:cs="Arial"/>
                <w:sz w:val="20"/>
                <w:szCs w:val="20"/>
                <w:shd w:val="clear" w:color="auto" w:fill="FFFFFF"/>
              </w:rPr>
            </w:pPr>
          </w:p>
          <w:p w14:paraId="013FDAD9" w14:textId="77777777" w:rsidR="00690D50" w:rsidRPr="00690D50" w:rsidRDefault="00690D50" w:rsidP="00690D50">
            <w:pPr>
              <w:spacing w:after="0" w:line="240" w:lineRule="auto"/>
              <w:rPr>
                <w:rFonts w:ascii="Arial" w:hAnsi="Arial" w:cs="Arial"/>
                <w:sz w:val="20"/>
                <w:szCs w:val="20"/>
                <w:shd w:val="clear" w:color="auto" w:fill="FFFFFF"/>
              </w:rPr>
            </w:pPr>
          </w:p>
          <w:p w14:paraId="09BB7733" w14:textId="77777777" w:rsidR="00690D50" w:rsidRPr="00690D50" w:rsidRDefault="00690D50" w:rsidP="00690D50">
            <w:pPr>
              <w:spacing w:after="0" w:line="240" w:lineRule="auto"/>
              <w:rPr>
                <w:rFonts w:ascii="Arial" w:hAnsi="Arial" w:cs="Arial"/>
                <w:sz w:val="20"/>
                <w:szCs w:val="20"/>
                <w:shd w:val="clear" w:color="auto" w:fill="FFFFFF"/>
              </w:rPr>
            </w:pPr>
          </w:p>
          <w:p w14:paraId="77D89420" w14:textId="77777777" w:rsidR="00690D50" w:rsidRPr="00690D50" w:rsidRDefault="00690D50" w:rsidP="00690D50">
            <w:pPr>
              <w:spacing w:after="0" w:line="240" w:lineRule="auto"/>
              <w:rPr>
                <w:rFonts w:ascii="Arial" w:hAnsi="Arial" w:cs="Arial"/>
                <w:sz w:val="20"/>
                <w:szCs w:val="20"/>
                <w:shd w:val="clear" w:color="auto" w:fill="FFFFFF"/>
              </w:rPr>
            </w:pPr>
          </w:p>
          <w:p w14:paraId="4AB78899" w14:textId="77777777" w:rsidR="00690D50" w:rsidRPr="00690D50" w:rsidRDefault="00690D50" w:rsidP="00690D50">
            <w:pPr>
              <w:spacing w:after="0" w:line="240" w:lineRule="auto"/>
              <w:rPr>
                <w:rFonts w:ascii="Arial" w:hAnsi="Arial" w:cs="Arial"/>
                <w:sz w:val="20"/>
                <w:szCs w:val="20"/>
                <w:shd w:val="clear" w:color="auto" w:fill="FFFFFF"/>
              </w:rPr>
            </w:pPr>
          </w:p>
          <w:p w14:paraId="7E002620" w14:textId="77777777" w:rsidR="00690D50" w:rsidRPr="00690D50" w:rsidRDefault="00690D50" w:rsidP="00690D50">
            <w:pPr>
              <w:spacing w:after="0" w:line="240" w:lineRule="auto"/>
              <w:rPr>
                <w:rFonts w:ascii="Arial" w:hAnsi="Arial" w:cs="Arial"/>
                <w:sz w:val="20"/>
                <w:szCs w:val="20"/>
                <w:shd w:val="clear" w:color="auto" w:fill="FFFFFF"/>
              </w:rPr>
            </w:pPr>
          </w:p>
          <w:p w14:paraId="66C3A3F1" w14:textId="77777777" w:rsidR="00690D50" w:rsidRPr="00690D50" w:rsidRDefault="00690D50" w:rsidP="00690D50">
            <w:pPr>
              <w:spacing w:after="0" w:line="240" w:lineRule="auto"/>
              <w:rPr>
                <w:rFonts w:ascii="Arial" w:hAnsi="Arial" w:cs="Arial"/>
                <w:sz w:val="20"/>
                <w:szCs w:val="20"/>
                <w:shd w:val="clear" w:color="auto" w:fill="FFFFFF"/>
              </w:rPr>
            </w:pPr>
          </w:p>
          <w:p w14:paraId="7A753A3A" w14:textId="77777777" w:rsidR="00690D50" w:rsidRPr="00690D50" w:rsidRDefault="00690D50" w:rsidP="00690D50">
            <w:pPr>
              <w:spacing w:after="0" w:line="240" w:lineRule="auto"/>
              <w:rPr>
                <w:rFonts w:ascii="Arial" w:hAnsi="Arial" w:cs="Arial"/>
                <w:sz w:val="20"/>
                <w:szCs w:val="20"/>
                <w:shd w:val="clear" w:color="auto" w:fill="FFFFFF"/>
              </w:rPr>
            </w:pPr>
          </w:p>
          <w:p w14:paraId="7E47AF90" w14:textId="77777777" w:rsidR="00690D50" w:rsidRPr="00690D50" w:rsidRDefault="00690D50" w:rsidP="00690D50">
            <w:pPr>
              <w:spacing w:after="0" w:line="240" w:lineRule="auto"/>
              <w:rPr>
                <w:rFonts w:ascii="Arial" w:hAnsi="Arial" w:cs="Arial"/>
                <w:sz w:val="20"/>
                <w:szCs w:val="20"/>
                <w:shd w:val="clear" w:color="auto" w:fill="FFFFFF"/>
              </w:rPr>
            </w:pPr>
          </w:p>
          <w:p w14:paraId="1F27281E" w14:textId="77777777" w:rsidR="00690D50" w:rsidRPr="00690D50" w:rsidRDefault="00690D50" w:rsidP="00690D50">
            <w:pPr>
              <w:spacing w:after="0" w:line="240" w:lineRule="auto"/>
              <w:rPr>
                <w:rFonts w:ascii="Arial" w:hAnsi="Arial" w:cs="Arial"/>
                <w:sz w:val="20"/>
                <w:szCs w:val="20"/>
                <w:shd w:val="clear" w:color="auto" w:fill="FFFFFF"/>
              </w:rPr>
            </w:pPr>
          </w:p>
          <w:p w14:paraId="3C3AC3AA" w14:textId="77777777" w:rsidR="00690D50" w:rsidRPr="00690D50" w:rsidRDefault="00690D50" w:rsidP="00690D50">
            <w:pPr>
              <w:spacing w:after="0" w:line="240" w:lineRule="auto"/>
              <w:rPr>
                <w:rFonts w:ascii="Arial" w:hAnsi="Arial" w:cs="Arial"/>
                <w:sz w:val="20"/>
                <w:szCs w:val="20"/>
                <w:shd w:val="clear" w:color="auto" w:fill="FFFFFF"/>
              </w:rPr>
            </w:pPr>
          </w:p>
          <w:p w14:paraId="35713683" w14:textId="77777777" w:rsidR="00690D50" w:rsidRPr="00690D50" w:rsidRDefault="00690D50" w:rsidP="00690D50">
            <w:pPr>
              <w:spacing w:after="0" w:line="240" w:lineRule="auto"/>
              <w:rPr>
                <w:rFonts w:ascii="Arial" w:hAnsi="Arial" w:cs="Arial"/>
                <w:sz w:val="20"/>
                <w:szCs w:val="20"/>
                <w:shd w:val="clear" w:color="auto" w:fill="FFFFFF"/>
              </w:rPr>
            </w:pPr>
          </w:p>
          <w:p w14:paraId="53450CB1"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1B04B89F"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14:paraId="1F2B68D5"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тыс. руб.,</w:t>
            </w:r>
          </w:p>
        </w:tc>
        <w:tc>
          <w:tcPr>
            <w:tcW w:w="1276" w:type="dxa"/>
            <w:shd w:val="clear" w:color="auto" w:fill="auto"/>
          </w:tcPr>
          <w:p w14:paraId="5F616847"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36EA4EC6"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55DCD9BF"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149A49BC"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7E0B6080"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BA53F2E" w14:textId="77777777" w:rsidTr="00540912">
        <w:tc>
          <w:tcPr>
            <w:tcW w:w="567" w:type="dxa"/>
            <w:vMerge/>
            <w:shd w:val="clear" w:color="auto" w:fill="auto"/>
          </w:tcPr>
          <w:p w14:paraId="363946A5"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4E57E7C8" w14:textId="77777777" w:rsidR="00690D50" w:rsidRPr="00690D50" w:rsidRDefault="00690D50" w:rsidP="00690D50">
            <w:pPr>
              <w:spacing w:after="0" w:line="240" w:lineRule="auto"/>
              <w:rPr>
                <w:rFonts w:ascii="Arial" w:hAnsi="Arial" w:cs="Arial"/>
                <w:i/>
                <w:iCs/>
                <w:sz w:val="20"/>
                <w:szCs w:val="20"/>
              </w:rPr>
            </w:pPr>
            <w:r w:rsidRPr="00690D50">
              <w:rPr>
                <w:rFonts w:ascii="Arial" w:hAnsi="Arial" w:cs="Arial"/>
                <w:i/>
                <w:iCs/>
                <w:sz w:val="20"/>
                <w:szCs w:val="20"/>
              </w:rPr>
              <w:t xml:space="preserve">в т.ч. тыс. руб. на </w:t>
            </w:r>
          </w:p>
        </w:tc>
        <w:tc>
          <w:tcPr>
            <w:tcW w:w="1276" w:type="dxa"/>
            <w:shd w:val="clear" w:color="auto" w:fill="auto"/>
          </w:tcPr>
          <w:p w14:paraId="1D63B435"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150512D9"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7EB0CE25"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5FE14DF0"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6177CAA0"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541EFCA" w14:textId="77777777" w:rsidTr="00540912">
        <w:tc>
          <w:tcPr>
            <w:tcW w:w="567" w:type="dxa"/>
            <w:vMerge/>
            <w:shd w:val="clear" w:color="auto" w:fill="auto"/>
          </w:tcPr>
          <w:p w14:paraId="1D75A67F"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4581275C"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подключение к инженерной инфраструктуре</w:t>
            </w:r>
          </w:p>
        </w:tc>
        <w:tc>
          <w:tcPr>
            <w:tcW w:w="1276" w:type="dxa"/>
            <w:shd w:val="clear" w:color="auto" w:fill="auto"/>
          </w:tcPr>
          <w:p w14:paraId="06CFCA5E"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 xml:space="preserve"> </w:t>
            </w:r>
          </w:p>
        </w:tc>
        <w:tc>
          <w:tcPr>
            <w:tcW w:w="1417" w:type="dxa"/>
            <w:shd w:val="clear" w:color="auto" w:fill="auto"/>
          </w:tcPr>
          <w:p w14:paraId="6C9338BC"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66F4742A"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4B195071"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252FC915"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71E513B1" w14:textId="77777777" w:rsidTr="00540912">
        <w:tc>
          <w:tcPr>
            <w:tcW w:w="567" w:type="dxa"/>
            <w:vMerge/>
            <w:shd w:val="clear" w:color="auto" w:fill="auto"/>
          </w:tcPr>
          <w:p w14:paraId="3D98E4F6"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2D947D45"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аренду объектов государственного и муниципального имущества</w:t>
            </w:r>
          </w:p>
        </w:tc>
        <w:tc>
          <w:tcPr>
            <w:tcW w:w="1276" w:type="dxa"/>
            <w:shd w:val="clear" w:color="auto" w:fill="auto"/>
          </w:tcPr>
          <w:p w14:paraId="349699FB"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109E0AD4"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1A1215EC"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42DFCD56"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1ED5247A"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19EC41D" w14:textId="77777777" w:rsidTr="00540912">
        <w:tc>
          <w:tcPr>
            <w:tcW w:w="567" w:type="dxa"/>
            <w:vMerge/>
            <w:shd w:val="clear" w:color="auto" w:fill="auto"/>
          </w:tcPr>
          <w:p w14:paraId="7C31500E"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0AD9125D"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текущий ремонт здания (помещения)</w:t>
            </w:r>
          </w:p>
        </w:tc>
        <w:tc>
          <w:tcPr>
            <w:tcW w:w="1276" w:type="dxa"/>
            <w:shd w:val="clear" w:color="auto" w:fill="auto"/>
          </w:tcPr>
          <w:p w14:paraId="44A23534"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1DDFE74E"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31B965E4"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3086AB67"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396A6483"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547A349" w14:textId="77777777" w:rsidTr="00540912">
        <w:tc>
          <w:tcPr>
            <w:tcW w:w="567" w:type="dxa"/>
            <w:vMerge/>
            <w:shd w:val="clear" w:color="auto" w:fill="auto"/>
          </w:tcPr>
          <w:p w14:paraId="02D6742A"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78332ABF"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приобретение техники, оборудования (в т.ч. лизинговые платежи), мебели и оргтехники</w:t>
            </w:r>
          </w:p>
        </w:tc>
        <w:tc>
          <w:tcPr>
            <w:tcW w:w="1276" w:type="dxa"/>
            <w:shd w:val="clear" w:color="auto" w:fill="auto"/>
          </w:tcPr>
          <w:p w14:paraId="5DFBEA22"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2451F7CA"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779BC743"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2E384F1A"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413F525D"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6B1537CB" w14:textId="77777777" w:rsidTr="00540912">
        <w:tc>
          <w:tcPr>
            <w:tcW w:w="567" w:type="dxa"/>
            <w:vMerge/>
            <w:shd w:val="clear" w:color="auto" w:fill="auto"/>
          </w:tcPr>
          <w:p w14:paraId="184FF7C5"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4EE108A6"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приобретение здания, сооружений, земельного участка</w:t>
            </w:r>
          </w:p>
        </w:tc>
        <w:tc>
          <w:tcPr>
            <w:tcW w:w="1276" w:type="dxa"/>
            <w:shd w:val="clear" w:color="auto" w:fill="auto"/>
          </w:tcPr>
          <w:p w14:paraId="2A15981B"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19790872"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5345BF93"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35D35327"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0729D677"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4E012A5" w14:textId="77777777" w:rsidTr="00540912">
        <w:tc>
          <w:tcPr>
            <w:tcW w:w="567" w:type="dxa"/>
            <w:vMerge/>
            <w:shd w:val="clear" w:color="auto" w:fill="auto"/>
          </w:tcPr>
          <w:p w14:paraId="280A592A"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300B61D2"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лицензирование деятельности, сертификация (декларирование) продукции, товаров, работ, услуг</w:t>
            </w:r>
          </w:p>
        </w:tc>
        <w:tc>
          <w:tcPr>
            <w:tcW w:w="1276" w:type="dxa"/>
            <w:shd w:val="clear" w:color="auto" w:fill="auto"/>
          </w:tcPr>
          <w:p w14:paraId="3FB48CA8"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0C84DAEE"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5FCFA464"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3BE2788E"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7A37AC76"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5605CCD0" w14:textId="77777777" w:rsidTr="00540912">
        <w:tc>
          <w:tcPr>
            <w:tcW w:w="567" w:type="dxa"/>
            <w:vMerge/>
            <w:shd w:val="clear" w:color="auto" w:fill="auto"/>
          </w:tcPr>
          <w:p w14:paraId="63380D72"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7868AF85"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обучение, подготовка и переподготовка персонала</w:t>
            </w:r>
          </w:p>
        </w:tc>
        <w:tc>
          <w:tcPr>
            <w:tcW w:w="1276" w:type="dxa"/>
            <w:shd w:val="clear" w:color="auto" w:fill="auto"/>
          </w:tcPr>
          <w:p w14:paraId="63226ABD"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3A65C461"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6D2B9068"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3B4FD773"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01091F63"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AFC5451" w14:textId="77777777" w:rsidTr="00540912">
        <w:tc>
          <w:tcPr>
            <w:tcW w:w="567" w:type="dxa"/>
            <w:vMerge/>
            <w:shd w:val="clear" w:color="auto" w:fill="auto"/>
          </w:tcPr>
          <w:p w14:paraId="378F3C14"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0D009B84"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выплату по передаче прав на франшизу (паушальный взнос)</w:t>
            </w:r>
          </w:p>
        </w:tc>
        <w:tc>
          <w:tcPr>
            <w:tcW w:w="1276" w:type="dxa"/>
            <w:shd w:val="clear" w:color="auto" w:fill="auto"/>
          </w:tcPr>
          <w:p w14:paraId="6B5ADF08"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182B2C12"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4B46733F"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68C02761"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2EB398DE"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68467044" w14:textId="77777777" w:rsidTr="00540912">
        <w:tc>
          <w:tcPr>
            <w:tcW w:w="567" w:type="dxa"/>
            <w:vMerge/>
            <w:shd w:val="clear" w:color="auto" w:fill="auto"/>
          </w:tcPr>
          <w:p w14:paraId="7D3B6ED4"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6C17BF30"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14:paraId="660E7E29"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550AD01F"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1ADF1E50"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C9AAFDC"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55599217"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711CE7F" w14:textId="77777777" w:rsidTr="00540912">
        <w:tc>
          <w:tcPr>
            <w:tcW w:w="567" w:type="dxa"/>
            <w:vMerge/>
            <w:shd w:val="clear" w:color="auto" w:fill="auto"/>
          </w:tcPr>
          <w:p w14:paraId="714DE0D4"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53B71615"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прочие инвестиции</w:t>
            </w:r>
          </w:p>
        </w:tc>
        <w:tc>
          <w:tcPr>
            <w:tcW w:w="1276" w:type="dxa"/>
            <w:shd w:val="clear" w:color="auto" w:fill="auto"/>
          </w:tcPr>
          <w:p w14:paraId="31D70137"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20566FCD"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2F0BD6A1"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4359914"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473E961E"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6DC18AAA" w14:textId="77777777" w:rsidTr="00540912">
        <w:tc>
          <w:tcPr>
            <w:tcW w:w="567" w:type="dxa"/>
            <w:vMerge w:val="restart"/>
            <w:shd w:val="clear" w:color="auto" w:fill="auto"/>
          </w:tcPr>
          <w:p w14:paraId="112BB090"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16.</w:t>
            </w:r>
          </w:p>
          <w:p w14:paraId="5421304B"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18469EF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Объем заявленной субсидии, тыс. руб.</w:t>
            </w:r>
          </w:p>
        </w:tc>
        <w:tc>
          <w:tcPr>
            <w:tcW w:w="1276" w:type="dxa"/>
            <w:shd w:val="clear" w:color="auto" w:fill="auto"/>
          </w:tcPr>
          <w:p w14:paraId="684E1F68"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7" w:type="dxa"/>
            <w:shd w:val="clear" w:color="auto" w:fill="auto"/>
          </w:tcPr>
          <w:p w14:paraId="1817CE46"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8" w:type="dxa"/>
            <w:shd w:val="clear" w:color="auto" w:fill="auto"/>
          </w:tcPr>
          <w:p w14:paraId="6450FFB6"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126ED05F"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403C8B87"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5793CC94" w14:textId="77777777" w:rsidTr="00540912">
        <w:tc>
          <w:tcPr>
            <w:tcW w:w="567" w:type="dxa"/>
            <w:vMerge/>
            <w:shd w:val="clear" w:color="auto" w:fill="auto"/>
          </w:tcPr>
          <w:p w14:paraId="34F186AE"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30C8A2D8" w14:textId="77777777" w:rsidR="00690D50" w:rsidRPr="00690D50" w:rsidRDefault="00690D50" w:rsidP="00690D50">
            <w:pPr>
              <w:spacing w:after="0" w:line="240" w:lineRule="auto"/>
              <w:rPr>
                <w:rFonts w:ascii="Arial" w:hAnsi="Arial" w:cs="Arial"/>
                <w:i/>
                <w:iCs/>
                <w:sz w:val="20"/>
                <w:szCs w:val="20"/>
                <w:shd w:val="clear" w:color="auto" w:fill="FFFFFF"/>
              </w:rPr>
            </w:pPr>
            <w:r w:rsidRPr="00690D50">
              <w:rPr>
                <w:rFonts w:ascii="Arial" w:hAnsi="Arial" w:cs="Arial"/>
                <w:i/>
                <w:iCs/>
                <w:sz w:val="20"/>
                <w:szCs w:val="20"/>
                <w:shd w:val="clear" w:color="auto" w:fill="FFFFFF"/>
              </w:rPr>
              <w:t xml:space="preserve">в том числе: </w:t>
            </w:r>
          </w:p>
        </w:tc>
        <w:tc>
          <w:tcPr>
            <w:tcW w:w="1276" w:type="dxa"/>
            <w:shd w:val="clear" w:color="auto" w:fill="auto"/>
          </w:tcPr>
          <w:p w14:paraId="1C1C05F2" w14:textId="77777777" w:rsidR="00690D50" w:rsidRPr="00690D50" w:rsidRDefault="00690D50" w:rsidP="00690D50">
            <w:pPr>
              <w:spacing w:after="0" w:line="240" w:lineRule="auto"/>
              <w:rPr>
                <w:rFonts w:ascii="Arial" w:hAnsi="Arial" w:cs="Arial"/>
                <w:sz w:val="24"/>
                <w:szCs w:val="24"/>
                <w:shd w:val="clear" w:color="auto" w:fill="FFFFFF"/>
              </w:rPr>
            </w:pPr>
          </w:p>
        </w:tc>
        <w:tc>
          <w:tcPr>
            <w:tcW w:w="1417" w:type="dxa"/>
            <w:shd w:val="clear" w:color="auto" w:fill="auto"/>
          </w:tcPr>
          <w:p w14:paraId="7A1CE7B5" w14:textId="77777777" w:rsidR="00690D50" w:rsidRPr="00690D50" w:rsidRDefault="00690D50" w:rsidP="00690D50">
            <w:pPr>
              <w:spacing w:after="0" w:line="240" w:lineRule="auto"/>
              <w:rPr>
                <w:rFonts w:ascii="Arial" w:hAnsi="Arial" w:cs="Arial"/>
                <w:sz w:val="24"/>
                <w:szCs w:val="24"/>
                <w:shd w:val="clear" w:color="auto" w:fill="FFFFFF"/>
              </w:rPr>
            </w:pPr>
          </w:p>
        </w:tc>
        <w:tc>
          <w:tcPr>
            <w:tcW w:w="1418" w:type="dxa"/>
            <w:shd w:val="clear" w:color="auto" w:fill="auto"/>
          </w:tcPr>
          <w:p w14:paraId="41F1FFF1"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BF49DAF"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72523A4F"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1C6830C" w14:textId="77777777" w:rsidTr="00540912">
        <w:tc>
          <w:tcPr>
            <w:tcW w:w="567" w:type="dxa"/>
            <w:vMerge/>
            <w:shd w:val="clear" w:color="auto" w:fill="auto"/>
          </w:tcPr>
          <w:p w14:paraId="5C1C288C"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3F4C7A72"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за счет средств краевого бюджета, тыс. руб. (95%)</w:t>
            </w:r>
          </w:p>
        </w:tc>
        <w:tc>
          <w:tcPr>
            <w:tcW w:w="1276" w:type="dxa"/>
            <w:shd w:val="clear" w:color="auto" w:fill="auto"/>
          </w:tcPr>
          <w:p w14:paraId="74023D5B"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7" w:type="dxa"/>
            <w:shd w:val="clear" w:color="auto" w:fill="auto"/>
          </w:tcPr>
          <w:p w14:paraId="14F8B303"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8" w:type="dxa"/>
            <w:shd w:val="clear" w:color="auto" w:fill="auto"/>
          </w:tcPr>
          <w:p w14:paraId="23F84399"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0645FF54"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4660FC94"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628FF96" w14:textId="77777777" w:rsidTr="00540912">
        <w:tc>
          <w:tcPr>
            <w:tcW w:w="567" w:type="dxa"/>
            <w:vMerge/>
            <w:shd w:val="clear" w:color="auto" w:fill="auto"/>
          </w:tcPr>
          <w:p w14:paraId="079E2F91" w14:textId="77777777" w:rsidR="00690D50" w:rsidRPr="00690D50" w:rsidRDefault="00690D50" w:rsidP="00690D50">
            <w:pPr>
              <w:spacing w:after="0" w:line="240" w:lineRule="auto"/>
              <w:rPr>
                <w:rFonts w:ascii="Arial" w:hAnsi="Arial" w:cs="Arial"/>
                <w:sz w:val="20"/>
                <w:szCs w:val="20"/>
                <w:shd w:val="clear" w:color="auto" w:fill="FFFFFF"/>
              </w:rPr>
            </w:pPr>
          </w:p>
        </w:tc>
        <w:tc>
          <w:tcPr>
            <w:tcW w:w="7371" w:type="dxa"/>
            <w:shd w:val="clear" w:color="auto" w:fill="auto"/>
          </w:tcPr>
          <w:p w14:paraId="5A9376BC"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за счет средств местного бюджета, тыс. руб. (5%)</w:t>
            </w:r>
          </w:p>
        </w:tc>
        <w:tc>
          <w:tcPr>
            <w:tcW w:w="1276" w:type="dxa"/>
            <w:shd w:val="clear" w:color="auto" w:fill="auto"/>
          </w:tcPr>
          <w:p w14:paraId="663EF8D0"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7" w:type="dxa"/>
            <w:shd w:val="clear" w:color="auto" w:fill="auto"/>
          </w:tcPr>
          <w:p w14:paraId="18DC40B2"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418" w:type="dxa"/>
            <w:shd w:val="clear" w:color="auto" w:fill="auto"/>
          </w:tcPr>
          <w:p w14:paraId="54AAAD2D"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32C28040"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6ABED61D"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E01F4FA" w14:textId="77777777" w:rsidTr="00540912">
        <w:tc>
          <w:tcPr>
            <w:tcW w:w="567" w:type="dxa"/>
            <w:shd w:val="clear" w:color="auto" w:fill="auto"/>
          </w:tcPr>
          <w:p w14:paraId="5DE1EA4B"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17.</w:t>
            </w:r>
          </w:p>
        </w:tc>
        <w:tc>
          <w:tcPr>
            <w:tcW w:w="7371" w:type="dxa"/>
            <w:shd w:val="clear" w:color="auto" w:fill="auto"/>
          </w:tcPr>
          <w:p w14:paraId="3EE6200E"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w:t>
            </w:r>
            <w:r w:rsidRPr="00690D50">
              <w:rPr>
                <w:rFonts w:ascii="Arial" w:hAnsi="Arial" w:cs="Arial"/>
                <w:sz w:val="20"/>
                <w:szCs w:val="20"/>
                <w:shd w:val="clear" w:color="auto" w:fill="FFFFFF"/>
              </w:rPr>
              <w:lastRenderedPageBreak/>
              <w:t xml:space="preserve">образования, направлен на решение социальных проблем муниципального образования) </w:t>
            </w:r>
          </w:p>
        </w:tc>
        <w:tc>
          <w:tcPr>
            <w:tcW w:w="6662" w:type="dxa"/>
            <w:gridSpan w:val="5"/>
            <w:shd w:val="clear" w:color="auto" w:fill="auto"/>
          </w:tcPr>
          <w:p w14:paraId="1D6886A4" w14:textId="77777777" w:rsidR="00690D50" w:rsidRPr="00690D50" w:rsidRDefault="00690D50" w:rsidP="00690D50">
            <w:pPr>
              <w:spacing w:after="0" w:line="240" w:lineRule="auto"/>
              <w:rPr>
                <w:rFonts w:ascii="Arial" w:hAnsi="Arial" w:cs="Arial"/>
                <w:sz w:val="24"/>
                <w:szCs w:val="24"/>
                <w:shd w:val="clear" w:color="auto" w:fill="FFFFFF"/>
              </w:rPr>
            </w:pPr>
          </w:p>
        </w:tc>
      </w:tr>
    </w:tbl>
    <w:p w14:paraId="3C200BE3" w14:textId="77777777" w:rsidR="00690D50" w:rsidRPr="00690D50" w:rsidRDefault="00690D50" w:rsidP="00690D50">
      <w:pPr>
        <w:spacing w:after="0" w:line="240" w:lineRule="auto"/>
        <w:ind w:left="-142"/>
        <w:jc w:val="both"/>
        <w:rPr>
          <w:rFonts w:ascii="Arial" w:hAnsi="Arial" w:cs="Arial"/>
          <w:sz w:val="24"/>
          <w:szCs w:val="24"/>
        </w:rPr>
      </w:pPr>
    </w:p>
    <w:p w14:paraId="3474E0FA" w14:textId="77777777" w:rsidR="00690D50" w:rsidRPr="00690D50" w:rsidRDefault="00690D50" w:rsidP="00690D50">
      <w:pPr>
        <w:spacing w:after="0" w:line="240" w:lineRule="auto"/>
        <w:ind w:left="-142"/>
        <w:jc w:val="both"/>
        <w:rPr>
          <w:rFonts w:ascii="Arial" w:hAnsi="Arial" w:cs="Arial"/>
          <w:sz w:val="20"/>
          <w:szCs w:val="20"/>
        </w:rPr>
      </w:pPr>
      <w:r w:rsidRPr="00690D50">
        <w:rPr>
          <w:rFonts w:ascii="Arial" w:hAnsi="Arial" w:cs="Arial"/>
          <w:sz w:val="24"/>
          <w:szCs w:val="24"/>
        </w:rPr>
        <w:t xml:space="preserve">      Примечание: </w:t>
      </w:r>
      <w:r w:rsidRPr="00690D50">
        <w:rPr>
          <w:rFonts w:ascii="Arial" w:hAnsi="Arial" w:cs="Arial"/>
          <w:sz w:val="20"/>
          <w:szCs w:val="20"/>
        </w:rPr>
        <w:t>Примечание:</w:t>
      </w:r>
    </w:p>
    <w:p w14:paraId="02E7A4AD" w14:textId="77777777" w:rsidR="00690D50" w:rsidRPr="00690D50" w:rsidRDefault="00690D50" w:rsidP="00690D50">
      <w:pPr>
        <w:spacing w:after="0" w:line="240" w:lineRule="auto"/>
        <w:ind w:left="-142"/>
        <w:jc w:val="both"/>
        <w:rPr>
          <w:rFonts w:ascii="Arial" w:hAnsi="Arial" w:cs="Arial"/>
          <w:sz w:val="20"/>
          <w:szCs w:val="20"/>
        </w:rPr>
      </w:pPr>
      <w:r w:rsidRPr="00690D50">
        <w:rPr>
          <w:rFonts w:ascii="Arial" w:hAnsi="Arial" w:cs="Arial"/>
          <w:sz w:val="20"/>
          <w:szCs w:val="20"/>
        </w:rPr>
        <w:t xml:space="preserve">    * </w:t>
      </w:r>
      <w:r w:rsidRPr="00690D50">
        <w:rPr>
          <w:rFonts w:ascii="Arial" w:hAnsi="Arial" w:cs="Arial"/>
          <w:sz w:val="20"/>
          <w:szCs w:val="20"/>
          <w:lang w:val="en-US"/>
        </w:rPr>
        <w:t>n</w:t>
      </w:r>
      <w:r w:rsidRPr="00690D50">
        <w:rPr>
          <w:rFonts w:ascii="Arial" w:hAnsi="Arial" w:cs="Arial"/>
          <w:sz w:val="20"/>
          <w:szCs w:val="20"/>
        </w:rPr>
        <w:t xml:space="preserve"> - год подачи документов в администрацию (текущий год),</w:t>
      </w:r>
    </w:p>
    <w:p w14:paraId="0BA529C3" w14:textId="77777777" w:rsidR="00690D50" w:rsidRPr="00690D50" w:rsidRDefault="00690D50" w:rsidP="00690D50">
      <w:pPr>
        <w:spacing w:after="0" w:line="240" w:lineRule="auto"/>
        <w:ind w:left="-142"/>
        <w:jc w:val="both"/>
        <w:rPr>
          <w:rFonts w:ascii="Arial" w:hAnsi="Arial" w:cs="Arial"/>
          <w:sz w:val="20"/>
          <w:szCs w:val="20"/>
        </w:rPr>
      </w:pPr>
      <w:r w:rsidRPr="00690D50">
        <w:rPr>
          <w:rFonts w:ascii="Arial" w:hAnsi="Arial" w:cs="Arial"/>
          <w:sz w:val="20"/>
          <w:szCs w:val="20"/>
        </w:rPr>
        <w:t xml:space="preserve">      </w:t>
      </w:r>
      <w:r w:rsidRPr="00690D50">
        <w:rPr>
          <w:rFonts w:ascii="Arial" w:hAnsi="Arial" w:cs="Arial"/>
          <w:sz w:val="20"/>
          <w:szCs w:val="20"/>
          <w:lang w:val="en-US"/>
        </w:rPr>
        <w:t>n</w:t>
      </w:r>
      <w:r w:rsidRPr="00690D50">
        <w:rPr>
          <w:rFonts w:ascii="Arial" w:hAnsi="Arial" w:cs="Arial"/>
          <w:sz w:val="20"/>
          <w:szCs w:val="20"/>
        </w:rPr>
        <w:t>-1 (-2) - годы предшествующие году подачи документов в администрацию;</w:t>
      </w:r>
    </w:p>
    <w:p w14:paraId="5A3FD80F" w14:textId="77777777" w:rsidR="00690D50" w:rsidRPr="00690D50" w:rsidRDefault="00690D50" w:rsidP="00690D50">
      <w:pPr>
        <w:spacing w:after="0" w:line="240" w:lineRule="auto"/>
        <w:ind w:left="-142"/>
        <w:jc w:val="both"/>
        <w:rPr>
          <w:rFonts w:ascii="Arial" w:hAnsi="Arial" w:cs="Arial"/>
          <w:sz w:val="20"/>
          <w:szCs w:val="20"/>
        </w:rPr>
      </w:pPr>
      <w:r w:rsidRPr="00690D50">
        <w:rPr>
          <w:rFonts w:ascii="Arial" w:hAnsi="Arial" w:cs="Arial"/>
          <w:sz w:val="20"/>
          <w:szCs w:val="20"/>
        </w:rPr>
        <w:t xml:space="preserve">      </w:t>
      </w:r>
      <w:r w:rsidRPr="00690D50">
        <w:rPr>
          <w:rFonts w:ascii="Arial" w:hAnsi="Arial" w:cs="Arial"/>
          <w:sz w:val="20"/>
          <w:szCs w:val="20"/>
          <w:lang w:val="en-US"/>
        </w:rPr>
        <w:t>n</w:t>
      </w:r>
      <w:r w:rsidRPr="00690D50">
        <w:rPr>
          <w:rFonts w:ascii="Arial" w:hAnsi="Arial" w:cs="Arial"/>
          <w:sz w:val="20"/>
          <w:szCs w:val="20"/>
        </w:rPr>
        <w:t>+1 – год следующий за годом обращения в администрацию</w:t>
      </w:r>
    </w:p>
    <w:p w14:paraId="5E50AD73" w14:textId="77777777" w:rsidR="00690D50" w:rsidRPr="00690D50" w:rsidRDefault="00690D50" w:rsidP="00690D50">
      <w:pPr>
        <w:spacing w:after="0" w:line="240" w:lineRule="auto"/>
        <w:jc w:val="both"/>
        <w:rPr>
          <w:rFonts w:ascii="Arial" w:hAnsi="Arial" w:cs="Arial"/>
          <w:sz w:val="24"/>
          <w:szCs w:val="24"/>
        </w:rPr>
      </w:pPr>
    </w:p>
    <w:p w14:paraId="581B08EA" w14:textId="77777777" w:rsidR="00690D50" w:rsidRPr="00690D50" w:rsidRDefault="00690D50" w:rsidP="00690D50">
      <w:pPr>
        <w:spacing w:after="0" w:line="240" w:lineRule="auto"/>
        <w:jc w:val="both"/>
        <w:rPr>
          <w:rFonts w:ascii="Arial" w:hAnsi="Arial" w:cs="Arial"/>
          <w:sz w:val="20"/>
          <w:szCs w:val="20"/>
        </w:rPr>
      </w:pPr>
      <w:r w:rsidRPr="00690D50">
        <w:rPr>
          <w:rFonts w:ascii="Arial" w:hAnsi="Arial" w:cs="Arial"/>
          <w:sz w:val="24"/>
          <w:szCs w:val="24"/>
        </w:rPr>
        <w:t xml:space="preserve">  ** </w:t>
      </w:r>
      <w:r w:rsidRPr="00690D50">
        <w:rPr>
          <w:rFonts w:ascii="Arial" w:hAnsi="Arial" w:cs="Arial"/>
          <w:sz w:val="20"/>
          <w:szCs w:val="20"/>
        </w:rPr>
        <w:t>Самозанятый гражданин не заполняет пункты: 11, 13, 14</w:t>
      </w:r>
    </w:p>
    <w:p w14:paraId="32FB4BDC" w14:textId="45996A9F" w:rsidR="00690D50" w:rsidRPr="00690D50" w:rsidRDefault="00690D50" w:rsidP="00690D50">
      <w:pPr>
        <w:spacing w:after="0" w:line="240" w:lineRule="auto"/>
        <w:ind w:left="-567"/>
        <w:rPr>
          <w:rFonts w:ascii="Arial" w:hAnsi="Arial" w:cs="Arial"/>
          <w:sz w:val="24"/>
          <w:szCs w:val="24"/>
        </w:rPr>
      </w:pPr>
      <w:r w:rsidRPr="00690D50">
        <w:rPr>
          <w:rFonts w:ascii="Arial" w:hAnsi="Arial" w:cs="Arial"/>
          <w:sz w:val="24"/>
          <w:szCs w:val="24"/>
        </w:rPr>
        <w:t xml:space="preserve"> </w:t>
      </w:r>
    </w:p>
    <w:p w14:paraId="6D99FA34" w14:textId="299C3DFD" w:rsidR="00690D50" w:rsidRPr="00690D50" w:rsidRDefault="00690D50" w:rsidP="00540912">
      <w:pPr>
        <w:spacing w:after="0" w:line="240" w:lineRule="auto"/>
        <w:ind w:left="284"/>
        <w:rPr>
          <w:rFonts w:ascii="Arial" w:hAnsi="Arial" w:cs="Arial"/>
          <w:sz w:val="24"/>
          <w:szCs w:val="24"/>
        </w:rPr>
      </w:pPr>
      <w:r w:rsidRPr="00690D50">
        <w:rPr>
          <w:rFonts w:ascii="Arial" w:hAnsi="Arial" w:cs="Arial"/>
          <w:sz w:val="24"/>
          <w:szCs w:val="24"/>
        </w:rPr>
        <w:t xml:space="preserve">_______________________              _______________       ________________ </w:t>
      </w:r>
    </w:p>
    <w:p w14:paraId="4720A170"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 xml:space="preserve">         (наименование заявителя)                                   (подпись)                            (ФИО)</w:t>
      </w:r>
    </w:p>
    <w:p w14:paraId="49DE2BF7" w14:textId="77777777" w:rsidR="00690D50" w:rsidRPr="00690D50" w:rsidRDefault="00690D50" w:rsidP="00690D50">
      <w:pPr>
        <w:spacing w:after="0" w:line="240" w:lineRule="auto"/>
        <w:rPr>
          <w:rFonts w:ascii="Arial" w:hAnsi="Arial" w:cs="Arial"/>
          <w:sz w:val="24"/>
          <w:szCs w:val="24"/>
        </w:rPr>
      </w:pPr>
    </w:p>
    <w:p w14:paraId="6B497A3F" w14:textId="77777777" w:rsidR="00690D50" w:rsidRPr="00690D50" w:rsidRDefault="00690D50" w:rsidP="00690D50">
      <w:pPr>
        <w:spacing w:after="0" w:line="240" w:lineRule="auto"/>
        <w:rPr>
          <w:rFonts w:ascii="Arial" w:hAnsi="Arial" w:cs="Arial"/>
          <w:sz w:val="24"/>
          <w:szCs w:val="24"/>
        </w:rPr>
      </w:pPr>
      <w:r w:rsidRPr="00690D50">
        <w:rPr>
          <w:rFonts w:ascii="Arial" w:hAnsi="Arial" w:cs="Arial"/>
          <w:sz w:val="24"/>
          <w:szCs w:val="24"/>
        </w:rPr>
        <w:t xml:space="preserve">         МП</w:t>
      </w:r>
    </w:p>
    <w:p w14:paraId="7CE3A2B7" w14:textId="77777777" w:rsidR="00690D50" w:rsidRPr="00690D50" w:rsidRDefault="00690D50" w:rsidP="00690D50">
      <w:pPr>
        <w:spacing w:after="0" w:line="240" w:lineRule="auto"/>
        <w:rPr>
          <w:rFonts w:ascii="Arial" w:hAnsi="Arial" w:cs="Arial"/>
          <w:sz w:val="24"/>
          <w:szCs w:val="24"/>
        </w:rPr>
      </w:pPr>
    </w:p>
    <w:p w14:paraId="43E652F9" w14:textId="77777777" w:rsidR="00690D50" w:rsidRPr="00690D50" w:rsidRDefault="00690D50" w:rsidP="00690D50">
      <w:pPr>
        <w:spacing w:after="0" w:line="240" w:lineRule="auto"/>
        <w:rPr>
          <w:rFonts w:ascii="Arial" w:hAnsi="Arial" w:cs="Arial"/>
          <w:sz w:val="24"/>
          <w:szCs w:val="24"/>
        </w:rPr>
      </w:pPr>
    </w:p>
    <w:tbl>
      <w:tblPr>
        <w:tblStyle w:val="ab"/>
        <w:tblW w:w="14202" w:type="dxa"/>
        <w:tblInd w:w="648" w:type="dxa"/>
        <w:tblLook w:val="04A0" w:firstRow="1" w:lastRow="0" w:firstColumn="1" w:lastColumn="0" w:noHBand="0" w:noVBand="1"/>
      </w:tblPr>
      <w:tblGrid>
        <w:gridCol w:w="14202"/>
      </w:tblGrid>
      <w:tr w:rsidR="00690D50" w:rsidRPr="00690D50" w14:paraId="3F1B1B84" w14:textId="77777777" w:rsidTr="007F2B73">
        <w:tc>
          <w:tcPr>
            <w:tcW w:w="14202" w:type="dxa"/>
            <w:tcBorders>
              <w:top w:val="nil"/>
              <w:left w:val="nil"/>
              <w:bottom w:val="nil"/>
              <w:right w:val="nil"/>
            </w:tcBorders>
          </w:tcPr>
          <w:p w14:paraId="0BE4E3E5" w14:textId="2562DB9D"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Приложение </w:t>
            </w:r>
            <w:r w:rsidR="00932EF0" w:rsidRPr="00690D50">
              <w:rPr>
                <w:rFonts w:ascii="Arial" w:hAnsi="Arial" w:cs="Arial"/>
                <w:sz w:val="24"/>
                <w:szCs w:val="24"/>
              </w:rPr>
              <w:t>№ 4</w:t>
            </w:r>
          </w:p>
          <w:p w14:paraId="6707906C"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к Порядку предоставления субсидий субъектам малого и среднего предпринимательства </w:t>
            </w:r>
          </w:p>
          <w:p w14:paraId="283C5CF9"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на возмещение затрат </w:t>
            </w:r>
          </w:p>
          <w:p w14:paraId="2EC778DA"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при реализации инвестиционных</w:t>
            </w:r>
          </w:p>
          <w:p w14:paraId="3574061B"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проектов в приоритетных отраслях</w:t>
            </w:r>
          </w:p>
        </w:tc>
      </w:tr>
    </w:tbl>
    <w:p w14:paraId="0DFB6B67" w14:textId="77777777" w:rsidR="00690D50" w:rsidRPr="00690D50" w:rsidRDefault="00690D50" w:rsidP="00690D50">
      <w:pPr>
        <w:spacing w:after="0" w:line="240" w:lineRule="auto"/>
        <w:ind w:left="4253"/>
        <w:jc w:val="right"/>
        <w:rPr>
          <w:rFonts w:ascii="Arial" w:hAnsi="Arial" w:cs="Arial"/>
          <w:sz w:val="24"/>
          <w:szCs w:val="24"/>
        </w:rPr>
      </w:pPr>
    </w:p>
    <w:p w14:paraId="0153F6BC" w14:textId="77777777" w:rsidR="00690D50" w:rsidRPr="00690D50" w:rsidRDefault="00690D50" w:rsidP="00690D50">
      <w:pPr>
        <w:spacing w:after="0" w:line="240" w:lineRule="auto"/>
        <w:ind w:left="4253"/>
        <w:jc w:val="right"/>
        <w:rPr>
          <w:rFonts w:ascii="Arial" w:hAnsi="Arial" w:cs="Arial"/>
          <w:sz w:val="24"/>
          <w:szCs w:val="24"/>
        </w:rPr>
      </w:pPr>
    </w:p>
    <w:p w14:paraId="0D2D3323" w14:textId="77777777" w:rsidR="00690D50" w:rsidRPr="00690D50" w:rsidRDefault="00690D50" w:rsidP="00690D50">
      <w:pPr>
        <w:spacing w:after="0" w:line="240" w:lineRule="auto"/>
        <w:ind w:left="-349"/>
        <w:contextualSpacing/>
        <w:jc w:val="center"/>
        <w:rPr>
          <w:rFonts w:ascii="Arial" w:hAnsi="Arial" w:cs="Arial"/>
          <w:b/>
          <w:bCs/>
          <w:sz w:val="24"/>
          <w:szCs w:val="24"/>
          <w:shd w:val="clear" w:color="auto" w:fill="FFFFFF"/>
        </w:rPr>
      </w:pPr>
      <w:bookmarkStart w:id="10" w:name="_Hlk183526770"/>
      <w:r w:rsidRPr="00690D50">
        <w:rPr>
          <w:rFonts w:ascii="Arial" w:hAnsi="Arial" w:cs="Arial"/>
          <w:b/>
          <w:bCs/>
          <w:sz w:val="24"/>
          <w:szCs w:val="24"/>
          <w:shd w:val="clear" w:color="auto" w:fill="FFFFFF"/>
        </w:rPr>
        <w:t>Паспорт проекта в сфере производства</w:t>
      </w:r>
    </w:p>
    <w:p w14:paraId="1A0F78F8"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p w14:paraId="5EA08A5C"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r w:rsidRPr="00690D50">
        <w:rPr>
          <w:rFonts w:ascii="Arial" w:hAnsi="Arial" w:cs="Arial"/>
          <w:sz w:val="24"/>
          <w:szCs w:val="24"/>
          <w:shd w:val="clear" w:color="auto" w:fill="FFFFFF"/>
        </w:rPr>
        <w:t>Сведения о заявителе:</w:t>
      </w:r>
    </w:p>
    <w:p w14:paraId="4FE8DFD3"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513"/>
        <w:gridCol w:w="6662"/>
      </w:tblGrid>
      <w:tr w:rsidR="00690D50" w:rsidRPr="00690D50" w14:paraId="242DDA0E" w14:textId="77777777" w:rsidTr="00540912">
        <w:tc>
          <w:tcPr>
            <w:tcW w:w="425" w:type="dxa"/>
            <w:shd w:val="clear" w:color="auto" w:fill="auto"/>
          </w:tcPr>
          <w:p w14:paraId="33DF6F34"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w:t>
            </w:r>
          </w:p>
        </w:tc>
        <w:tc>
          <w:tcPr>
            <w:tcW w:w="7513" w:type="dxa"/>
            <w:shd w:val="clear" w:color="auto" w:fill="auto"/>
          </w:tcPr>
          <w:p w14:paraId="1DB9F7A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 xml:space="preserve">Полное наименование субъекта МСП </w:t>
            </w:r>
          </w:p>
          <w:p w14:paraId="025EB2BD"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05FBB3D0"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3F855D04" w14:textId="77777777" w:rsidTr="00540912">
        <w:tc>
          <w:tcPr>
            <w:tcW w:w="425" w:type="dxa"/>
            <w:shd w:val="clear" w:color="auto" w:fill="auto"/>
          </w:tcPr>
          <w:p w14:paraId="0E130B00"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2.</w:t>
            </w:r>
          </w:p>
        </w:tc>
        <w:tc>
          <w:tcPr>
            <w:tcW w:w="7513" w:type="dxa"/>
            <w:shd w:val="clear" w:color="auto" w:fill="auto"/>
          </w:tcPr>
          <w:p w14:paraId="0B99A884"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ИНН</w:t>
            </w:r>
          </w:p>
          <w:p w14:paraId="20E27532"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2AB6BD35"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00B7F9EF" w14:textId="77777777" w:rsidTr="00540912">
        <w:tc>
          <w:tcPr>
            <w:tcW w:w="425" w:type="dxa"/>
            <w:shd w:val="clear" w:color="auto" w:fill="auto"/>
          </w:tcPr>
          <w:p w14:paraId="7A4E363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3.</w:t>
            </w:r>
          </w:p>
        </w:tc>
        <w:tc>
          <w:tcPr>
            <w:tcW w:w="7513" w:type="dxa"/>
            <w:shd w:val="clear" w:color="auto" w:fill="auto"/>
          </w:tcPr>
          <w:p w14:paraId="25830565"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ОГРН(ИП)</w:t>
            </w:r>
          </w:p>
          <w:p w14:paraId="2E72C1B1"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037D8084"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6E5535DD" w14:textId="77777777" w:rsidTr="00540912">
        <w:tc>
          <w:tcPr>
            <w:tcW w:w="425" w:type="dxa"/>
            <w:shd w:val="clear" w:color="auto" w:fill="auto"/>
          </w:tcPr>
          <w:p w14:paraId="2CFBFF3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4.</w:t>
            </w:r>
          </w:p>
        </w:tc>
        <w:tc>
          <w:tcPr>
            <w:tcW w:w="7513" w:type="dxa"/>
            <w:shd w:val="clear" w:color="auto" w:fill="auto"/>
          </w:tcPr>
          <w:p w14:paraId="5A7AE66D" w14:textId="77777777" w:rsidR="00690D50" w:rsidRPr="00690D50" w:rsidRDefault="00690D50" w:rsidP="00690D50">
            <w:pPr>
              <w:autoSpaceDE w:val="0"/>
              <w:autoSpaceDN w:val="0"/>
              <w:adjustRightInd w:val="0"/>
              <w:spacing w:after="0" w:line="240" w:lineRule="auto"/>
              <w:ind w:left="38"/>
              <w:rPr>
                <w:rFonts w:ascii="Arial" w:hAnsi="Arial" w:cs="Arial"/>
                <w:sz w:val="20"/>
                <w:szCs w:val="20"/>
                <w:lang w:eastAsia="en-US"/>
              </w:rPr>
            </w:pPr>
            <w:r w:rsidRPr="00690D50">
              <w:rPr>
                <w:rFonts w:ascii="Arial" w:hAnsi="Arial" w:cs="Arial"/>
                <w:sz w:val="20"/>
                <w:szCs w:val="20"/>
                <w:shd w:val="clear" w:color="auto" w:fill="FFFFFF"/>
              </w:rPr>
              <w:t xml:space="preserve">Основной ОКВЭД, согласно </w:t>
            </w:r>
            <w:r w:rsidRPr="00690D50">
              <w:rPr>
                <w:rFonts w:ascii="Arial" w:hAnsi="Arial" w:cs="Arial"/>
                <w:sz w:val="20"/>
                <w:szCs w:val="20"/>
                <w:lang w:eastAsia="en-US"/>
              </w:rPr>
              <w:t>Общероссийского классификатора видов экономической деятельности ОК 029-2014, утвержденного приказом Росстандарта от 31.01.2014 № 14-ст.</w:t>
            </w:r>
          </w:p>
          <w:p w14:paraId="37E6DC32" w14:textId="77777777" w:rsidR="00690D50" w:rsidRPr="00690D50" w:rsidRDefault="00690D50" w:rsidP="00690D50">
            <w:pPr>
              <w:autoSpaceDE w:val="0"/>
              <w:autoSpaceDN w:val="0"/>
              <w:adjustRightInd w:val="0"/>
              <w:spacing w:after="0" w:line="240" w:lineRule="auto"/>
              <w:ind w:left="38"/>
              <w:rPr>
                <w:rFonts w:ascii="Arial" w:hAnsi="Arial" w:cs="Arial"/>
                <w:sz w:val="20"/>
                <w:szCs w:val="20"/>
              </w:rPr>
            </w:pPr>
          </w:p>
        </w:tc>
        <w:tc>
          <w:tcPr>
            <w:tcW w:w="6662" w:type="dxa"/>
            <w:shd w:val="clear" w:color="auto" w:fill="auto"/>
          </w:tcPr>
          <w:p w14:paraId="2E9A3E4F"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29CCC0CF" w14:textId="77777777" w:rsidTr="00540912">
        <w:tc>
          <w:tcPr>
            <w:tcW w:w="425" w:type="dxa"/>
            <w:shd w:val="clear" w:color="auto" w:fill="auto"/>
          </w:tcPr>
          <w:p w14:paraId="56003EF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5.</w:t>
            </w:r>
          </w:p>
        </w:tc>
        <w:tc>
          <w:tcPr>
            <w:tcW w:w="7513" w:type="dxa"/>
            <w:shd w:val="clear" w:color="auto" w:fill="auto"/>
          </w:tcPr>
          <w:p w14:paraId="627C8848"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Юридический адрес (для организаций), адрес регистрации (для индивидуального предпринимателя)</w:t>
            </w:r>
          </w:p>
          <w:p w14:paraId="5E852A57" w14:textId="77777777" w:rsidR="00690D50" w:rsidRPr="00690D50" w:rsidRDefault="00690D50" w:rsidP="00690D50">
            <w:pPr>
              <w:autoSpaceDE w:val="0"/>
              <w:autoSpaceDN w:val="0"/>
              <w:adjustRightInd w:val="0"/>
              <w:spacing w:after="0" w:line="240" w:lineRule="auto"/>
              <w:rPr>
                <w:rFonts w:ascii="Arial" w:hAnsi="Arial" w:cs="Arial"/>
                <w:sz w:val="20"/>
                <w:szCs w:val="20"/>
              </w:rPr>
            </w:pPr>
          </w:p>
        </w:tc>
        <w:tc>
          <w:tcPr>
            <w:tcW w:w="6662" w:type="dxa"/>
            <w:shd w:val="clear" w:color="auto" w:fill="auto"/>
          </w:tcPr>
          <w:p w14:paraId="35B632EF"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3FDA6C2E" w14:textId="77777777" w:rsidTr="00540912">
        <w:tc>
          <w:tcPr>
            <w:tcW w:w="425" w:type="dxa"/>
            <w:shd w:val="clear" w:color="auto" w:fill="auto"/>
          </w:tcPr>
          <w:p w14:paraId="2F0D91B4"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6.</w:t>
            </w:r>
          </w:p>
        </w:tc>
        <w:tc>
          <w:tcPr>
            <w:tcW w:w="7513" w:type="dxa"/>
            <w:shd w:val="clear" w:color="auto" w:fill="auto"/>
          </w:tcPr>
          <w:p w14:paraId="369B6B53"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Контактный телефон, электронная почта, контактное лицо</w:t>
            </w:r>
          </w:p>
          <w:p w14:paraId="03712D31" w14:textId="77777777" w:rsidR="00690D50" w:rsidRPr="00690D50" w:rsidRDefault="00690D50" w:rsidP="00690D50">
            <w:pPr>
              <w:autoSpaceDE w:val="0"/>
              <w:autoSpaceDN w:val="0"/>
              <w:adjustRightInd w:val="0"/>
              <w:spacing w:after="0" w:line="240" w:lineRule="auto"/>
              <w:rPr>
                <w:rFonts w:ascii="Arial" w:hAnsi="Arial" w:cs="Arial"/>
                <w:sz w:val="20"/>
                <w:szCs w:val="20"/>
              </w:rPr>
            </w:pPr>
          </w:p>
        </w:tc>
        <w:tc>
          <w:tcPr>
            <w:tcW w:w="6662" w:type="dxa"/>
            <w:shd w:val="clear" w:color="auto" w:fill="auto"/>
          </w:tcPr>
          <w:p w14:paraId="27DF62B4"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264CBFF0" w14:textId="77777777" w:rsidTr="00540912">
        <w:tc>
          <w:tcPr>
            <w:tcW w:w="425" w:type="dxa"/>
            <w:shd w:val="clear" w:color="auto" w:fill="auto"/>
          </w:tcPr>
          <w:p w14:paraId="397503EB"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7.</w:t>
            </w:r>
          </w:p>
        </w:tc>
        <w:tc>
          <w:tcPr>
            <w:tcW w:w="7513" w:type="dxa"/>
            <w:shd w:val="clear" w:color="auto" w:fill="auto"/>
          </w:tcPr>
          <w:p w14:paraId="592414BA"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Описание деятельности субъекта МСП (направление деятельности, имеющиеся для реализации проекта ресурсы)</w:t>
            </w:r>
          </w:p>
          <w:p w14:paraId="583C12EA"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13AE71B4"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6251AD2" w14:textId="77777777" w:rsidTr="00540912">
        <w:tc>
          <w:tcPr>
            <w:tcW w:w="425" w:type="dxa"/>
            <w:shd w:val="clear" w:color="auto" w:fill="auto"/>
          </w:tcPr>
          <w:p w14:paraId="696C20D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8.</w:t>
            </w:r>
          </w:p>
        </w:tc>
        <w:tc>
          <w:tcPr>
            <w:tcW w:w="7513" w:type="dxa"/>
            <w:shd w:val="clear" w:color="auto" w:fill="auto"/>
          </w:tcPr>
          <w:p w14:paraId="7434E352"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Место реализации проекта (адрес осуществления деятельности)</w:t>
            </w:r>
          </w:p>
          <w:p w14:paraId="2C01AD5D" w14:textId="77777777" w:rsidR="00690D50" w:rsidRPr="00690D50" w:rsidRDefault="00690D50" w:rsidP="00690D50">
            <w:pPr>
              <w:spacing w:after="0" w:line="240" w:lineRule="auto"/>
              <w:rPr>
                <w:rFonts w:ascii="Arial" w:hAnsi="Arial" w:cs="Arial"/>
                <w:sz w:val="20"/>
                <w:szCs w:val="20"/>
                <w:shd w:val="clear" w:color="auto" w:fill="FFFFFF"/>
              </w:rPr>
            </w:pPr>
          </w:p>
        </w:tc>
        <w:tc>
          <w:tcPr>
            <w:tcW w:w="6662" w:type="dxa"/>
            <w:shd w:val="clear" w:color="auto" w:fill="auto"/>
          </w:tcPr>
          <w:p w14:paraId="576483E7" w14:textId="77777777" w:rsidR="00690D50" w:rsidRPr="00690D50" w:rsidRDefault="00690D50" w:rsidP="00690D50">
            <w:pPr>
              <w:spacing w:after="0" w:line="240" w:lineRule="auto"/>
              <w:rPr>
                <w:rFonts w:ascii="Arial" w:hAnsi="Arial" w:cs="Arial"/>
                <w:sz w:val="24"/>
                <w:szCs w:val="24"/>
                <w:shd w:val="clear" w:color="auto" w:fill="FFFFFF"/>
              </w:rPr>
            </w:pPr>
          </w:p>
        </w:tc>
      </w:tr>
    </w:tbl>
    <w:p w14:paraId="1882C554"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p w14:paraId="6BD8F597"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r w:rsidRPr="00690D50">
        <w:rPr>
          <w:rFonts w:ascii="Arial" w:hAnsi="Arial" w:cs="Arial"/>
          <w:sz w:val="24"/>
          <w:szCs w:val="24"/>
          <w:shd w:val="clear" w:color="auto" w:fill="FFFFFF"/>
        </w:rPr>
        <w:t>Сведения о проекте:</w:t>
      </w:r>
    </w:p>
    <w:p w14:paraId="7D528608"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82"/>
        <w:gridCol w:w="48"/>
        <w:gridCol w:w="1134"/>
        <w:gridCol w:w="94"/>
        <w:gridCol w:w="1276"/>
        <w:gridCol w:w="47"/>
        <w:gridCol w:w="1134"/>
        <w:gridCol w:w="94"/>
        <w:gridCol w:w="1040"/>
        <w:gridCol w:w="236"/>
        <w:gridCol w:w="1748"/>
      </w:tblGrid>
      <w:tr w:rsidR="00690D50" w:rsidRPr="00690D50" w14:paraId="23F6BC09" w14:textId="77777777" w:rsidTr="00540912">
        <w:tc>
          <w:tcPr>
            <w:tcW w:w="7939" w:type="dxa"/>
            <w:gridSpan w:val="3"/>
            <w:vMerge w:val="restart"/>
            <w:shd w:val="clear" w:color="auto" w:fill="auto"/>
          </w:tcPr>
          <w:p w14:paraId="61ECDB90" w14:textId="77777777" w:rsidR="00690D50" w:rsidRPr="00690D50" w:rsidRDefault="00690D50" w:rsidP="00690D50">
            <w:pPr>
              <w:spacing w:after="0" w:line="240" w:lineRule="auto"/>
              <w:ind w:left="39"/>
              <w:rPr>
                <w:rFonts w:ascii="Arial" w:hAnsi="Arial" w:cs="Arial"/>
                <w:b/>
                <w:bCs/>
                <w:sz w:val="20"/>
                <w:szCs w:val="20"/>
                <w:shd w:val="clear" w:color="auto" w:fill="FFFFFF"/>
              </w:rPr>
            </w:pPr>
            <w:r w:rsidRPr="00690D50">
              <w:rPr>
                <w:rFonts w:ascii="Arial" w:hAnsi="Arial" w:cs="Arial"/>
                <w:b/>
                <w:bCs/>
                <w:sz w:val="20"/>
                <w:szCs w:val="20"/>
                <w:shd w:val="clear" w:color="auto" w:fill="FFFFFF"/>
              </w:rPr>
              <w:t xml:space="preserve">Наименование проекта: </w:t>
            </w:r>
          </w:p>
        </w:tc>
        <w:tc>
          <w:tcPr>
            <w:tcW w:w="4819" w:type="dxa"/>
            <w:gridSpan w:val="7"/>
            <w:shd w:val="clear" w:color="auto" w:fill="auto"/>
          </w:tcPr>
          <w:p w14:paraId="56B00A7D" w14:textId="77777777" w:rsidR="00690D50" w:rsidRPr="00690D50" w:rsidRDefault="00690D50" w:rsidP="00690D50">
            <w:pPr>
              <w:spacing w:after="0" w:line="240" w:lineRule="auto"/>
              <w:jc w:val="center"/>
              <w:rPr>
                <w:rFonts w:ascii="Arial" w:hAnsi="Arial" w:cs="Arial"/>
                <w:i/>
                <w:sz w:val="24"/>
                <w:szCs w:val="24"/>
                <w:shd w:val="clear" w:color="auto" w:fill="FFFFFF"/>
              </w:rPr>
            </w:pPr>
            <w:r w:rsidRPr="00690D50">
              <w:rPr>
                <w:rFonts w:ascii="Arial" w:hAnsi="Arial" w:cs="Arial"/>
                <w:i/>
                <w:sz w:val="24"/>
                <w:szCs w:val="24"/>
                <w:shd w:val="clear" w:color="auto" w:fill="FFFFFF"/>
              </w:rPr>
              <w:t>По годам реализации проекта*</w:t>
            </w:r>
          </w:p>
        </w:tc>
        <w:tc>
          <w:tcPr>
            <w:tcW w:w="1984" w:type="dxa"/>
            <w:gridSpan w:val="2"/>
            <w:shd w:val="clear" w:color="auto" w:fill="auto"/>
          </w:tcPr>
          <w:p w14:paraId="3A8F3BD2"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5C1D4557" w14:textId="77777777" w:rsidTr="00540912">
        <w:tc>
          <w:tcPr>
            <w:tcW w:w="7939" w:type="dxa"/>
            <w:gridSpan w:val="3"/>
            <w:vMerge/>
            <w:shd w:val="clear" w:color="auto" w:fill="auto"/>
          </w:tcPr>
          <w:p w14:paraId="4B986974" w14:textId="77777777" w:rsidR="00690D50" w:rsidRPr="00690D50" w:rsidRDefault="00690D50" w:rsidP="00690D50">
            <w:pPr>
              <w:spacing w:after="0" w:line="240" w:lineRule="auto"/>
              <w:rPr>
                <w:rFonts w:ascii="Arial" w:hAnsi="Arial" w:cs="Arial"/>
                <w:sz w:val="20"/>
                <w:szCs w:val="20"/>
                <w:shd w:val="clear" w:color="auto" w:fill="FFFFFF"/>
              </w:rPr>
            </w:pPr>
          </w:p>
        </w:tc>
        <w:tc>
          <w:tcPr>
            <w:tcW w:w="1134" w:type="dxa"/>
            <w:shd w:val="clear" w:color="auto" w:fill="auto"/>
          </w:tcPr>
          <w:p w14:paraId="31126C38" w14:textId="77777777" w:rsidR="00690D50" w:rsidRPr="00690D50" w:rsidRDefault="00690D50" w:rsidP="00690D50">
            <w:pPr>
              <w:spacing w:after="0" w:line="240" w:lineRule="auto"/>
              <w:jc w:val="center"/>
              <w:rPr>
                <w:rFonts w:ascii="Arial" w:hAnsi="Arial" w:cs="Arial"/>
                <w:i/>
                <w:sz w:val="24"/>
                <w:szCs w:val="24"/>
                <w:shd w:val="clear" w:color="auto" w:fill="FFFFFF"/>
                <w:lang w:val="en-US"/>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n-2</w:t>
            </w:r>
            <w:r w:rsidRPr="00690D50">
              <w:rPr>
                <w:rFonts w:ascii="Arial" w:hAnsi="Arial" w:cs="Arial"/>
                <w:i/>
                <w:sz w:val="24"/>
                <w:szCs w:val="24"/>
                <w:shd w:val="clear" w:color="auto" w:fill="FFFFFF"/>
              </w:rPr>
              <w:t>)</w:t>
            </w:r>
          </w:p>
        </w:tc>
        <w:tc>
          <w:tcPr>
            <w:tcW w:w="1417" w:type="dxa"/>
            <w:gridSpan w:val="3"/>
            <w:shd w:val="clear" w:color="auto" w:fill="auto"/>
          </w:tcPr>
          <w:p w14:paraId="2ACE7B75" w14:textId="77777777" w:rsidR="00690D50" w:rsidRPr="00690D50" w:rsidRDefault="00690D50" w:rsidP="00690D50">
            <w:pPr>
              <w:spacing w:after="0" w:line="240" w:lineRule="auto"/>
              <w:jc w:val="center"/>
              <w:rPr>
                <w:rFonts w:ascii="Arial" w:hAnsi="Arial" w:cs="Arial"/>
                <w:i/>
                <w:sz w:val="24"/>
                <w:szCs w:val="24"/>
                <w:shd w:val="clear" w:color="auto" w:fill="FFFFFF"/>
                <w:lang w:val="en-US"/>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n-1</w:t>
            </w:r>
            <w:r w:rsidRPr="00690D50">
              <w:rPr>
                <w:rFonts w:ascii="Arial" w:hAnsi="Arial" w:cs="Arial"/>
                <w:i/>
                <w:sz w:val="24"/>
                <w:szCs w:val="24"/>
                <w:shd w:val="clear" w:color="auto" w:fill="FFFFFF"/>
              </w:rPr>
              <w:t>)</w:t>
            </w:r>
          </w:p>
        </w:tc>
        <w:tc>
          <w:tcPr>
            <w:tcW w:w="1134" w:type="dxa"/>
            <w:shd w:val="clear" w:color="auto" w:fill="auto"/>
          </w:tcPr>
          <w:p w14:paraId="4E630C8C" w14:textId="77777777" w:rsidR="00690D50" w:rsidRPr="00690D50" w:rsidRDefault="00690D50" w:rsidP="00690D50">
            <w:pPr>
              <w:spacing w:after="0" w:line="240" w:lineRule="auto"/>
              <w:jc w:val="center"/>
              <w:rPr>
                <w:rFonts w:ascii="Arial" w:hAnsi="Arial" w:cs="Arial"/>
                <w:i/>
                <w:sz w:val="24"/>
                <w:szCs w:val="24"/>
                <w:shd w:val="clear" w:color="auto" w:fill="FFFFFF"/>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w:t>
            </w:r>
            <w:r w:rsidRPr="00690D50">
              <w:rPr>
                <w:rFonts w:ascii="Arial" w:hAnsi="Arial" w:cs="Arial"/>
                <w:i/>
                <w:sz w:val="24"/>
                <w:szCs w:val="24"/>
                <w:shd w:val="clear" w:color="auto" w:fill="FFFFFF"/>
              </w:rPr>
              <w:t>)</w:t>
            </w:r>
          </w:p>
        </w:tc>
        <w:tc>
          <w:tcPr>
            <w:tcW w:w="1134" w:type="dxa"/>
            <w:gridSpan w:val="2"/>
            <w:shd w:val="clear" w:color="auto" w:fill="auto"/>
          </w:tcPr>
          <w:p w14:paraId="48E536EB" w14:textId="77777777" w:rsidR="00690D50" w:rsidRPr="00690D50" w:rsidRDefault="00690D50" w:rsidP="00690D50">
            <w:pPr>
              <w:spacing w:after="0" w:line="240" w:lineRule="auto"/>
              <w:jc w:val="center"/>
              <w:rPr>
                <w:rFonts w:ascii="Arial" w:hAnsi="Arial" w:cs="Arial"/>
                <w:i/>
                <w:sz w:val="24"/>
                <w:szCs w:val="24"/>
                <w:shd w:val="clear" w:color="auto" w:fill="FFFFFF"/>
                <w:lang w:val="en-US"/>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n+1</w:t>
            </w:r>
            <w:r w:rsidRPr="00690D50">
              <w:rPr>
                <w:rFonts w:ascii="Arial" w:hAnsi="Arial" w:cs="Arial"/>
                <w:i/>
                <w:sz w:val="24"/>
                <w:szCs w:val="24"/>
                <w:shd w:val="clear" w:color="auto" w:fill="FFFFFF"/>
              </w:rPr>
              <w:t>)</w:t>
            </w:r>
          </w:p>
        </w:tc>
        <w:tc>
          <w:tcPr>
            <w:tcW w:w="1984" w:type="dxa"/>
            <w:gridSpan w:val="2"/>
            <w:shd w:val="clear" w:color="auto" w:fill="auto"/>
          </w:tcPr>
          <w:p w14:paraId="1C78A9F8" w14:textId="77777777" w:rsidR="00690D50" w:rsidRPr="00690D50" w:rsidRDefault="00690D50" w:rsidP="00690D50">
            <w:pPr>
              <w:spacing w:after="0" w:line="240" w:lineRule="auto"/>
              <w:rPr>
                <w:rFonts w:ascii="Arial" w:hAnsi="Arial" w:cs="Arial"/>
                <w:i/>
                <w:sz w:val="24"/>
                <w:szCs w:val="24"/>
                <w:shd w:val="clear" w:color="auto" w:fill="FFFFFF"/>
              </w:rPr>
            </w:pPr>
            <w:r w:rsidRPr="00690D50">
              <w:rPr>
                <w:rFonts w:ascii="Arial" w:hAnsi="Arial" w:cs="Arial"/>
                <w:i/>
                <w:sz w:val="24"/>
                <w:szCs w:val="24"/>
                <w:shd w:val="clear" w:color="auto" w:fill="FFFFFF"/>
              </w:rPr>
              <w:t>Всего</w:t>
            </w:r>
          </w:p>
        </w:tc>
      </w:tr>
      <w:tr w:rsidR="00690D50" w:rsidRPr="00690D50" w14:paraId="5A7F868B" w14:textId="77777777" w:rsidTr="00540912">
        <w:tc>
          <w:tcPr>
            <w:tcW w:w="709" w:type="dxa"/>
            <w:shd w:val="clear" w:color="auto" w:fill="auto"/>
          </w:tcPr>
          <w:p w14:paraId="69FA07EC"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9.</w:t>
            </w:r>
          </w:p>
        </w:tc>
        <w:tc>
          <w:tcPr>
            <w:tcW w:w="7182" w:type="dxa"/>
            <w:shd w:val="clear" w:color="auto" w:fill="auto"/>
          </w:tcPr>
          <w:p w14:paraId="380EE976"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r w:rsidRPr="00690D50">
              <w:rPr>
                <w:rFonts w:ascii="Arial" w:hAnsi="Arial" w:cs="Arial"/>
                <w:sz w:val="20"/>
                <w:szCs w:val="20"/>
                <w:shd w:val="clear" w:color="auto" w:fill="FFFFFF"/>
              </w:rPr>
              <w:t xml:space="preserve">Направление проекта (вид деятельности по ОКВЭД согласно </w:t>
            </w:r>
            <w:r w:rsidRPr="00690D50">
              <w:rPr>
                <w:rFonts w:ascii="Arial" w:hAnsi="Arial" w:cs="Arial"/>
                <w:sz w:val="20"/>
                <w:szCs w:val="20"/>
                <w:lang w:eastAsia="en-US"/>
              </w:rPr>
              <w:t>Общероссийского классификатора видов экономической деятельности ОК 029-2014, утвержденного приказом Росстандарта от 31.01.2014 № 14-ст</w:t>
            </w:r>
            <w:r w:rsidRPr="00690D50">
              <w:rPr>
                <w:rFonts w:ascii="Arial" w:hAnsi="Arial" w:cs="Arial"/>
                <w:sz w:val="20"/>
                <w:szCs w:val="20"/>
                <w:shd w:val="clear" w:color="auto" w:fill="FFFFFF"/>
              </w:rPr>
              <w:t xml:space="preserve">) </w:t>
            </w:r>
          </w:p>
        </w:tc>
        <w:tc>
          <w:tcPr>
            <w:tcW w:w="6851" w:type="dxa"/>
            <w:gridSpan w:val="10"/>
            <w:shd w:val="clear" w:color="auto" w:fill="auto"/>
          </w:tcPr>
          <w:p w14:paraId="2F1F2FF5" w14:textId="77777777" w:rsidR="00690D50" w:rsidRPr="00690D50" w:rsidRDefault="00690D50" w:rsidP="00690D50">
            <w:pPr>
              <w:spacing w:after="0" w:line="240" w:lineRule="auto"/>
              <w:jc w:val="both"/>
              <w:rPr>
                <w:rFonts w:ascii="Arial" w:hAnsi="Arial" w:cs="Arial"/>
                <w:i/>
                <w:iCs/>
                <w:sz w:val="24"/>
                <w:szCs w:val="24"/>
              </w:rPr>
            </w:pPr>
          </w:p>
        </w:tc>
      </w:tr>
      <w:tr w:rsidR="00690D50" w:rsidRPr="00690D50" w14:paraId="0279138F" w14:textId="77777777" w:rsidTr="00540912">
        <w:tc>
          <w:tcPr>
            <w:tcW w:w="709" w:type="dxa"/>
            <w:shd w:val="clear" w:color="auto" w:fill="auto"/>
          </w:tcPr>
          <w:p w14:paraId="695979B4"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10.</w:t>
            </w:r>
          </w:p>
        </w:tc>
        <w:tc>
          <w:tcPr>
            <w:tcW w:w="7182" w:type="dxa"/>
            <w:shd w:val="clear" w:color="auto" w:fill="auto"/>
          </w:tcPr>
          <w:p w14:paraId="289EEE38"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r w:rsidRPr="00690D50">
              <w:rPr>
                <w:rFonts w:ascii="Arial" w:hAnsi="Arial" w:cs="Arial"/>
                <w:sz w:val="20"/>
                <w:szCs w:val="20"/>
                <w:shd w:val="clear" w:color="auto" w:fill="FFFFFF"/>
              </w:rPr>
              <w:t>Краткое описание проекта/ срок реализации проекта</w:t>
            </w:r>
          </w:p>
          <w:p w14:paraId="7425AF89"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p>
        </w:tc>
        <w:tc>
          <w:tcPr>
            <w:tcW w:w="6851" w:type="dxa"/>
            <w:gridSpan w:val="10"/>
            <w:shd w:val="clear" w:color="auto" w:fill="auto"/>
          </w:tcPr>
          <w:p w14:paraId="64CC08C3" w14:textId="77777777" w:rsidR="00690D50" w:rsidRPr="00690D50" w:rsidRDefault="00690D50" w:rsidP="00690D50">
            <w:pPr>
              <w:spacing w:after="0" w:line="240" w:lineRule="auto"/>
              <w:jc w:val="both"/>
              <w:rPr>
                <w:rFonts w:ascii="Arial" w:hAnsi="Arial" w:cs="Arial"/>
                <w:i/>
                <w:iCs/>
                <w:sz w:val="24"/>
                <w:szCs w:val="24"/>
              </w:rPr>
            </w:pPr>
          </w:p>
        </w:tc>
      </w:tr>
      <w:tr w:rsidR="00690D50" w:rsidRPr="00690D50" w14:paraId="333D7D03" w14:textId="77777777" w:rsidTr="00540912">
        <w:tc>
          <w:tcPr>
            <w:tcW w:w="709" w:type="dxa"/>
            <w:vMerge w:val="restart"/>
            <w:shd w:val="clear" w:color="auto" w:fill="auto"/>
          </w:tcPr>
          <w:p w14:paraId="79F00BF2"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11.</w:t>
            </w:r>
          </w:p>
        </w:tc>
        <w:tc>
          <w:tcPr>
            <w:tcW w:w="7182" w:type="dxa"/>
            <w:shd w:val="clear" w:color="auto" w:fill="auto"/>
          </w:tcPr>
          <w:p w14:paraId="09072932"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Объем производства продукции (товаров, услуг), тыс. руб.</w:t>
            </w:r>
          </w:p>
        </w:tc>
        <w:tc>
          <w:tcPr>
            <w:tcW w:w="1276" w:type="dxa"/>
            <w:gridSpan w:val="3"/>
            <w:shd w:val="clear" w:color="auto" w:fill="auto"/>
          </w:tcPr>
          <w:p w14:paraId="72C42B51"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6ABEBF8E"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32C7917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2D2444C5"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636EF86E"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D410ECF" w14:textId="77777777" w:rsidTr="00540912">
        <w:tc>
          <w:tcPr>
            <w:tcW w:w="709" w:type="dxa"/>
            <w:vMerge/>
            <w:shd w:val="clear" w:color="auto" w:fill="auto"/>
          </w:tcPr>
          <w:p w14:paraId="58F1A8E4"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49E913A3"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Темп роста, %</w:t>
            </w:r>
          </w:p>
        </w:tc>
        <w:tc>
          <w:tcPr>
            <w:tcW w:w="1276" w:type="dxa"/>
            <w:gridSpan w:val="3"/>
            <w:shd w:val="clear" w:color="auto" w:fill="auto"/>
          </w:tcPr>
          <w:p w14:paraId="0DA321C5"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465335F8"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014A35CD"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16FEB09F"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43CA919D"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709AA43C" w14:textId="77777777" w:rsidTr="00540912">
        <w:tc>
          <w:tcPr>
            <w:tcW w:w="709" w:type="dxa"/>
            <w:vMerge w:val="restart"/>
            <w:shd w:val="clear" w:color="auto" w:fill="auto"/>
          </w:tcPr>
          <w:p w14:paraId="53E20A7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12.</w:t>
            </w:r>
          </w:p>
        </w:tc>
        <w:tc>
          <w:tcPr>
            <w:tcW w:w="7182" w:type="dxa"/>
            <w:shd w:val="clear" w:color="auto" w:fill="auto"/>
          </w:tcPr>
          <w:p w14:paraId="21B86D52"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Выручка (доход), полученный от деятельности, тыс. руб.</w:t>
            </w:r>
          </w:p>
        </w:tc>
        <w:tc>
          <w:tcPr>
            <w:tcW w:w="1276" w:type="dxa"/>
            <w:gridSpan w:val="3"/>
            <w:shd w:val="clear" w:color="auto" w:fill="auto"/>
          </w:tcPr>
          <w:p w14:paraId="3B46A075"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1F866ECA"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0354FD66"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6E89E681"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3B5CC266"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163BE38A" w14:textId="77777777" w:rsidTr="00540912">
        <w:tc>
          <w:tcPr>
            <w:tcW w:w="709" w:type="dxa"/>
            <w:vMerge/>
            <w:shd w:val="clear" w:color="auto" w:fill="auto"/>
          </w:tcPr>
          <w:p w14:paraId="779B8230"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23DE56F6"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Темп роста, %</w:t>
            </w:r>
          </w:p>
        </w:tc>
        <w:tc>
          <w:tcPr>
            <w:tcW w:w="1276" w:type="dxa"/>
            <w:gridSpan w:val="3"/>
            <w:shd w:val="clear" w:color="auto" w:fill="auto"/>
          </w:tcPr>
          <w:p w14:paraId="23BAE805"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5463DAB0"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15C967BC"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6A9D49F2"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2F2AC107"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2C1D0358" w14:textId="77777777" w:rsidTr="00540912">
        <w:tc>
          <w:tcPr>
            <w:tcW w:w="709" w:type="dxa"/>
            <w:vMerge w:val="restart"/>
            <w:shd w:val="clear" w:color="auto" w:fill="auto"/>
          </w:tcPr>
          <w:p w14:paraId="1294EF3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13.</w:t>
            </w:r>
          </w:p>
        </w:tc>
        <w:tc>
          <w:tcPr>
            <w:tcW w:w="7182" w:type="dxa"/>
            <w:shd w:val="clear" w:color="auto" w:fill="auto"/>
          </w:tcPr>
          <w:p w14:paraId="76AAC349"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Среднесписочная численность работников, чел.</w:t>
            </w:r>
          </w:p>
        </w:tc>
        <w:tc>
          <w:tcPr>
            <w:tcW w:w="1276" w:type="dxa"/>
            <w:gridSpan w:val="3"/>
            <w:shd w:val="clear" w:color="auto" w:fill="auto"/>
          </w:tcPr>
          <w:p w14:paraId="1012B657"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38E9F3F5"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0240DB5E"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0D2C6511"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7B2DEE54"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5CBBBBBC" w14:textId="77777777" w:rsidTr="00540912">
        <w:tc>
          <w:tcPr>
            <w:tcW w:w="709" w:type="dxa"/>
            <w:vMerge/>
            <w:shd w:val="clear" w:color="auto" w:fill="auto"/>
          </w:tcPr>
          <w:p w14:paraId="701614AB"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1A23CBD3"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Количество рабочих мест, на начало года, чел.</w:t>
            </w:r>
          </w:p>
        </w:tc>
        <w:tc>
          <w:tcPr>
            <w:tcW w:w="1276" w:type="dxa"/>
            <w:gridSpan w:val="3"/>
            <w:shd w:val="clear" w:color="auto" w:fill="auto"/>
          </w:tcPr>
          <w:p w14:paraId="6A4F201D"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788FD6CB"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413016EB"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6CEC01DF"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3510B34F"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7C41E6E3" w14:textId="77777777" w:rsidTr="00540912">
        <w:tc>
          <w:tcPr>
            <w:tcW w:w="709" w:type="dxa"/>
            <w:vMerge/>
            <w:shd w:val="clear" w:color="auto" w:fill="auto"/>
          </w:tcPr>
          <w:p w14:paraId="291DF390"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7D15B419"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Количество рабочих мест, на дату подачи заявки, чел.</w:t>
            </w:r>
          </w:p>
        </w:tc>
        <w:tc>
          <w:tcPr>
            <w:tcW w:w="1276" w:type="dxa"/>
            <w:gridSpan w:val="3"/>
            <w:shd w:val="clear" w:color="auto" w:fill="auto"/>
          </w:tcPr>
          <w:p w14:paraId="44AB2CA7"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75DCC906"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gridSpan w:val="3"/>
            <w:shd w:val="clear" w:color="auto" w:fill="auto"/>
          </w:tcPr>
          <w:p w14:paraId="3218DA86"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7E841D5E"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748" w:type="dxa"/>
            <w:shd w:val="clear" w:color="auto" w:fill="auto"/>
          </w:tcPr>
          <w:p w14:paraId="2D67A56C"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1F3E4622" w14:textId="77777777" w:rsidTr="00540912">
        <w:tc>
          <w:tcPr>
            <w:tcW w:w="709" w:type="dxa"/>
            <w:vMerge/>
            <w:shd w:val="clear" w:color="auto" w:fill="auto"/>
          </w:tcPr>
          <w:p w14:paraId="07439DAF"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480508C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Прирост количества рабочих мест в результате реализации проекта, %</w:t>
            </w:r>
          </w:p>
        </w:tc>
        <w:tc>
          <w:tcPr>
            <w:tcW w:w="1276" w:type="dxa"/>
            <w:gridSpan w:val="3"/>
            <w:shd w:val="clear" w:color="auto" w:fill="auto"/>
          </w:tcPr>
          <w:p w14:paraId="042EC211"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10D7BEC0"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3FBD848C"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6492BC8F"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6C58A1A6"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0D32DF30" w14:textId="77777777" w:rsidTr="00540912">
        <w:tc>
          <w:tcPr>
            <w:tcW w:w="709" w:type="dxa"/>
            <w:vMerge w:val="restart"/>
            <w:shd w:val="clear" w:color="auto" w:fill="auto"/>
          </w:tcPr>
          <w:p w14:paraId="33153E53"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14.</w:t>
            </w:r>
          </w:p>
        </w:tc>
        <w:tc>
          <w:tcPr>
            <w:tcW w:w="7182" w:type="dxa"/>
            <w:shd w:val="clear" w:color="auto" w:fill="auto"/>
          </w:tcPr>
          <w:p w14:paraId="5104C3ED"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Средняя заработная плата работников (без внешних совместителей)</w:t>
            </w:r>
          </w:p>
        </w:tc>
        <w:tc>
          <w:tcPr>
            <w:tcW w:w="1276" w:type="dxa"/>
            <w:gridSpan w:val="3"/>
            <w:shd w:val="clear" w:color="auto" w:fill="auto"/>
          </w:tcPr>
          <w:p w14:paraId="3EDD49C4"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4A63C8E8"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711F4AEA"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5889DCA8"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3BE2F737"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09C4A737" w14:textId="77777777" w:rsidTr="00540912">
        <w:tc>
          <w:tcPr>
            <w:tcW w:w="709" w:type="dxa"/>
            <w:vMerge/>
            <w:shd w:val="clear" w:color="auto" w:fill="auto"/>
          </w:tcPr>
          <w:p w14:paraId="73A8DE9F"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30715DB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Прирост средней заработной платы работников в результате реализации проекта</w:t>
            </w:r>
          </w:p>
        </w:tc>
        <w:tc>
          <w:tcPr>
            <w:tcW w:w="1276" w:type="dxa"/>
            <w:gridSpan w:val="3"/>
            <w:shd w:val="clear" w:color="auto" w:fill="auto"/>
          </w:tcPr>
          <w:p w14:paraId="08251B29"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128FBA08"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gridSpan w:val="3"/>
            <w:shd w:val="clear" w:color="auto" w:fill="auto"/>
          </w:tcPr>
          <w:p w14:paraId="2EE078FC"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gridSpan w:val="2"/>
            <w:shd w:val="clear" w:color="auto" w:fill="auto"/>
          </w:tcPr>
          <w:p w14:paraId="748E183C"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748" w:type="dxa"/>
            <w:shd w:val="clear" w:color="auto" w:fill="auto"/>
          </w:tcPr>
          <w:p w14:paraId="0A44BAF3"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1AF2836C" w14:textId="77777777" w:rsidTr="00540912">
        <w:tc>
          <w:tcPr>
            <w:tcW w:w="709" w:type="dxa"/>
            <w:vMerge w:val="restart"/>
            <w:shd w:val="clear" w:color="auto" w:fill="auto"/>
          </w:tcPr>
          <w:p w14:paraId="584F9F87"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15.</w:t>
            </w:r>
          </w:p>
          <w:p w14:paraId="01A7E0E1" w14:textId="77777777" w:rsidR="00690D50" w:rsidRPr="00690D50" w:rsidRDefault="00690D50" w:rsidP="00690D50">
            <w:pPr>
              <w:spacing w:after="0" w:line="240" w:lineRule="auto"/>
              <w:rPr>
                <w:rFonts w:ascii="Arial" w:hAnsi="Arial" w:cs="Arial"/>
                <w:sz w:val="20"/>
                <w:szCs w:val="20"/>
                <w:shd w:val="clear" w:color="auto" w:fill="FFFFFF"/>
              </w:rPr>
            </w:pPr>
          </w:p>
          <w:p w14:paraId="206ABB42" w14:textId="77777777" w:rsidR="00690D50" w:rsidRPr="00690D50" w:rsidRDefault="00690D50" w:rsidP="00690D50">
            <w:pPr>
              <w:spacing w:after="0" w:line="240" w:lineRule="auto"/>
              <w:rPr>
                <w:rFonts w:ascii="Arial" w:hAnsi="Arial" w:cs="Arial"/>
                <w:sz w:val="20"/>
                <w:szCs w:val="20"/>
                <w:shd w:val="clear" w:color="auto" w:fill="FFFFFF"/>
              </w:rPr>
            </w:pPr>
          </w:p>
          <w:p w14:paraId="399E8A33" w14:textId="77777777" w:rsidR="00690D50" w:rsidRPr="00690D50" w:rsidRDefault="00690D50" w:rsidP="00690D50">
            <w:pPr>
              <w:spacing w:after="0" w:line="240" w:lineRule="auto"/>
              <w:rPr>
                <w:rFonts w:ascii="Arial" w:hAnsi="Arial" w:cs="Arial"/>
                <w:sz w:val="20"/>
                <w:szCs w:val="20"/>
                <w:shd w:val="clear" w:color="auto" w:fill="FFFFFF"/>
              </w:rPr>
            </w:pPr>
          </w:p>
          <w:p w14:paraId="1228A6DA" w14:textId="77777777" w:rsidR="00690D50" w:rsidRPr="00690D50" w:rsidRDefault="00690D50" w:rsidP="00690D50">
            <w:pPr>
              <w:spacing w:after="0" w:line="240" w:lineRule="auto"/>
              <w:rPr>
                <w:rFonts w:ascii="Arial" w:hAnsi="Arial" w:cs="Arial"/>
                <w:sz w:val="20"/>
                <w:szCs w:val="20"/>
                <w:shd w:val="clear" w:color="auto" w:fill="FFFFFF"/>
              </w:rPr>
            </w:pPr>
          </w:p>
          <w:p w14:paraId="3C95ACAC" w14:textId="77777777" w:rsidR="00690D50" w:rsidRPr="00690D50" w:rsidRDefault="00690D50" w:rsidP="00690D50">
            <w:pPr>
              <w:spacing w:after="0" w:line="240" w:lineRule="auto"/>
              <w:rPr>
                <w:rFonts w:ascii="Arial" w:hAnsi="Arial" w:cs="Arial"/>
                <w:sz w:val="20"/>
                <w:szCs w:val="20"/>
                <w:shd w:val="clear" w:color="auto" w:fill="FFFFFF"/>
              </w:rPr>
            </w:pPr>
          </w:p>
          <w:p w14:paraId="550E1428" w14:textId="77777777" w:rsidR="00690D50" w:rsidRPr="00690D50" w:rsidRDefault="00690D50" w:rsidP="00690D50">
            <w:pPr>
              <w:spacing w:after="0" w:line="240" w:lineRule="auto"/>
              <w:rPr>
                <w:rFonts w:ascii="Arial" w:hAnsi="Arial" w:cs="Arial"/>
                <w:sz w:val="20"/>
                <w:szCs w:val="20"/>
                <w:shd w:val="clear" w:color="auto" w:fill="FFFFFF"/>
              </w:rPr>
            </w:pPr>
          </w:p>
          <w:p w14:paraId="18281BEC" w14:textId="77777777" w:rsidR="00690D50" w:rsidRPr="00690D50" w:rsidRDefault="00690D50" w:rsidP="00690D50">
            <w:pPr>
              <w:spacing w:after="0" w:line="240" w:lineRule="auto"/>
              <w:rPr>
                <w:rFonts w:ascii="Arial" w:hAnsi="Arial" w:cs="Arial"/>
                <w:sz w:val="20"/>
                <w:szCs w:val="20"/>
                <w:shd w:val="clear" w:color="auto" w:fill="FFFFFF"/>
              </w:rPr>
            </w:pPr>
          </w:p>
          <w:p w14:paraId="55C3FAF5" w14:textId="77777777" w:rsidR="00690D50" w:rsidRPr="00690D50" w:rsidRDefault="00690D50" w:rsidP="00690D50">
            <w:pPr>
              <w:spacing w:after="0" w:line="240" w:lineRule="auto"/>
              <w:rPr>
                <w:rFonts w:ascii="Arial" w:hAnsi="Arial" w:cs="Arial"/>
                <w:sz w:val="20"/>
                <w:szCs w:val="20"/>
                <w:shd w:val="clear" w:color="auto" w:fill="FFFFFF"/>
              </w:rPr>
            </w:pPr>
          </w:p>
          <w:p w14:paraId="5A7F7B1E" w14:textId="77777777" w:rsidR="00690D50" w:rsidRPr="00690D50" w:rsidRDefault="00690D50" w:rsidP="00690D50">
            <w:pPr>
              <w:spacing w:after="0" w:line="240" w:lineRule="auto"/>
              <w:rPr>
                <w:rFonts w:ascii="Arial" w:hAnsi="Arial" w:cs="Arial"/>
                <w:sz w:val="20"/>
                <w:szCs w:val="20"/>
                <w:shd w:val="clear" w:color="auto" w:fill="FFFFFF"/>
              </w:rPr>
            </w:pPr>
          </w:p>
          <w:p w14:paraId="67A3203D" w14:textId="77777777" w:rsidR="00690D50" w:rsidRPr="00690D50" w:rsidRDefault="00690D50" w:rsidP="00690D50">
            <w:pPr>
              <w:spacing w:after="0" w:line="240" w:lineRule="auto"/>
              <w:rPr>
                <w:rFonts w:ascii="Arial" w:hAnsi="Arial" w:cs="Arial"/>
                <w:sz w:val="20"/>
                <w:szCs w:val="20"/>
                <w:shd w:val="clear" w:color="auto" w:fill="FFFFFF"/>
              </w:rPr>
            </w:pPr>
          </w:p>
          <w:p w14:paraId="7818A50A"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64806B83"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lastRenderedPageBreak/>
              <w:t xml:space="preserve">Объем инвестиций, привлекаемых в результате реализации проекта (за исключением субсидий, привлекаемых из бюджетов всех уровней), </w:t>
            </w:r>
          </w:p>
          <w:p w14:paraId="2DA97C9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тыс. руб.</w:t>
            </w:r>
          </w:p>
        </w:tc>
        <w:tc>
          <w:tcPr>
            <w:tcW w:w="1276" w:type="dxa"/>
            <w:gridSpan w:val="3"/>
            <w:shd w:val="clear" w:color="auto" w:fill="auto"/>
          </w:tcPr>
          <w:p w14:paraId="5A1DC4A9"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430E6162"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19BACC36"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2E3904C4"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5C78A22D"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A3F052D" w14:textId="77777777" w:rsidTr="00540912">
        <w:tc>
          <w:tcPr>
            <w:tcW w:w="709" w:type="dxa"/>
            <w:vMerge/>
            <w:shd w:val="clear" w:color="auto" w:fill="auto"/>
          </w:tcPr>
          <w:p w14:paraId="64A88F5D" w14:textId="77777777" w:rsidR="00690D50" w:rsidRPr="00690D50" w:rsidRDefault="00690D50" w:rsidP="00690D50">
            <w:pPr>
              <w:spacing w:after="0" w:line="240" w:lineRule="auto"/>
              <w:rPr>
                <w:rFonts w:ascii="Arial" w:hAnsi="Arial" w:cs="Arial"/>
                <w:sz w:val="20"/>
                <w:szCs w:val="20"/>
                <w:shd w:val="clear" w:color="auto" w:fill="FFFFFF"/>
              </w:rPr>
            </w:pPr>
          </w:p>
        </w:tc>
        <w:tc>
          <w:tcPr>
            <w:tcW w:w="14033" w:type="dxa"/>
            <w:gridSpan w:val="11"/>
            <w:shd w:val="clear" w:color="auto" w:fill="auto"/>
          </w:tcPr>
          <w:p w14:paraId="3190C76A" w14:textId="77777777" w:rsidR="00690D50" w:rsidRPr="00690D50" w:rsidRDefault="00690D50" w:rsidP="00690D50">
            <w:pPr>
              <w:spacing w:after="0" w:line="240" w:lineRule="auto"/>
              <w:rPr>
                <w:rFonts w:ascii="Arial" w:hAnsi="Arial" w:cs="Arial"/>
                <w:i/>
                <w:iCs/>
                <w:sz w:val="24"/>
                <w:szCs w:val="24"/>
                <w:shd w:val="clear" w:color="auto" w:fill="FFFFFF"/>
              </w:rPr>
            </w:pPr>
            <w:r w:rsidRPr="00690D50">
              <w:rPr>
                <w:rFonts w:ascii="Arial" w:hAnsi="Arial" w:cs="Arial"/>
                <w:i/>
                <w:iCs/>
                <w:sz w:val="20"/>
                <w:szCs w:val="20"/>
                <w:shd w:val="clear" w:color="auto" w:fill="FFFFFF"/>
              </w:rPr>
              <w:t>Направление инвестиций в ходе реализации проекта, в том числе на:</w:t>
            </w:r>
          </w:p>
        </w:tc>
      </w:tr>
      <w:tr w:rsidR="00690D50" w:rsidRPr="00690D50" w14:paraId="304C7343" w14:textId="77777777" w:rsidTr="00540912">
        <w:tc>
          <w:tcPr>
            <w:tcW w:w="709" w:type="dxa"/>
            <w:vMerge/>
            <w:shd w:val="clear" w:color="auto" w:fill="auto"/>
          </w:tcPr>
          <w:p w14:paraId="7EB656C0"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342B07ED"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строительство, реконструкцию (техническое перевооружение, капитальный</w:t>
            </w:r>
            <w:r w:rsidRPr="00690D50">
              <w:rPr>
                <w:lang w:eastAsia="en-US"/>
              </w:rPr>
              <w:t xml:space="preserve"> р</w:t>
            </w:r>
            <w:r w:rsidRPr="00690D50">
              <w:rPr>
                <w:rFonts w:ascii="Arial" w:hAnsi="Arial" w:cs="Arial"/>
                <w:sz w:val="20"/>
                <w:szCs w:val="20"/>
              </w:rPr>
              <w:t xml:space="preserve">емонт объектов капитального строительства, включая </w:t>
            </w:r>
            <w:r w:rsidRPr="00690D50">
              <w:rPr>
                <w:rFonts w:ascii="Arial" w:hAnsi="Arial" w:cs="Arial"/>
                <w:sz w:val="20"/>
                <w:szCs w:val="20"/>
              </w:rPr>
              <w:lastRenderedPageBreak/>
              <w:t>затраты на их подключение к инженерной инфраструктуре)</w:t>
            </w:r>
          </w:p>
        </w:tc>
        <w:tc>
          <w:tcPr>
            <w:tcW w:w="1276" w:type="dxa"/>
            <w:gridSpan w:val="3"/>
            <w:shd w:val="clear" w:color="auto" w:fill="auto"/>
          </w:tcPr>
          <w:p w14:paraId="71DBD275"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lastRenderedPageBreak/>
              <w:t xml:space="preserve"> </w:t>
            </w:r>
          </w:p>
        </w:tc>
        <w:tc>
          <w:tcPr>
            <w:tcW w:w="1276" w:type="dxa"/>
            <w:shd w:val="clear" w:color="auto" w:fill="auto"/>
          </w:tcPr>
          <w:p w14:paraId="1925B7A9"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57038A1C"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3DD64B75"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6119A7EF"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2657DDA" w14:textId="77777777" w:rsidTr="00540912">
        <w:tc>
          <w:tcPr>
            <w:tcW w:w="709" w:type="dxa"/>
            <w:vMerge/>
            <w:shd w:val="clear" w:color="auto" w:fill="auto"/>
          </w:tcPr>
          <w:p w14:paraId="7FEE9958"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7F7DB429"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14:paraId="14757804"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989F350"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3C48374E"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397E6CC0"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421ECB2E"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2B4D6392" w14:textId="77777777" w:rsidTr="00540912">
        <w:tc>
          <w:tcPr>
            <w:tcW w:w="709" w:type="dxa"/>
            <w:vMerge/>
            <w:shd w:val="clear" w:color="auto" w:fill="auto"/>
          </w:tcPr>
          <w:p w14:paraId="7A99DB60"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7B81E124"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 xml:space="preserve">лицензирование деятельности, сертификация (декларирование) продукции </w:t>
            </w:r>
          </w:p>
        </w:tc>
        <w:tc>
          <w:tcPr>
            <w:tcW w:w="1276" w:type="dxa"/>
            <w:gridSpan w:val="3"/>
            <w:shd w:val="clear" w:color="auto" w:fill="auto"/>
          </w:tcPr>
          <w:p w14:paraId="40A7183E"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6559C73B"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403D11ED"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01E595BB"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5FADD83C"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422D151" w14:textId="77777777" w:rsidTr="00540912">
        <w:tc>
          <w:tcPr>
            <w:tcW w:w="709" w:type="dxa"/>
            <w:vMerge/>
            <w:shd w:val="clear" w:color="auto" w:fill="auto"/>
          </w:tcPr>
          <w:p w14:paraId="52F1A67D"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1B8CEA12"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14:paraId="07FC7428"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B00DE2C"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6B582E4D"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30F5249A"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4789FFB0"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CE92E82" w14:textId="77777777" w:rsidTr="00540912">
        <w:tc>
          <w:tcPr>
            <w:tcW w:w="709" w:type="dxa"/>
            <w:vMerge/>
            <w:shd w:val="clear" w:color="auto" w:fill="auto"/>
          </w:tcPr>
          <w:p w14:paraId="16C4C3C1"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159686DA"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прочие инвестиции</w:t>
            </w:r>
          </w:p>
        </w:tc>
        <w:tc>
          <w:tcPr>
            <w:tcW w:w="1276" w:type="dxa"/>
            <w:gridSpan w:val="3"/>
            <w:shd w:val="clear" w:color="auto" w:fill="auto"/>
          </w:tcPr>
          <w:p w14:paraId="4AC0147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45DDE6B5"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6CE8808C"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2E98700C"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290F597F"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501D87F" w14:textId="77777777" w:rsidTr="00540912">
        <w:tc>
          <w:tcPr>
            <w:tcW w:w="709" w:type="dxa"/>
            <w:vMerge w:val="restart"/>
            <w:shd w:val="clear" w:color="auto" w:fill="auto"/>
          </w:tcPr>
          <w:p w14:paraId="28AA151C"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16</w:t>
            </w:r>
          </w:p>
        </w:tc>
        <w:tc>
          <w:tcPr>
            <w:tcW w:w="7182" w:type="dxa"/>
            <w:shd w:val="clear" w:color="auto" w:fill="auto"/>
          </w:tcPr>
          <w:p w14:paraId="1FF88B85"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Объем заявленной субсидии, тыс. руб.</w:t>
            </w:r>
          </w:p>
        </w:tc>
        <w:tc>
          <w:tcPr>
            <w:tcW w:w="1276" w:type="dxa"/>
            <w:gridSpan w:val="3"/>
            <w:shd w:val="clear" w:color="auto" w:fill="auto"/>
          </w:tcPr>
          <w:p w14:paraId="1D0D3793"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1F19B61B"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gridSpan w:val="3"/>
            <w:shd w:val="clear" w:color="auto" w:fill="auto"/>
          </w:tcPr>
          <w:p w14:paraId="386BEA06"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1EFDB535"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748" w:type="dxa"/>
            <w:shd w:val="clear" w:color="auto" w:fill="auto"/>
          </w:tcPr>
          <w:p w14:paraId="061D819B"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76D493BA" w14:textId="77777777" w:rsidTr="00540912">
        <w:tc>
          <w:tcPr>
            <w:tcW w:w="709" w:type="dxa"/>
            <w:vMerge/>
            <w:shd w:val="clear" w:color="auto" w:fill="auto"/>
          </w:tcPr>
          <w:p w14:paraId="22DB5B07"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543FDBAE" w14:textId="77777777" w:rsidR="00690D50" w:rsidRPr="00690D50" w:rsidRDefault="00690D50" w:rsidP="00690D50">
            <w:pPr>
              <w:spacing w:after="0" w:line="240" w:lineRule="auto"/>
              <w:rPr>
                <w:rFonts w:ascii="Arial" w:hAnsi="Arial" w:cs="Arial"/>
                <w:i/>
                <w:iCs/>
                <w:sz w:val="20"/>
                <w:szCs w:val="20"/>
                <w:shd w:val="clear" w:color="auto" w:fill="FFFFFF"/>
              </w:rPr>
            </w:pPr>
            <w:r w:rsidRPr="00690D50">
              <w:rPr>
                <w:rFonts w:ascii="Arial" w:hAnsi="Arial" w:cs="Arial"/>
                <w:i/>
                <w:iCs/>
                <w:sz w:val="20"/>
                <w:szCs w:val="20"/>
                <w:shd w:val="clear" w:color="auto" w:fill="FFFFFF"/>
              </w:rPr>
              <w:t xml:space="preserve">в том числе: </w:t>
            </w:r>
          </w:p>
        </w:tc>
        <w:tc>
          <w:tcPr>
            <w:tcW w:w="1276" w:type="dxa"/>
            <w:gridSpan w:val="3"/>
            <w:shd w:val="clear" w:color="auto" w:fill="auto"/>
          </w:tcPr>
          <w:p w14:paraId="30DB8EA2"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1FBB052"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gridSpan w:val="3"/>
            <w:shd w:val="clear" w:color="auto" w:fill="auto"/>
          </w:tcPr>
          <w:p w14:paraId="5FA820F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50058237" w14:textId="77777777" w:rsidR="00690D50" w:rsidRPr="00690D50" w:rsidRDefault="00690D50" w:rsidP="00690D50">
            <w:pPr>
              <w:spacing w:after="0" w:line="240" w:lineRule="auto"/>
              <w:rPr>
                <w:rFonts w:ascii="Arial" w:hAnsi="Arial" w:cs="Arial"/>
                <w:sz w:val="24"/>
                <w:szCs w:val="24"/>
                <w:shd w:val="clear" w:color="auto" w:fill="FFFFFF"/>
              </w:rPr>
            </w:pPr>
          </w:p>
        </w:tc>
        <w:tc>
          <w:tcPr>
            <w:tcW w:w="1748" w:type="dxa"/>
            <w:shd w:val="clear" w:color="auto" w:fill="auto"/>
          </w:tcPr>
          <w:p w14:paraId="7E6153B0"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65C3D20" w14:textId="77777777" w:rsidTr="00540912">
        <w:tc>
          <w:tcPr>
            <w:tcW w:w="709" w:type="dxa"/>
            <w:vMerge/>
            <w:shd w:val="clear" w:color="auto" w:fill="auto"/>
          </w:tcPr>
          <w:p w14:paraId="54342C19"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708C99B7"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за счет средств краевого бюджета, тыс. руб. (95%)</w:t>
            </w:r>
          </w:p>
        </w:tc>
        <w:tc>
          <w:tcPr>
            <w:tcW w:w="1276" w:type="dxa"/>
            <w:gridSpan w:val="3"/>
            <w:shd w:val="clear" w:color="auto" w:fill="auto"/>
          </w:tcPr>
          <w:p w14:paraId="5CF1EB21"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47D62F2C"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gridSpan w:val="3"/>
            <w:shd w:val="clear" w:color="auto" w:fill="auto"/>
          </w:tcPr>
          <w:p w14:paraId="7EDC912F"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6EBAAEFC"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748" w:type="dxa"/>
            <w:shd w:val="clear" w:color="auto" w:fill="auto"/>
          </w:tcPr>
          <w:p w14:paraId="0AD7DD94"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70C1D60" w14:textId="77777777" w:rsidTr="00540912">
        <w:tc>
          <w:tcPr>
            <w:tcW w:w="709" w:type="dxa"/>
            <w:vMerge/>
            <w:shd w:val="clear" w:color="auto" w:fill="auto"/>
          </w:tcPr>
          <w:p w14:paraId="6BA1BD9A" w14:textId="77777777" w:rsidR="00690D50" w:rsidRPr="00690D50" w:rsidRDefault="00690D50" w:rsidP="00690D50">
            <w:pPr>
              <w:spacing w:after="0" w:line="240" w:lineRule="auto"/>
              <w:rPr>
                <w:rFonts w:ascii="Arial" w:hAnsi="Arial" w:cs="Arial"/>
                <w:sz w:val="20"/>
                <w:szCs w:val="20"/>
                <w:shd w:val="clear" w:color="auto" w:fill="FFFFFF"/>
              </w:rPr>
            </w:pPr>
          </w:p>
        </w:tc>
        <w:tc>
          <w:tcPr>
            <w:tcW w:w="7182" w:type="dxa"/>
            <w:shd w:val="clear" w:color="auto" w:fill="auto"/>
          </w:tcPr>
          <w:p w14:paraId="36F3BA00"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за счет средств местного бюджета, тыс. руб. (5%)</w:t>
            </w:r>
          </w:p>
        </w:tc>
        <w:tc>
          <w:tcPr>
            <w:tcW w:w="1276" w:type="dxa"/>
            <w:gridSpan w:val="3"/>
            <w:shd w:val="clear" w:color="auto" w:fill="auto"/>
          </w:tcPr>
          <w:p w14:paraId="3F3371FC"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33A89E2C"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gridSpan w:val="3"/>
            <w:shd w:val="clear" w:color="auto" w:fill="auto"/>
          </w:tcPr>
          <w:p w14:paraId="66C8DEB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gridSpan w:val="2"/>
            <w:shd w:val="clear" w:color="auto" w:fill="auto"/>
          </w:tcPr>
          <w:p w14:paraId="4314FF6D"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748" w:type="dxa"/>
            <w:shd w:val="clear" w:color="auto" w:fill="auto"/>
          </w:tcPr>
          <w:p w14:paraId="1797D67C"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712623A3" w14:textId="77777777" w:rsidTr="00540912">
        <w:tc>
          <w:tcPr>
            <w:tcW w:w="709" w:type="dxa"/>
            <w:shd w:val="clear" w:color="auto" w:fill="auto"/>
          </w:tcPr>
          <w:p w14:paraId="66CFCCE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17</w:t>
            </w:r>
          </w:p>
        </w:tc>
        <w:tc>
          <w:tcPr>
            <w:tcW w:w="7182" w:type="dxa"/>
            <w:shd w:val="clear" w:color="auto" w:fill="auto"/>
          </w:tcPr>
          <w:p w14:paraId="4CF4C2B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851" w:type="dxa"/>
            <w:gridSpan w:val="10"/>
            <w:shd w:val="clear" w:color="auto" w:fill="auto"/>
          </w:tcPr>
          <w:p w14:paraId="64DF9A0F" w14:textId="77777777" w:rsidR="00690D50" w:rsidRPr="00690D50" w:rsidRDefault="00690D50" w:rsidP="00690D50">
            <w:pPr>
              <w:spacing w:after="0" w:line="240" w:lineRule="auto"/>
              <w:rPr>
                <w:rFonts w:ascii="Arial" w:hAnsi="Arial" w:cs="Arial"/>
                <w:sz w:val="24"/>
                <w:szCs w:val="24"/>
                <w:shd w:val="clear" w:color="auto" w:fill="FFFFFF"/>
              </w:rPr>
            </w:pPr>
          </w:p>
        </w:tc>
      </w:tr>
    </w:tbl>
    <w:p w14:paraId="5F321D86" w14:textId="77777777" w:rsidR="00690D50" w:rsidRPr="00690D50" w:rsidRDefault="00690D50" w:rsidP="00690D50">
      <w:pPr>
        <w:spacing w:after="0" w:line="240" w:lineRule="auto"/>
        <w:ind w:left="-142"/>
        <w:jc w:val="both"/>
        <w:rPr>
          <w:rFonts w:ascii="Arial" w:hAnsi="Arial" w:cs="Arial"/>
          <w:sz w:val="20"/>
          <w:szCs w:val="20"/>
        </w:rPr>
      </w:pPr>
      <w:bookmarkStart w:id="11" w:name="_Hlk183699651"/>
    </w:p>
    <w:p w14:paraId="20A37A85" w14:textId="77777777" w:rsidR="00690D50" w:rsidRPr="00690D50" w:rsidRDefault="00690D50" w:rsidP="00690D50">
      <w:pPr>
        <w:spacing w:after="0" w:line="240" w:lineRule="auto"/>
        <w:ind w:left="-142"/>
        <w:jc w:val="both"/>
        <w:rPr>
          <w:rFonts w:ascii="Arial" w:hAnsi="Arial" w:cs="Arial"/>
          <w:sz w:val="20"/>
          <w:szCs w:val="20"/>
        </w:rPr>
      </w:pPr>
    </w:p>
    <w:p w14:paraId="3A9FF5D1" w14:textId="77777777" w:rsidR="00690D50" w:rsidRPr="00690D50" w:rsidRDefault="00690D50" w:rsidP="00690D50">
      <w:pPr>
        <w:spacing w:after="0" w:line="240" w:lineRule="auto"/>
        <w:ind w:left="-142" w:firstLine="568"/>
        <w:jc w:val="both"/>
        <w:rPr>
          <w:rFonts w:ascii="Arial" w:hAnsi="Arial" w:cs="Arial"/>
          <w:sz w:val="20"/>
          <w:szCs w:val="20"/>
        </w:rPr>
      </w:pPr>
      <w:r w:rsidRPr="00690D50">
        <w:rPr>
          <w:rFonts w:ascii="Arial" w:hAnsi="Arial" w:cs="Arial"/>
          <w:sz w:val="20"/>
          <w:szCs w:val="20"/>
        </w:rPr>
        <w:t>Примечание:</w:t>
      </w:r>
    </w:p>
    <w:p w14:paraId="25A620EE" w14:textId="77777777" w:rsidR="00690D50" w:rsidRPr="00690D50" w:rsidRDefault="00690D50" w:rsidP="00690D50">
      <w:pPr>
        <w:spacing w:after="0" w:line="240" w:lineRule="auto"/>
        <w:ind w:left="-142" w:firstLine="568"/>
        <w:jc w:val="both"/>
        <w:rPr>
          <w:rFonts w:ascii="Arial" w:hAnsi="Arial" w:cs="Arial"/>
          <w:sz w:val="20"/>
          <w:szCs w:val="20"/>
        </w:rPr>
      </w:pPr>
      <w:r w:rsidRPr="00690D50">
        <w:rPr>
          <w:rFonts w:ascii="Arial" w:hAnsi="Arial" w:cs="Arial"/>
          <w:sz w:val="20"/>
          <w:szCs w:val="20"/>
        </w:rPr>
        <w:t xml:space="preserve">* </w:t>
      </w:r>
      <w:r w:rsidRPr="00690D50">
        <w:rPr>
          <w:rFonts w:ascii="Arial" w:hAnsi="Arial" w:cs="Arial"/>
          <w:sz w:val="20"/>
          <w:szCs w:val="20"/>
          <w:lang w:val="en-US"/>
        </w:rPr>
        <w:t>n</w:t>
      </w:r>
      <w:r w:rsidRPr="00690D50">
        <w:rPr>
          <w:rFonts w:ascii="Arial" w:hAnsi="Arial" w:cs="Arial"/>
          <w:sz w:val="20"/>
          <w:szCs w:val="20"/>
        </w:rPr>
        <w:t xml:space="preserve"> - год подачи документов в администрацию (текущий год),</w:t>
      </w:r>
    </w:p>
    <w:p w14:paraId="714A014E" w14:textId="77777777" w:rsidR="00690D50" w:rsidRPr="00690D50" w:rsidRDefault="00690D50" w:rsidP="00690D50">
      <w:pPr>
        <w:spacing w:after="0" w:line="240" w:lineRule="auto"/>
        <w:ind w:left="-142" w:firstLine="568"/>
        <w:jc w:val="both"/>
        <w:rPr>
          <w:rFonts w:ascii="Arial" w:hAnsi="Arial" w:cs="Arial"/>
          <w:sz w:val="20"/>
          <w:szCs w:val="20"/>
        </w:rPr>
      </w:pPr>
      <w:r w:rsidRPr="00690D50">
        <w:rPr>
          <w:rFonts w:ascii="Arial" w:hAnsi="Arial" w:cs="Arial"/>
          <w:sz w:val="20"/>
          <w:szCs w:val="20"/>
          <w:lang w:val="en-US"/>
        </w:rPr>
        <w:t>n</w:t>
      </w:r>
      <w:r w:rsidRPr="00690D50">
        <w:rPr>
          <w:rFonts w:ascii="Arial" w:hAnsi="Arial" w:cs="Arial"/>
          <w:sz w:val="20"/>
          <w:szCs w:val="20"/>
        </w:rPr>
        <w:t>-1 (-2) - годы предшествующие году подачи документов в администрацию;</w:t>
      </w:r>
    </w:p>
    <w:p w14:paraId="3F210C0A" w14:textId="77777777" w:rsidR="00690D50" w:rsidRPr="00690D50" w:rsidRDefault="00690D50" w:rsidP="00690D50">
      <w:pPr>
        <w:spacing w:after="0" w:line="240" w:lineRule="auto"/>
        <w:ind w:left="-142" w:firstLine="568"/>
        <w:jc w:val="both"/>
        <w:rPr>
          <w:rFonts w:ascii="Arial" w:hAnsi="Arial" w:cs="Arial"/>
          <w:sz w:val="20"/>
          <w:szCs w:val="20"/>
        </w:rPr>
      </w:pPr>
      <w:r w:rsidRPr="00690D50">
        <w:rPr>
          <w:rFonts w:ascii="Arial" w:hAnsi="Arial" w:cs="Arial"/>
          <w:sz w:val="20"/>
          <w:szCs w:val="20"/>
          <w:lang w:val="en-US"/>
        </w:rPr>
        <w:t>n</w:t>
      </w:r>
      <w:r w:rsidRPr="00690D50">
        <w:rPr>
          <w:rFonts w:ascii="Arial" w:hAnsi="Arial" w:cs="Arial"/>
          <w:sz w:val="20"/>
          <w:szCs w:val="20"/>
        </w:rPr>
        <w:t xml:space="preserve">+1 – год следующий за годом обращения в администрацию </w:t>
      </w:r>
    </w:p>
    <w:p w14:paraId="71D7BB77" w14:textId="77777777" w:rsidR="00690D50" w:rsidRPr="00690D50" w:rsidRDefault="00690D50" w:rsidP="00690D50">
      <w:pPr>
        <w:spacing w:after="0" w:line="240" w:lineRule="auto"/>
        <w:ind w:left="-142" w:firstLine="568"/>
        <w:jc w:val="both"/>
        <w:rPr>
          <w:rFonts w:ascii="Arial" w:hAnsi="Arial" w:cs="Arial"/>
          <w:sz w:val="20"/>
          <w:szCs w:val="20"/>
        </w:rPr>
      </w:pPr>
    </w:p>
    <w:p w14:paraId="7C3FAA48" w14:textId="77777777" w:rsidR="00690D50" w:rsidRPr="00690D50" w:rsidRDefault="00690D50" w:rsidP="00690D50">
      <w:pPr>
        <w:spacing w:after="0" w:line="240" w:lineRule="auto"/>
        <w:ind w:left="-142" w:firstLine="568"/>
        <w:jc w:val="both"/>
        <w:rPr>
          <w:rFonts w:ascii="Arial" w:hAnsi="Arial" w:cs="Arial"/>
          <w:sz w:val="20"/>
          <w:szCs w:val="20"/>
        </w:rPr>
      </w:pPr>
    </w:p>
    <w:bookmarkEnd w:id="11"/>
    <w:p w14:paraId="31747522" w14:textId="77777777" w:rsidR="00690D50" w:rsidRPr="00690D50" w:rsidRDefault="00690D50" w:rsidP="00690D50">
      <w:pPr>
        <w:spacing w:after="0" w:line="240" w:lineRule="auto"/>
        <w:ind w:left="-567" w:firstLine="568"/>
        <w:rPr>
          <w:rFonts w:ascii="Arial" w:hAnsi="Arial" w:cs="Arial"/>
          <w:sz w:val="24"/>
          <w:szCs w:val="24"/>
        </w:rPr>
      </w:pPr>
      <w:r w:rsidRPr="00690D50">
        <w:rPr>
          <w:rFonts w:ascii="Arial" w:hAnsi="Arial" w:cs="Arial"/>
          <w:sz w:val="24"/>
          <w:szCs w:val="24"/>
        </w:rPr>
        <w:t xml:space="preserve">       _________________________              _______________       ________________ </w:t>
      </w:r>
    </w:p>
    <w:p w14:paraId="5BBE5F42" w14:textId="77777777" w:rsidR="00690D50" w:rsidRPr="00690D50" w:rsidRDefault="00690D50" w:rsidP="00690D50">
      <w:pPr>
        <w:spacing w:after="0" w:line="240" w:lineRule="auto"/>
        <w:ind w:firstLine="568"/>
        <w:rPr>
          <w:rFonts w:ascii="Arial" w:hAnsi="Arial" w:cs="Arial"/>
          <w:sz w:val="20"/>
          <w:szCs w:val="20"/>
        </w:rPr>
      </w:pPr>
      <w:r w:rsidRPr="00690D50">
        <w:rPr>
          <w:rFonts w:ascii="Arial" w:hAnsi="Arial" w:cs="Arial"/>
          <w:sz w:val="20"/>
          <w:szCs w:val="20"/>
        </w:rPr>
        <w:t xml:space="preserve"> (наименование получателя)                             (подпись)                                (ФИО)</w:t>
      </w:r>
    </w:p>
    <w:p w14:paraId="315952E0" w14:textId="77777777" w:rsidR="00690D50" w:rsidRPr="00690D50" w:rsidRDefault="00690D50" w:rsidP="00690D50">
      <w:pPr>
        <w:tabs>
          <w:tab w:val="center" w:pos="7426"/>
        </w:tabs>
        <w:spacing w:after="0" w:line="240" w:lineRule="auto"/>
        <w:ind w:firstLine="568"/>
        <w:rPr>
          <w:rFonts w:ascii="Arial" w:hAnsi="Arial" w:cs="Arial"/>
          <w:sz w:val="20"/>
          <w:szCs w:val="20"/>
        </w:rPr>
      </w:pPr>
    </w:p>
    <w:p w14:paraId="4ACD246E" w14:textId="77777777" w:rsidR="00690D50" w:rsidRPr="00690D50" w:rsidRDefault="00690D50" w:rsidP="00690D50">
      <w:pPr>
        <w:tabs>
          <w:tab w:val="center" w:pos="7426"/>
        </w:tabs>
        <w:spacing w:after="0" w:line="240" w:lineRule="auto"/>
        <w:ind w:firstLine="568"/>
        <w:rPr>
          <w:rFonts w:ascii="Arial" w:hAnsi="Arial" w:cs="Arial"/>
          <w:sz w:val="20"/>
          <w:szCs w:val="20"/>
        </w:rPr>
      </w:pPr>
      <w:r w:rsidRPr="00690D50">
        <w:rPr>
          <w:rFonts w:ascii="Arial" w:hAnsi="Arial" w:cs="Arial"/>
          <w:sz w:val="20"/>
          <w:szCs w:val="20"/>
        </w:rPr>
        <w:t>МП</w:t>
      </w:r>
    </w:p>
    <w:p w14:paraId="3AFB6D9F" w14:textId="77777777" w:rsidR="00690D50" w:rsidRPr="00690D50" w:rsidRDefault="00690D50" w:rsidP="00690D50">
      <w:pPr>
        <w:tabs>
          <w:tab w:val="center" w:pos="7426"/>
        </w:tabs>
        <w:spacing w:after="0" w:line="240" w:lineRule="auto"/>
        <w:ind w:firstLine="568"/>
        <w:rPr>
          <w:rFonts w:ascii="Arial" w:hAnsi="Arial" w:cs="Arial"/>
          <w:sz w:val="20"/>
          <w:szCs w:val="20"/>
        </w:rPr>
      </w:pPr>
    </w:p>
    <w:p w14:paraId="5AA9488C" w14:textId="77777777" w:rsidR="00690D50" w:rsidRPr="00690D50" w:rsidRDefault="00690D50" w:rsidP="00690D50">
      <w:pPr>
        <w:tabs>
          <w:tab w:val="center" w:pos="7426"/>
        </w:tabs>
        <w:spacing w:after="0" w:line="240" w:lineRule="auto"/>
        <w:ind w:firstLine="568"/>
        <w:rPr>
          <w:rFonts w:ascii="Arial" w:hAnsi="Arial" w:cs="Arial"/>
          <w:sz w:val="20"/>
          <w:szCs w:val="20"/>
        </w:rPr>
      </w:pPr>
    </w:p>
    <w:p w14:paraId="0CFA3525" w14:textId="77777777" w:rsidR="00690D50" w:rsidRPr="00690D50" w:rsidRDefault="00690D50" w:rsidP="00690D50">
      <w:pPr>
        <w:tabs>
          <w:tab w:val="center" w:pos="7426"/>
        </w:tabs>
        <w:spacing w:after="0" w:line="240" w:lineRule="auto"/>
        <w:ind w:firstLine="568"/>
        <w:rPr>
          <w:rFonts w:ascii="Arial" w:hAnsi="Arial" w:cs="Arial"/>
          <w:sz w:val="20"/>
          <w:szCs w:val="20"/>
        </w:rPr>
      </w:pPr>
    </w:p>
    <w:tbl>
      <w:tblPr>
        <w:tblStyle w:val="ab"/>
        <w:tblW w:w="14202" w:type="dxa"/>
        <w:tblInd w:w="648" w:type="dxa"/>
        <w:tblLook w:val="04A0" w:firstRow="1" w:lastRow="0" w:firstColumn="1" w:lastColumn="0" w:noHBand="0" w:noVBand="1"/>
      </w:tblPr>
      <w:tblGrid>
        <w:gridCol w:w="14202"/>
      </w:tblGrid>
      <w:tr w:rsidR="00690D50" w:rsidRPr="00690D50" w14:paraId="0E44AD80" w14:textId="77777777" w:rsidTr="007F2B73">
        <w:tc>
          <w:tcPr>
            <w:tcW w:w="14202" w:type="dxa"/>
            <w:tcBorders>
              <w:top w:val="nil"/>
              <w:left w:val="nil"/>
              <w:bottom w:val="nil"/>
              <w:right w:val="nil"/>
            </w:tcBorders>
          </w:tcPr>
          <w:bookmarkEnd w:id="10"/>
          <w:p w14:paraId="66B1F067" w14:textId="10C03721"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Приложение </w:t>
            </w:r>
            <w:r w:rsidR="00540912" w:rsidRPr="00690D50">
              <w:rPr>
                <w:rFonts w:ascii="Arial" w:hAnsi="Arial" w:cs="Arial"/>
                <w:sz w:val="24"/>
                <w:szCs w:val="24"/>
              </w:rPr>
              <w:t>№ 5</w:t>
            </w:r>
          </w:p>
          <w:p w14:paraId="53608E6C"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к Порядку предоставления субсидий субъектам малого и среднего предпринимательства </w:t>
            </w:r>
          </w:p>
          <w:p w14:paraId="3A44B627"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на возмещение затрат </w:t>
            </w:r>
          </w:p>
          <w:p w14:paraId="790CC5BD"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при реализации инвестиционных</w:t>
            </w:r>
          </w:p>
          <w:p w14:paraId="7A0AE01D"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проектов в приоритетных отраслях</w:t>
            </w:r>
          </w:p>
        </w:tc>
      </w:tr>
    </w:tbl>
    <w:p w14:paraId="7BC0CFCD" w14:textId="77777777" w:rsidR="00690D50" w:rsidRPr="00690D50" w:rsidRDefault="00690D50" w:rsidP="00690D50">
      <w:pPr>
        <w:widowControl w:val="0"/>
        <w:spacing w:after="0" w:line="240" w:lineRule="auto"/>
        <w:rPr>
          <w:rFonts w:ascii="Arial" w:eastAsia="Arial Unicode MS" w:hAnsi="Arial" w:cs="Arial"/>
          <w:sz w:val="24"/>
          <w:szCs w:val="24"/>
          <w:lang w:bidi="ru-RU"/>
        </w:rPr>
      </w:pPr>
    </w:p>
    <w:p w14:paraId="2EF0F68A" w14:textId="77777777" w:rsidR="00690D50" w:rsidRPr="00690D50" w:rsidRDefault="00690D50" w:rsidP="00690D50">
      <w:pPr>
        <w:spacing w:after="0" w:line="240" w:lineRule="auto"/>
        <w:ind w:left="-349"/>
        <w:contextualSpacing/>
        <w:jc w:val="center"/>
        <w:rPr>
          <w:rFonts w:ascii="Arial" w:hAnsi="Arial" w:cs="Arial"/>
          <w:b/>
          <w:bCs/>
          <w:sz w:val="24"/>
          <w:szCs w:val="24"/>
          <w:shd w:val="clear" w:color="auto" w:fill="FFFFFF"/>
        </w:rPr>
      </w:pPr>
      <w:r w:rsidRPr="00690D50">
        <w:rPr>
          <w:rFonts w:ascii="Arial" w:hAnsi="Arial" w:cs="Arial"/>
          <w:b/>
          <w:bCs/>
          <w:sz w:val="24"/>
          <w:szCs w:val="24"/>
          <w:shd w:val="clear" w:color="auto" w:fill="FFFFFF"/>
        </w:rPr>
        <w:t>Паспорт проекта в сфере дорожного сервиса</w:t>
      </w:r>
    </w:p>
    <w:p w14:paraId="6D2EEAC4"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p w14:paraId="3BF14ADA"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r w:rsidRPr="00690D50">
        <w:rPr>
          <w:rFonts w:ascii="Arial" w:hAnsi="Arial" w:cs="Arial"/>
          <w:sz w:val="24"/>
          <w:szCs w:val="24"/>
          <w:shd w:val="clear" w:color="auto" w:fill="FFFFFF"/>
        </w:rPr>
        <w:t>Сведения о заявителе:</w:t>
      </w:r>
    </w:p>
    <w:p w14:paraId="32D16B62"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833"/>
        <w:gridCol w:w="7201"/>
      </w:tblGrid>
      <w:tr w:rsidR="00690D50" w:rsidRPr="00690D50" w14:paraId="692C1CE8" w14:textId="77777777" w:rsidTr="007F2B73">
        <w:tc>
          <w:tcPr>
            <w:tcW w:w="708" w:type="dxa"/>
            <w:shd w:val="clear" w:color="auto" w:fill="auto"/>
          </w:tcPr>
          <w:p w14:paraId="27114E71"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w:t>
            </w:r>
          </w:p>
        </w:tc>
        <w:tc>
          <w:tcPr>
            <w:tcW w:w="6833" w:type="dxa"/>
            <w:shd w:val="clear" w:color="auto" w:fill="auto"/>
          </w:tcPr>
          <w:p w14:paraId="5DFB159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 xml:space="preserve">Полное наименование субъекта МСП </w:t>
            </w:r>
          </w:p>
          <w:p w14:paraId="0478728A" w14:textId="77777777" w:rsidR="00690D50" w:rsidRPr="00690D50" w:rsidRDefault="00690D50" w:rsidP="00690D50">
            <w:pPr>
              <w:spacing w:after="0" w:line="240" w:lineRule="auto"/>
              <w:rPr>
                <w:rFonts w:ascii="Arial" w:hAnsi="Arial" w:cs="Arial"/>
                <w:sz w:val="20"/>
                <w:szCs w:val="20"/>
                <w:shd w:val="clear" w:color="auto" w:fill="FFFFFF"/>
              </w:rPr>
            </w:pPr>
          </w:p>
        </w:tc>
        <w:tc>
          <w:tcPr>
            <w:tcW w:w="7201" w:type="dxa"/>
            <w:shd w:val="clear" w:color="auto" w:fill="auto"/>
          </w:tcPr>
          <w:p w14:paraId="1BCED773"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774E42E2" w14:textId="77777777" w:rsidTr="007F2B73">
        <w:tc>
          <w:tcPr>
            <w:tcW w:w="708" w:type="dxa"/>
            <w:shd w:val="clear" w:color="auto" w:fill="auto"/>
          </w:tcPr>
          <w:p w14:paraId="5C5DF115"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2.</w:t>
            </w:r>
          </w:p>
        </w:tc>
        <w:tc>
          <w:tcPr>
            <w:tcW w:w="6833" w:type="dxa"/>
            <w:shd w:val="clear" w:color="auto" w:fill="auto"/>
          </w:tcPr>
          <w:p w14:paraId="1AF695B0"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ИНН</w:t>
            </w:r>
          </w:p>
          <w:p w14:paraId="00D9395D" w14:textId="77777777" w:rsidR="00690D50" w:rsidRPr="00690D50" w:rsidRDefault="00690D50" w:rsidP="00690D50">
            <w:pPr>
              <w:spacing w:after="0" w:line="240" w:lineRule="auto"/>
              <w:rPr>
                <w:rFonts w:ascii="Arial" w:hAnsi="Arial" w:cs="Arial"/>
                <w:sz w:val="20"/>
                <w:szCs w:val="20"/>
                <w:shd w:val="clear" w:color="auto" w:fill="FFFFFF"/>
              </w:rPr>
            </w:pPr>
          </w:p>
        </w:tc>
        <w:tc>
          <w:tcPr>
            <w:tcW w:w="7201" w:type="dxa"/>
            <w:shd w:val="clear" w:color="auto" w:fill="auto"/>
          </w:tcPr>
          <w:p w14:paraId="287A4FA5"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37101058" w14:textId="77777777" w:rsidTr="007F2B73">
        <w:tc>
          <w:tcPr>
            <w:tcW w:w="708" w:type="dxa"/>
            <w:shd w:val="clear" w:color="auto" w:fill="auto"/>
          </w:tcPr>
          <w:p w14:paraId="1068CA8F"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3.</w:t>
            </w:r>
          </w:p>
        </w:tc>
        <w:tc>
          <w:tcPr>
            <w:tcW w:w="6833" w:type="dxa"/>
            <w:shd w:val="clear" w:color="auto" w:fill="auto"/>
          </w:tcPr>
          <w:p w14:paraId="1F2F81C7"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ОГРН(ИП)</w:t>
            </w:r>
          </w:p>
          <w:p w14:paraId="7C92811C" w14:textId="77777777" w:rsidR="00690D50" w:rsidRPr="00690D50" w:rsidRDefault="00690D50" w:rsidP="00690D50">
            <w:pPr>
              <w:spacing w:after="0" w:line="240" w:lineRule="auto"/>
              <w:rPr>
                <w:rFonts w:ascii="Arial" w:hAnsi="Arial" w:cs="Arial"/>
                <w:sz w:val="20"/>
                <w:szCs w:val="20"/>
                <w:shd w:val="clear" w:color="auto" w:fill="FFFFFF"/>
              </w:rPr>
            </w:pPr>
          </w:p>
        </w:tc>
        <w:tc>
          <w:tcPr>
            <w:tcW w:w="7201" w:type="dxa"/>
            <w:shd w:val="clear" w:color="auto" w:fill="auto"/>
          </w:tcPr>
          <w:p w14:paraId="1B701CDD"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512F7347" w14:textId="77777777" w:rsidTr="007F2B73">
        <w:tc>
          <w:tcPr>
            <w:tcW w:w="708" w:type="dxa"/>
            <w:shd w:val="clear" w:color="auto" w:fill="auto"/>
          </w:tcPr>
          <w:p w14:paraId="7E4FD36F"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4.</w:t>
            </w:r>
          </w:p>
        </w:tc>
        <w:tc>
          <w:tcPr>
            <w:tcW w:w="6833" w:type="dxa"/>
            <w:shd w:val="clear" w:color="auto" w:fill="auto"/>
          </w:tcPr>
          <w:p w14:paraId="576F56DD"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shd w:val="clear" w:color="auto" w:fill="FFFFFF"/>
              </w:rPr>
              <w:t xml:space="preserve">Основной ОКВЭД, согласно </w:t>
            </w:r>
            <w:r w:rsidRPr="00690D50">
              <w:rPr>
                <w:rFonts w:ascii="Arial" w:hAnsi="Arial" w:cs="Arial"/>
                <w:sz w:val="20"/>
                <w:szCs w:val="20"/>
                <w:lang w:eastAsia="en-US"/>
              </w:rPr>
              <w:t>Общероссийского классификатора видов экономической деятельности ОК 029-2014, утвержденного приказом Росстандарта от 31.01.2014 № 14-ст.</w:t>
            </w:r>
          </w:p>
        </w:tc>
        <w:tc>
          <w:tcPr>
            <w:tcW w:w="7201" w:type="dxa"/>
            <w:shd w:val="clear" w:color="auto" w:fill="auto"/>
          </w:tcPr>
          <w:p w14:paraId="65643AC5"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4565C4D4" w14:textId="77777777" w:rsidTr="007F2B73">
        <w:tc>
          <w:tcPr>
            <w:tcW w:w="708" w:type="dxa"/>
            <w:shd w:val="clear" w:color="auto" w:fill="auto"/>
          </w:tcPr>
          <w:p w14:paraId="24665139"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5.</w:t>
            </w:r>
          </w:p>
        </w:tc>
        <w:tc>
          <w:tcPr>
            <w:tcW w:w="6833" w:type="dxa"/>
            <w:shd w:val="clear" w:color="auto" w:fill="auto"/>
          </w:tcPr>
          <w:p w14:paraId="0446B6CD"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Юридический адрес (для организаций), адрес регистрации (для индивидуального предпринимателя)</w:t>
            </w:r>
          </w:p>
        </w:tc>
        <w:tc>
          <w:tcPr>
            <w:tcW w:w="7201" w:type="dxa"/>
            <w:shd w:val="clear" w:color="auto" w:fill="auto"/>
          </w:tcPr>
          <w:p w14:paraId="27DF87B4"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6ACB47D9" w14:textId="77777777" w:rsidTr="007F2B73">
        <w:tc>
          <w:tcPr>
            <w:tcW w:w="708" w:type="dxa"/>
            <w:shd w:val="clear" w:color="auto" w:fill="auto"/>
          </w:tcPr>
          <w:p w14:paraId="6C3CDAF2"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6.</w:t>
            </w:r>
          </w:p>
        </w:tc>
        <w:tc>
          <w:tcPr>
            <w:tcW w:w="6833" w:type="dxa"/>
            <w:shd w:val="clear" w:color="auto" w:fill="auto"/>
          </w:tcPr>
          <w:p w14:paraId="75A85F43" w14:textId="77777777" w:rsidR="00690D50" w:rsidRPr="00690D50" w:rsidRDefault="00690D50" w:rsidP="00690D50">
            <w:pPr>
              <w:autoSpaceDE w:val="0"/>
              <w:autoSpaceDN w:val="0"/>
              <w:adjustRightInd w:val="0"/>
              <w:spacing w:after="0" w:line="240" w:lineRule="auto"/>
              <w:rPr>
                <w:rFonts w:ascii="Arial" w:hAnsi="Arial" w:cs="Arial"/>
                <w:sz w:val="20"/>
                <w:szCs w:val="20"/>
              </w:rPr>
            </w:pPr>
            <w:r w:rsidRPr="00690D50">
              <w:rPr>
                <w:rFonts w:ascii="Arial" w:hAnsi="Arial" w:cs="Arial"/>
                <w:sz w:val="20"/>
                <w:szCs w:val="20"/>
              </w:rPr>
              <w:t>Контактный телефон, электронная почта, контактное лицо</w:t>
            </w:r>
          </w:p>
        </w:tc>
        <w:tc>
          <w:tcPr>
            <w:tcW w:w="7201" w:type="dxa"/>
            <w:shd w:val="clear" w:color="auto" w:fill="auto"/>
          </w:tcPr>
          <w:p w14:paraId="575B7603"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31BCD970" w14:textId="77777777" w:rsidTr="007F2B73">
        <w:tc>
          <w:tcPr>
            <w:tcW w:w="708" w:type="dxa"/>
            <w:shd w:val="clear" w:color="auto" w:fill="auto"/>
          </w:tcPr>
          <w:p w14:paraId="13904C37"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7.</w:t>
            </w:r>
          </w:p>
        </w:tc>
        <w:tc>
          <w:tcPr>
            <w:tcW w:w="6833" w:type="dxa"/>
            <w:shd w:val="clear" w:color="auto" w:fill="auto"/>
          </w:tcPr>
          <w:p w14:paraId="21C8A18A"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Описание деятельности субъекта МСП (направление деятельности, имеющиеся для реализации проекта ресурсы)</w:t>
            </w:r>
          </w:p>
        </w:tc>
        <w:tc>
          <w:tcPr>
            <w:tcW w:w="7201" w:type="dxa"/>
            <w:shd w:val="clear" w:color="auto" w:fill="auto"/>
          </w:tcPr>
          <w:p w14:paraId="28E9F085"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7EDA1210" w14:textId="77777777" w:rsidTr="007F2B73">
        <w:tc>
          <w:tcPr>
            <w:tcW w:w="708" w:type="dxa"/>
            <w:shd w:val="clear" w:color="auto" w:fill="auto"/>
          </w:tcPr>
          <w:p w14:paraId="34EE5D3A"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8.</w:t>
            </w:r>
          </w:p>
        </w:tc>
        <w:tc>
          <w:tcPr>
            <w:tcW w:w="6833" w:type="dxa"/>
            <w:shd w:val="clear" w:color="auto" w:fill="auto"/>
          </w:tcPr>
          <w:p w14:paraId="377B551C"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Место реализации проекта (адрес осуществления деятельности)</w:t>
            </w:r>
          </w:p>
        </w:tc>
        <w:tc>
          <w:tcPr>
            <w:tcW w:w="7201" w:type="dxa"/>
            <w:shd w:val="clear" w:color="auto" w:fill="auto"/>
          </w:tcPr>
          <w:p w14:paraId="117CE140" w14:textId="77777777" w:rsidR="00690D50" w:rsidRPr="00690D50" w:rsidRDefault="00690D50" w:rsidP="00690D50">
            <w:pPr>
              <w:spacing w:after="0" w:line="240" w:lineRule="auto"/>
              <w:rPr>
                <w:rFonts w:ascii="Arial" w:hAnsi="Arial" w:cs="Arial"/>
                <w:sz w:val="24"/>
                <w:szCs w:val="24"/>
                <w:shd w:val="clear" w:color="auto" w:fill="FFFFFF"/>
              </w:rPr>
            </w:pPr>
          </w:p>
        </w:tc>
      </w:tr>
    </w:tbl>
    <w:p w14:paraId="0EF3EA66"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p w14:paraId="3E7404D3"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r w:rsidRPr="00690D50">
        <w:rPr>
          <w:rFonts w:ascii="Arial" w:hAnsi="Arial" w:cs="Arial"/>
          <w:sz w:val="24"/>
          <w:szCs w:val="24"/>
          <w:shd w:val="clear" w:color="auto" w:fill="FFFFFF"/>
        </w:rPr>
        <w:t>Сведения о проекте:</w:t>
      </w:r>
    </w:p>
    <w:p w14:paraId="03E9EE38" w14:textId="77777777" w:rsidR="00690D50" w:rsidRPr="00690D50" w:rsidRDefault="00690D50" w:rsidP="00690D50">
      <w:pPr>
        <w:spacing w:after="0" w:line="240" w:lineRule="auto"/>
        <w:ind w:left="-567" w:hanging="142"/>
        <w:jc w:val="center"/>
        <w:rPr>
          <w:rFonts w:ascii="Arial" w:hAnsi="Arial" w:cs="Arial"/>
          <w:sz w:val="24"/>
          <w:szCs w:val="24"/>
          <w:shd w:val="clear" w:color="auto" w:fill="FFFFFF"/>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833"/>
        <w:gridCol w:w="1418"/>
        <w:gridCol w:w="1275"/>
        <w:gridCol w:w="1276"/>
        <w:gridCol w:w="1276"/>
        <w:gridCol w:w="1956"/>
      </w:tblGrid>
      <w:tr w:rsidR="00690D50" w:rsidRPr="00690D50" w14:paraId="27A86D21" w14:textId="77777777" w:rsidTr="007F2B73">
        <w:tc>
          <w:tcPr>
            <w:tcW w:w="7541" w:type="dxa"/>
            <w:gridSpan w:val="2"/>
            <w:vMerge w:val="restart"/>
            <w:shd w:val="clear" w:color="auto" w:fill="auto"/>
          </w:tcPr>
          <w:p w14:paraId="40648C79" w14:textId="77777777" w:rsidR="00690D50" w:rsidRPr="00690D50" w:rsidRDefault="00690D50" w:rsidP="00690D50">
            <w:pPr>
              <w:spacing w:after="0" w:line="240" w:lineRule="auto"/>
              <w:rPr>
                <w:rFonts w:ascii="Arial" w:hAnsi="Arial" w:cs="Arial"/>
                <w:b/>
                <w:bCs/>
                <w:sz w:val="20"/>
                <w:szCs w:val="20"/>
                <w:shd w:val="clear" w:color="auto" w:fill="FFFFFF"/>
              </w:rPr>
            </w:pPr>
            <w:r w:rsidRPr="00690D50">
              <w:rPr>
                <w:rFonts w:ascii="Arial" w:hAnsi="Arial" w:cs="Arial"/>
                <w:b/>
                <w:bCs/>
                <w:sz w:val="20"/>
                <w:szCs w:val="20"/>
                <w:shd w:val="clear" w:color="auto" w:fill="FFFFFF"/>
              </w:rPr>
              <w:t xml:space="preserve">Наименование проекта: </w:t>
            </w:r>
          </w:p>
        </w:tc>
        <w:tc>
          <w:tcPr>
            <w:tcW w:w="5245" w:type="dxa"/>
            <w:gridSpan w:val="4"/>
            <w:shd w:val="clear" w:color="auto" w:fill="auto"/>
          </w:tcPr>
          <w:p w14:paraId="6C6DC549" w14:textId="77777777" w:rsidR="00690D50" w:rsidRPr="00690D50" w:rsidRDefault="00690D50" w:rsidP="00690D50">
            <w:pPr>
              <w:spacing w:after="0" w:line="240" w:lineRule="auto"/>
              <w:jc w:val="center"/>
              <w:rPr>
                <w:rFonts w:ascii="Arial" w:hAnsi="Arial" w:cs="Arial"/>
                <w:i/>
                <w:sz w:val="24"/>
                <w:szCs w:val="24"/>
                <w:shd w:val="clear" w:color="auto" w:fill="FFFFFF"/>
              </w:rPr>
            </w:pPr>
            <w:r w:rsidRPr="00690D50">
              <w:rPr>
                <w:rFonts w:ascii="Arial" w:hAnsi="Arial" w:cs="Arial"/>
                <w:i/>
                <w:sz w:val="24"/>
                <w:szCs w:val="24"/>
                <w:shd w:val="clear" w:color="auto" w:fill="FFFFFF"/>
              </w:rPr>
              <w:t>По годам реализации проекта*</w:t>
            </w:r>
          </w:p>
        </w:tc>
        <w:tc>
          <w:tcPr>
            <w:tcW w:w="1956" w:type="dxa"/>
            <w:shd w:val="clear" w:color="auto" w:fill="auto"/>
          </w:tcPr>
          <w:p w14:paraId="4A367EB9" w14:textId="77777777" w:rsidR="00690D50" w:rsidRPr="00690D50" w:rsidRDefault="00690D50" w:rsidP="00690D50">
            <w:pPr>
              <w:spacing w:after="0" w:line="240" w:lineRule="auto"/>
              <w:rPr>
                <w:rFonts w:ascii="Arial" w:hAnsi="Arial" w:cs="Arial"/>
                <w:i/>
                <w:sz w:val="24"/>
                <w:szCs w:val="24"/>
                <w:shd w:val="clear" w:color="auto" w:fill="FFFFFF"/>
              </w:rPr>
            </w:pPr>
          </w:p>
        </w:tc>
      </w:tr>
      <w:tr w:rsidR="00690D50" w:rsidRPr="00690D50" w14:paraId="14A336C9" w14:textId="77777777" w:rsidTr="007F2B73">
        <w:tc>
          <w:tcPr>
            <w:tcW w:w="7541" w:type="dxa"/>
            <w:gridSpan w:val="2"/>
            <w:vMerge/>
            <w:shd w:val="clear" w:color="auto" w:fill="auto"/>
          </w:tcPr>
          <w:p w14:paraId="036F5060" w14:textId="77777777" w:rsidR="00690D50" w:rsidRPr="00690D50" w:rsidRDefault="00690D50" w:rsidP="00690D50">
            <w:pPr>
              <w:spacing w:after="0" w:line="240" w:lineRule="auto"/>
              <w:rPr>
                <w:rFonts w:ascii="Arial" w:hAnsi="Arial" w:cs="Arial"/>
                <w:sz w:val="20"/>
                <w:szCs w:val="20"/>
                <w:shd w:val="clear" w:color="auto" w:fill="FFFFFF"/>
              </w:rPr>
            </w:pPr>
          </w:p>
        </w:tc>
        <w:tc>
          <w:tcPr>
            <w:tcW w:w="1418" w:type="dxa"/>
            <w:shd w:val="clear" w:color="auto" w:fill="auto"/>
          </w:tcPr>
          <w:p w14:paraId="606B2DFE" w14:textId="77777777" w:rsidR="00690D50" w:rsidRPr="00690D50" w:rsidRDefault="00690D50" w:rsidP="00690D50">
            <w:pPr>
              <w:spacing w:after="0" w:line="240" w:lineRule="auto"/>
              <w:jc w:val="center"/>
              <w:rPr>
                <w:rFonts w:ascii="Arial" w:hAnsi="Arial" w:cs="Arial"/>
                <w:i/>
                <w:sz w:val="24"/>
                <w:szCs w:val="24"/>
                <w:shd w:val="clear" w:color="auto" w:fill="FFFFFF"/>
                <w:lang w:val="en-US"/>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n-2</w:t>
            </w:r>
            <w:r w:rsidRPr="00690D50">
              <w:rPr>
                <w:rFonts w:ascii="Arial" w:hAnsi="Arial" w:cs="Arial"/>
                <w:i/>
                <w:sz w:val="24"/>
                <w:szCs w:val="24"/>
                <w:shd w:val="clear" w:color="auto" w:fill="FFFFFF"/>
              </w:rPr>
              <w:t>)</w:t>
            </w:r>
          </w:p>
        </w:tc>
        <w:tc>
          <w:tcPr>
            <w:tcW w:w="1275" w:type="dxa"/>
            <w:shd w:val="clear" w:color="auto" w:fill="auto"/>
          </w:tcPr>
          <w:p w14:paraId="0AD04F2E" w14:textId="77777777" w:rsidR="00690D50" w:rsidRPr="00690D50" w:rsidRDefault="00690D50" w:rsidP="00690D50">
            <w:pPr>
              <w:spacing w:after="0" w:line="240" w:lineRule="auto"/>
              <w:jc w:val="center"/>
              <w:rPr>
                <w:rFonts w:ascii="Arial" w:hAnsi="Arial" w:cs="Arial"/>
                <w:i/>
                <w:sz w:val="24"/>
                <w:szCs w:val="24"/>
                <w:shd w:val="clear" w:color="auto" w:fill="FFFFFF"/>
                <w:lang w:val="en-US"/>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n-1</w:t>
            </w:r>
            <w:r w:rsidRPr="00690D50">
              <w:rPr>
                <w:rFonts w:ascii="Arial" w:hAnsi="Arial" w:cs="Arial"/>
                <w:i/>
                <w:sz w:val="24"/>
                <w:szCs w:val="24"/>
                <w:shd w:val="clear" w:color="auto" w:fill="FFFFFF"/>
              </w:rPr>
              <w:t>)</w:t>
            </w:r>
          </w:p>
        </w:tc>
        <w:tc>
          <w:tcPr>
            <w:tcW w:w="1276" w:type="dxa"/>
            <w:shd w:val="clear" w:color="auto" w:fill="auto"/>
          </w:tcPr>
          <w:p w14:paraId="747A4C62" w14:textId="77777777" w:rsidR="00690D50" w:rsidRPr="00690D50" w:rsidRDefault="00690D50" w:rsidP="00690D50">
            <w:pPr>
              <w:spacing w:after="0" w:line="240" w:lineRule="auto"/>
              <w:jc w:val="center"/>
              <w:rPr>
                <w:rFonts w:ascii="Arial" w:hAnsi="Arial" w:cs="Arial"/>
                <w:i/>
                <w:sz w:val="24"/>
                <w:szCs w:val="24"/>
                <w:shd w:val="clear" w:color="auto" w:fill="FFFFFF"/>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w:t>
            </w:r>
            <w:r w:rsidRPr="00690D50">
              <w:rPr>
                <w:rFonts w:ascii="Arial" w:hAnsi="Arial" w:cs="Arial"/>
                <w:i/>
                <w:sz w:val="24"/>
                <w:szCs w:val="24"/>
                <w:shd w:val="clear" w:color="auto" w:fill="FFFFFF"/>
              </w:rPr>
              <w:t>)</w:t>
            </w:r>
          </w:p>
        </w:tc>
        <w:tc>
          <w:tcPr>
            <w:tcW w:w="1276" w:type="dxa"/>
            <w:shd w:val="clear" w:color="auto" w:fill="auto"/>
          </w:tcPr>
          <w:p w14:paraId="12D1400B" w14:textId="77777777" w:rsidR="00690D50" w:rsidRPr="00690D50" w:rsidRDefault="00690D50" w:rsidP="00690D50">
            <w:pPr>
              <w:spacing w:after="0" w:line="240" w:lineRule="auto"/>
              <w:jc w:val="center"/>
              <w:rPr>
                <w:rFonts w:ascii="Arial" w:hAnsi="Arial" w:cs="Arial"/>
                <w:i/>
                <w:sz w:val="24"/>
                <w:szCs w:val="24"/>
                <w:shd w:val="clear" w:color="auto" w:fill="FFFFFF"/>
                <w:lang w:val="en-US"/>
              </w:rPr>
            </w:pPr>
            <w:r w:rsidRPr="00690D50">
              <w:rPr>
                <w:rFonts w:ascii="Arial" w:hAnsi="Arial" w:cs="Arial"/>
                <w:i/>
                <w:sz w:val="24"/>
                <w:szCs w:val="24"/>
                <w:shd w:val="clear" w:color="auto" w:fill="FFFFFF"/>
              </w:rPr>
              <w:t>(</w:t>
            </w:r>
            <w:r w:rsidRPr="00690D50">
              <w:rPr>
                <w:rFonts w:ascii="Arial" w:hAnsi="Arial" w:cs="Arial"/>
                <w:i/>
                <w:sz w:val="24"/>
                <w:szCs w:val="24"/>
                <w:shd w:val="clear" w:color="auto" w:fill="FFFFFF"/>
                <w:lang w:val="en-US"/>
              </w:rPr>
              <w:t>n+1</w:t>
            </w:r>
            <w:r w:rsidRPr="00690D50">
              <w:rPr>
                <w:rFonts w:ascii="Arial" w:hAnsi="Arial" w:cs="Arial"/>
                <w:i/>
                <w:sz w:val="24"/>
                <w:szCs w:val="24"/>
                <w:shd w:val="clear" w:color="auto" w:fill="FFFFFF"/>
              </w:rPr>
              <w:t>)</w:t>
            </w:r>
          </w:p>
        </w:tc>
        <w:tc>
          <w:tcPr>
            <w:tcW w:w="1956" w:type="dxa"/>
            <w:shd w:val="clear" w:color="auto" w:fill="auto"/>
          </w:tcPr>
          <w:p w14:paraId="0092A3D1" w14:textId="77777777" w:rsidR="00690D50" w:rsidRPr="00690D50" w:rsidRDefault="00690D50" w:rsidP="00690D50">
            <w:pPr>
              <w:spacing w:after="0" w:line="240" w:lineRule="auto"/>
              <w:rPr>
                <w:rFonts w:ascii="Arial" w:hAnsi="Arial" w:cs="Arial"/>
                <w:i/>
                <w:sz w:val="24"/>
                <w:szCs w:val="24"/>
                <w:shd w:val="clear" w:color="auto" w:fill="FFFFFF"/>
              </w:rPr>
            </w:pPr>
            <w:r w:rsidRPr="00690D50">
              <w:rPr>
                <w:rFonts w:ascii="Arial" w:hAnsi="Arial" w:cs="Arial"/>
                <w:i/>
                <w:sz w:val="24"/>
                <w:szCs w:val="24"/>
                <w:shd w:val="clear" w:color="auto" w:fill="FFFFFF"/>
              </w:rPr>
              <w:t>Всего</w:t>
            </w:r>
          </w:p>
        </w:tc>
      </w:tr>
      <w:tr w:rsidR="00690D50" w:rsidRPr="00690D50" w14:paraId="3D60E544" w14:textId="77777777" w:rsidTr="007F2B73">
        <w:tc>
          <w:tcPr>
            <w:tcW w:w="708" w:type="dxa"/>
            <w:shd w:val="clear" w:color="auto" w:fill="auto"/>
          </w:tcPr>
          <w:p w14:paraId="547976CA"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9.</w:t>
            </w:r>
          </w:p>
        </w:tc>
        <w:tc>
          <w:tcPr>
            <w:tcW w:w="6833" w:type="dxa"/>
            <w:shd w:val="clear" w:color="auto" w:fill="auto"/>
          </w:tcPr>
          <w:p w14:paraId="52CF0A72"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r w:rsidRPr="00690D50">
              <w:rPr>
                <w:rFonts w:ascii="Arial" w:hAnsi="Arial" w:cs="Arial"/>
                <w:sz w:val="20"/>
                <w:szCs w:val="20"/>
                <w:shd w:val="clear" w:color="auto" w:fill="FFFFFF"/>
              </w:rPr>
              <w:t xml:space="preserve">Направление проекта (вид деятельности по ОКВЭД согласно </w:t>
            </w:r>
            <w:r w:rsidRPr="00690D50">
              <w:rPr>
                <w:rFonts w:ascii="Arial" w:hAnsi="Arial" w:cs="Arial"/>
                <w:sz w:val="20"/>
                <w:szCs w:val="20"/>
                <w:lang w:eastAsia="en-US"/>
              </w:rPr>
              <w:t>Общероссийского классификатора видов экономической деятельности ОК 029-2014, утвержденного приказом Росстандарта от 31.01.2014 № 14-ст</w:t>
            </w:r>
            <w:r w:rsidRPr="00690D50">
              <w:rPr>
                <w:rFonts w:ascii="Arial" w:hAnsi="Arial" w:cs="Arial"/>
                <w:sz w:val="20"/>
                <w:szCs w:val="20"/>
                <w:shd w:val="clear" w:color="auto" w:fill="FFFFFF"/>
              </w:rPr>
              <w:t xml:space="preserve">) </w:t>
            </w:r>
          </w:p>
        </w:tc>
        <w:tc>
          <w:tcPr>
            <w:tcW w:w="7201" w:type="dxa"/>
            <w:gridSpan w:val="5"/>
            <w:shd w:val="clear" w:color="auto" w:fill="auto"/>
          </w:tcPr>
          <w:p w14:paraId="6BD09E97" w14:textId="77777777" w:rsidR="00690D50" w:rsidRPr="00690D50" w:rsidRDefault="00690D50" w:rsidP="00690D50">
            <w:pPr>
              <w:spacing w:after="0" w:line="240" w:lineRule="auto"/>
              <w:jc w:val="both"/>
              <w:rPr>
                <w:rFonts w:ascii="Arial" w:hAnsi="Arial" w:cs="Arial"/>
                <w:i/>
                <w:iCs/>
                <w:sz w:val="24"/>
                <w:szCs w:val="24"/>
              </w:rPr>
            </w:pPr>
          </w:p>
        </w:tc>
      </w:tr>
      <w:tr w:rsidR="00690D50" w:rsidRPr="00690D50" w14:paraId="006B82F6" w14:textId="77777777" w:rsidTr="007F2B73">
        <w:tc>
          <w:tcPr>
            <w:tcW w:w="708" w:type="dxa"/>
            <w:shd w:val="clear" w:color="auto" w:fill="auto"/>
          </w:tcPr>
          <w:p w14:paraId="49483672"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10.</w:t>
            </w:r>
          </w:p>
        </w:tc>
        <w:tc>
          <w:tcPr>
            <w:tcW w:w="6833" w:type="dxa"/>
            <w:shd w:val="clear" w:color="auto" w:fill="auto"/>
          </w:tcPr>
          <w:p w14:paraId="725D9DF6"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r w:rsidRPr="00690D50">
              <w:rPr>
                <w:rFonts w:ascii="Arial" w:hAnsi="Arial" w:cs="Arial"/>
                <w:sz w:val="20"/>
                <w:szCs w:val="20"/>
                <w:shd w:val="clear" w:color="auto" w:fill="FFFFFF"/>
              </w:rPr>
              <w:t>Краткое описание проекта/ срок реализации проекта</w:t>
            </w:r>
          </w:p>
          <w:p w14:paraId="0C81CB73" w14:textId="77777777" w:rsidR="00690D50" w:rsidRPr="00690D50" w:rsidRDefault="00690D50" w:rsidP="00690D50">
            <w:pPr>
              <w:shd w:val="clear" w:color="auto" w:fill="FFFFFF"/>
              <w:autoSpaceDE w:val="0"/>
              <w:autoSpaceDN w:val="0"/>
              <w:adjustRightInd w:val="0"/>
              <w:spacing w:after="0" w:line="240" w:lineRule="auto"/>
              <w:outlineLvl w:val="0"/>
              <w:rPr>
                <w:rFonts w:ascii="Arial" w:hAnsi="Arial" w:cs="Arial"/>
                <w:sz w:val="20"/>
                <w:szCs w:val="20"/>
                <w:shd w:val="clear" w:color="auto" w:fill="FFFFFF"/>
              </w:rPr>
            </w:pPr>
          </w:p>
        </w:tc>
        <w:tc>
          <w:tcPr>
            <w:tcW w:w="7201" w:type="dxa"/>
            <w:gridSpan w:val="5"/>
            <w:shd w:val="clear" w:color="auto" w:fill="auto"/>
          </w:tcPr>
          <w:p w14:paraId="6A66AF99" w14:textId="77777777" w:rsidR="00690D50" w:rsidRPr="00690D50" w:rsidRDefault="00690D50" w:rsidP="00690D50">
            <w:pPr>
              <w:spacing w:after="0" w:line="240" w:lineRule="auto"/>
              <w:jc w:val="both"/>
              <w:rPr>
                <w:rFonts w:ascii="Arial" w:hAnsi="Arial" w:cs="Arial"/>
                <w:i/>
                <w:iCs/>
                <w:sz w:val="24"/>
                <w:szCs w:val="24"/>
              </w:rPr>
            </w:pPr>
          </w:p>
        </w:tc>
      </w:tr>
      <w:tr w:rsidR="00690D50" w:rsidRPr="00690D50" w14:paraId="0AD55FA9" w14:textId="77777777" w:rsidTr="007F2B73">
        <w:tc>
          <w:tcPr>
            <w:tcW w:w="708" w:type="dxa"/>
            <w:vMerge w:val="restart"/>
            <w:shd w:val="clear" w:color="auto" w:fill="auto"/>
          </w:tcPr>
          <w:p w14:paraId="378BCCF1"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11.</w:t>
            </w:r>
          </w:p>
        </w:tc>
        <w:tc>
          <w:tcPr>
            <w:tcW w:w="6833" w:type="dxa"/>
            <w:shd w:val="clear" w:color="auto" w:fill="auto"/>
          </w:tcPr>
          <w:p w14:paraId="09420E86"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Объем производства продукции (товаров, услуг), тыс. руб.</w:t>
            </w:r>
          </w:p>
        </w:tc>
        <w:tc>
          <w:tcPr>
            <w:tcW w:w="1418" w:type="dxa"/>
            <w:shd w:val="clear" w:color="auto" w:fill="auto"/>
          </w:tcPr>
          <w:p w14:paraId="4633E8DF"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507983B5"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60BEA8A5"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0D589F61" w14:textId="77777777" w:rsidR="00690D50" w:rsidRPr="00690D50" w:rsidRDefault="00690D50" w:rsidP="00690D50">
            <w:pPr>
              <w:spacing w:after="0" w:line="240" w:lineRule="auto"/>
              <w:rPr>
                <w:rFonts w:ascii="Arial" w:hAnsi="Arial" w:cs="Arial"/>
                <w:sz w:val="24"/>
                <w:szCs w:val="24"/>
                <w:shd w:val="clear" w:color="auto" w:fill="FFFFFF"/>
              </w:rPr>
            </w:pPr>
          </w:p>
        </w:tc>
        <w:tc>
          <w:tcPr>
            <w:tcW w:w="1956" w:type="dxa"/>
            <w:shd w:val="clear" w:color="auto" w:fill="auto"/>
          </w:tcPr>
          <w:p w14:paraId="1BE7131F"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423AB82A" w14:textId="77777777" w:rsidTr="007F2B73">
        <w:tc>
          <w:tcPr>
            <w:tcW w:w="708" w:type="dxa"/>
            <w:vMerge/>
            <w:shd w:val="clear" w:color="auto" w:fill="auto"/>
          </w:tcPr>
          <w:p w14:paraId="36C3903D"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078156B2"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Темп роста, %</w:t>
            </w:r>
          </w:p>
        </w:tc>
        <w:tc>
          <w:tcPr>
            <w:tcW w:w="1418" w:type="dxa"/>
            <w:shd w:val="clear" w:color="auto" w:fill="auto"/>
          </w:tcPr>
          <w:p w14:paraId="07E798AC"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5AD8C630"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4938191F"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08289381"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17AF7C28"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05B1EF75" w14:textId="77777777" w:rsidTr="007F2B73">
        <w:tc>
          <w:tcPr>
            <w:tcW w:w="708" w:type="dxa"/>
            <w:vMerge w:val="restart"/>
            <w:shd w:val="clear" w:color="auto" w:fill="auto"/>
          </w:tcPr>
          <w:p w14:paraId="61B7EE7C"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12.</w:t>
            </w:r>
          </w:p>
        </w:tc>
        <w:tc>
          <w:tcPr>
            <w:tcW w:w="6833" w:type="dxa"/>
            <w:shd w:val="clear" w:color="auto" w:fill="auto"/>
          </w:tcPr>
          <w:p w14:paraId="6844F2F8"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Выручка (доход), полученный от деятельности, тыс. руб.</w:t>
            </w:r>
          </w:p>
        </w:tc>
        <w:tc>
          <w:tcPr>
            <w:tcW w:w="1418" w:type="dxa"/>
            <w:shd w:val="clear" w:color="auto" w:fill="auto"/>
          </w:tcPr>
          <w:p w14:paraId="382A11D3"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shd w:val="clear" w:color="auto" w:fill="auto"/>
          </w:tcPr>
          <w:p w14:paraId="40FA9D8D"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697AF227"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2CA8AA65"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5D9DB191"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2F93EED6" w14:textId="77777777" w:rsidTr="007F2B73">
        <w:tc>
          <w:tcPr>
            <w:tcW w:w="708" w:type="dxa"/>
            <w:vMerge/>
            <w:shd w:val="clear" w:color="auto" w:fill="auto"/>
          </w:tcPr>
          <w:p w14:paraId="163BFE93"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16A2012E"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Темп роста, %</w:t>
            </w:r>
          </w:p>
        </w:tc>
        <w:tc>
          <w:tcPr>
            <w:tcW w:w="1418" w:type="dxa"/>
            <w:shd w:val="clear" w:color="auto" w:fill="auto"/>
          </w:tcPr>
          <w:p w14:paraId="601408E4"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7BA60218"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2AAB48CF"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0814EADE"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25830CEF"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6376F1A1" w14:textId="77777777" w:rsidTr="007F2B73">
        <w:tc>
          <w:tcPr>
            <w:tcW w:w="708" w:type="dxa"/>
            <w:vMerge w:val="restart"/>
            <w:shd w:val="clear" w:color="auto" w:fill="auto"/>
          </w:tcPr>
          <w:p w14:paraId="593E628E"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13.</w:t>
            </w:r>
          </w:p>
        </w:tc>
        <w:tc>
          <w:tcPr>
            <w:tcW w:w="6833" w:type="dxa"/>
            <w:shd w:val="clear" w:color="auto" w:fill="auto"/>
          </w:tcPr>
          <w:p w14:paraId="4957C11F"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Среднесписочная численность работников, чел.</w:t>
            </w:r>
          </w:p>
        </w:tc>
        <w:tc>
          <w:tcPr>
            <w:tcW w:w="1418" w:type="dxa"/>
            <w:shd w:val="clear" w:color="auto" w:fill="auto"/>
          </w:tcPr>
          <w:p w14:paraId="46988C71"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shd w:val="clear" w:color="auto" w:fill="auto"/>
          </w:tcPr>
          <w:p w14:paraId="65509E25"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60CFDC23"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213D1DBB"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40AA61CE"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13B4A504" w14:textId="77777777" w:rsidTr="007F2B73">
        <w:tc>
          <w:tcPr>
            <w:tcW w:w="708" w:type="dxa"/>
            <w:vMerge/>
            <w:shd w:val="clear" w:color="auto" w:fill="auto"/>
          </w:tcPr>
          <w:p w14:paraId="65208680"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2BD4D49D"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Количество рабочих мест, на начало года, чел.</w:t>
            </w:r>
          </w:p>
        </w:tc>
        <w:tc>
          <w:tcPr>
            <w:tcW w:w="1418" w:type="dxa"/>
            <w:shd w:val="clear" w:color="auto" w:fill="auto"/>
          </w:tcPr>
          <w:p w14:paraId="1EED4508"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shd w:val="clear" w:color="auto" w:fill="auto"/>
          </w:tcPr>
          <w:p w14:paraId="0F7E0E03"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71EC5537"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128E0DCD"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6EB43DD2"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1AC2D52B" w14:textId="77777777" w:rsidTr="007F2B73">
        <w:tc>
          <w:tcPr>
            <w:tcW w:w="708" w:type="dxa"/>
            <w:vMerge/>
            <w:shd w:val="clear" w:color="auto" w:fill="auto"/>
          </w:tcPr>
          <w:p w14:paraId="142B4A5F"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5BD0CFAA"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Количество рабочих мест, на дату подачи заявки, чел.</w:t>
            </w:r>
          </w:p>
        </w:tc>
        <w:tc>
          <w:tcPr>
            <w:tcW w:w="1418" w:type="dxa"/>
            <w:shd w:val="clear" w:color="auto" w:fill="auto"/>
          </w:tcPr>
          <w:p w14:paraId="74BB8C97"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5A0D62E8"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4E984741"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42F274CF"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956" w:type="dxa"/>
            <w:shd w:val="clear" w:color="auto" w:fill="auto"/>
          </w:tcPr>
          <w:p w14:paraId="6A780E20"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69BFE512" w14:textId="77777777" w:rsidTr="007F2B73">
        <w:tc>
          <w:tcPr>
            <w:tcW w:w="708" w:type="dxa"/>
            <w:vMerge/>
            <w:shd w:val="clear" w:color="auto" w:fill="auto"/>
          </w:tcPr>
          <w:p w14:paraId="3F78898B"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0E4178CF"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Прирост количества рабочих мест в результате реализации проекта, %</w:t>
            </w:r>
          </w:p>
        </w:tc>
        <w:tc>
          <w:tcPr>
            <w:tcW w:w="1418" w:type="dxa"/>
            <w:shd w:val="clear" w:color="auto" w:fill="auto"/>
          </w:tcPr>
          <w:p w14:paraId="00C4527A"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shd w:val="clear" w:color="auto" w:fill="auto"/>
          </w:tcPr>
          <w:p w14:paraId="069CCB6B"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48348B15"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22C88759"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01FD33FB"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54226138" w14:textId="77777777" w:rsidTr="007F2B73">
        <w:tc>
          <w:tcPr>
            <w:tcW w:w="708" w:type="dxa"/>
            <w:vMerge w:val="restart"/>
            <w:shd w:val="clear" w:color="auto" w:fill="auto"/>
          </w:tcPr>
          <w:p w14:paraId="01C3C8EC"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14.</w:t>
            </w:r>
          </w:p>
        </w:tc>
        <w:tc>
          <w:tcPr>
            <w:tcW w:w="6833" w:type="dxa"/>
            <w:shd w:val="clear" w:color="auto" w:fill="auto"/>
          </w:tcPr>
          <w:p w14:paraId="4EFFC6FF"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shd w:val="clear" w:color="auto" w:fill="FFFFFF"/>
              </w:rPr>
              <w:t>Средняя заработная плата работников (без внешних совместителей), руб.</w:t>
            </w:r>
          </w:p>
        </w:tc>
        <w:tc>
          <w:tcPr>
            <w:tcW w:w="1418" w:type="dxa"/>
            <w:shd w:val="clear" w:color="auto" w:fill="auto"/>
          </w:tcPr>
          <w:p w14:paraId="4582067F"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5" w:type="dxa"/>
            <w:shd w:val="clear" w:color="auto" w:fill="auto"/>
          </w:tcPr>
          <w:p w14:paraId="28400929"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3BAC2743"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566B061D"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62D65908"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52A3D433" w14:textId="77777777" w:rsidTr="007F2B73">
        <w:tc>
          <w:tcPr>
            <w:tcW w:w="708" w:type="dxa"/>
            <w:vMerge/>
            <w:shd w:val="clear" w:color="auto" w:fill="auto"/>
          </w:tcPr>
          <w:p w14:paraId="45F88EF7"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6B91699A"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Прирост средней заработной платы работников в результате реализации проекта, %</w:t>
            </w:r>
          </w:p>
        </w:tc>
        <w:tc>
          <w:tcPr>
            <w:tcW w:w="1418" w:type="dxa"/>
            <w:shd w:val="clear" w:color="auto" w:fill="auto"/>
          </w:tcPr>
          <w:p w14:paraId="448D2AE9" w14:textId="77777777" w:rsidR="00690D50" w:rsidRPr="00690D50" w:rsidRDefault="00690D50" w:rsidP="00690D50">
            <w:pPr>
              <w:spacing w:after="0" w:line="240" w:lineRule="auto"/>
              <w:jc w:val="center"/>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76B4111F"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7501C25A"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276" w:type="dxa"/>
            <w:shd w:val="clear" w:color="auto" w:fill="auto"/>
          </w:tcPr>
          <w:p w14:paraId="5F89ECB5" w14:textId="77777777" w:rsidR="00690D50" w:rsidRPr="00690D50" w:rsidRDefault="00690D50" w:rsidP="00690D50">
            <w:pPr>
              <w:spacing w:after="0" w:line="240" w:lineRule="auto"/>
              <w:jc w:val="center"/>
              <w:rPr>
                <w:rFonts w:ascii="Arial" w:hAnsi="Arial" w:cs="Arial"/>
                <w:sz w:val="24"/>
                <w:szCs w:val="24"/>
                <w:shd w:val="clear" w:color="auto" w:fill="FFFFFF"/>
              </w:rPr>
            </w:pPr>
          </w:p>
        </w:tc>
        <w:tc>
          <w:tcPr>
            <w:tcW w:w="1956" w:type="dxa"/>
            <w:shd w:val="clear" w:color="auto" w:fill="auto"/>
          </w:tcPr>
          <w:p w14:paraId="494AB8E4" w14:textId="77777777" w:rsidR="00690D50" w:rsidRPr="00690D50" w:rsidRDefault="00690D50" w:rsidP="00690D50">
            <w:pPr>
              <w:spacing w:after="0" w:line="240" w:lineRule="auto"/>
              <w:jc w:val="center"/>
              <w:rPr>
                <w:rFonts w:ascii="Arial" w:hAnsi="Arial" w:cs="Arial"/>
                <w:sz w:val="24"/>
                <w:szCs w:val="24"/>
                <w:shd w:val="clear" w:color="auto" w:fill="FFFFFF"/>
              </w:rPr>
            </w:pPr>
          </w:p>
        </w:tc>
      </w:tr>
      <w:tr w:rsidR="00690D50" w:rsidRPr="00690D50" w14:paraId="6515FB5D" w14:textId="77777777" w:rsidTr="007F2B73">
        <w:tc>
          <w:tcPr>
            <w:tcW w:w="708" w:type="dxa"/>
            <w:vMerge w:val="restart"/>
            <w:shd w:val="clear" w:color="auto" w:fill="auto"/>
          </w:tcPr>
          <w:p w14:paraId="72108C67"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15</w:t>
            </w:r>
          </w:p>
          <w:p w14:paraId="7FE7507D" w14:textId="77777777" w:rsidR="00690D50" w:rsidRPr="00690D50" w:rsidRDefault="00690D50" w:rsidP="00690D50">
            <w:pPr>
              <w:spacing w:after="0" w:line="240" w:lineRule="auto"/>
              <w:rPr>
                <w:rFonts w:ascii="Arial" w:hAnsi="Arial" w:cs="Arial"/>
                <w:sz w:val="20"/>
                <w:szCs w:val="20"/>
                <w:shd w:val="clear" w:color="auto" w:fill="FFFFFF"/>
              </w:rPr>
            </w:pPr>
          </w:p>
          <w:p w14:paraId="6807BC06" w14:textId="77777777" w:rsidR="00690D50" w:rsidRPr="00690D50" w:rsidRDefault="00690D50" w:rsidP="00690D50">
            <w:pPr>
              <w:spacing w:after="0" w:line="240" w:lineRule="auto"/>
              <w:rPr>
                <w:rFonts w:ascii="Arial" w:hAnsi="Arial" w:cs="Arial"/>
                <w:sz w:val="20"/>
                <w:szCs w:val="20"/>
                <w:shd w:val="clear" w:color="auto" w:fill="FFFFFF"/>
              </w:rPr>
            </w:pPr>
          </w:p>
          <w:p w14:paraId="0BC532AF" w14:textId="77777777" w:rsidR="00690D50" w:rsidRPr="00690D50" w:rsidRDefault="00690D50" w:rsidP="00690D50">
            <w:pPr>
              <w:spacing w:after="0" w:line="240" w:lineRule="auto"/>
              <w:rPr>
                <w:rFonts w:ascii="Arial" w:hAnsi="Arial" w:cs="Arial"/>
                <w:sz w:val="20"/>
                <w:szCs w:val="20"/>
                <w:shd w:val="clear" w:color="auto" w:fill="FFFFFF"/>
              </w:rPr>
            </w:pPr>
          </w:p>
          <w:p w14:paraId="27362AC2" w14:textId="77777777" w:rsidR="00690D50" w:rsidRPr="00690D50" w:rsidRDefault="00690D50" w:rsidP="00690D50">
            <w:pPr>
              <w:spacing w:after="0" w:line="240" w:lineRule="auto"/>
              <w:rPr>
                <w:rFonts w:ascii="Arial" w:hAnsi="Arial" w:cs="Arial"/>
                <w:sz w:val="20"/>
                <w:szCs w:val="20"/>
                <w:shd w:val="clear" w:color="auto" w:fill="FFFFFF"/>
              </w:rPr>
            </w:pPr>
          </w:p>
          <w:p w14:paraId="64131D61" w14:textId="77777777" w:rsidR="00690D50" w:rsidRPr="00690D50" w:rsidRDefault="00690D50" w:rsidP="00690D50">
            <w:pPr>
              <w:spacing w:after="0" w:line="240" w:lineRule="auto"/>
              <w:rPr>
                <w:rFonts w:ascii="Arial" w:hAnsi="Arial" w:cs="Arial"/>
                <w:sz w:val="20"/>
                <w:szCs w:val="20"/>
                <w:shd w:val="clear" w:color="auto" w:fill="FFFFFF"/>
              </w:rPr>
            </w:pPr>
          </w:p>
          <w:p w14:paraId="4C5B0853" w14:textId="77777777" w:rsidR="00690D50" w:rsidRPr="00690D50" w:rsidRDefault="00690D50" w:rsidP="00690D50">
            <w:pPr>
              <w:spacing w:after="0" w:line="240" w:lineRule="auto"/>
              <w:rPr>
                <w:rFonts w:ascii="Arial" w:hAnsi="Arial" w:cs="Arial"/>
                <w:sz w:val="20"/>
                <w:szCs w:val="20"/>
                <w:shd w:val="clear" w:color="auto" w:fill="FFFFFF"/>
              </w:rPr>
            </w:pPr>
          </w:p>
          <w:p w14:paraId="5B5B3C2E" w14:textId="77777777" w:rsidR="00690D50" w:rsidRPr="00690D50" w:rsidRDefault="00690D50" w:rsidP="00690D50">
            <w:pPr>
              <w:spacing w:after="0" w:line="240" w:lineRule="auto"/>
              <w:rPr>
                <w:rFonts w:ascii="Arial" w:hAnsi="Arial" w:cs="Arial"/>
                <w:sz w:val="20"/>
                <w:szCs w:val="20"/>
                <w:shd w:val="clear" w:color="auto" w:fill="FFFFFF"/>
              </w:rPr>
            </w:pPr>
          </w:p>
          <w:p w14:paraId="56209D5B" w14:textId="77777777" w:rsidR="00690D50" w:rsidRPr="00690D50" w:rsidRDefault="00690D50" w:rsidP="00690D50">
            <w:pPr>
              <w:spacing w:after="0" w:line="240" w:lineRule="auto"/>
              <w:rPr>
                <w:rFonts w:ascii="Arial" w:hAnsi="Arial" w:cs="Arial"/>
                <w:sz w:val="20"/>
                <w:szCs w:val="20"/>
                <w:shd w:val="clear" w:color="auto" w:fill="FFFFFF"/>
              </w:rPr>
            </w:pPr>
          </w:p>
          <w:p w14:paraId="3C41946F" w14:textId="77777777" w:rsidR="00690D50" w:rsidRPr="00690D50" w:rsidRDefault="00690D50" w:rsidP="00690D50">
            <w:pPr>
              <w:spacing w:after="0" w:line="240" w:lineRule="auto"/>
              <w:rPr>
                <w:rFonts w:ascii="Arial" w:hAnsi="Arial" w:cs="Arial"/>
                <w:sz w:val="20"/>
                <w:szCs w:val="20"/>
                <w:shd w:val="clear" w:color="auto" w:fill="FFFFFF"/>
              </w:rPr>
            </w:pPr>
          </w:p>
          <w:p w14:paraId="3AE84123" w14:textId="77777777" w:rsidR="00690D50" w:rsidRPr="00690D50" w:rsidRDefault="00690D50" w:rsidP="00690D50">
            <w:pPr>
              <w:spacing w:after="0" w:line="240" w:lineRule="auto"/>
              <w:rPr>
                <w:rFonts w:ascii="Arial" w:hAnsi="Arial" w:cs="Arial"/>
                <w:sz w:val="20"/>
                <w:szCs w:val="20"/>
                <w:shd w:val="clear" w:color="auto" w:fill="FFFFFF"/>
              </w:rPr>
            </w:pPr>
          </w:p>
          <w:p w14:paraId="7B17BB3F"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w:t>
            </w:r>
          </w:p>
        </w:tc>
        <w:tc>
          <w:tcPr>
            <w:tcW w:w="6833" w:type="dxa"/>
            <w:shd w:val="clear" w:color="auto" w:fill="auto"/>
          </w:tcPr>
          <w:p w14:paraId="5877506E"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14:paraId="74555F0E"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тыс. руб.</w:t>
            </w:r>
          </w:p>
        </w:tc>
        <w:tc>
          <w:tcPr>
            <w:tcW w:w="1418" w:type="dxa"/>
            <w:shd w:val="clear" w:color="auto" w:fill="auto"/>
          </w:tcPr>
          <w:p w14:paraId="0A2C86CA"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693B99AB"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2E832E5B"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9962ED9" w14:textId="77777777" w:rsidR="00690D50" w:rsidRPr="00690D50" w:rsidRDefault="00690D50" w:rsidP="00690D50">
            <w:pPr>
              <w:spacing w:after="0" w:line="240" w:lineRule="auto"/>
              <w:rPr>
                <w:rFonts w:ascii="Arial" w:hAnsi="Arial" w:cs="Arial"/>
                <w:sz w:val="24"/>
                <w:szCs w:val="24"/>
                <w:shd w:val="clear" w:color="auto" w:fill="FFFFFF"/>
              </w:rPr>
            </w:pPr>
          </w:p>
        </w:tc>
        <w:tc>
          <w:tcPr>
            <w:tcW w:w="1956" w:type="dxa"/>
            <w:shd w:val="clear" w:color="auto" w:fill="auto"/>
          </w:tcPr>
          <w:p w14:paraId="11903A37"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738BDEFC" w14:textId="77777777" w:rsidTr="007F2B73">
        <w:tc>
          <w:tcPr>
            <w:tcW w:w="708" w:type="dxa"/>
            <w:vMerge/>
            <w:shd w:val="clear" w:color="auto" w:fill="auto"/>
          </w:tcPr>
          <w:p w14:paraId="1758FF25" w14:textId="77777777" w:rsidR="00690D50" w:rsidRPr="00690D50" w:rsidRDefault="00690D50" w:rsidP="00690D50">
            <w:pPr>
              <w:spacing w:after="0" w:line="240" w:lineRule="auto"/>
              <w:rPr>
                <w:rFonts w:ascii="Arial" w:hAnsi="Arial" w:cs="Arial"/>
                <w:sz w:val="20"/>
                <w:szCs w:val="20"/>
                <w:shd w:val="clear" w:color="auto" w:fill="FFFFFF"/>
              </w:rPr>
            </w:pPr>
          </w:p>
        </w:tc>
        <w:tc>
          <w:tcPr>
            <w:tcW w:w="14034" w:type="dxa"/>
            <w:gridSpan w:val="6"/>
            <w:shd w:val="clear" w:color="auto" w:fill="auto"/>
          </w:tcPr>
          <w:p w14:paraId="4C40F88C" w14:textId="77777777" w:rsidR="00690D50" w:rsidRPr="00690D50" w:rsidRDefault="00690D50" w:rsidP="00690D50">
            <w:pPr>
              <w:spacing w:after="0" w:line="240" w:lineRule="auto"/>
              <w:rPr>
                <w:rFonts w:ascii="Arial" w:hAnsi="Arial" w:cs="Arial"/>
                <w:i/>
                <w:iCs/>
                <w:sz w:val="24"/>
                <w:szCs w:val="24"/>
                <w:shd w:val="clear" w:color="auto" w:fill="FFFFFF"/>
              </w:rPr>
            </w:pPr>
            <w:r w:rsidRPr="00690D50">
              <w:rPr>
                <w:rFonts w:ascii="Arial" w:hAnsi="Arial" w:cs="Arial"/>
                <w:i/>
                <w:iCs/>
                <w:sz w:val="20"/>
                <w:szCs w:val="20"/>
                <w:shd w:val="clear" w:color="auto" w:fill="FFFFFF"/>
              </w:rPr>
              <w:t>Направление инвестиций в ходе реализации проекта, в том числе, на:</w:t>
            </w:r>
          </w:p>
        </w:tc>
      </w:tr>
      <w:tr w:rsidR="00690D50" w:rsidRPr="00690D50" w14:paraId="30A92427" w14:textId="77777777" w:rsidTr="007F2B73">
        <w:tc>
          <w:tcPr>
            <w:tcW w:w="708" w:type="dxa"/>
            <w:vMerge/>
            <w:shd w:val="clear" w:color="auto" w:fill="auto"/>
          </w:tcPr>
          <w:p w14:paraId="57F6585D"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20A8DA81"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14:paraId="08D33DDD"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2AF90733"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2E96070C"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4C9910D4" w14:textId="77777777" w:rsidR="00690D50" w:rsidRPr="00690D50" w:rsidRDefault="00690D50" w:rsidP="00690D50">
            <w:pPr>
              <w:spacing w:after="0" w:line="240" w:lineRule="auto"/>
              <w:rPr>
                <w:rFonts w:ascii="Arial" w:hAnsi="Arial" w:cs="Arial"/>
                <w:sz w:val="24"/>
                <w:szCs w:val="24"/>
                <w:shd w:val="clear" w:color="auto" w:fill="FFFFFF"/>
              </w:rPr>
            </w:pPr>
          </w:p>
        </w:tc>
        <w:tc>
          <w:tcPr>
            <w:tcW w:w="1956" w:type="dxa"/>
            <w:shd w:val="clear" w:color="auto" w:fill="auto"/>
          </w:tcPr>
          <w:p w14:paraId="27277B12"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391A164C" w14:textId="77777777" w:rsidTr="007F2B73">
        <w:tc>
          <w:tcPr>
            <w:tcW w:w="708" w:type="dxa"/>
            <w:vMerge/>
            <w:shd w:val="clear" w:color="auto" w:fill="auto"/>
          </w:tcPr>
          <w:p w14:paraId="63DCB200"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24A58EEE"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приобретение оборудования (в т.ч. % по кредитам), его монтаж и пусконаладочные работы</w:t>
            </w:r>
          </w:p>
        </w:tc>
        <w:tc>
          <w:tcPr>
            <w:tcW w:w="1418" w:type="dxa"/>
            <w:shd w:val="clear" w:color="auto" w:fill="auto"/>
          </w:tcPr>
          <w:p w14:paraId="7E690DA2"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1F3D0381"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02BC24E3"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06DFD4B6" w14:textId="77777777" w:rsidR="00690D50" w:rsidRPr="00690D50" w:rsidRDefault="00690D50" w:rsidP="00690D50">
            <w:pPr>
              <w:spacing w:after="0" w:line="240" w:lineRule="auto"/>
              <w:rPr>
                <w:rFonts w:ascii="Arial" w:hAnsi="Arial" w:cs="Arial"/>
                <w:sz w:val="24"/>
                <w:szCs w:val="24"/>
                <w:shd w:val="clear" w:color="auto" w:fill="FFFFFF"/>
              </w:rPr>
            </w:pPr>
          </w:p>
        </w:tc>
        <w:tc>
          <w:tcPr>
            <w:tcW w:w="1956" w:type="dxa"/>
            <w:shd w:val="clear" w:color="auto" w:fill="auto"/>
          </w:tcPr>
          <w:p w14:paraId="53EFFF18"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115C7F9" w14:textId="77777777" w:rsidTr="007F2B73">
        <w:tc>
          <w:tcPr>
            <w:tcW w:w="708" w:type="dxa"/>
            <w:vMerge/>
            <w:shd w:val="clear" w:color="auto" w:fill="auto"/>
          </w:tcPr>
          <w:p w14:paraId="38D64351"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0EE14EE0"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14:paraId="749B8FAF"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0EE42224"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60FE726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1C77C385" w14:textId="77777777" w:rsidR="00690D50" w:rsidRPr="00690D50" w:rsidRDefault="00690D50" w:rsidP="00690D50">
            <w:pPr>
              <w:spacing w:after="0" w:line="240" w:lineRule="auto"/>
              <w:rPr>
                <w:rFonts w:ascii="Arial" w:hAnsi="Arial" w:cs="Arial"/>
                <w:sz w:val="24"/>
                <w:szCs w:val="24"/>
                <w:shd w:val="clear" w:color="auto" w:fill="FFFFFF"/>
              </w:rPr>
            </w:pPr>
          </w:p>
        </w:tc>
        <w:tc>
          <w:tcPr>
            <w:tcW w:w="1956" w:type="dxa"/>
            <w:shd w:val="clear" w:color="auto" w:fill="auto"/>
          </w:tcPr>
          <w:p w14:paraId="39948096"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0099E93E" w14:textId="77777777" w:rsidTr="007F2B73">
        <w:tc>
          <w:tcPr>
            <w:tcW w:w="708" w:type="dxa"/>
            <w:vMerge/>
            <w:shd w:val="clear" w:color="auto" w:fill="auto"/>
          </w:tcPr>
          <w:p w14:paraId="0BA547E5"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5EC3C4A7" w14:textId="77777777" w:rsidR="00690D50" w:rsidRPr="00690D50" w:rsidRDefault="00690D50" w:rsidP="00690D50">
            <w:pPr>
              <w:spacing w:after="0" w:line="240" w:lineRule="auto"/>
              <w:rPr>
                <w:rFonts w:ascii="Arial" w:hAnsi="Arial" w:cs="Arial"/>
                <w:sz w:val="20"/>
                <w:szCs w:val="20"/>
              </w:rPr>
            </w:pPr>
            <w:r w:rsidRPr="00690D50">
              <w:rPr>
                <w:rFonts w:ascii="Arial" w:hAnsi="Arial" w:cs="Arial"/>
                <w:sz w:val="20"/>
                <w:szCs w:val="20"/>
              </w:rPr>
              <w:t xml:space="preserve">прочие инвестиции </w:t>
            </w:r>
          </w:p>
        </w:tc>
        <w:tc>
          <w:tcPr>
            <w:tcW w:w="1418" w:type="dxa"/>
            <w:shd w:val="clear" w:color="auto" w:fill="auto"/>
          </w:tcPr>
          <w:p w14:paraId="175C17CF"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430A0B35"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735CD421"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4B42FB10" w14:textId="77777777" w:rsidR="00690D50" w:rsidRPr="00690D50" w:rsidRDefault="00690D50" w:rsidP="00690D50">
            <w:pPr>
              <w:spacing w:after="0" w:line="240" w:lineRule="auto"/>
              <w:rPr>
                <w:rFonts w:ascii="Arial" w:hAnsi="Arial" w:cs="Arial"/>
                <w:sz w:val="24"/>
                <w:szCs w:val="24"/>
                <w:shd w:val="clear" w:color="auto" w:fill="FFFFFF"/>
              </w:rPr>
            </w:pPr>
          </w:p>
        </w:tc>
        <w:tc>
          <w:tcPr>
            <w:tcW w:w="1956" w:type="dxa"/>
            <w:shd w:val="clear" w:color="auto" w:fill="auto"/>
          </w:tcPr>
          <w:p w14:paraId="63A65F11"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1DE3A793" w14:textId="77777777" w:rsidTr="007F2B73">
        <w:tc>
          <w:tcPr>
            <w:tcW w:w="708" w:type="dxa"/>
            <w:vMerge w:val="restart"/>
            <w:shd w:val="clear" w:color="auto" w:fill="auto"/>
          </w:tcPr>
          <w:p w14:paraId="2B95AFB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16.</w:t>
            </w:r>
          </w:p>
        </w:tc>
        <w:tc>
          <w:tcPr>
            <w:tcW w:w="6833" w:type="dxa"/>
            <w:shd w:val="clear" w:color="auto" w:fill="auto"/>
          </w:tcPr>
          <w:p w14:paraId="2883B2B0"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rPr>
              <w:t>Объем заявленной субсидии, тыс. руб.</w:t>
            </w:r>
          </w:p>
        </w:tc>
        <w:tc>
          <w:tcPr>
            <w:tcW w:w="1418" w:type="dxa"/>
            <w:shd w:val="clear" w:color="auto" w:fill="auto"/>
          </w:tcPr>
          <w:p w14:paraId="5F6AE4C9"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22D7E939"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501AE4AE"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32C3D129"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956" w:type="dxa"/>
            <w:shd w:val="clear" w:color="auto" w:fill="auto"/>
          </w:tcPr>
          <w:p w14:paraId="1D3BE598"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5604907D" w14:textId="77777777" w:rsidTr="007F2B73">
        <w:tc>
          <w:tcPr>
            <w:tcW w:w="708" w:type="dxa"/>
            <w:vMerge/>
            <w:shd w:val="clear" w:color="auto" w:fill="auto"/>
          </w:tcPr>
          <w:p w14:paraId="41A08473"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460605A5" w14:textId="77777777" w:rsidR="00690D50" w:rsidRPr="00690D50" w:rsidRDefault="00690D50" w:rsidP="00690D50">
            <w:pPr>
              <w:spacing w:after="0" w:line="240" w:lineRule="auto"/>
              <w:rPr>
                <w:rFonts w:ascii="Arial" w:hAnsi="Arial" w:cs="Arial"/>
                <w:i/>
                <w:iCs/>
                <w:sz w:val="20"/>
                <w:szCs w:val="20"/>
                <w:shd w:val="clear" w:color="auto" w:fill="FFFFFF"/>
              </w:rPr>
            </w:pPr>
            <w:r w:rsidRPr="00690D50">
              <w:rPr>
                <w:rFonts w:ascii="Arial" w:hAnsi="Arial" w:cs="Arial"/>
                <w:i/>
                <w:iCs/>
                <w:sz w:val="20"/>
                <w:szCs w:val="20"/>
                <w:shd w:val="clear" w:color="auto" w:fill="FFFFFF"/>
              </w:rPr>
              <w:t xml:space="preserve">в том числе: </w:t>
            </w:r>
          </w:p>
        </w:tc>
        <w:tc>
          <w:tcPr>
            <w:tcW w:w="1418" w:type="dxa"/>
            <w:shd w:val="clear" w:color="auto" w:fill="auto"/>
          </w:tcPr>
          <w:p w14:paraId="70136AEC" w14:textId="77777777" w:rsidR="00690D50" w:rsidRPr="00690D50" w:rsidRDefault="00690D50" w:rsidP="00690D50">
            <w:pPr>
              <w:spacing w:after="0" w:line="240" w:lineRule="auto"/>
              <w:rPr>
                <w:rFonts w:ascii="Arial" w:hAnsi="Arial" w:cs="Arial"/>
                <w:sz w:val="24"/>
                <w:szCs w:val="24"/>
                <w:shd w:val="clear" w:color="auto" w:fill="FFFFFF"/>
              </w:rPr>
            </w:pPr>
          </w:p>
        </w:tc>
        <w:tc>
          <w:tcPr>
            <w:tcW w:w="1275" w:type="dxa"/>
            <w:shd w:val="clear" w:color="auto" w:fill="auto"/>
          </w:tcPr>
          <w:p w14:paraId="33F9D3B9"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123C40F1"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2C942422" w14:textId="77777777" w:rsidR="00690D50" w:rsidRPr="00690D50" w:rsidRDefault="00690D50" w:rsidP="00690D50">
            <w:pPr>
              <w:spacing w:after="0" w:line="240" w:lineRule="auto"/>
              <w:rPr>
                <w:rFonts w:ascii="Arial" w:hAnsi="Arial" w:cs="Arial"/>
                <w:sz w:val="24"/>
                <w:szCs w:val="24"/>
                <w:shd w:val="clear" w:color="auto" w:fill="FFFFFF"/>
              </w:rPr>
            </w:pPr>
          </w:p>
        </w:tc>
        <w:tc>
          <w:tcPr>
            <w:tcW w:w="1956" w:type="dxa"/>
            <w:shd w:val="clear" w:color="auto" w:fill="auto"/>
          </w:tcPr>
          <w:p w14:paraId="4A3B0A3D"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61766BA4" w14:textId="77777777" w:rsidTr="007F2B73">
        <w:tc>
          <w:tcPr>
            <w:tcW w:w="708" w:type="dxa"/>
            <w:vMerge/>
            <w:shd w:val="clear" w:color="auto" w:fill="auto"/>
          </w:tcPr>
          <w:p w14:paraId="0827EC72"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7EA68D81"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за счет средств краевого бюджета, тыс. руб. (95%)</w:t>
            </w:r>
          </w:p>
        </w:tc>
        <w:tc>
          <w:tcPr>
            <w:tcW w:w="1418" w:type="dxa"/>
            <w:shd w:val="clear" w:color="auto" w:fill="auto"/>
          </w:tcPr>
          <w:p w14:paraId="568F81A0"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5A6CC964"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1A76DB3F"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5CC5B22A"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956" w:type="dxa"/>
            <w:shd w:val="clear" w:color="auto" w:fill="auto"/>
          </w:tcPr>
          <w:p w14:paraId="2750CA87"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0B904CFB" w14:textId="77777777" w:rsidTr="007F2B73">
        <w:tc>
          <w:tcPr>
            <w:tcW w:w="708" w:type="dxa"/>
            <w:vMerge/>
            <w:shd w:val="clear" w:color="auto" w:fill="auto"/>
          </w:tcPr>
          <w:p w14:paraId="170C612D" w14:textId="77777777" w:rsidR="00690D50" w:rsidRPr="00690D50" w:rsidRDefault="00690D50" w:rsidP="00690D50">
            <w:pPr>
              <w:spacing w:after="0" w:line="240" w:lineRule="auto"/>
              <w:rPr>
                <w:rFonts w:ascii="Arial" w:hAnsi="Arial" w:cs="Arial"/>
                <w:sz w:val="20"/>
                <w:szCs w:val="20"/>
                <w:shd w:val="clear" w:color="auto" w:fill="FFFFFF"/>
              </w:rPr>
            </w:pPr>
          </w:p>
        </w:tc>
        <w:tc>
          <w:tcPr>
            <w:tcW w:w="6833" w:type="dxa"/>
            <w:shd w:val="clear" w:color="auto" w:fill="auto"/>
          </w:tcPr>
          <w:p w14:paraId="50F8B2B8"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за счет средств местного бюджета, тыс. руб. (5%)</w:t>
            </w:r>
          </w:p>
        </w:tc>
        <w:tc>
          <w:tcPr>
            <w:tcW w:w="1418" w:type="dxa"/>
            <w:shd w:val="clear" w:color="auto" w:fill="auto"/>
          </w:tcPr>
          <w:p w14:paraId="6FED1F99"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5" w:type="dxa"/>
            <w:shd w:val="clear" w:color="auto" w:fill="auto"/>
          </w:tcPr>
          <w:p w14:paraId="76E219DA"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276" w:type="dxa"/>
            <w:shd w:val="clear" w:color="auto" w:fill="auto"/>
          </w:tcPr>
          <w:p w14:paraId="5B06C857" w14:textId="77777777" w:rsidR="00690D50" w:rsidRPr="00690D50" w:rsidRDefault="00690D50" w:rsidP="00690D50">
            <w:pPr>
              <w:spacing w:after="0" w:line="240" w:lineRule="auto"/>
              <w:rPr>
                <w:rFonts w:ascii="Arial" w:hAnsi="Arial" w:cs="Arial"/>
                <w:sz w:val="24"/>
                <w:szCs w:val="24"/>
                <w:shd w:val="clear" w:color="auto" w:fill="FFFFFF"/>
              </w:rPr>
            </w:pPr>
          </w:p>
        </w:tc>
        <w:tc>
          <w:tcPr>
            <w:tcW w:w="1276" w:type="dxa"/>
            <w:shd w:val="clear" w:color="auto" w:fill="auto"/>
          </w:tcPr>
          <w:p w14:paraId="2E408D18" w14:textId="77777777" w:rsidR="00690D50" w:rsidRPr="00690D50" w:rsidRDefault="00690D50" w:rsidP="00690D50">
            <w:pPr>
              <w:spacing w:after="0" w:line="240" w:lineRule="auto"/>
              <w:rPr>
                <w:rFonts w:ascii="Arial" w:hAnsi="Arial" w:cs="Arial"/>
                <w:sz w:val="24"/>
                <w:szCs w:val="24"/>
                <w:shd w:val="clear" w:color="auto" w:fill="FFFFFF"/>
              </w:rPr>
            </w:pPr>
            <w:r w:rsidRPr="00690D50">
              <w:rPr>
                <w:rFonts w:ascii="Arial" w:hAnsi="Arial" w:cs="Arial"/>
                <w:sz w:val="24"/>
                <w:szCs w:val="24"/>
                <w:shd w:val="clear" w:color="auto" w:fill="FFFFFF"/>
              </w:rPr>
              <w:t>х</w:t>
            </w:r>
          </w:p>
        </w:tc>
        <w:tc>
          <w:tcPr>
            <w:tcW w:w="1956" w:type="dxa"/>
            <w:shd w:val="clear" w:color="auto" w:fill="auto"/>
          </w:tcPr>
          <w:p w14:paraId="7D71A33D" w14:textId="77777777" w:rsidR="00690D50" w:rsidRPr="00690D50" w:rsidRDefault="00690D50" w:rsidP="00690D50">
            <w:pPr>
              <w:spacing w:after="0" w:line="240" w:lineRule="auto"/>
              <w:rPr>
                <w:rFonts w:ascii="Arial" w:hAnsi="Arial" w:cs="Arial"/>
                <w:sz w:val="24"/>
                <w:szCs w:val="24"/>
                <w:shd w:val="clear" w:color="auto" w:fill="FFFFFF"/>
              </w:rPr>
            </w:pPr>
          </w:p>
        </w:tc>
      </w:tr>
      <w:tr w:rsidR="00690D50" w:rsidRPr="00690D50" w14:paraId="02BC19FC" w14:textId="77777777" w:rsidTr="007F2B73">
        <w:tc>
          <w:tcPr>
            <w:tcW w:w="708" w:type="dxa"/>
            <w:shd w:val="clear" w:color="auto" w:fill="auto"/>
          </w:tcPr>
          <w:p w14:paraId="39E5E95D"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17.</w:t>
            </w:r>
          </w:p>
        </w:tc>
        <w:tc>
          <w:tcPr>
            <w:tcW w:w="6833" w:type="dxa"/>
            <w:shd w:val="clear" w:color="auto" w:fill="auto"/>
          </w:tcPr>
          <w:p w14:paraId="443666C2" w14:textId="77777777" w:rsidR="00690D50" w:rsidRPr="00690D50" w:rsidRDefault="00690D50" w:rsidP="00690D50">
            <w:pPr>
              <w:spacing w:after="0" w:line="240" w:lineRule="auto"/>
              <w:rPr>
                <w:rFonts w:ascii="Arial" w:hAnsi="Arial" w:cs="Arial"/>
                <w:sz w:val="20"/>
                <w:szCs w:val="20"/>
                <w:shd w:val="clear" w:color="auto" w:fill="FFFFFF"/>
              </w:rPr>
            </w:pPr>
            <w:r w:rsidRPr="00690D50">
              <w:rPr>
                <w:rFonts w:ascii="Arial" w:hAnsi="Arial" w:cs="Arial"/>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201" w:type="dxa"/>
            <w:gridSpan w:val="5"/>
            <w:shd w:val="clear" w:color="auto" w:fill="auto"/>
          </w:tcPr>
          <w:p w14:paraId="7610EF60" w14:textId="77777777" w:rsidR="00690D50" w:rsidRPr="00690D50" w:rsidRDefault="00690D50" w:rsidP="00690D50">
            <w:pPr>
              <w:spacing w:after="0" w:line="240" w:lineRule="auto"/>
              <w:rPr>
                <w:rFonts w:ascii="Arial" w:hAnsi="Arial" w:cs="Arial"/>
                <w:sz w:val="24"/>
                <w:szCs w:val="24"/>
                <w:shd w:val="clear" w:color="auto" w:fill="FFFFFF"/>
              </w:rPr>
            </w:pPr>
          </w:p>
        </w:tc>
      </w:tr>
    </w:tbl>
    <w:p w14:paraId="053D7F70" w14:textId="77777777" w:rsidR="00690D50" w:rsidRPr="00690D50" w:rsidRDefault="00690D50" w:rsidP="00690D50">
      <w:pPr>
        <w:spacing w:after="0" w:line="240" w:lineRule="auto"/>
        <w:jc w:val="both"/>
        <w:rPr>
          <w:rFonts w:ascii="Arial" w:hAnsi="Arial" w:cs="Arial"/>
          <w:sz w:val="24"/>
          <w:szCs w:val="24"/>
        </w:rPr>
      </w:pPr>
    </w:p>
    <w:p w14:paraId="234EA995" w14:textId="77777777" w:rsidR="00690D50" w:rsidRPr="00690D50" w:rsidRDefault="00690D50" w:rsidP="00690D50">
      <w:pPr>
        <w:tabs>
          <w:tab w:val="left" w:pos="426"/>
        </w:tabs>
        <w:spacing w:after="0" w:line="240" w:lineRule="auto"/>
        <w:ind w:left="-142" w:firstLine="568"/>
        <w:jc w:val="both"/>
        <w:rPr>
          <w:rFonts w:ascii="Arial" w:hAnsi="Arial" w:cs="Arial"/>
          <w:sz w:val="20"/>
          <w:szCs w:val="20"/>
        </w:rPr>
      </w:pPr>
      <w:r w:rsidRPr="00690D50">
        <w:rPr>
          <w:rFonts w:ascii="Arial" w:hAnsi="Arial" w:cs="Arial"/>
          <w:sz w:val="20"/>
          <w:szCs w:val="20"/>
        </w:rPr>
        <w:t>Примечание:</w:t>
      </w:r>
    </w:p>
    <w:p w14:paraId="1BCC84F4" w14:textId="77777777" w:rsidR="00690D50" w:rsidRPr="00690D50" w:rsidRDefault="00690D50" w:rsidP="00690D50">
      <w:pPr>
        <w:tabs>
          <w:tab w:val="left" w:pos="426"/>
        </w:tabs>
        <w:spacing w:after="0" w:line="240" w:lineRule="auto"/>
        <w:ind w:left="-142" w:firstLine="568"/>
        <w:jc w:val="both"/>
        <w:rPr>
          <w:rFonts w:ascii="Arial" w:hAnsi="Arial" w:cs="Arial"/>
          <w:sz w:val="20"/>
          <w:szCs w:val="20"/>
        </w:rPr>
      </w:pPr>
      <w:r w:rsidRPr="00690D50">
        <w:rPr>
          <w:rFonts w:ascii="Arial" w:hAnsi="Arial" w:cs="Arial"/>
          <w:sz w:val="20"/>
          <w:szCs w:val="20"/>
        </w:rPr>
        <w:t xml:space="preserve">* </w:t>
      </w:r>
      <w:r w:rsidRPr="00690D50">
        <w:rPr>
          <w:rFonts w:ascii="Arial" w:hAnsi="Arial" w:cs="Arial"/>
          <w:sz w:val="20"/>
          <w:szCs w:val="20"/>
          <w:lang w:val="en-US"/>
        </w:rPr>
        <w:t>n</w:t>
      </w:r>
      <w:r w:rsidRPr="00690D50">
        <w:rPr>
          <w:rFonts w:ascii="Arial" w:hAnsi="Arial" w:cs="Arial"/>
          <w:sz w:val="20"/>
          <w:szCs w:val="20"/>
        </w:rPr>
        <w:t xml:space="preserve"> - год подачи документов в администрацию (текущий год),</w:t>
      </w:r>
    </w:p>
    <w:p w14:paraId="10154FF2" w14:textId="77777777" w:rsidR="00690D50" w:rsidRPr="00690D50" w:rsidRDefault="00690D50" w:rsidP="00690D50">
      <w:pPr>
        <w:tabs>
          <w:tab w:val="left" w:pos="426"/>
        </w:tabs>
        <w:spacing w:after="0" w:line="240" w:lineRule="auto"/>
        <w:ind w:left="-142" w:firstLine="568"/>
        <w:jc w:val="both"/>
        <w:rPr>
          <w:rFonts w:ascii="Arial" w:hAnsi="Arial" w:cs="Arial"/>
          <w:sz w:val="20"/>
          <w:szCs w:val="20"/>
        </w:rPr>
      </w:pPr>
      <w:r w:rsidRPr="00690D50">
        <w:rPr>
          <w:rFonts w:ascii="Arial" w:hAnsi="Arial" w:cs="Arial"/>
          <w:sz w:val="20"/>
          <w:szCs w:val="20"/>
          <w:lang w:val="en-US"/>
        </w:rPr>
        <w:t>n</w:t>
      </w:r>
      <w:r w:rsidRPr="00690D50">
        <w:rPr>
          <w:rFonts w:ascii="Arial" w:hAnsi="Arial" w:cs="Arial"/>
          <w:sz w:val="20"/>
          <w:szCs w:val="20"/>
        </w:rPr>
        <w:t>-1 (-2) - годы предшествующие году подачи документов в администрацию;</w:t>
      </w:r>
    </w:p>
    <w:p w14:paraId="1CA8BF72" w14:textId="77777777" w:rsidR="00690D50" w:rsidRPr="00690D50" w:rsidRDefault="00690D50" w:rsidP="00690D50">
      <w:pPr>
        <w:tabs>
          <w:tab w:val="left" w:pos="426"/>
        </w:tabs>
        <w:spacing w:after="0" w:line="240" w:lineRule="auto"/>
        <w:ind w:left="-142" w:firstLine="568"/>
        <w:jc w:val="both"/>
        <w:rPr>
          <w:rFonts w:ascii="Arial" w:hAnsi="Arial" w:cs="Arial"/>
          <w:sz w:val="20"/>
          <w:szCs w:val="20"/>
        </w:rPr>
      </w:pPr>
      <w:r w:rsidRPr="00690D50">
        <w:rPr>
          <w:rFonts w:ascii="Arial" w:hAnsi="Arial" w:cs="Arial"/>
          <w:sz w:val="20"/>
          <w:szCs w:val="20"/>
          <w:lang w:val="en-US"/>
        </w:rPr>
        <w:t>n</w:t>
      </w:r>
      <w:r w:rsidRPr="00690D50">
        <w:rPr>
          <w:rFonts w:ascii="Arial" w:hAnsi="Arial" w:cs="Arial"/>
          <w:sz w:val="20"/>
          <w:szCs w:val="20"/>
        </w:rPr>
        <w:t>+1 – год следующий за годом обращения в администрацию</w:t>
      </w:r>
    </w:p>
    <w:p w14:paraId="10C54BAA" w14:textId="77777777" w:rsidR="00690D50" w:rsidRPr="00690D50" w:rsidRDefault="00690D50" w:rsidP="00690D50">
      <w:pPr>
        <w:tabs>
          <w:tab w:val="left" w:pos="426"/>
        </w:tabs>
        <w:spacing w:after="0" w:line="240" w:lineRule="auto"/>
        <w:ind w:firstLine="568"/>
        <w:jc w:val="both"/>
        <w:rPr>
          <w:rFonts w:ascii="Arial" w:hAnsi="Arial" w:cs="Arial"/>
          <w:sz w:val="24"/>
          <w:szCs w:val="24"/>
        </w:rPr>
      </w:pPr>
    </w:p>
    <w:p w14:paraId="7BF464AA" w14:textId="77777777" w:rsidR="00690D50" w:rsidRPr="00690D50" w:rsidRDefault="00690D50" w:rsidP="00690D50">
      <w:pPr>
        <w:tabs>
          <w:tab w:val="left" w:pos="426"/>
        </w:tabs>
        <w:spacing w:after="0" w:line="240" w:lineRule="auto"/>
        <w:ind w:left="-567" w:firstLine="568"/>
        <w:rPr>
          <w:rFonts w:ascii="Arial" w:hAnsi="Arial" w:cs="Arial"/>
          <w:sz w:val="20"/>
          <w:szCs w:val="20"/>
        </w:rPr>
      </w:pPr>
      <w:r w:rsidRPr="00690D50">
        <w:rPr>
          <w:rFonts w:ascii="Arial" w:hAnsi="Arial" w:cs="Arial"/>
          <w:sz w:val="20"/>
          <w:szCs w:val="20"/>
        </w:rPr>
        <w:t xml:space="preserve">        ___________________________              _______________       ________________ </w:t>
      </w:r>
    </w:p>
    <w:p w14:paraId="69C6B887" w14:textId="77777777" w:rsidR="00690D50" w:rsidRPr="00690D50" w:rsidRDefault="00690D50" w:rsidP="00690D50">
      <w:pPr>
        <w:tabs>
          <w:tab w:val="left" w:pos="426"/>
        </w:tabs>
        <w:spacing w:after="0" w:line="240" w:lineRule="auto"/>
        <w:ind w:firstLine="568"/>
        <w:rPr>
          <w:rFonts w:ascii="Arial" w:hAnsi="Arial" w:cs="Arial"/>
          <w:sz w:val="20"/>
          <w:szCs w:val="20"/>
        </w:rPr>
      </w:pPr>
      <w:r w:rsidRPr="00690D50">
        <w:rPr>
          <w:rFonts w:ascii="Arial" w:hAnsi="Arial" w:cs="Arial"/>
          <w:sz w:val="20"/>
          <w:szCs w:val="20"/>
        </w:rPr>
        <w:t>(наименование получателя)                     (подпись)                           (ФИО)</w:t>
      </w:r>
    </w:p>
    <w:p w14:paraId="07A20D1B" w14:textId="77777777" w:rsidR="00690D50" w:rsidRPr="00690D50" w:rsidRDefault="00690D50" w:rsidP="00690D50">
      <w:pPr>
        <w:tabs>
          <w:tab w:val="left" w:pos="426"/>
        </w:tabs>
        <w:spacing w:after="0" w:line="240" w:lineRule="auto"/>
        <w:ind w:firstLine="568"/>
        <w:rPr>
          <w:rFonts w:ascii="Arial" w:hAnsi="Arial" w:cs="Arial"/>
          <w:sz w:val="20"/>
          <w:szCs w:val="20"/>
        </w:rPr>
      </w:pPr>
    </w:p>
    <w:p w14:paraId="6EDD7429" w14:textId="77777777" w:rsidR="00690D50" w:rsidRPr="00690D50" w:rsidRDefault="00690D50" w:rsidP="00690D50">
      <w:pPr>
        <w:tabs>
          <w:tab w:val="left" w:pos="426"/>
        </w:tabs>
        <w:spacing w:after="0" w:line="240" w:lineRule="auto"/>
        <w:ind w:firstLine="568"/>
        <w:rPr>
          <w:rFonts w:ascii="Arial" w:hAnsi="Arial" w:cs="Arial"/>
          <w:sz w:val="20"/>
          <w:szCs w:val="20"/>
        </w:rPr>
      </w:pPr>
      <w:r w:rsidRPr="00690D50">
        <w:rPr>
          <w:rFonts w:ascii="Arial" w:hAnsi="Arial" w:cs="Arial"/>
          <w:sz w:val="20"/>
          <w:szCs w:val="20"/>
        </w:rPr>
        <w:t>МП</w:t>
      </w:r>
    </w:p>
    <w:p w14:paraId="40BE414E" w14:textId="77777777" w:rsidR="00690D50" w:rsidRPr="00690D50" w:rsidRDefault="00690D50" w:rsidP="00690D50">
      <w:pPr>
        <w:widowControl w:val="0"/>
        <w:tabs>
          <w:tab w:val="left" w:pos="426"/>
        </w:tabs>
        <w:spacing w:after="0" w:line="240" w:lineRule="auto"/>
        <w:ind w:firstLine="568"/>
        <w:rPr>
          <w:rFonts w:ascii="Arial Unicode MS" w:eastAsia="Arial Unicode MS" w:hAnsi="Arial Unicode MS" w:cs="Arial Unicode MS"/>
          <w:sz w:val="20"/>
          <w:szCs w:val="20"/>
          <w:highlight w:val="yellow"/>
          <w:lang w:bidi="ru-RU"/>
        </w:rPr>
      </w:pPr>
    </w:p>
    <w:tbl>
      <w:tblPr>
        <w:tblStyle w:val="ab"/>
        <w:tblW w:w="14202" w:type="dxa"/>
        <w:tblInd w:w="648" w:type="dxa"/>
        <w:tblLook w:val="04A0" w:firstRow="1" w:lastRow="0" w:firstColumn="1" w:lastColumn="0" w:noHBand="0" w:noVBand="1"/>
      </w:tblPr>
      <w:tblGrid>
        <w:gridCol w:w="14202"/>
      </w:tblGrid>
      <w:tr w:rsidR="00690D50" w:rsidRPr="00690D50" w14:paraId="0328F4E0" w14:textId="77777777" w:rsidTr="007F2B73">
        <w:tc>
          <w:tcPr>
            <w:tcW w:w="14202" w:type="dxa"/>
            <w:tcBorders>
              <w:top w:val="nil"/>
              <w:left w:val="nil"/>
              <w:bottom w:val="nil"/>
              <w:right w:val="nil"/>
            </w:tcBorders>
          </w:tcPr>
          <w:p w14:paraId="0EA75CDC" w14:textId="3F7DE1B9"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lastRenderedPageBreak/>
              <w:t xml:space="preserve">Приложение </w:t>
            </w:r>
            <w:r w:rsidR="00932EF0" w:rsidRPr="00690D50">
              <w:rPr>
                <w:rFonts w:ascii="Arial" w:hAnsi="Arial" w:cs="Arial"/>
                <w:sz w:val="24"/>
                <w:szCs w:val="24"/>
              </w:rPr>
              <w:t>№ 6</w:t>
            </w:r>
          </w:p>
          <w:p w14:paraId="45A20DA8"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к Порядку предоставления субсидий субъектам малого и среднего предпринимательства </w:t>
            </w:r>
          </w:p>
          <w:p w14:paraId="74F2C689"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 xml:space="preserve">на возмещение затрат </w:t>
            </w:r>
          </w:p>
          <w:p w14:paraId="20B7742D"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при реализации инвестиционных</w:t>
            </w:r>
          </w:p>
          <w:p w14:paraId="38F0A64F" w14:textId="77777777" w:rsidR="00690D50" w:rsidRPr="00690D50" w:rsidRDefault="00690D50" w:rsidP="00690D50">
            <w:pPr>
              <w:spacing w:after="0" w:line="240" w:lineRule="auto"/>
              <w:ind w:left="9842"/>
              <w:contextualSpacing/>
              <w:rPr>
                <w:rFonts w:ascii="Arial" w:hAnsi="Arial" w:cs="Arial"/>
                <w:sz w:val="24"/>
                <w:szCs w:val="24"/>
              </w:rPr>
            </w:pPr>
            <w:r w:rsidRPr="00690D50">
              <w:rPr>
                <w:rFonts w:ascii="Arial" w:hAnsi="Arial" w:cs="Arial"/>
                <w:sz w:val="24"/>
                <w:szCs w:val="24"/>
              </w:rPr>
              <w:t>проектов в приоритетных отраслях</w:t>
            </w:r>
          </w:p>
        </w:tc>
      </w:tr>
    </w:tbl>
    <w:p w14:paraId="5546F67D" w14:textId="77777777" w:rsidR="00690D50" w:rsidRPr="00690D50" w:rsidRDefault="00690D50" w:rsidP="00690D50">
      <w:pPr>
        <w:widowControl w:val="0"/>
        <w:spacing w:after="0" w:line="240" w:lineRule="auto"/>
        <w:rPr>
          <w:rFonts w:ascii="Arial Unicode MS" w:eastAsia="Arial Unicode MS" w:hAnsi="Arial Unicode MS" w:cs="Arial Unicode MS"/>
          <w:color w:val="000000"/>
          <w:sz w:val="20"/>
          <w:szCs w:val="20"/>
          <w:highlight w:val="yellow"/>
          <w:lang w:bidi="ru-RU"/>
        </w:rPr>
      </w:pPr>
      <w:bookmarkStart w:id="12" w:name="_GoBack"/>
      <w:bookmarkEnd w:id="12"/>
    </w:p>
    <w:p w14:paraId="1E6AED56" w14:textId="77777777" w:rsidR="00690D50" w:rsidRPr="00690D50" w:rsidRDefault="00690D50" w:rsidP="00690D50">
      <w:pPr>
        <w:autoSpaceDE w:val="0"/>
        <w:autoSpaceDN w:val="0"/>
        <w:adjustRightInd w:val="0"/>
        <w:spacing w:after="0" w:line="240" w:lineRule="auto"/>
        <w:ind w:left="284" w:right="538" w:hanging="284"/>
        <w:jc w:val="right"/>
        <w:rPr>
          <w:rFonts w:ascii="Arial" w:hAnsi="Arial" w:cs="Arial"/>
          <w:sz w:val="24"/>
          <w:szCs w:val="24"/>
        </w:rPr>
      </w:pPr>
      <w:r w:rsidRPr="00690D50">
        <w:rPr>
          <w:rFonts w:ascii="Arial" w:hAnsi="Arial" w:cs="Arial"/>
          <w:sz w:val="24"/>
          <w:szCs w:val="24"/>
        </w:rPr>
        <w:t>В МКУ «Межведомственная</w:t>
      </w:r>
    </w:p>
    <w:p w14:paraId="071FB125" w14:textId="77777777" w:rsidR="00690D50" w:rsidRPr="00690D50" w:rsidRDefault="00690D50" w:rsidP="00690D50">
      <w:pPr>
        <w:autoSpaceDE w:val="0"/>
        <w:autoSpaceDN w:val="0"/>
        <w:adjustRightInd w:val="0"/>
        <w:spacing w:after="0" w:line="240" w:lineRule="auto"/>
        <w:jc w:val="right"/>
        <w:rPr>
          <w:rFonts w:ascii="Arial" w:hAnsi="Arial" w:cs="Arial"/>
          <w:sz w:val="24"/>
          <w:szCs w:val="24"/>
        </w:rPr>
      </w:pPr>
      <w:r w:rsidRPr="00690D50">
        <w:rPr>
          <w:rFonts w:ascii="Arial" w:hAnsi="Arial" w:cs="Arial"/>
          <w:sz w:val="24"/>
          <w:szCs w:val="24"/>
        </w:rPr>
        <w:t>централизованная бухгалтерия»</w:t>
      </w:r>
    </w:p>
    <w:p w14:paraId="65DB950E" w14:textId="77777777" w:rsidR="00690D50" w:rsidRPr="00690D50" w:rsidRDefault="00690D50" w:rsidP="00690D50">
      <w:pPr>
        <w:autoSpaceDE w:val="0"/>
        <w:autoSpaceDN w:val="0"/>
        <w:adjustRightInd w:val="0"/>
        <w:spacing w:after="0" w:line="240" w:lineRule="auto"/>
        <w:jc w:val="right"/>
        <w:rPr>
          <w:rFonts w:ascii="Arial" w:hAnsi="Arial" w:cs="Arial"/>
          <w:sz w:val="24"/>
          <w:szCs w:val="24"/>
        </w:rPr>
      </w:pPr>
      <w:r w:rsidRPr="00690D50">
        <w:rPr>
          <w:rFonts w:ascii="Arial" w:hAnsi="Arial" w:cs="Arial"/>
          <w:sz w:val="24"/>
          <w:szCs w:val="24"/>
        </w:rPr>
        <w:t>администрации Боготольского района</w:t>
      </w:r>
    </w:p>
    <w:p w14:paraId="33F23844" w14:textId="77777777" w:rsidR="00690D50" w:rsidRPr="00690D50" w:rsidRDefault="00690D50" w:rsidP="00690D50">
      <w:pPr>
        <w:widowControl w:val="0"/>
        <w:autoSpaceDE w:val="0"/>
        <w:autoSpaceDN w:val="0"/>
        <w:adjustRightInd w:val="0"/>
        <w:spacing w:after="0" w:line="240" w:lineRule="auto"/>
        <w:jc w:val="center"/>
        <w:outlineLvl w:val="2"/>
        <w:rPr>
          <w:rFonts w:ascii="Arial" w:hAnsi="Arial" w:cs="Arial"/>
          <w:sz w:val="24"/>
          <w:szCs w:val="24"/>
        </w:rPr>
      </w:pPr>
    </w:p>
    <w:p w14:paraId="6E655E0B" w14:textId="77777777" w:rsidR="00690D50" w:rsidRPr="00690D50" w:rsidRDefault="00690D50" w:rsidP="00690D50">
      <w:pPr>
        <w:widowControl w:val="0"/>
        <w:autoSpaceDE w:val="0"/>
        <w:autoSpaceDN w:val="0"/>
        <w:adjustRightInd w:val="0"/>
        <w:spacing w:after="0" w:line="240" w:lineRule="auto"/>
        <w:jc w:val="center"/>
        <w:outlineLvl w:val="2"/>
        <w:rPr>
          <w:rFonts w:ascii="Arial" w:hAnsi="Arial" w:cs="Arial"/>
          <w:sz w:val="24"/>
          <w:szCs w:val="24"/>
        </w:rPr>
      </w:pPr>
      <w:r w:rsidRPr="00690D50">
        <w:rPr>
          <w:rFonts w:ascii="Arial" w:hAnsi="Arial" w:cs="Arial"/>
          <w:sz w:val="24"/>
          <w:szCs w:val="24"/>
        </w:rPr>
        <w:t>Реестр получателей субсидии</w:t>
      </w:r>
    </w:p>
    <w:p w14:paraId="41D5C7ED" w14:textId="77777777" w:rsidR="00690D50" w:rsidRPr="00690D50" w:rsidRDefault="00690D50" w:rsidP="00690D50">
      <w:pPr>
        <w:spacing w:after="0" w:line="240" w:lineRule="auto"/>
        <w:jc w:val="center"/>
        <w:rPr>
          <w:rFonts w:ascii="Arial" w:hAnsi="Arial" w:cs="Arial"/>
          <w:bCs/>
          <w:sz w:val="24"/>
          <w:szCs w:val="24"/>
        </w:rPr>
      </w:pPr>
      <w:r w:rsidRPr="00690D50">
        <w:rPr>
          <w:rFonts w:ascii="Arial" w:hAnsi="Arial" w:cs="Arial"/>
          <w:bCs/>
          <w:sz w:val="24"/>
          <w:szCs w:val="24"/>
        </w:rPr>
        <w:t>на возмещение затрат при реализации инвестиционных проектов в приоритетных отраслях</w:t>
      </w:r>
    </w:p>
    <w:p w14:paraId="4163B992" w14:textId="77777777" w:rsidR="00690D50" w:rsidRPr="00690D50" w:rsidRDefault="00690D50" w:rsidP="00690D50">
      <w:pPr>
        <w:spacing w:after="0" w:line="240" w:lineRule="auto"/>
        <w:jc w:val="center"/>
        <w:rPr>
          <w:rFonts w:ascii="Arial" w:hAnsi="Arial" w:cs="Arial"/>
          <w:bCs/>
          <w:sz w:val="24"/>
          <w:szCs w:val="24"/>
        </w:rPr>
      </w:pPr>
    </w:p>
    <w:tbl>
      <w:tblPr>
        <w:tblW w:w="14989" w:type="dxa"/>
        <w:jc w:val="right"/>
        <w:tblLook w:val="00A0" w:firstRow="1" w:lastRow="0" w:firstColumn="1" w:lastColumn="0" w:noHBand="0" w:noVBand="0"/>
      </w:tblPr>
      <w:tblGrid>
        <w:gridCol w:w="543"/>
        <w:gridCol w:w="4258"/>
        <w:gridCol w:w="1558"/>
        <w:gridCol w:w="4786"/>
        <w:gridCol w:w="2357"/>
        <w:gridCol w:w="1487"/>
      </w:tblGrid>
      <w:tr w:rsidR="00690D50" w:rsidRPr="00690D50" w14:paraId="77D70E05" w14:textId="77777777" w:rsidTr="007F2B73">
        <w:trPr>
          <w:trHeight w:val="735"/>
          <w:jc w:val="right"/>
        </w:trPr>
        <w:tc>
          <w:tcPr>
            <w:tcW w:w="329" w:type="dxa"/>
            <w:tcBorders>
              <w:top w:val="single" w:sz="4" w:space="0" w:color="auto"/>
              <w:left w:val="single" w:sz="4" w:space="0" w:color="auto"/>
              <w:bottom w:val="single" w:sz="4" w:space="0" w:color="auto"/>
              <w:right w:val="single" w:sz="4" w:space="0" w:color="auto"/>
            </w:tcBorders>
            <w:vAlign w:val="center"/>
            <w:hideMark/>
          </w:tcPr>
          <w:p w14:paraId="29D2F427" w14:textId="77777777" w:rsidR="00690D50" w:rsidRPr="00690D50" w:rsidRDefault="00690D50" w:rsidP="00690D50">
            <w:pPr>
              <w:spacing w:after="0" w:line="240" w:lineRule="auto"/>
              <w:jc w:val="center"/>
              <w:rPr>
                <w:rFonts w:ascii="Arial" w:hAnsi="Arial" w:cs="Arial"/>
                <w:bCs/>
                <w:color w:val="000000"/>
                <w:sz w:val="24"/>
                <w:szCs w:val="24"/>
              </w:rPr>
            </w:pPr>
            <w:r w:rsidRPr="00690D50">
              <w:rPr>
                <w:rFonts w:ascii="Arial" w:hAnsi="Arial" w:cs="Arial"/>
                <w:bCs/>
                <w:color w:val="000000"/>
                <w:sz w:val="24"/>
                <w:szCs w:val="24"/>
              </w:rPr>
              <w:t>№ п/п</w:t>
            </w:r>
          </w:p>
        </w:tc>
        <w:tc>
          <w:tcPr>
            <w:tcW w:w="4350" w:type="dxa"/>
            <w:tcBorders>
              <w:top w:val="single" w:sz="4" w:space="0" w:color="auto"/>
              <w:left w:val="nil"/>
              <w:bottom w:val="single" w:sz="4" w:space="0" w:color="auto"/>
              <w:right w:val="single" w:sz="4" w:space="0" w:color="auto"/>
            </w:tcBorders>
            <w:vAlign w:val="center"/>
            <w:hideMark/>
          </w:tcPr>
          <w:p w14:paraId="1CED350A" w14:textId="77777777" w:rsidR="00690D50" w:rsidRPr="00690D50" w:rsidRDefault="00690D50" w:rsidP="00690D50">
            <w:pPr>
              <w:spacing w:after="0" w:line="240" w:lineRule="auto"/>
              <w:jc w:val="center"/>
              <w:rPr>
                <w:rFonts w:ascii="Arial" w:hAnsi="Arial" w:cs="Arial"/>
                <w:bCs/>
                <w:color w:val="000000"/>
                <w:sz w:val="24"/>
                <w:szCs w:val="24"/>
              </w:rPr>
            </w:pPr>
            <w:r w:rsidRPr="00690D50">
              <w:rPr>
                <w:rFonts w:ascii="Arial" w:hAnsi="Arial" w:cs="Arial"/>
                <w:bCs/>
                <w:color w:val="000000"/>
                <w:sz w:val="24"/>
                <w:szCs w:val="24"/>
              </w:rPr>
              <w:t>Получатель субсидии</w:t>
            </w:r>
          </w:p>
        </w:tc>
        <w:tc>
          <w:tcPr>
            <w:tcW w:w="1567" w:type="dxa"/>
            <w:tcBorders>
              <w:top w:val="single" w:sz="4" w:space="0" w:color="auto"/>
              <w:left w:val="nil"/>
              <w:bottom w:val="single" w:sz="4" w:space="0" w:color="auto"/>
              <w:right w:val="single" w:sz="4" w:space="0" w:color="auto"/>
            </w:tcBorders>
            <w:vAlign w:val="center"/>
            <w:hideMark/>
          </w:tcPr>
          <w:p w14:paraId="5318954D" w14:textId="77777777" w:rsidR="00690D50" w:rsidRPr="00690D50" w:rsidRDefault="00690D50" w:rsidP="00690D50">
            <w:pPr>
              <w:spacing w:after="0" w:line="240" w:lineRule="auto"/>
              <w:jc w:val="center"/>
              <w:rPr>
                <w:rFonts w:ascii="Arial" w:hAnsi="Arial" w:cs="Arial"/>
                <w:bCs/>
                <w:color w:val="000000"/>
                <w:sz w:val="24"/>
                <w:szCs w:val="24"/>
              </w:rPr>
            </w:pPr>
            <w:r w:rsidRPr="00690D50">
              <w:rPr>
                <w:rFonts w:ascii="Arial" w:hAnsi="Arial" w:cs="Arial"/>
                <w:bCs/>
                <w:color w:val="000000"/>
                <w:sz w:val="24"/>
                <w:szCs w:val="24"/>
              </w:rPr>
              <w:t>ИНН/КПП</w:t>
            </w:r>
          </w:p>
        </w:tc>
        <w:tc>
          <w:tcPr>
            <w:tcW w:w="4883" w:type="dxa"/>
            <w:tcBorders>
              <w:top w:val="single" w:sz="4" w:space="0" w:color="auto"/>
              <w:left w:val="nil"/>
              <w:bottom w:val="single" w:sz="4" w:space="0" w:color="auto"/>
              <w:right w:val="single" w:sz="4" w:space="0" w:color="auto"/>
            </w:tcBorders>
            <w:vAlign w:val="center"/>
            <w:hideMark/>
          </w:tcPr>
          <w:p w14:paraId="71248E8D" w14:textId="77777777" w:rsidR="00690D50" w:rsidRPr="00690D50" w:rsidRDefault="00690D50" w:rsidP="00690D50">
            <w:pPr>
              <w:spacing w:after="0" w:line="240" w:lineRule="auto"/>
              <w:jc w:val="center"/>
              <w:rPr>
                <w:rFonts w:ascii="Arial" w:hAnsi="Arial" w:cs="Arial"/>
                <w:bCs/>
                <w:color w:val="000000"/>
                <w:sz w:val="24"/>
                <w:szCs w:val="24"/>
              </w:rPr>
            </w:pPr>
            <w:r w:rsidRPr="00690D50">
              <w:rPr>
                <w:rFonts w:ascii="Arial" w:hAnsi="Arial" w:cs="Arial"/>
                <w:bCs/>
                <w:color w:val="000000"/>
                <w:sz w:val="24"/>
                <w:szCs w:val="24"/>
              </w:rPr>
              <w:t>Банковские реквизиты получателя субсидии (наименование банка, БИК, к/с, р/с)</w:t>
            </w:r>
          </w:p>
        </w:tc>
        <w:tc>
          <w:tcPr>
            <w:tcW w:w="2365" w:type="dxa"/>
            <w:tcBorders>
              <w:top w:val="single" w:sz="4" w:space="0" w:color="auto"/>
              <w:left w:val="nil"/>
              <w:bottom w:val="single" w:sz="4" w:space="0" w:color="auto"/>
              <w:right w:val="single" w:sz="4" w:space="0" w:color="auto"/>
            </w:tcBorders>
            <w:vAlign w:val="center"/>
            <w:hideMark/>
          </w:tcPr>
          <w:p w14:paraId="227DA06D" w14:textId="77777777" w:rsidR="00690D50" w:rsidRPr="00690D50" w:rsidRDefault="00690D50" w:rsidP="00690D50">
            <w:pPr>
              <w:spacing w:after="0" w:line="240" w:lineRule="auto"/>
              <w:jc w:val="center"/>
              <w:rPr>
                <w:rFonts w:ascii="Arial" w:hAnsi="Arial" w:cs="Arial"/>
                <w:bCs/>
                <w:color w:val="000000"/>
                <w:sz w:val="24"/>
                <w:szCs w:val="24"/>
              </w:rPr>
            </w:pPr>
            <w:r w:rsidRPr="00690D50">
              <w:rPr>
                <w:rFonts w:ascii="Arial" w:hAnsi="Arial" w:cs="Arial"/>
                <w:bCs/>
                <w:color w:val="000000"/>
                <w:sz w:val="24"/>
                <w:szCs w:val="24"/>
              </w:rPr>
              <w:t>Источник финансирования</w:t>
            </w:r>
          </w:p>
        </w:tc>
        <w:tc>
          <w:tcPr>
            <w:tcW w:w="1495" w:type="dxa"/>
            <w:tcBorders>
              <w:top w:val="single" w:sz="4" w:space="0" w:color="auto"/>
              <w:left w:val="nil"/>
              <w:bottom w:val="single" w:sz="4" w:space="0" w:color="auto"/>
              <w:right w:val="single" w:sz="4" w:space="0" w:color="auto"/>
            </w:tcBorders>
            <w:vAlign w:val="center"/>
            <w:hideMark/>
          </w:tcPr>
          <w:p w14:paraId="488029F9" w14:textId="77777777" w:rsidR="00690D50" w:rsidRPr="00690D50" w:rsidRDefault="00690D50" w:rsidP="00690D50">
            <w:pPr>
              <w:spacing w:after="0" w:line="240" w:lineRule="auto"/>
              <w:jc w:val="center"/>
              <w:rPr>
                <w:rFonts w:ascii="Arial" w:hAnsi="Arial" w:cs="Arial"/>
                <w:bCs/>
                <w:color w:val="000000"/>
                <w:sz w:val="24"/>
                <w:szCs w:val="24"/>
              </w:rPr>
            </w:pPr>
            <w:r w:rsidRPr="00690D50">
              <w:rPr>
                <w:rFonts w:ascii="Arial" w:hAnsi="Arial" w:cs="Arial"/>
                <w:bCs/>
                <w:color w:val="000000"/>
                <w:sz w:val="24"/>
                <w:szCs w:val="24"/>
              </w:rPr>
              <w:t>Размер субсидии</w:t>
            </w:r>
          </w:p>
        </w:tc>
      </w:tr>
      <w:tr w:rsidR="00690D50" w:rsidRPr="00690D50" w14:paraId="2AA8A9DB" w14:textId="77777777" w:rsidTr="007F2B73">
        <w:trPr>
          <w:trHeight w:val="403"/>
          <w:jc w:val="right"/>
        </w:trPr>
        <w:tc>
          <w:tcPr>
            <w:tcW w:w="329" w:type="dxa"/>
            <w:vMerge w:val="restart"/>
            <w:tcBorders>
              <w:top w:val="nil"/>
              <w:left w:val="single" w:sz="4" w:space="0" w:color="auto"/>
              <w:right w:val="single" w:sz="4" w:space="0" w:color="auto"/>
            </w:tcBorders>
            <w:vAlign w:val="center"/>
            <w:hideMark/>
          </w:tcPr>
          <w:p w14:paraId="1041CA7C" w14:textId="77777777" w:rsidR="00690D50" w:rsidRPr="00690D50" w:rsidRDefault="00690D50" w:rsidP="00690D50">
            <w:pPr>
              <w:spacing w:after="0" w:line="240" w:lineRule="auto"/>
              <w:jc w:val="center"/>
              <w:rPr>
                <w:rFonts w:ascii="Arial" w:hAnsi="Arial" w:cs="Arial"/>
                <w:color w:val="000000"/>
                <w:sz w:val="24"/>
                <w:szCs w:val="24"/>
              </w:rPr>
            </w:pPr>
            <w:r w:rsidRPr="00690D50">
              <w:rPr>
                <w:rFonts w:ascii="Arial" w:hAnsi="Arial" w:cs="Arial"/>
                <w:color w:val="000000"/>
                <w:sz w:val="24"/>
                <w:szCs w:val="24"/>
              </w:rPr>
              <w:t>1</w:t>
            </w:r>
          </w:p>
        </w:tc>
        <w:tc>
          <w:tcPr>
            <w:tcW w:w="4350" w:type="dxa"/>
            <w:vMerge w:val="restart"/>
            <w:tcBorders>
              <w:top w:val="nil"/>
              <w:left w:val="nil"/>
              <w:right w:val="single" w:sz="4" w:space="0" w:color="auto"/>
            </w:tcBorders>
            <w:vAlign w:val="center"/>
          </w:tcPr>
          <w:p w14:paraId="4701A37B" w14:textId="77777777" w:rsidR="00690D50" w:rsidRPr="00690D50" w:rsidRDefault="00690D50" w:rsidP="00690D50">
            <w:pPr>
              <w:spacing w:after="0" w:line="240" w:lineRule="auto"/>
              <w:jc w:val="center"/>
              <w:rPr>
                <w:rFonts w:ascii="Arial" w:hAnsi="Arial" w:cs="Arial"/>
                <w:color w:val="000000"/>
                <w:sz w:val="24"/>
                <w:szCs w:val="24"/>
              </w:rPr>
            </w:pPr>
          </w:p>
        </w:tc>
        <w:tc>
          <w:tcPr>
            <w:tcW w:w="1567" w:type="dxa"/>
            <w:vMerge w:val="restart"/>
            <w:tcBorders>
              <w:top w:val="nil"/>
              <w:left w:val="nil"/>
              <w:right w:val="single" w:sz="4" w:space="0" w:color="auto"/>
            </w:tcBorders>
            <w:vAlign w:val="center"/>
          </w:tcPr>
          <w:p w14:paraId="24E97483" w14:textId="77777777" w:rsidR="00690D50" w:rsidRPr="00690D50" w:rsidRDefault="00690D50" w:rsidP="00690D50">
            <w:pPr>
              <w:spacing w:after="0" w:line="240" w:lineRule="auto"/>
              <w:jc w:val="center"/>
              <w:rPr>
                <w:rFonts w:ascii="Arial" w:hAnsi="Arial" w:cs="Arial"/>
                <w:color w:val="000000"/>
                <w:sz w:val="24"/>
                <w:szCs w:val="24"/>
              </w:rPr>
            </w:pPr>
          </w:p>
        </w:tc>
        <w:tc>
          <w:tcPr>
            <w:tcW w:w="4883" w:type="dxa"/>
            <w:vMerge w:val="restart"/>
            <w:tcBorders>
              <w:top w:val="nil"/>
              <w:left w:val="nil"/>
              <w:right w:val="single" w:sz="4" w:space="0" w:color="auto"/>
            </w:tcBorders>
            <w:vAlign w:val="center"/>
          </w:tcPr>
          <w:p w14:paraId="2B277C5D" w14:textId="77777777" w:rsidR="00690D50" w:rsidRPr="00690D50" w:rsidRDefault="00690D50" w:rsidP="00690D50">
            <w:pPr>
              <w:spacing w:after="0" w:line="240" w:lineRule="auto"/>
              <w:jc w:val="center"/>
              <w:rPr>
                <w:rFonts w:ascii="Arial" w:hAnsi="Arial" w:cs="Arial"/>
                <w:color w:val="000000"/>
                <w:sz w:val="24"/>
                <w:szCs w:val="24"/>
              </w:rPr>
            </w:pPr>
          </w:p>
        </w:tc>
        <w:tc>
          <w:tcPr>
            <w:tcW w:w="2365" w:type="dxa"/>
            <w:tcBorders>
              <w:top w:val="single" w:sz="4" w:space="0" w:color="auto"/>
              <w:left w:val="nil"/>
              <w:right w:val="single" w:sz="4" w:space="0" w:color="auto"/>
            </w:tcBorders>
            <w:vAlign w:val="center"/>
          </w:tcPr>
          <w:p w14:paraId="24DACD29" w14:textId="77777777" w:rsidR="00690D50" w:rsidRPr="00690D50" w:rsidRDefault="00690D50" w:rsidP="00690D50">
            <w:pPr>
              <w:spacing w:after="0" w:line="240" w:lineRule="auto"/>
              <w:rPr>
                <w:rFonts w:ascii="Arial" w:hAnsi="Arial" w:cs="Arial"/>
                <w:color w:val="000000"/>
                <w:sz w:val="24"/>
                <w:szCs w:val="24"/>
              </w:rPr>
            </w:pPr>
          </w:p>
        </w:tc>
        <w:tc>
          <w:tcPr>
            <w:tcW w:w="1495" w:type="dxa"/>
            <w:tcBorders>
              <w:top w:val="nil"/>
              <w:left w:val="nil"/>
              <w:right w:val="single" w:sz="4" w:space="0" w:color="auto"/>
            </w:tcBorders>
            <w:vAlign w:val="center"/>
          </w:tcPr>
          <w:p w14:paraId="78FD5B68" w14:textId="77777777" w:rsidR="00690D50" w:rsidRPr="00690D50" w:rsidRDefault="00690D50" w:rsidP="00690D50">
            <w:pPr>
              <w:spacing w:after="0" w:line="240" w:lineRule="auto"/>
              <w:rPr>
                <w:rFonts w:ascii="Arial" w:hAnsi="Arial" w:cs="Arial"/>
                <w:color w:val="000000"/>
                <w:sz w:val="24"/>
                <w:szCs w:val="24"/>
              </w:rPr>
            </w:pPr>
          </w:p>
        </w:tc>
      </w:tr>
      <w:tr w:rsidR="00690D50" w:rsidRPr="00690D50" w14:paraId="4DAA6214" w14:textId="77777777" w:rsidTr="007F2B73">
        <w:trPr>
          <w:trHeight w:val="373"/>
          <w:jc w:val="right"/>
        </w:trPr>
        <w:tc>
          <w:tcPr>
            <w:tcW w:w="329" w:type="dxa"/>
            <w:vMerge/>
            <w:tcBorders>
              <w:left w:val="single" w:sz="4" w:space="0" w:color="auto"/>
              <w:bottom w:val="single" w:sz="4" w:space="0" w:color="auto"/>
              <w:right w:val="single" w:sz="4" w:space="0" w:color="auto"/>
            </w:tcBorders>
            <w:vAlign w:val="center"/>
          </w:tcPr>
          <w:p w14:paraId="238900D1" w14:textId="77777777" w:rsidR="00690D50" w:rsidRPr="00690D50" w:rsidRDefault="00690D50" w:rsidP="00690D50">
            <w:pPr>
              <w:spacing w:after="0" w:line="240" w:lineRule="auto"/>
              <w:jc w:val="center"/>
              <w:rPr>
                <w:rFonts w:ascii="Arial" w:hAnsi="Arial" w:cs="Arial"/>
                <w:color w:val="000000"/>
                <w:sz w:val="24"/>
                <w:szCs w:val="24"/>
              </w:rPr>
            </w:pPr>
          </w:p>
        </w:tc>
        <w:tc>
          <w:tcPr>
            <w:tcW w:w="4350" w:type="dxa"/>
            <w:vMerge/>
            <w:tcBorders>
              <w:left w:val="nil"/>
              <w:bottom w:val="single" w:sz="4" w:space="0" w:color="auto"/>
              <w:right w:val="single" w:sz="4" w:space="0" w:color="auto"/>
            </w:tcBorders>
            <w:vAlign w:val="center"/>
          </w:tcPr>
          <w:p w14:paraId="59F105A0" w14:textId="77777777" w:rsidR="00690D50" w:rsidRPr="00690D50" w:rsidRDefault="00690D50" w:rsidP="00690D50">
            <w:pPr>
              <w:spacing w:after="0" w:line="240" w:lineRule="auto"/>
              <w:jc w:val="center"/>
              <w:rPr>
                <w:rFonts w:ascii="Arial" w:hAnsi="Arial" w:cs="Arial"/>
                <w:color w:val="000000"/>
                <w:sz w:val="24"/>
                <w:szCs w:val="24"/>
              </w:rPr>
            </w:pPr>
          </w:p>
        </w:tc>
        <w:tc>
          <w:tcPr>
            <w:tcW w:w="1567" w:type="dxa"/>
            <w:vMerge/>
            <w:tcBorders>
              <w:left w:val="nil"/>
              <w:bottom w:val="single" w:sz="4" w:space="0" w:color="auto"/>
              <w:right w:val="single" w:sz="4" w:space="0" w:color="auto"/>
            </w:tcBorders>
            <w:vAlign w:val="center"/>
          </w:tcPr>
          <w:p w14:paraId="0E71B1B5" w14:textId="77777777" w:rsidR="00690D50" w:rsidRPr="00690D50" w:rsidRDefault="00690D50" w:rsidP="00690D50">
            <w:pPr>
              <w:spacing w:after="0" w:line="240" w:lineRule="auto"/>
              <w:jc w:val="center"/>
              <w:rPr>
                <w:rFonts w:ascii="Arial" w:hAnsi="Arial" w:cs="Arial"/>
                <w:color w:val="000000"/>
                <w:sz w:val="24"/>
                <w:szCs w:val="24"/>
              </w:rPr>
            </w:pPr>
          </w:p>
        </w:tc>
        <w:tc>
          <w:tcPr>
            <w:tcW w:w="4883" w:type="dxa"/>
            <w:vMerge/>
            <w:tcBorders>
              <w:left w:val="nil"/>
              <w:bottom w:val="single" w:sz="4" w:space="0" w:color="auto"/>
              <w:right w:val="single" w:sz="4" w:space="0" w:color="auto"/>
            </w:tcBorders>
            <w:vAlign w:val="center"/>
          </w:tcPr>
          <w:p w14:paraId="3ABB136B" w14:textId="77777777" w:rsidR="00690D50" w:rsidRPr="00690D50" w:rsidRDefault="00690D50" w:rsidP="00690D50">
            <w:pPr>
              <w:spacing w:after="0" w:line="240" w:lineRule="auto"/>
              <w:jc w:val="center"/>
              <w:rPr>
                <w:rFonts w:ascii="Arial" w:hAnsi="Arial" w:cs="Arial"/>
                <w:color w:val="000000"/>
                <w:sz w:val="24"/>
                <w:szCs w:val="24"/>
              </w:rPr>
            </w:pPr>
          </w:p>
        </w:tc>
        <w:tc>
          <w:tcPr>
            <w:tcW w:w="2365" w:type="dxa"/>
            <w:tcBorders>
              <w:top w:val="single" w:sz="4" w:space="0" w:color="auto"/>
              <w:left w:val="nil"/>
              <w:bottom w:val="single" w:sz="4" w:space="0" w:color="auto"/>
              <w:right w:val="single" w:sz="4" w:space="0" w:color="auto"/>
            </w:tcBorders>
            <w:vAlign w:val="center"/>
          </w:tcPr>
          <w:p w14:paraId="35E4BF39" w14:textId="77777777" w:rsidR="00690D50" w:rsidRPr="00690D50" w:rsidRDefault="00690D50" w:rsidP="00690D50">
            <w:pPr>
              <w:spacing w:after="0" w:line="240" w:lineRule="auto"/>
              <w:jc w:val="center"/>
              <w:rPr>
                <w:rFonts w:ascii="Arial" w:hAnsi="Arial" w:cs="Arial"/>
                <w:color w:val="000000"/>
                <w:sz w:val="24"/>
                <w:szCs w:val="24"/>
              </w:rPr>
            </w:pPr>
          </w:p>
        </w:tc>
        <w:tc>
          <w:tcPr>
            <w:tcW w:w="1495" w:type="dxa"/>
            <w:tcBorders>
              <w:top w:val="single" w:sz="4" w:space="0" w:color="auto"/>
              <w:left w:val="nil"/>
              <w:bottom w:val="single" w:sz="4" w:space="0" w:color="auto"/>
              <w:right w:val="single" w:sz="4" w:space="0" w:color="auto"/>
            </w:tcBorders>
            <w:vAlign w:val="center"/>
          </w:tcPr>
          <w:p w14:paraId="2388AEE6" w14:textId="77777777" w:rsidR="00690D50" w:rsidRPr="00690D50" w:rsidRDefault="00690D50" w:rsidP="00690D50">
            <w:pPr>
              <w:spacing w:after="0" w:line="240" w:lineRule="auto"/>
              <w:jc w:val="center"/>
              <w:rPr>
                <w:rFonts w:ascii="Arial" w:hAnsi="Arial" w:cs="Arial"/>
                <w:color w:val="000000"/>
                <w:sz w:val="24"/>
                <w:szCs w:val="24"/>
              </w:rPr>
            </w:pPr>
          </w:p>
        </w:tc>
      </w:tr>
      <w:tr w:rsidR="00690D50" w:rsidRPr="00690D50" w14:paraId="7E13C397" w14:textId="77777777" w:rsidTr="007F2B73">
        <w:trPr>
          <w:trHeight w:val="630"/>
          <w:jc w:val="right"/>
        </w:trPr>
        <w:tc>
          <w:tcPr>
            <w:tcW w:w="13494" w:type="dxa"/>
            <w:gridSpan w:val="5"/>
            <w:tcBorders>
              <w:top w:val="nil"/>
              <w:left w:val="single" w:sz="4" w:space="0" w:color="auto"/>
              <w:bottom w:val="single" w:sz="4" w:space="0" w:color="auto"/>
              <w:right w:val="single" w:sz="4" w:space="0" w:color="auto"/>
            </w:tcBorders>
            <w:vAlign w:val="center"/>
          </w:tcPr>
          <w:p w14:paraId="1C817FC5" w14:textId="77777777" w:rsidR="00690D50" w:rsidRPr="00690D50" w:rsidRDefault="00690D50" w:rsidP="00690D50">
            <w:pPr>
              <w:spacing w:after="0" w:line="240" w:lineRule="auto"/>
              <w:jc w:val="right"/>
              <w:rPr>
                <w:rFonts w:ascii="Arial" w:hAnsi="Arial" w:cs="Arial"/>
                <w:color w:val="000000"/>
                <w:sz w:val="24"/>
                <w:szCs w:val="24"/>
              </w:rPr>
            </w:pPr>
            <w:r w:rsidRPr="00690D50">
              <w:rPr>
                <w:rFonts w:ascii="Arial" w:hAnsi="Arial" w:cs="Arial"/>
                <w:color w:val="000000"/>
                <w:sz w:val="24"/>
                <w:szCs w:val="24"/>
              </w:rPr>
              <w:t>Итого</w:t>
            </w:r>
          </w:p>
        </w:tc>
        <w:tc>
          <w:tcPr>
            <w:tcW w:w="1495" w:type="dxa"/>
            <w:tcBorders>
              <w:top w:val="nil"/>
              <w:left w:val="nil"/>
              <w:bottom w:val="single" w:sz="4" w:space="0" w:color="auto"/>
              <w:right w:val="single" w:sz="4" w:space="0" w:color="auto"/>
            </w:tcBorders>
            <w:vAlign w:val="center"/>
          </w:tcPr>
          <w:p w14:paraId="2F0F6EA0" w14:textId="77777777" w:rsidR="00690D50" w:rsidRPr="00690D50" w:rsidRDefault="00690D50" w:rsidP="00690D50">
            <w:pPr>
              <w:spacing w:after="0" w:line="240" w:lineRule="auto"/>
              <w:jc w:val="center"/>
              <w:rPr>
                <w:rFonts w:ascii="Arial" w:hAnsi="Arial" w:cs="Arial"/>
                <w:color w:val="000000"/>
                <w:sz w:val="24"/>
                <w:szCs w:val="24"/>
              </w:rPr>
            </w:pPr>
          </w:p>
        </w:tc>
      </w:tr>
      <w:tr w:rsidR="00690D50" w:rsidRPr="00690D50" w14:paraId="3394D01C" w14:textId="77777777" w:rsidTr="007F2B73">
        <w:trPr>
          <w:trHeight w:val="286"/>
          <w:jc w:val="right"/>
        </w:trPr>
        <w:tc>
          <w:tcPr>
            <w:tcW w:w="329" w:type="dxa"/>
            <w:vMerge w:val="restart"/>
            <w:tcBorders>
              <w:top w:val="nil"/>
              <w:left w:val="single" w:sz="4" w:space="0" w:color="auto"/>
              <w:right w:val="single" w:sz="4" w:space="0" w:color="auto"/>
            </w:tcBorders>
            <w:vAlign w:val="center"/>
            <w:hideMark/>
          </w:tcPr>
          <w:p w14:paraId="57438565" w14:textId="77777777" w:rsidR="00690D50" w:rsidRPr="00690D50" w:rsidRDefault="00690D50" w:rsidP="00690D50">
            <w:pPr>
              <w:spacing w:after="0" w:line="240" w:lineRule="auto"/>
              <w:jc w:val="center"/>
              <w:rPr>
                <w:rFonts w:ascii="Arial" w:hAnsi="Arial" w:cs="Arial"/>
                <w:color w:val="000000"/>
                <w:sz w:val="24"/>
                <w:szCs w:val="24"/>
              </w:rPr>
            </w:pPr>
            <w:r w:rsidRPr="00690D50">
              <w:rPr>
                <w:rFonts w:ascii="Arial" w:hAnsi="Arial" w:cs="Arial"/>
                <w:color w:val="000000"/>
                <w:sz w:val="24"/>
                <w:szCs w:val="24"/>
              </w:rPr>
              <w:t>2</w:t>
            </w:r>
          </w:p>
        </w:tc>
        <w:tc>
          <w:tcPr>
            <w:tcW w:w="4350" w:type="dxa"/>
            <w:vMerge w:val="restart"/>
            <w:tcBorders>
              <w:top w:val="nil"/>
              <w:left w:val="nil"/>
              <w:right w:val="single" w:sz="4" w:space="0" w:color="auto"/>
            </w:tcBorders>
            <w:vAlign w:val="center"/>
          </w:tcPr>
          <w:p w14:paraId="5461522D" w14:textId="77777777" w:rsidR="00690D50" w:rsidRPr="00690D50" w:rsidRDefault="00690D50" w:rsidP="00690D50">
            <w:pPr>
              <w:spacing w:after="0" w:line="240" w:lineRule="auto"/>
              <w:rPr>
                <w:rFonts w:ascii="Arial" w:hAnsi="Arial" w:cs="Arial"/>
                <w:color w:val="000000"/>
                <w:sz w:val="24"/>
                <w:szCs w:val="24"/>
              </w:rPr>
            </w:pPr>
          </w:p>
        </w:tc>
        <w:tc>
          <w:tcPr>
            <w:tcW w:w="1567" w:type="dxa"/>
            <w:vMerge w:val="restart"/>
            <w:tcBorders>
              <w:top w:val="nil"/>
              <w:left w:val="nil"/>
              <w:right w:val="single" w:sz="4" w:space="0" w:color="auto"/>
            </w:tcBorders>
            <w:vAlign w:val="center"/>
          </w:tcPr>
          <w:p w14:paraId="349A6410" w14:textId="77777777" w:rsidR="00690D50" w:rsidRPr="00690D50" w:rsidRDefault="00690D50" w:rsidP="00690D50">
            <w:pPr>
              <w:spacing w:after="0" w:line="240" w:lineRule="auto"/>
              <w:jc w:val="center"/>
              <w:rPr>
                <w:rFonts w:ascii="Arial" w:hAnsi="Arial" w:cs="Arial"/>
                <w:color w:val="000000"/>
                <w:sz w:val="24"/>
                <w:szCs w:val="24"/>
              </w:rPr>
            </w:pPr>
          </w:p>
        </w:tc>
        <w:tc>
          <w:tcPr>
            <w:tcW w:w="4883" w:type="dxa"/>
            <w:vMerge w:val="restart"/>
            <w:tcBorders>
              <w:top w:val="nil"/>
              <w:left w:val="nil"/>
              <w:right w:val="single" w:sz="4" w:space="0" w:color="auto"/>
            </w:tcBorders>
            <w:vAlign w:val="center"/>
          </w:tcPr>
          <w:p w14:paraId="21FD79E1" w14:textId="77777777" w:rsidR="00690D50" w:rsidRPr="00690D50" w:rsidRDefault="00690D50" w:rsidP="00690D50">
            <w:pPr>
              <w:spacing w:after="0" w:line="240" w:lineRule="auto"/>
              <w:jc w:val="center"/>
              <w:rPr>
                <w:rFonts w:ascii="Arial" w:hAnsi="Arial" w:cs="Arial"/>
                <w:color w:val="000000"/>
                <w:sz w:val="24"/>
                <w:szCs w:val="24"/>
              </w:rPr>
            </w:pPr>
          </w:p>
        </w:tc>
        <w:tc>
          <w:tcPr>
            <w:tcW w:w="2365" w:type="dxa"/>
            <w:tcBorders>
              <w:top w:val="nil"/>
              <w:left w:val="nil"/>
              <w:bottom w:val="single" w:sz="4" w:space="0" w:color="auto"/>
              <w:right w:val="single" w:sz="4" w:space="0" w:color="auto"/>
            </w:tcBorders>
            <w:vAlign w:val="center"/>
          </w:tcPr>
          <w:p w14:paraId="14396BD5" w14:textId="77777777" w:rsidR="00690D50" w:rsidRPr="00690D50" w:rsidRDefault="00690D50" w:rsidP="00690D50">
            <w:pPr>
              <w:spacing w:after="0" w:line="240" w:lineRule="auto"/>
              <w:jc w:val="center"/>
              <w:rPr>
                <w:rFonts w:ascii="Arial" w:hAnsi="Arial" w:cs="Arial"/>
                <w:color w:val="000000"/>
                <w:sz w:val="24"/>
                <w:szCs w:val="24"/>
              </w:rPr>
            </w:pPr>
          </w:p>
        </w:tc>
        <w:tc>
          <w:tcPr>
            <w:tcW w:w="1495" w:type="dxa"/>
            <w:tcBorders>
              <w:top w:val="single" w:sz="4" w:space="0" w:color="auto"/>
              <w:left w:val="nil"/>
              <w:bottom w:val="single" w:sz="4" w:space="0" w:color="auto"/>
              <w:right w:val="single" w:sz="4" w:space="0" w:color="auto"/>
            </w:tcBorders>
            <w:vAlign w:val="center"/>
          </w:tcPr>
          <w:p w14:paraId="79EA7B9B" w14:textId="77777777" w:rsidR="00690D50" w:rsidRPr="00690D50" w:rsidRDefault="00690D50" w:rsidP="00690D50">
            <w:pPr>
              <w:spacing w:after="0" w:line="240" w:lineRule="auto"/>
              <w:jc w:val="center"/>
              <w:rPr>
                <w:rFonts w:ascii="Arial" w:hAnsi="Arial" w:cs="Arial"/>
                <w:color w:val="000000"/>
                <w:sz w:val="24"/>
                <w:szCs w:val="24"/>
              </w:rPr>
            </w:pPr>
          </w:p>
        </w:tc>
      </w:tr>
      <w:tr w:rsidR="00690D50" w:rsidRPr="00690D50" w14:paraId="5FF4C538" w14:textId="77777777" w:rsidTr="007F2B73">
        <w:trPr>
          <w:trHeight w:val="285"/>
          <w:jc w:val="right"/>
        </w:trPr>
        <w:tc>
          <w:tcPr>
            <w:tcW w:w="329" w:type="dxa"/>
            <w:vMerge/>
            <w:tcBorders>
              <w:left w:val="single" w:sz="4" w:space="0" w:color="auto"/>
              <w:bottom w:val="single" w:sz="4" w:space="0" w:color="auto"/>
              <w:right w:val="single" w:sz="4" w:space="0" w:color="auto"/>
            </w:tcBorders>
            <w:vAlign w:val="center"/>
          </w:tcPr>
          <w:p w14:paraId="6F00A41A" w14:textId="77777777" w:rsidR="00690D50" w:rsidRPr="00690D50" w:rsidRDefault="00690D50" w:rsidP="00690D50">
            <w:pPr>
              <w:spacing w:after="0" w:line="240" w:lineRule="auto"/>
              <w:jc w:val="center"/>
              <w:rPr>
                <w:rFonts w:ascii="Arial" w:hAnsi="Arial" w:cs="Arial"/>
                <w:color w:val="000000"/>
                <w:sz w:val="24"/>
                <w:szCs w:val="24"/>
              </w:rPr>
            </w:pPr>
          </w:p>
        </w:tc>
        <w:tc>
          <w:tcPr>
            <w:tcW w:w="4350" w:type="dxa"/>
            <w:vMerge/>
            <w:tcBorders>
              <w:left w:val="nil"/>
              <w:bottom w:val="single" w:sz="4" w:space="0" w:color="auto"/>
              <w:right w:val="single" w:sz="4" w:space="0" w:color="auto"/>
            </w:tcBorders>
            <w:vAlign w:val="center"/>
          </w:tcPr>
          <w:p w14:paraId="06A462CC" w14:textId="77777777" w:rsidR="00690D50" w:rsidRPr="00690D50" w:rsidRDefault="00690D50" w:rsidP="00690D50">
            <w:pPr>
              <w:spacing w:after="0" w:line="240" w:lineRule="auto"/>
              <w:rPr>
                <w:rFonts w:ascii="Arial" w:hAnsi="Arial" w:cs="Arial"/>
                <w:color w:val="000000"/>
                <w:sz w:val="24"/>
                <w:szCs w:val="24"/>
              </w:rPr>
            </w:pPr>
          </w:p>
        </w:tc>
        <w:tc>
          <w:tcPr>
            <w:tcW w:w="1567" w:type="dxa"/>
            <w:vMerge/>
            <w:tcBorders>
              <w:left w:val="nil"/>
              <w:bottom w:val="single" w:sz="4" w:space="0" w:color="auto"/>
              <w:right w:val="single" w:sz="4" w:space="0" w:color="auto"/>
            </w:tcBorders>
            <w:vAlign w:val="center"/>
          </w:tcPr>
          <w:p w14:paraId="6B6EEE6B" w14:textId="77777777" w:rsidR="00690D50" w:rsidRPr="00690D50" w:rsidRDefault="00690D50" w:rsidP="00690D50">
            <w:pPr>
              <w:spacing w:after="0" w:line="240" w:lineRule="auto"/>
              <w:jc w:val="center"/>
              <w:rPr>
                <w:rFonts w:ascii="Arial" w:hAnsi="Arial" w:cs="Arial"/>
                <w:color w:val="000000"/>
                <w:sz w:val="24"/>
                <w:szCs w:val="24"/>
              </w:rPr>
            </w:pPr>
          </w:p>
        </w:tc>
        <w:tc>
          <w:tcPr>
            <w:tcW w:w="4883" w:type="dxa"/>
            <w:vMerge/>
            <w:tcBorders>
              <w:left w:val="nil"/>
              <w:bottom w:val="single" w:sz="4" w:space="0" w:color="auto"/>
              <w:right w:val="single" w:sz="4" w:space="0" w:color="auto"/>
            </w:tcBorders>
            <w:vAlign w:val="center"/>
          </w:tcPr>
          <w:p w14:paraId="19BD758F" w14:textId="77777777" w:rsidR="00690D50" w:rsidRPr="00690D50" w:rsidRDefault="00690D50" w:rsidP="00690D50">
            <w:pPr>
              <w:spacing w:after="0" w:line="240" w:lineRule="auto"/>
              <w:jc w:val="center"/>
              <w:rPr>
                <w:rFonts w:ascii="Arial" w:hAnsi="Arial" w:cs="Arial"/>
                <w:color w:val="000000"/>
                <w:sz w:val="24"/>
                <w:szCs w:val="24"/>
              </w:rPr>
            </w:pPr>
          </w:p>
        </w:tc>
        <w:tc>
          <w:tcPr>
            <w:tcW w:w="2365" w:type="dxa"/>
            <w:tcBorders>
              <w:top w:val="nil"/>
              <w:left w:val="nil"/>
              <w:bottom w:val="single" w:sz="4" w:space="0" w:color="auto"/>
              <w:right w:val="single" w:sz="4" w:space="0" w:color="auto"/>
            </w:tcBorders>
            <w:vAlign w:val="center"/>
          </w:tcPr>
          <w:p w14:paraId="1453BE00" w14:textId="77777777" w:rsidR="00690D50" w:rsidRPr="00690D50" w:rsidRDefault="00690D50" w:rsidP="00690D50">
            <w:pPr>
              <w:spacing w:after="0" w:line="240" w:lineRule="auto"/>
              <w:jc w:val="center"/>
              <w:rPr>
                <w:rFonts w:ascii="Arial" w:hAnsi="Arial" w:cs="Arial"/>
                <w:color w:val="000000"/>
                <w:sz w:val="24"/>
                <w:szCs w:val="24"/>
              </w:rPr>
            </w:pPr>
          </w:p>
        </w:tc>
        <w:tc>
          <w:tcPr>
            <w:tcW w:w="1495" w:type="dxa"/>
            <w:tcBorders>
              <w:top w:val="single" w:sz="4" w:space="0" w:color="auto"/>
              <w:left w:val="nil"/>
              <w:bottom w:val="single" w:sz="4" w:space="0" w:color="auto"/>
              <w:right w:val="single" w:sz="4" w:space="0" w:color="auto"/>
            </w:tcBorders>
            <w:vAlign w:val="center"/>
          </w:tcPr>
          <w:p w14:paraId="6BACD1AD" w14:textId="77777777" w:rsidR="00690D50" w:rsidRPr="00690D50" w:rsidRDefault="00690D50" w:rsidP="00690D50">
            <w:pPr>
              <w:spacing w:after="0" w:line="240" w:lineRule="auto"/>
              <w:jc w:val="center"/>
              <w:rPr>
                <w:rFonts w:ascii="Arial" w:hAnsi="Arial" w:cs="Arial"/>
                <w:color w:val="000000"/>
                <w:sz w:val="24"/>
                <w:szCs w:val="24"/>
              </w:rPr>
            </w:pPr>
          </w:p>
        </w:tc>
      </w:tr>
      <w:tr w:rsidR="00690D50" w:rsidRPr="00690D50" w14:paraId="2E6DF761" w14:textId="77777777" w:rsidTr="007F2B73">
        <w:trPr>
          <w:trHeight w:val="630"/>
          <w:jc w:val="right"/>
        </w:trPr>
        <w:tc>
          <w:tcPr>
            <w:tcW w:w="13494" w:type="dxa"/>
            <w:gridSpan w:val="5"/>
            <w:tcBorders>
              <w:top w:val="nil"/>
              <w:left w:val="single" w:sz="4" w:space="0" w:color="auto"/>
              <w:bottom w:val="single" w:sz="4" w:space="0" w:color="auto"/>
              <w:right w:val="single" w:sz="4" w:space="0" w:color="auto"/>
            </w:tcBorders>
            <w:vAlign w:val="center"/>
          </w:tcPr>
          <w:p w14:paraId="4C3EDA6C" w14:textId="77777777" w:rsidR="00690D50" w:rsidRPr="00690D50" w:rsidRDefault="00690D50" w:rsidP="00690D50">
            <w:pPr>
              <w:spacing w:after="0" w:line="240" w:lineRule="auto"/>
              <w:jc w:val="right"/>
              <w:rPr>
                <w:rFonts w:ascii="Arial" w:hAnsi="Arial" w:cs="Arial"/>
                <w:color w:val="000000"/>
                <w:sz w:val="24"/>
                <w:szCs w:val="24"/>
              </w:rPr>
            </w:pPr>
            <w:r w:rsidRPr="00690D50">
              <w:rPr>
                <w:rFonts w:ascii="Arial" w:hAnsi="Arial" w:cs="Arial"/>
                <w:color w:val="000000"/>
                <w:sz w:val="24"/>
                <w:szCs w:val="24"/>
              </w:rPr>
              <w:t>Итого</w:t>
            </w:r>
          </w:p>
        </w:tc>
        <w:tc>
          <w:tcPr>
            <w:tcW w:w="1495" w:type="dxa"/>
            <w:tcBorders>
              <w:top w:val="nil"/>
              <w:left w:val="nil"/>
              <w:bottom w:val="single" w:sz="4" w:space="0" w:color="auto"/>
              <w:right w:val="single" w:sz="4" w:space="0" w:color="auto"/>
            </w:tcBorders>
            <w:vAlign w:val="center"/>
          </w:tcPr>
          <w:p w14:paraId="224E3C59" w14:textId="77777777" w:rsidR="00690D50" w:rsidRPr="00690D50" w:rsidRDefault="00690D50" w:rsidP="00690D50">
            <w:pPr>
              <w:spacing w:after="0" w:line="240" w:lineRule="auto"/>
              <w:jc w:val="center"/>
              <w:rPr>
                <w:rFonts w:ascii="Arial" w:hAnsi="Arial" w:cs="Arial"/>
                <w:color w:val="000000"/>
                <w:sz w:val="24"/>
                <w:szCs w:val="24"/>
              </w:rPr>
            </w:pPr>
          </w:p>
        </w:tc>
      </w:tr>
      <w:tr w:rsidR="00690D50" w:rsidRPr="00690D50" w14:paraId="77DC35EF" w14:textId="77777777" w:rsidTr="007F2B73">
        <w:trPr>
          <w:trHeight w:val="315"/>
          <w:jc w:val="right"/>
        </w:trPr>
        <w:tc>
          <w:tcPr>
            <w:tcW w:w="329" w:type="dxa"/>
            <w:tcBorders>
              <w:top w:val="nil"/>
              <w:left w:val="single" w:sz="4" w:space="0" w:color="auto"/>
              <w:bottom w:val="single" w:sz="4" w:space="0" w:color="auto"/>
              <w:right w:val="single" w:sz="4" w:space="0" w:color="auto"/>
            </w:tcBorders>
            <w:vAlign w:val="center"/>
            <w:hideMark/>
          </w:tcPr>
          <w:p w14:paraId="4BB7FDEF" w14:textId="77777777" w:rsidR="00690D50" w:rsidRPr="00690D50" w:rsidRDefault="00690D50" w:rsidP="00690D50">
            <w:pPr>
              <w:spacing w:after="0" w:line="240" w:lineRule="auto"/>
              <w:jc w:val="center"/>
              <w:rPr>
                <w:rFonts w:ascii="Arial" w:hAnsi="Arial" w:cs="Arial"/>
                <w:color w:val="000000"/>
                <w:sz w:val="24"/>
                <w:szCs w:val="24"/>
              </w:rPr>
            </w:pPr>
            <w:r w:rsidRPr="00690D50">
              <w:rPr>
                <w:rFonts w:ascii="Arial" w:hAnsi="Arial" w:cs="Arial"/>
                <w:color w:val="000000"/>
                <w:sz w:val="24"/>
                <w:szCs w:val="24"/>
              </w:rPr>
              <w:t>3</w:t>
            </w:r>
          </w:p>
        </w:tc>
        <w:tc>
          <w:tcPr>
            <w:tcW w:w="4350" w:type="dxa"/>
            <w:tcBorders>
              <w:top w:val="nil"/>
              <w:left w:val="nil"/>
              <w:bottom w:val="single" w:sz="4" w:space="0" w:color="auto"/>
              <w:right w:val="single" w:sz="4" w:space="0" w:color="auto"/>
            </w:tcBorders>
            <w:vAlign w:val="center"/>
          </w:tcPr>
          <w:p w14:paraId="6C958E6A" w14:textId="77777777" w:rsidR="00690D50" w:rsidRPr="00690D50" w:rsidRDefault="00690D50" w:rsidP="00690D50">
            <w:pPr>
              <w:spacing w:after="0" w:line="240" w:lineRule="auto"/>
              <w:jc w:val="center"/>
              <w:rPr>
                <w:rFonts w:ascii="Arial" w:hAnsi="Arial" w:cs="Arial"/>
                <w:bCs/>
                <w:color w:val="000000"/>
                <w:sz w:val="24"/>
                <w:szCs w:val="24"/>
              </w:rPr>
            </w:pPr>
            <w:r w:rsidRPr="00690D50">
              <w:rPr>
                <w:rFonts w:ascii="Arial" w:hAnsi="Arial" w:cs="Arial"/>
                <w:bCs/>
                <w:color w:val="000000"/>
                <w:sz w:val="24"/>
                <w:szCs w:val="24"/>
              </w:rPr>
              <w:t>…….</w:t>
            </w:r>
          </w:p>
        </w:tc>
        <w:tc>
          <w:tcPr>
            <w:tcW w:w="1567" w:type="dxa"/>
            <w:tcBorders>
              <w:top w:val="nil"/>
              <w:left w:val="nil"/>
              <w:bottom w:val="single" w:sz="4" w:space="0" w:color="auto"/>
              <w:right w:val="single" w:sz="4" w:space="0" w:color="auto"/>
            </w:tcBorders>
            <w:vAlign w:val="center"/>
          </w:tcPr>
          <w:p w14:paraId="40857B7C" w14:textId="77777777" w:rsidR="00690D50" w:rsidRPr="00690D50" w:rsidRDefault="00690D50" w:rsidP="00690D50">
            <w:pPr>
              <w:spacing w:after="0" w:line="240" w:lineRule="auto"/>
              <w:jc w:val="center"/>
              <w:rPr>
                <w:rFonts w:ascii="Arial" w:hAnsi="Arial" w:cs="Arial"/>
                <w:bCs/>
                <w:color w:val="000000"/>
                <w:sz w:val="24"/>
                <w:szCs w:val="24"/>
              </w:rPr>
            </w:pPr>
          </w:p>
        </w:tc>
        <w:tc>
          <w:tcPr>
            <w:tcW w:w="4883" w:type="dxa"/>
            <w:tcBorders>
              <w:top w:val="nil"/>
              <w:left w:val="nil"/>
              <w:bottom w:val="single" w:sz="4" w:space="0" w:color="auto"/>
              <w:right w:val="single" w:sz="4" w:space="0" w:color="auto"/>
            </w:tcBorders>
            <w:vAlign w:val="center"/>
          </w:tcPr>
          <w:p w14:paraId="5BDF0B01" w14:textId="77777777" w:rsidR="00690D50" w:rsidRPr="00690D50" w:rsidRDefault="00690D50" w:rsidP="00690D50">
            <w:pPr>
              <w:spacing w:after="0" w:line="240" w:lineRule="auto"/>
              <w:jc w:val="center"/>
              <w:rPr>
                <w:rFonts w:ascii="Arial" w:hAnsi="Arial" w:cs="Arial"/>
                <w:bCs/>
                <w:color w:val="000000"/>
                <w:sz w:val="24"/>
                <w:szCs w:val="24"/>
              </w:rPr>
            </w:pPr>
          </w:p>
        </w:tc>
        <w:tc>
          <w:tcPr>
            <w:tcW w:w="2365" w:type="dxa"/>
            <w:tcBorders>
              <w:top w:val="nil"/>
              <w:left w:val="nil"/>
              <w:bottom w:val="single" w:sz="4" w:space="0" w:color="auto"/>
              <w:right w:val="single" w:sz="4" w:space="0" w:color="auto"/>
            </w:tcBorders>
            <w:vAlign w:val="center"/>
          </w:tcPr>
          <w:p w14:paraId="16B5FFBB" w14:textId="77777777" w:rsidR="00690D50" w:rsidRPr="00690D50" w:rsidRDefault="00690D50" w:rsidP="00690D50">
            <w:pPr>
              <w:spacing w:after="0" w:line="240" w:lineRule="auto"/>
              <w:jc w:val="center"/>
              <w:rPr>
                <w:rFonts w:ascii="Arial" w:hAnsi="Arial" w:cs="Arial"/>
                <w:bCs/>
                <w:color w:val="000000"/>
                <w:sz w:val="24"/>
                <w:szCs w:val="24"/>
              </w:rPr>
            </w:pPr>
          </w:p>
        </w:tc>
        <w:tc>
          <w:tcPr>
            <w:tcW w:w="1495" w:type="dxa"/>
            <w:tcBorders>
              <w:top w:val="nil"/>
              <w:left w:val="nil"/>
              <w:bottom w:val="single" w:sz="4" w:space="0" w:color="auto"/>
              <w:right w:val="single" w:sz="4" w:space="0" w:color="auto"/>
            </w:tcBorders>
            <w:vAlign w:val="center"/>
          </w:tcPr>
          <w:p w14:paraId="5F205EA8" w14:textId="77777777" w:rsidR="00690D50" w:rsidRPr="00690D50" w:rsidRDefault="00690D50" w:rsidP="00690D50">
            <w:pPr>
              <w:spacing w:after="0" w:line="240" w:lineRule="auto"/>
              <w:jc w:val="center"/>
              <w:rPr>
                <w:rFonts w:ascii="Arial" w:hAnsi="Arial" w:cs="Arial"/>
                <w:bCs/>
                <w:color w:val="000000"/>
                <w:sz w:val="24"/>
                <w:szCs w:val="24"/>
              </w:rPr>
            </w:pPr>
          </w:p>
        </w:tc>
      </w:tr>
      <w:tr w:rsidR="00690D50" w:rsidRPr="00690D50" w14:paraId="2F6A1C5D" w14:textId="77777777" w:rsidTr="007F2B73">
        <w:trPr>
          <w:trHeight w:val="315"/>
          <w:jc w:val="right"/>
        </w:trPr>
        <w:tc>
          <w:tcPr>
            <w:tcW w:w="13494" w:type="dxa"/>
            <w:gridSpan w:val="5"/>
            <w:tcBorders>
              <w:top w:val="nil"/>
              <w:left w:val="single" w:sz="4" w:space="0" w:color="auto"/>
              <w:bottom w:val="single" w:sz="4" w:space="0" w:color="auto"/>
              <w:right w:val="single" w:sz="4" w:space="0" w:color="auto"/>
            </w:tcBorders>
            <w:vAlign w:val="center"/>
          </w:tcPr>
          <w:p w14:paraId="560E0909" w14:textId="77777777" w:rsidR="00690D50" w:rsidRPr="00690D50" w:rsidRDefault="00690D50" w:rsidP="00690D50">
            <w:pPr>
              <w:spacing w:after="0" w:line="240" w:lineRule="auto"/>
              <w:jc w:val="right"/>
              <w:rPr>
                <w:rFonts w:ascii="Arial" w:hAnsi="Arial" w:cs="Arial"/>
                <w:bCs/>
                <w:color w:val="000000"/>
                <w:sz w:val="24"/>
                <w:szCs w:val="24"/>
              </w:rPr>
            </w:pPr>
            <w:r w:rsidRPr="00690D50">
              <w:rPr>
                <w:rFonts w:ascii="Arial" w:hAnsi="Arial" w:cs="Arial"/>
                <w:bCs/>
                <w:color w:val="000000"/>
                <w:sz w:val="24"/>
                <w:szCs w:val="24"/>
              </w:rPr>
              <w:t>Итого</w:t>
            </w:r>
          </w:p>
        </w:tc>
        <w:tc>
          <w:tcPr>
            <w:tcW w:w="1495" w:type="dxa"/>
            <w:tcBorders>
              <w:top w:val="nil"/>
              <w:left w:val="nil"/>
              <w:bottom w:val="single" w:sz="4" w:space="0" w:color="auto"/>
              <w:right w:val="single" w:sz="4" w:space="0" w:color="auto"/>
            </w:tcBorders>
            <w:vAlign w:val="center"/>
          </w:tcPr>
          <w:p w14:paraId="737D77CE" w14:textId="77777777" w:rsidR="00690D50" w:rsidRPr="00690D50" w:rsidRDefault="00690D50" w:rsidP="00690D50">
            <w:pPr>
              <w:spacing w:after="0" w:line="240" w:lineRule="auto"/>
              <w:jc w:val="center"/>
              <w:rPr>
                <w:rFonts w:ascii="Arial" w:hAnsi="Arial" w:cs="Arial"/>
                <w:bCs/>
                <w:color w:val="000000"/>
                <w:sz w:val="24"/>
                <w:szCs w:val="24"/>
              </w:rPr>
            </w:pPr>
          </w:p>
        </w:tc>
      </w:tr>
    </w:tbl>
    <w:p w14:paraId="14CEDF4C" w14:textId="77777777" w:rsidR="00690D50" w:rsidRPr="00690D50" w:rsidRDefault="00690D50" w:rsidP="00690D50">
      <w:pPr>
        <w:autoSpaceDE w:val="0"/>
        <w:autoSpaceDN w:val="0"/>
        <w:adjustRightInd w:val="0"/>
        <w:spacing w:after="0" w:line="240" w:lineRule="auto"/>
        <w:ind w:right="-425"/>
        <w:jc w:val="both"/>
        <w:rPr>
          <w:rFonts w:ascii="Arial" w:hAnsi="Arial" w:cs="Arial"/>
          <w:sz w:val="24"/>
          <w:szCs w:val="24"/>
        </w:rPr>
      </w:pPr>
    </w:p>
    <w:p w14:paraId="5F593356" w14:textId="77777777" w:rsidR="00690D50" w:rsidRPr="00690D50" w:rsidRDefault="00690D50" w:rsidP="00690D50">
      <w:pPr>
        <w:autoSpaceDE w:val="0"/>
        <w:autoSpaceDN w:val="0"/>
        <w:adjustRightInd w:val="0"/>
        <w:spacing w:after="0" w:line="240" w:lineRule="auto"/>
        <w:ind w:right="-425"/>
        <w:rPr>
          <w:rFonts w:ascii="Arial" w:hAnsi="Arial" w:cs="Arial"/>
          <w:sz w:val="24"/>
          <w:szCs w:val="24"/>
        </w:rPr>
      </w:pPr>
      <w:r w:rsidRPr="00690D50">
        <w:rPr>
          <w:rFonts w:ascii="Arial" w:hAnsi="Arial" w:cs="Arial"/>
          <w:sz w:val="24"/>
          <w:szCs w:val="24"/>
        </w:rPr>
        <w:t>Начальник отдела экономики и планирования</w:t>
      </w:r>
    </w:p>
    <w:p w14:paraId="7C134414" w14:textId="77777777" w:rsidR="00690D50" w:rsidRPr="00690D50" w:rsidRDefault="00690D50" w:rsidP="00690D50">
      <w:pPr>
        <w:autoSpaceDE w:val="0"/>
        <w:autoSpaceDN w:val="0"/>
        <w:adjustRightInd w:val="0"/>
        <w:spacing w:after="0" w:line="240" w:lineRule="auto"/>
        <w:ind w:right="-425"/>
        <w:rPr>
          <w:rFonts w:ascii="Arial" w:hAnsi="Arial" w:cs="Arial"/>
          <w:sz w:val="24"/>
          <w:szCs w:val="24"/>
        </w:rPr>
      </w:pPr>
      <w:r w:rsidRPr="00690D50">
        <w:rPr>
          <w:rFonts w:ascii="Arial" w:hAnsi="Arial" w:cs="Arial"/>
          <w:sz w:val="24"/>
          <w:szCs w:val="24"/>
        </w:rPr>
        <w:t>администрации Боготольского района</w:t>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t>______________________</w:t>
      </w:r>
      <w:r w:rsidRPr="00690D50">
        <w:rPr>
          <w:rFonts w:ascii="Arial" w:hAnsi="Arial" w:cs="Arial"/>
          <w:sz w:val="24"/>
          <w:szCs w:val="24"/>
        </w:rPr>
        <w:tab/>
      </w:r>
      <w:r w:rsidRPr="00690D50">
        <w:rPr>
          <w:rFonts w:ascii="Arial" w:hAnsi="Arial" w:cs="Arial"/>
          <w:sz w:val="24"/>
          <w:szCs w:val="24"/>
        </w:rPr>
        <w:tab/>
        <w:t>_______________________</w:t>
      </w:r>
    </w:p>
    <w:p w14:paraId="0A27AB4E" w14:textId="77777777" w:rsidR="00690D50" w:rsidRPr="00690D50" w:rsidRDefault="00690D50" w:rsidP="00690D50">
      <w:pPr>
        <w:autoSpaceDE w:val="0"/>
        <w:autoSpaceDN w:val="0"/>
        <w:adjustRightInd w:val="0"/>
        <w:spacing w:after="0" w:line="240" w:lineRule="auto"/>
        <w:ind w:right="-425"/>
        <w:rPr>
          <w:rFonts w:ascii="Arial" w:hAnsi="Arial" w:cs="Arial"/>
          <w:sz w:val="24"/>
          <w:szCs w:val="24"/>
        </w:rPr>
      </w:pP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t>подпись</w:t>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t>ФИО</w:t>
      </w:r>
    </w:p>
    <w:p w14:paraId="78AB6D44" w14:textId="084A3BC7" w:rsidR="007676AE" w:rsidRPr="007676AE" w:rsidRDefault="00690D50" w:rsidP="00A01AD7">
      <w:pPr>
        <w:autoSpaceDE w:val="0"/>
        <w:autoSpaceDN w:val="0"/>
        <w:adjustRightInd w:val="0"/>
        <w:spacing w:after="0" w:line="240" w:lineRule="auto"/>
        <w:ind w:right="-425"/>
        <w:rPr>
          <w:rFonts w:ascii="Arial" w:hAnsi="Arial" w:cs="Arial"/>
          <w:sz w:val="24"/>
          <w:szCs w:val="24"/>
        </w:rPr>
      </w:pP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r>
      <w:r w:rsidRPr="00690D50">
        <w:rPr>
          <w:rFonts w:ascii="Arial" w:hAnsi="Arial" w:cs="Arial"/>
          <w:sz w:val="24"/>
          <w:szCs w:val="24"/>
        </w:rPr>
        <w:tab/>
        <w:t>«__» _________________20__</w:t>
      </w:r>
    </w:p>
    <w:sectPr w:rsidR="007676AE" w:rsidRPr="007676AE" w:rsidSect="008812B2">
      <w:pgSz w:w="16838" w:h="11906" w:orient="landscape"/>
      <w:pgMar w:top="1134" w:right="1134" w:bottom="85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B43CA" w14:textId="77777777" w:rsidR="00AD7793" w:rsidRDefault="00AD7793" w:rsidP="00551713">
      <w:pPr>
        <w:spacing w:after="0" w:line="240" w:lineRule="auto"/>
      </w:pPr>
      <w:r>
        <w:separator/>
      </w:r>
    </w:p>
  </w:endnote>
  <w:endnote w:type="continuationSeparator" w:id="0">
    <w:p w14:paraId="2F55D6E3" w14:textId="77777777" w:rsidR="00AD7793" w:rsidRDefault="00AD7793"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C5437" w14:textId="77777777" w:rsidR="00AD7793" w:rsidRDefault="00AD7793" w:rsidP="00551713">
      <w:pPr>
        <w:spacing w:after="0" w:line="240" w:lineRule="auto"/>
      </w:pPr>
      <w:r>
        <w:separator/>
      </w:r>
    </w:p>
  </w:footnote>
  <w:footnote w:type="continuationSeparator" w:id="0">
    <w:p w14:paraId="7C3CCDB9" w14:textId="77777777" w:rsidR="00AD7793" w:rsidRDefault="00AD7793" w:rsidP="0055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AC3A4C"/>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2" w15:restartNumberingAfterBreak="0">
    <w:nsid w:val="111C0945"/>
    <w:multiLevelType w:val="hybridMultilevel"/>
    <w:tmpl w:val="2216FCB2"/>
    <w:lvl w:ilvl="0" w:tplc="ED08CE2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48E6281"/>
    <w:multiLevelType w:val="hybridMultilevel"/>
    <w:tmpl w:val="112E7870"/>
    <w:lvl w:ilvl="0" w:tplc="764CB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5045C5"/>
    <w:multiLevelType w:val="hybridMultilevel"/>
    <w:tmpl w:val="3ADA3C2C"/>
    <w:lvl w:ilvl="0" w:tplc="BB60C3C8">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22"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57FA"/>
    <w:multiLevelType w:val="hybridMultilevel"/>
    <w:tmpl w:val="411424EE"/>
    <w:lvl w:ilvl="0" w:tplc="92D463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8"/>
  </w:num>
  <w:num w:numId="16">
    <w:abstractNumId w:val="10"/>
  </w:num>
  <w:num w:numId="17">
    <w:abstractNumId w:val="28"/>
  </w:num>
  <w:num w:numId="18">
    <w:abstractNumId w:val="25"/>
  </w:num>
  <w:num w:numId="19">
    <w:abstractNumId w:val="26"/>
  </w:num>
  <w:num w:numId="20">
    <w:abstractNumId w:val="24"/>
  </w:num>
  <w:num w:numId="21">
    <w:abstractNumId w:val="27"/>
  </w:num>
  <w:num w:numId="22">
    <w:abstractNumId w:val="23"/>
  </w:num>
  <w:num w:numId="23">
    <w:abstractNumId w:val="29"/>
  </w:num>
  <w:num w:numId="24">
    <w:abstractNumId w:val="13"/>
  </w:num>
  <w:num w:numId="25">
    <w:abstractNumId w:val="21"/>
  </w:num>
  <w:num w:numId="26">
    <w:abstractNumId w:val="22"/>
  </w:num>
  <w:num w:numId="27">
    <w:abstractNumId w:val="30"/>
  </w:num>
  <w:num w:numId="28">
    <w:abstractNumId w:val="12"/>
  </w:num>
  <w:num w:numId="29">
    <w:abstractNumId w:val="20"/>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77"/>
    <w:rsid w:val="0000029C"/>
    <w:rsid w:val="00000BB7"/>
    <w:rsid w:val="000038EF"/>
    <w:rsid w:val="00004BC1"/>
    <w:rsid w:val="00005382"/>
    <w:rsid w:val="00005650"/>
    <w:rsid w:val="00005695"/>
    <w:rsid w:val="000057D5"/>
    <w:rsid w:val="00010EE8"/>
    <w:rsid w:val="000110B8"/>
    <w:rsid w:val="0001188A"/>
    <w:rsid w:val="000146DC"/>
    <w:rsid w:val="0001584E"/>
    <w:rsid w:val="00016192"/>
    <w:rsid w:val="00016528"/>
    <w:rsid w:val="00016CB2"/>
    <w:rsid w:val="000171DB"/>
    <w:rsid w:val="000178F8"/>
    <w:rsid w:val="000203E0"/>
    <w:rsid w:val="00020DC7"/>
    <w:rsid w:val="00020FB1"/>
    <w:rsid w:val="00022948"/>
    <w:rsid w:val="00022949"/>
    <w:rsid w:val="0002301D"/>
    <w:rsid w:val="00023295"/>
    <w:rsid w:val="00023C58"/>
    <w:rsid w:val="00027B3F"/>
    <w:rsid w:val="00031C08"/>
    <w:rsid w:val="00031E70"/>
    <w:rsid w:val="00032649"/>
    <w:rsid w:val="00034168"/>
    <w:rsid w:val="000341C8"/>
    <w:rsid w:val="00036E0B"/>
    <w:rsid w:val="00041338"/>
    <w:rsid w:val="00041F8C"/>
    <w:rsid w:val="000426ED"/>
    <w:rsid w:val="0004423B"/>
    <w:rsid w:val="00044293"/>
    <w:rsid w:val="00044874"/>
    <w:rsid w:val="00044CCF"/>
    <w:rsid w:val="00045B05"/>
    <w:rsid w:val="00047CCE"/>
    <w:rsid w:val="00051BF8"/>
    <w:rsid w:val="000521F0"/>
    <w:rsid w:val="000543BA"/>
    <w:rsid w:val="00054483"/>
    <w:rsid w:val="00055C95"/>
    <w:rsid w:val="0005670F"/>
    <w:rsid w:val="00056866"/>
    <w:rsid w:val="000572DC"/>
    <w:rsid w:val="0006105C"/>
    <w:rsid w:val="00061B98"/>
    <w:rsid w:val="00061DD7"/>
    <w:rsid w:val="0006328A"/>
    <w:rsid w:val="000642D2"/>
    <w:rsid w:val="00064D1F"/>
    <w:rsid w:val="00070B92"/>
    <w:rsid w:val="00072603"/>
    <w:rsid w:val="0007341E"/>
    <w:rsid w:val="00074C9F"/>
    <w:rsid w:val="0007585C"/>
    <w:rsid w:val="000765B6"/>
    <w:rsid w:val="00077A5B"/>
    <w:rsid w:val="00080AAD"/>
    <w:rsid w:val="00080CB1"/>
    <w:rsid w:val="00080F0F"/>
    <w:rsid w:val="000811DC"/>
    <w:rsid w:val="000818CA"/>
    <w:rsid w:val="00081AED"/>
    <w:rsid w:val="00082050"/>
    <w:rsid w:val="000835C4"/>
    <w:rsid w:val="0008375A"/>
    <w:rsid w:val="00083C88"/>
    <w:rsid w:val="000857DF"/>
    <w:rsid w:val="00085FF8"/>
    <w:rsid w:val="00086067"/>
    <w:rsid w:val="00087800"/>
    <w:rsid w:val="000903A3"/>
    <w:rsid w:val="000904AD"/>
    <w:rsid w:val="000938F7"/>
    <w:rsid w:val="000941C4"/>
    <w:rsid w:val="000945C3"/>
    <w:rsid w:val="00095552"/>
    <w:rsid w:val="000958FB"/>
    <w:rsid w:val="00095C33"/>
    <w:rsid w:val="00095E34"/>
    <w:rsid w:val="000968BE"/>
    <w:rsid w:val="0009758C"/>
    <w:rsid w:val="00097830"/>
    <w:rsid w:val="000978D0"/>
    <w:rsid w:val="000A0418"/>
    <w:rsid w:val="000A2CFE"/>
    <w:rsid w:val="000A5C2D"/>
    <w:rsid w:val="000B07AB"/>
    <w:rsid w:val="000B0B19"/>
    <w:rsid w:val="000B0E30"/>
    <w:rsid w:val="000B1E9A"/>
    <w:rsid w:val="000B1F46"/>
    <w:rsid w:val="000B2274"/>
    <w:rsid w:val="000B3643"/>
    <w:rsid w:val="000B3B16"/>
    <w:rsid w:val="000B401C"/>
    <w:rsid w:val="000B427F"/>
    <w:rsid w:val="000B5D44"/>
    <w:rsid w:val="000B6168"/>
    <w:rsid w:val="000B75E9"/>
    <w:rsid w:val="000C2333"/>
    <w:rsid w:val="000C39FE"/>
    <w:rsid w:val="000C3E2C"/>
    <w:rsid w:val="000C4250"/>
    <w:rsid w:val="000C4C62"/>
    <w:rsid w:val="000C5118"/>
    <w:rsid w:val="000C588B"/>
    <w:rsid w:val="000C77E8"/>
    <w:rsid w:val="000D0263"/>
    <w:rsid w:val="000D1EE4"/>
    <w:rsid w:val="000D29D9"/>
    <w:rsid w:val="000D3629"/>
    <w:rsid w:val="000D3C43"/>
    <w:rsid w:val="000D44C6"/>
    <w:rsid w:val="000D46BA"/>
    <w:rsid w:val="000D4D6D"/>
    <w:rsid w:val="000D58AA"/>
    <w:rsid w:val="000D5E82"/>
    <w:rsid w:val="000D64F2"/>
    <w:rsid w:val="000D683D"/>
    <w:rsid w:val="000D69E0"/>
    <w:rsid w:val="000D7532"/>
    <w:rsid w:val="000D7B86"/>
    <w:rsid w:val="000E0310"/>
    <w:rsid w:val="000E0950"/>
    <w:rsid w:val="000E1ED4"/>
    <w:rsid w:val="000E2552"/>
    <w:rsid w:val="000E2E5D"/>
    <w:rsid w:val="000E3232"/>
    <w:rsid w:val="000E3CE5"/>
    <w:rsid w:val="000E3DE7"/>
    <w:rsid w:val="000E44BF"/>
    <w:rsid w:val="000E460F"/>
    <w:rsid w:val="000E4DF7"/>
    <w:rsid w:val="000E5026"/>
    <w:rsid w:val="000E5878"/>
    <w:rsid w:val="000E594D"/>
    <w:rsid w:val="000F0569"/>
    <w:rsid w:val="000F0B35"/>
    <w:rsid w:val="000F0B4E"/>
    <w:rsid w:val="000F0B5F"/>
    <w:rsid w:val="000F0D84"/>
    <w:rsid w:val="000F2DA0"/>
    <w:rsid w:val="000F446F"/>
    <w:rsid w:val="000F4490"/>
    <w:rsid w:val="000F46EE"/>
    <w:rsid w:val="000F4718"/>
    <w:rsid w:val="000F4AA6"/>
    <w:rsid w:val="000F4C59"/>
    <w:rsid w:val="000F4DB9"/>
    <w:rsid w:val="000F6E84"/>
    <w:rsid w:val="000F752B"/>
    <w:rsid w:val="000F7B2F"/>
    <w:rsid w:val="0010037F"/>
    <w:rsid w:val="001028CB"/>
    <w:rsid w:val="00102CC5"/>
    <w:rsid w:val="00103BC7"/>
    <w:rsid w:val="00104034"/>
    <w:rsid w:val="00106169"/>
    <w:rsid w:val="00107DB8"/>
    <w:rsid w:val="00107F58"/>
    <w:rsid w:val="00112080"/>
    <w:rsid w:val="00112830"/>
    <w:rsid w:val="00113624"/>
    <w:rsid w:val="00113F19"/>
    <w:rsid w:val="00113F83"/>
    <w:rsid w:val="00114D58"/>
    <w:rsid w:val="00115BCE"/>
    <w:rsid w:val="00115BFA"/>
    <w:rsid w:val="00116BF2"/>
    <w:rsid w:val="0011735C"/>
    <w:rsid w:val="00117DEA"/>
    <w:rsid w:val="001211FE"/>
    <w:rsid w:val="001223C0"/>
    <w:rsid w:val="00122FB6"/>
    <w:rsid w:val="001238EF"/>
    <w:rsid w:val="00125A10"/>
    <w:rsid w:val="00131A80"/>
    <w:rsid w:val="00131C39"/>
    <w:rsid w:val="00131DA5"/>
    <w:rsid w:val="00132DFC"/>
    <w:rsid w:val="00135D23"/>
    <w:rsid w:val="00135D8E"/>
    <w:rsid w:val="0013685D"/>
    <w:rsid w:val="00136F6D"/>
    <w:rsid w:val="00137BE5"/>
    <w:rsid w:val="00137F3F"/>
    <w:rsid w:val="001408CB"/>
    <w:rsid w:val="00141D35"/>
    <w:rsid w:val="001433FF"/>
    <w:rsid w:val="00144AA0"/>
    <w:rsid w:val="00144AA8"/>
    <w:rsid w:val="0014573F"/>
    <w:rsid w:val="00145EE1"/>
    <w:rsid w:val="00146AB8"/>
    <w:rsid w:val="00151500"/>
    <w:rsid w:val="001530B7"/>
    <w:rsid w:val="00153702"/>
    <w:rsid w:val="001539CC"/>
    <w:rsid w:val="0015433B"/>
    <w:rsid w:val="0015455F"/>
    <w:rsid w:val="001552DA"/>
    <w:rsid w:val="00155706"/>
    <w:rsid w:val="00155815"/>
    <w:rsid w:val="00155EB2"/>
    <w:rsid w:val="0015780F"/>
    <w:rsid w:val="00157F93"/>
    <w:rsid w:val="001601B2"/>
    <w:rsid w:val="00160625"/>
    <w:rsid w:val="00160F01"/>
    <w:rsid w:val="00161492"/>
    <w:rsid w:val="001635E1"/>
    <w:rsid w:val="001646BD"/>
    <w:rsid w:val="001646DE"/>
    <w:rsid w:val="00170DBF"/>
    <w:rsid w:val="00170DF3"/>
    <w:rsid w:val="00171174"/>
    <w:rsid w:val="00172B56"/>
    <w:rsid w:val="0017379A"/>
    <w:rsid w:val="00174981"/>
    <w:rsid w:val="00174A19"/>
    <w:rsid w:val="001756E3"/>
    <w:rsid w:val="001761AC"/>
    <w:rsid w:val="001769BA"/>
    <w:rsid w:val="00180511"/>
    <w:rsid w:val="00180931"/>
    <w:rsid w:val="00181DC6"/>
    <w:rsid w:val="001820E0"/>
    <w:rsid w:val="0018223A"/>
    <w:rsid w:val="00182E19"/>
    <w:rsid w:val="001846CF"/>
    <w:rsid w:val="00185333"/>
    <w:rsid w:val="001932B6"/>
    <w:rsid w:val="00193788"/>
    <w:rsid w:val="00195920"/>
    <w:rsid w:val="00195927"/>
    <w:rsid w:val="00196470"/>
    <w:rsid w:val="00196C87"/>
    <w:rsid w:val="001970A0"/>
    <w:rsid w:val="001973F4"/>
    <w:rsid w:val="00197F48"/>
    <w:rsid w:val="001A03EE"/>
    <w:rsid w:val="001A0689"/>
    <w:rsid w:val="001A198E"/>
    <w:rsid w:val="001A1FBE"/>
    <w:rsid w:val="001A26F1"/>
    <w:rsid w:val="001A26F4"/>
    <w:rsid w:val="001A2B03"/>
    <w:rsid w:val="001A3D80"/>
    <w:rsid w:val="001B1014"/>
    <w:rsid w:val="001B215B"/>
    <w:rsid w:val="001C08F8"/>
    <w:rsid w:val="001C2A9B"/>
    <w:rsid w:val="001C3680"/>
    <w:rsid w:val="001C46AA"/>
    <w:rsid w:val="001C490C"/>
    <w:rsid w:val="001C72EE"/>
    <w:rsid w:val="001C7626"/>
    <w:rsid w:val="001C780A"/>
    <w:rsid w:val="001C7CE0"/>
    <w:rsid w:val="001D01CD"/>
    <w:rsid w:val="001D0526"/>
    <w:rsid w:val="001D0F23"/>
    <w:rsid w:val="001D113E"/>
    <w:rsid w:val="001D1C4D"/>
    <w:rsid w:val="001D2F16"/>
    <w:rsid w:val="001D417B"/>
    <w:rsid w:val="001D6390"/>
    <w:rsid w:val="001D734F"/>
    <w:rsid w:val="001E0450"/>
    <w:rsid w:val="001E0B3C"/>
    <w:rsid w:val="001E2615"/>
    <w:rsid w:val="001E3694"/>
    <w:rsid w:val="001E3AB8"/>
    <w:rsid w:val="001E56EA"/>
    <w:rsid w:val="001E7F32"/>
    <w:rsid w:val="001F010F"/>
    <w:rsid w:val="001F021D"/>
    <w:rsid w:val="001F0D6E"/>
    <w:rsid w:val="001F217B"/>
    <w:rsid w:val="001F45ED"/>
    <w:rsid w:val="001F4C55"/>
    <w:rsid w:val="001F4E6F"/>
    <w:rsid w:val="001F73A6"/>
    <w:rsid w:val="00200950"/>
    <w:rsid w:val="002018DA"/>
    <w:rsid w:val="00202777"/>
    <w:rsid w:val="00203C1F"/>
    <w:rsid w:val="0020470F"/>
    <w:rsid w:val="00206F52"/>
    <w:rsid w:val="00207C32"/>
    <w:rsid w:val="0021049A"/>
    <w:rsid w:val="00210ED9"/>
    <w:rsid w:val="00210FC1"/>
    <w:rsid w:val="00211763"/>
    <w:rsid w:val="00214527"/>
    <w:rsid w:val="00220156"/>
    <w:rsid w:val="0022119B"/>
    <w:rsid w:val="00221ECC"/>
    <w:rsid w:val="00221F78"/>
    <w:rsid w:val="00222ED7"/>
    <w:rsid w:val="00222F90"/>
    <w:rsid w:val="0022331B"/>
    <w:rsid w:val="002235B7"/>
    <w:rsid w:val="0022588A"/>
    <w:rsid w:val="00226A7B"/>
    <w:rsid w:val="002271EC"/>
    <w:rsid w:val="00227F21"/>
    <w:rsid w:val="00232DC2"/>
    <w:rsid w:val="002330D6"/>
    <w:rsid w:val="00233970"/>
    <w:rsid w:val="00234475"/>
    <w:rsid w:val="00234BD7"/>
    <w:rsid w:val="002368E6"/>
    <w:rsid w:val="002411B9"/>
    <w:rsid w:val="00241492"/>
    <w:rsid w:val="00241B20"/>
    <w:rsid w:val="00241D68"/>
    <w:rsid w:val="00244730"/>
    <w:rsid w:val="002452E9"/>
    <w:rsid w:val="00245D6D"/>
    <w:rsid w:val="0024676A"/>
    <w:rsid w:val="00246872"/>
    <w:rsid w:val="002479B0"/>
    <w:rsid w:val="00247BCA"/>
    <w:rsid w:val="00247ECC"/>
    <w:rsid w:val="00250451"/>
    <w:rsid w:val="00252F95"/>
    <w:rsid w:val="002535C5"/>
    <w:rsid w:val="00255C89"/>
    <w:rsid w:val="00261764"/>
    <w:rsid w:val="00261E85"/>
    <w:rsid w:val="00262D64"/>
    <w:rsid w:val="002631CC"/>
    <w:rsid w:val="002631D0"/>
    <w:rsid w:val="002644C3"/>
    <w:rsid w:val="00264733"/>
    <w:rsid w:val="00265CE8"/>
    <w:rsid w:val="0026640F"/>
    <w:rsid w:val="00267E23"/>
    <w:rsid w:val="00270D40"/>
    <w:rsid w:val="00273774"/>
    <w:rsid w:val="002761A3"/>
    <w:rsid w:val="00276735"/>
    <w:rsid w:val="00276F53"/>
    <w:rsid w:val="002813A1"/>
    <w:rsid w:val="00281B15"/>
    <w:rsid w:val="00283AEC"/>
    <w:rsid w:val="00284CD5"/>
    <w:rsid w:val="00285020"/>
    <w:rsid w:val="00287E6E"/>
    <w:rsid w:val="002905D4"/>
    <w:rsid w:val="002952E7"/>
    <w:rsid w:val="002959DE"/>
    <w:rsid w:val="00295D80"/>
    <w:rsid w:val="00297211"/>
    <w:rsid w:val="002A002B"/>
    <w:rsid w:val="002A00AD"/>
    <w:rsid w:val="002A05CE"/>
    <w:rsid w:val="002A0A35"/>
    <w:rsid w:val="002A2556"/>
    <w:rsid w:val="002A262A"/>
    <w:rsid w:val="002A42B3"/>
    <w:rsid w:val="002A62DC"/>
    <w:rsid w:val="002A650D"/>
    <w:rsid w:val="002A6663"/>
    <w:rsid w:val="002A6F59"/>
    <w:rsid w:val="002A7577"/>
    <w:rsid w:val="002A7A48"/>
    <w:rsid w:val="002B0137"/>
    <w:rsid w:val="002B04C8"/>
    <w:rsid w:val="002B18A2"/>
    <w:rsid w:val="002B268A"/>
    <w:rsid w:val="002B6320"/>
    <w:rsid w:val="002B646F"/>
    <w:rsid w:val="002B6A10"/>
    <w:rsid w:val="002C12A4"/>
    <w:rsid w:val="002C2B68"/>
    <w:rsid w:val="002C313F"/>
    <w:rsid w:val="002C3628"/>
    <w:rsid w:val="002C3BB6"/>
    <w:rsid w:val="002C4065"/>
    <w:rsid w:val="002C559E"/>
    <w:rsid w:val="002C55F6"/>
    <w:rsid w:val="002C5737"/>
    <w:rsid w:val="002C58CE"/>
    <w:rsid w:val="002C5F71"/>
    <w:rsid w:val="002C6172"/>
    <w:rsid w:val="002C6401"/>
    <w:rsid w:val="002D0A68"/>
    <w:rsid w:val="002D0C3C"/>
    <w:rsid w:val="002D0C6D"/>
    <w:rsid w:val="002D0E44"/>
    <w:rsid w:val="002D1257"/>
    <w:rsid w:val="002D1A8F"/>
    <w:rsid w:val="002D1F93"/>
    <w:rsid w:val="002D35EA"/>
    <w:rsid w:val="002D4C05"/>
    <w:rsid w:val="002D7734"/>
    <w:rsid w:val="002E05DF"/>
    <w:rsid w:val="002E14BF"/>
    <w:rsid w:val="002E35FE"/>
    <w:rsid w:val="002E36DA"/>
    <w:rsid w:val="002E4940"/>
    <w:rsid w:val="002E54A9"/>
    <w:rsid w:val="002E559F"/>
    <w:rsid w:val="002E582D"/>
    <w:rsid w:val="002E76E5"/>
    <w:rsid w:val="002F3294"/>
    <w:rsid w:val="002F3859"/>
    <w:rsid w:val="003001FC"/>
    <w:rsid w:val="00300A0F"/>
    <w:rsid w:val="00303F41"/>
    <w:rsid w:val="00304467"/>
    <w:rsid w:val="003068AC"/>
    <w:rsid w:val="0031059C"/>
    <w:rsid w:val="00310693"/>
    <w:rsid w:val="00310A30"/>
    <w:rsid w:val="00310DCE"/>
    <w:rsid w:val="00310FE4"/>
    <w:rsid w:val="00313919"/>
    <w:rsid w:val="00313A0B"/>
    <w:rsid w:val="003145E9"/>
    <w:rsid w:val="00314ACA"/>
    <w:rsid w:val="0031613C"/>
    <w:rsid w:val="00317905"/>
    <w:rsid w:val="00317C3D"/>
    <w:rsid w:val="003200BF"/>
    <w:rsid w:val="003208EA"/>
    <w:rsid w:val="00320972"/>
    <w:rsid w:val="0032117B"/>
    <w:rsid w:val="00321725"/>
    <w:rsid w:val="00321BB5"/>
    <w:rsid w:val="00321E8F"/>
    <w:rsid w:val="00322164"/>
    <w:rsid w:val="00322803"/>
    <w:rsid w:val="00323002"/>
    <w:rsid w:val="00323347"/>
    <w:rsid w:val="0032343C"/>
    <w:rsid w:val="00325AC4"/>
    <w:rsid w:val="003318F7"/>
    <w:rsid w:val="00332854"/>
    <w:rsid w:val="00332B47"/>
    <w:rsid w:val="003344E9"/>
    <w:rsid w:val="0033455C"/>
    <w:rsid w:val="00334EB4"/>
    <w:rsid w:val="00335123"/>
    <w:rsid w:val="00335A6D"/>
    <w:rsid w:val="00335EF3"/>
    <w:rsid w:val="0033623F"/>
    <w:rsid w:val="003377E9"/>
    <w:rsid w:val="0034237C"/>
    <w:rsid w:val="0034478E"/>
    <w:rsid w:val="003453D7"/>
    <w:rsid w:val="0034598C"/>
    <w:rsid w:val="00346470"/>
    <w:rsid w:val="00346D33"/>
    <w:rsid w:val="003504E0"/>
    <w:rsid w:val="003505E8"/>
    <w:rsid w:val="00350BF2"/>
    <w:rsid w:val="00350D6E"/>
    <w:rsid w:val="003533B9"/>
    <w:rsid w:val="00353E38"/>
    <w:rsid w:val="00354916"/>
    <w:rsid w:val="00354B09"/>
    <w:rsid w:val="00355265"/>
    <w:rsid w:val="003559F0"/>
    <w:rsid w:val="00357B61"/>
    <w:rsid w:val="00357B78"/>
    <w:rsid w:val="003608A8"/>
    <w:rsid w:val="00361FB2"/>
    <w:rsid w:val="0036475C"/>
    <w:rsid w:val="00364C38"/>
    <w:rsid w:val="0036519E"/>
    <w:rsid w:val="00367E92"/>
    <w:rsid w:val="0037006A"/>
    <w:rsid w:val="003705B8"/>
    <w:rsid w:val="0037112A"/>
    <w:rsid w:val="00371B5D"/>
    <w:rsid w:val="003742BF"/>
    <w:rsid w:val="00375DC5"/>
    <w:rsid w:val="00376AF2"/>
    <w:rsid w:val="00376FA9"/>
    <w:rsid w:val="003817E9"/>
    <w:rsid w:val="00383D5C"/>
    <w:rsid w:val="00383DDD"/>
    <w:rsid w:val="00384181"/>
    <w:rsid w:val="00384198"/>
    <w:rsid w:val="00385973"/>
    <w:rsid w:val="003859C8"/>
    <w:rsid w:val="00385C5D"/>
    <w:rsid w:val="00385C80"/>
    <w:rsid w:val="003900CB"/>
    <w:rsid w:val="00393330"/>
    <w:rsid w:val="00396D29"/>
    <w:rsid w:val="00397B34"/>
    <w:rsid w:val="00397C2B"/>
    <w:rsid w:val="00397DFB"/>
    <w:rsid w:val="003A20B9"/>
    <w:rsid w:val="003A29B7"/>
    <w:rsid w:val="003A2AD8"/>
    <w:rsid w:val="003A3CEF"/>
    <w:rsid w:val="003A5E7E"/>
    <w:rsid w:val="003A61FF"/>
    <w:rsid w:val="003A6FDA"/>
    <w:rsid w:val="003A7BE0"/>
    <w:rsid w:val="003A7DD9"/>
    <w:rsid w:val="003B038E"/>
    <w:rsid w:val="003B207D"/>
    <w:rsid w:val="003B3AFE"/>
    <w:rsid w:val="003B4A46"/>
    <w:rsid w:val="003B5067"/>
    <w:rsid w:val="003B6088"/>
    <w:rsid w:val="003C1315"/>
    <w:rsid w:val="003C1D7E"/>
    <w:rsid w:val="003C265F"/>
    <w:rsid w:val="003C4E6F"/>
    <w:rsid w:val="003D06F7"/>
    <w:rsid w:val="003D08F0"/>
    <w:rsid w:val="003D2324"/>
    <w:rsid w:val="003D2F91"/>
    <w:rsid w:val="003D312C"/>
    <w:rsid w:val="003D3807"/>
    <w:rsid w:val="003D3827"/>
    <w:rsid w:val="003D3B1D"/>
    <w:rsid w:val="003D521C"/>
    <w:rsid w:val="003D559C"/>
    <w:rsid w:val="003D5CE0"/>
    <w:rsid w:val="003D79BB"/>
    <w:rsid w:val="003E076B"/>
    <w:rsid w:val="003E135A"/>
    <w:rsid w:val="003E1510"/>
    <w:rsid w:val="003E20E9"/>
    <w:rsid w:val="003E2195"/>
    <w:rsid w:val="003E2603"/>
    <w:rsid w:val="003E2B08"/>
    <w:rsid w:val="003E2D05"/>
    <w:rsid w:val="003E2E11"/>
    <w:rsid w:val="003E3096"/>
    <w:rsid w:val="003E3CA6"/>
    <w:rsid w:val="003E45A4"/>
    <w:rsid w:val="003E541D"/>
    <w:rsid w:val="003E5A89"/>
    <w:rsid w:val="003E5FAC"/>
    <w:rsid w:val="003E68DA"/>
    <w:rsid w:val="003E7087"/>
    <w:rsid w:val="003E79AC"/>
    <w:rsid w:val="003F00FD"/>
    <w:rsid w:val="003F0FA1"/>
    <w:rsid w:val="003F3002"/>
    <w:rsid w:val="003F31D3"/>
    <w:rsid w:val="003F3E28"/>
    <w:rsid w:val="003F416F"/>
    <w:rsid w:val="003F7AF0"/>
    <w:rsid w:val="003F7B70"/>
    <w:rsid w:val="00400B72"/>
    <w:rsid w:val="004017DA"/>
    <w:rsid w:val="00401931"/>
    <w:rsid w:val="00402388"/>
    <w:rsid w:val="00402D8E"/>
    <w:rsid w:val="004049B9"/>
    <w:rsid w:val="00404FF5"/>
    <w:rsid w:val="00405E0A"/>
    <w:rsid w:val="00406928"/>
    <w:rsid w:val="00407A40"/>
    <w:rsid w:val="00407F5D"/>
    <w:rsid w:val="00411396"/>
    <w:rsid w:val="004116CA"/>
    <w:rsid w:val="00412304"/>
    <w:rsid w:val="004127A5"/>
    <w:rsid w:val="00413CED"/>
    <w:rsid w:val="00414BA9"/>
    <w:rsid w:val="004150CE"/>
    <w:rsid w:val="00422F41"/>
    <w:rsid w:val="00424CCE"/>
    <w:rsid w:val="00425BD6"/>
    <w:rsid w:val="00426C45"/>
    <w:rsid w:val="004272F6"/>
    <w:rsid w:val="00427AB9"/>
    <w:rsid w:val="00431BA0"/>
    <w:rsid w:val="004328C2"/>
    <w:rsid w:val="00434081"/>
    <w:rsid w:val="004341A8"/>
    <w:rsid w:val="00434A1B"/>
    <w:rsid w:val="00435022"/>
    <w:rsid w:val="004350A1"/>
    <w:rsid w:val="004357AB"/>
    <w:rsid w:val="004377B9"/>
    <w:rsid w:val="00440079"/>
    <w:rsid w:val="004408D0"/>
    <w:rsid w:val="00441C64"/>
    <w:rsid w:val="00442147"/>
    <w:rsid w:val="00442788"/>
    <w:rsid w:val="004432DE"/>
    <w:rsid w:val="0044334B"/>
    <w:rsid w:val="00443FC5"/>
    <w:rsid w:val="004443A1"/>
    <w:rsid w:val="00444E3C"/>
    <w:rsid w:val="00445EC7"/>
    <w:rsid w:val="0044659F"/>
    <w:rsid w:val="0044736B"/>
    <w:rsid w:val="00447BE5"/>
    <w:rsid w:val="00447ED5"/>
    <w:rsid w:val="00450336"/>
    <w:rsid w:val="00450750"/>
    <w:rsid w:val="0045126D"/>
    <w:rsid w:val="00451C12"/>
    <w:rsid w:val="00452756"/>
    <w:rsid w:val="00453ABF"/>
    <w:rsid w:val="00453ECA"/>
    <w:rsid w:val="00456C12"/>
    <w:rsid w:val="00456F97"/>
    <w:rsid w:val="0045758F"/>
    <w:rsid w:val="00457CF1"/>
    <w:rsid w:val="00460878"/>
    <w:rsid w:val="004612D3"/>
    <w:rsid w:val="00461A60"/>
    <w:rsid w:val="004623D8"/>
    <w:rsid w:val="0046432E"/>
    <w:rsid w:val="0046615B"/>
    <w:rsid w:val="00467139"/>
    <w:rsid w:val="00467E98"/>
    <w:rsid w:val="004713B9"/>
    <w:rsid w:val="004738F0"/>
    <w:rsid w:val="004747D4"/>
    <w:rsid w:val="00474CF1"/>
    <w:rsid w:val="0047559B"/>
    <w:rsid w:val="00475DAF"/>
    <w:rsid w:val="00476211"/>
    <w:rsid w:val="0047621B"/>
    <w:rsid w:val="0047659F"/>
    <w:rsid w:val="0047703A"/>
    <w:rsid w:val="0047717E"/>
    <w:rsid w:val="00477BC8"/>
    <w:rsid w:val="00480393"/>
    <w:rsid w:val="0048051D"/>
    <w:rsid w:val="004805F3"/>
    <w:rsid w:val="00482660"/>
    <w:rsid w:val="00484E87"/>
    <w:rsid w:val="00485FFA"/>
    <w:rsid w:val="004862FE"/>
    <w:rsid w:val="0048789C"/>
    <w:rsid w:val="004879CA"/>
    <w:rsid w:val="00491403"/>
    <w:rsid w:val="00492CF8"/>
    <w:rsid w:val="00493BC8"/>
    <w:rsid w:val="0049472E"/>
    <w:rsid w:val="00494DE2"/>
    <w:rsid w:val="00496218"/>
    <w:rsid w:val="00497250"/>
    <w:rsid w:val="004A0AB0"/>
    <w:rsid w:val="004A1BAD"/>
    <w:rsid w:val="004A1F75"/>
    <w:rsid w:val="004A25F5"/>
    <w:rsid w:val="004A280D"/>
    <w:rsid w:val="004A2E1E"/>
    <w:rsid w:val="004A2F2B"/>
    <w:rsid w:val="004A41ED"/>
    <w:rsid w:val="004A4547"/>
    <w:rsid w:val="004A55A9"/>
    <w:rsid w:val="004A6DDC"/>
    <w:rsid w:val="004A7577"/>
    <w:rsid w:val="004B017F"/>
    <w:rsid w:val="004B1E4F"/>
    <w:rsid w:val="004B293E"/>
    <w:rsid w:val="004B2C17"/>
    <w:rsid w:val="004B2C6B"/>
    <w:rsid w:val="004B3672"/>
    <w:rsid w:val="004B4189"/>
    <w:rsid w:val="004B420A"/>
    <w:rsid w:val="004B44CB"/>
    <w:rsid w:val="004B493F"/>
    <w:rsid w:val="004B60EA"/>
    <w:rsid w:val="004B6341"/>
    <w:rsid w:val="004C066F"/>
    <w:rsid w:val="004C0B15"/>
    <w:rsid w:val="004C1B72"/>
    <w:rsid w:val="004C2E80"/>
    <w:rsid w:val="004C58A1"/>
    <w:rsid w:val="004C6D5C"/>
    <w:rsid w:val="004C6FDE"/>
    <w:rsid w:val="004D04B8"/>
    <w:rsid w:val="004D231E"/>
    <w:rsid w:val="004D3500"/>
    <w:rsid w:val="004D355B"/>
    <w:rsid w:val="004D3DDB"/>
    <w:rsid w:val="004D4361"/>
    <w:rsid w:val="004D48DE"/>
    <w:rsid w:val="004E07BD"/>
    <w:rsid w:val="004E2E97"/>
    <w:rsid w:val="004E4E3A"/>
    <w:rsid w:val="004E59CE"/>
    <w:rsid w:val="004E735D"/>
    <w:rsid w:val="004E7C25"/>
    <w:rsid w:val="004F19E7"/>
    <w:rsid w:val="004F219E"/>
    <w:rsid w:val="004F2CC7"/>
    <w:rsid w:val="004F33AF"/>
    <w:rsid w:val="004F40B9"/>
    <w:rsid w:val="004F47B4"/>
    <w:rsid w:val="004F6312"/>
    <w:rsid w:val="004F6E7C"/>
    <w:rsid w:val="0050227E"/>
    <w:rsid w:val="00502A1D"/>
    <w:rsid w:val="00502E1A"/>
    <w:rsid w:val="00504362"/>
    <w:rsid w:val="005046AA"/>
    <w:rsid w:val="00504E8D"/>
    <w:rsid w:val="00505718"/>
    <w:rsid w:val="005100EF"/>
    <w:rsid w:val="005107CB"/>
    <w:rsid w:val="00510F13"/>
    <w:rsid w:val="005124A6"/>
    <w:rsid w:val="00512CDE"/>
    <w:rsid w:val="0051421D"/>
    <w:rsid w:val="005159D3"/>
    <w:rsid w:val="00516080"/>
    <w:rsid w:val="00516D8D"/>
    <w:rsid w:val="00517043"/>
    <w:rsid w:val="0051734F"/>
    <w:rsid w:val="00517B8A"/>
    <w:rsid w:val="00517C62"/>
    <w:rsid w:val="00517CFA"/>
    <w:rsid w:val="0052189F"/>
    <w:rsid w:val="00522062"/>
    <w:rsid w:val="005228EA"/>
    <w:rsid w:val="00522EB1"/>
    <w:rsid w:val="00523A64"/>
    <w:rsid w:val="00525827"/>
    <w:rsid w:val="0053007B"/>
    <w:rsid w:val="005310EC"/>
    <w:rsid w:val="00531684"/>
    <w:rsid w:val="00534129"/>
    <w:rsid w:val="005349AA"/>
    <w:rsid w:val="005354BF"/>
    <w:rsid w:val="00540431"/>
    <w:rsid w:val="00540912"/>
    <w:rsid w:val="005436C4"/>
    <w:rsid w:val="005442E5"/>
    <w:rsid w:val="00545944"/>
    <w:rsid w:val="00545C3E"/>
    <w:rsid w:val="0054681C"/>
    <w:rsid w:val="00546A5A"/>
    <w:rsid w:val="00546DED"/>
    <w:rsid w:val="0055059C"/>
    <w:rsid w:val="005512AF"/>
    <w:rsid w:val="00551713"/>
    <w:rsid w:val="00552122"/>
    <w:rsid w:val="0055226F"/>
    <w:rsid w:val="005528DA"/>
    <w:rsid w:val="00553373"/>
    <w:rsid w:val="005546A4"/>
    <w:rsid w:val="00556F10"/>
    <w:rsid w:val="00560FEF"/>
    <w:rsid w:val="005630C3"/>
    <w:rsid w:val="00563B7A"/>
    <w:rsid w:val="00565142"/>
    <w:rsid w:val="00566024"/>
    <w:rsid w:val="00566382"/>
    <w:rsid w:val="00566803"/>
    <w:rsid w:val="00567D21"/>
    <w:rsid w:val="00571F41"/>
    <w:rsid w:val="00573B06"/>
    <w:rsid w:val="00573C81"/>
    <w:rsid w:val="005743FD"/>
    <w:rsid w:val="005767D8"/>
    <w:rsid w:val="00577936"/>
    <w:rsid w:val="00580803"/>
    <w:rsid w:val="00580B1B"/>
    <w:rsid w:val="00581656"/>
    <w:rsid w:val="00581883"/>
    <w:rsid w:val="00582425"/>
    <w:rsid w:val="00583A61"/>
    <w:rsid w:val="00583D78"/>
    <w:rsid w:val="00584836"/>
    <w:rsid w:val="00584F7B"/>
    <w:rsid w:val="00585E33"/>
    <w:rsid w:val="0058668A"/>
    <w:rsid w:val="0058788D"/>
    <w:rsid w:val="00587ADA"/>
    <w:rsid w:val="00590320"/>
    <w:rsid w:val="00590B7A"/>
    <w:rsid w:val="005911D4"/>
    <w:rsid w:val="00591341"/>
    <w:rsid w:val="00592170"/>
    <w:rsid w:val="00593037"/>
    <w:rsid w:val="00593413"/>
    <w:rsid w:val="00594330"/>
    <w:rsid w:val="00594792"/>
    <w:rsid w:val="00596D0B"/>
    <w:rsid w:val="005972B9"/>
    <w:rsid w:val="005977E2"/>
    <w:rsid w:val="005A3ECC"/>
    <w:rsid w:val="005A464E"/>
    <w:rsid w:val="005A499B"/>
    <w:rsid w:val="005A5270"/>
    <w:rsid w:val="005A5AA8"/>
    <w:rsid w:val="005A71B5"/>
    <w:rsid w:val="005A750B"/>
    <w:rsid w:val="005A7B00"/>
    <w:rsid w:val="005B0754"/>
    <w:rsid w:val="005B0A6F"/>
    <w:rsid w:val="005B2555"/>
    <w:rsid w:val="005B4F55"/>
    <w:rsid w:val="005B506F"/>
    <w:rsid w:val="005B59A0"/>
    <w:rsid w:val="005B6F31"/>
    <w:rsid w:val="005B7826"/>
    <w:rsid w:val="005C1A5A"/>
    <w:rsid w:val="005C2079"/>
    <w:rsid w:val="005C2F68"/>
    <w:rsid w:val="005C383A"/>
    <w:rsid w:val="005C3E78"/>
    <w:rsid w:val="005C5DE0"/>
    <w:rsid w:val="005C6033"/>
    <w:rsid w:val="005C7488"/>
    <w:rsid w:val="005D0261"/>
    <w:rsid w:val="005D1366"/>
    <w:rsid w:val="005D1D09"/>
    <w:rsid w:val="005D1D53"/>
    <w:rsid w:val="005D2961"/>
    <w:rsid w:val="005D2999"/>
    <w:rsid w:val="005D65ED"/>
    <w:rsid w:val="005D7A47"/>
    <w:rsid w:val="005E012C"/>
    <w:rsid w:val="005E0E4B"/>
    <w:rsid w:val="005E187C"/>
    <w:rsid w:val="005E3A49"/>
    <w:rsid w:val="005E59B7"/>
    <w:rsid w:val="005E603D"/>
    <w:rsid w:val="005F286F"/>
    <w:rsid w:val="005F33D2"/>
    <w:rsid w:val="005F4AC1"/>
    <w:rsid w:val="005F5732"/>
    <w:rsid w:val="005F5DA2"/>
    <w:rsid w:val="005F737C"/>
    <w:rsid w:val="00600F77"/>
    <w:rsid w:val="00603581"/>
    <w:rsid w:val="00611EB2"/>
    <w:rsid w:val="0061248B"/>
    <w:rsid w:val="00614089"/>
    <w:rsid w:val="00614FED"/>
    <w:rsid w:val="0061562C"/>
    <w:rsid w:val="00615CE6"/>
    <w:rsid w:val="00616664"/>
    <w:rsid w:val="00617141"/>
    <w:rsid w:val="0061772D"/>
    <w:rsid w:val="00617C87"/>
    <w:rsid w:val="006200B3"/>
    <w:rsid w:val="00620C01"/>
    <w:rsid w:val="0062271D"/>
    <w:rsid w:val="00623689"/>
    <w:rsid w:val="00625B94"/>
    <w:rsid w:val="00626A54"/>
    <w:rsid w:val="00630337"/>
    <w:rsid w:val="00630A3A"/>
    <w:rsid w:val="0063111A"/>
    <w:rsid w:val="006312F4"/>
    <w:rsid w:val="00631499"/>
    <w:rsid w:val="00632D70"/>
    <w:rsid w:val="00633A1C"/>
    <w:rsid w:val="00633D01"/>
    <w:rsid w:val="00633F15"/>
    <w:rsid w:val="00633F7A"/>
    <w:rsid w:val="00634596"/>
    <w:rsid w:val="00635625"/>
    <w:rsid w:val="00635943"/>
    <w:rsid w:val="00635CCE"/>
    <w:rsid w:val="00637921"/>
    <w:rsid w:val="006416A1"/>
    <w:rsid w:val="0064626A"/>
    <w:rsid w:val="00646D16"/>
    <w:rsid w:val="00647D2A"/>
    <w:rsid w:val="00651053"/>
    <w:rsid w:val="00651567"/>
    <w:rsid w:val="006535F4"/>
    <w:rsid w:val="00653B43"/>
    <w:rsid w:val="00656647"/>
    <w:rsid w:val="00657C1C"/>
    <w:rsid w:val="0066099F"/>
    <w:rsid w:val="00661D9F"/>
    <w:rsid w:val="00663F61"/>
    <w:rsid w:val="006660BB"/>
    <w:rsid w:val="00666795"/>
    <w:rsid w:val="00667E2A"/>
    <w:rsid w:val="00670518"/>
    <w:rsid w:val="006707EE"/>
    <w:rsid w:val="006715D2"/>
    <w:rsid w:val="006717E0"/>
    <w:rsid w:val="00671B4A"/>
    <w:rsid w:val="00671CFB"/>
    <w:rsid w:val="00671FB0"/>
    <w:rsid w:val="00672219"/>
    <w:rsid w:val="006730C0"/>
    <w:rsid w:val="006734F1"/>
    <w:rsid w:val="00673D7C"/>
    <w:rsid w:val="0067458B"/>
    <w:rsid w:val="006745AE"/>
    <w:rsid w:val="006754FC"/>
    <w:rsid w:val="00676E63"/>
    <w:rsid w:val="00676FA6"/>
    <w:rsid w:val="006770C5"/>
    <w:rsid w:val="00680637"/>
    <w:rsid w:val="006809AD"/>
    <w:rsid w:val="00681E17"/>
    <w:rsid w:val="0068244D"/>
    <w:rsid w:val="0068274B"/>
    <w:rsid w:val="00682B6F"/>
    <w:rsid w:val="00683789"/>
    <w:rsid w:val="0068521F"/>
    <w:rsid w:val="006853DB"/>
    <w:rsid w:val="00685664"/>
    <w:rsid w:val="00685716"/>
    <w:rsid w:val="00685AB3"/>
    <w:rsid w:val="0068702E"/>
    <w:rsid w:val="00687A0D"/>
    <w:rsid w:val="0069068B"/>
    <w:rsid w:val="006907E9"/>
    <w:rsid w:val="0069083A"/>
    <w:rsid w:val="00690D50"/>
    <w:rsid w:val="00692F9C"/>
    <w:rsid w:val="006934F6"/>
    <w:rsid w:val="0069497C"/>
    <w:rsid w:val="00694CC6"/>
    <w:rsid w:val="00695591"/>
    <w:rsid w:val="00695D66"/>
    <w:rsid w:val="00695D9F"/>
    <w:rsid w:val="00696708"/>
    <w:rsid w:val="006974B4"/>
    <w:rsid w:val="006A0610"/>
    <w:rsid w:val="006A125B"/>
    <w:rsid w:val="006A15ED"/>
    <w:rsid w:val="006A1BF7"/>
    <w:rsid w:val="006A1FA1"/>
    <w:rsid w:val="006A2E05"/>
    <w:rsid w:val="006A3317"/>
    <w:rsid w:val="006A3B22"/>
    <w:rsid w:val="006A4195"/>
    <w:rsid w:val="006A4AE0"/>
    <w:rsid w:val="006A72ED"/>
    <w:rsid w:val="006A78D1"/>
    <w:rsid w:val="006A791C"/>
    <w:rsid w:val="006B0824"/>
    <w:rsid w:val="006B15F5"/>
    <w:rsid w:val="006B3FE0"/>
    <w:rsid w:val="006B53D4"/>
    <w:rsid w:val="006B54ED"/>
    <w:rsid w:val="006B6693"/>
    <w:rsid w:val="006B7F29"/>
    <w:rsid w:val="006B7FBD"/>
    <w:rsid w:val="006C04FA"/>
    <w:rsid w:val="006C0590"/>
    <w:rsid w:val="006C1E51"/>
    <w:rsid w:val="006C42CF"/>
    <w:rsid w:val="006C5204"/>
    <w:rsid w:val="006C541C"/>
    <w:rsid w:val="006C6ABA"/>
    <w:rsid w:val="006C7FBB"/>
    <w:rsid w:val="006D0B20"/>
    <w:rsid w:val="006D0CAC"/>
    <w:rsid w:val="006D108E"/>
    <w:rsid w:val="006D3030"/>
    <w:rsid w:val="006D5C19"/>
    <w:rsid w:val="006D6C14"/>
    <w:rsid w:val="006D6DCA"/>
    <w:rsid w:val="006D7D50"/>
    <w:rsid w:val="006E2207"/>
    <w:rsid w:val="006E569B"/>
    <w:rsid w:val="006E58A0"/>
    <w:rsid w:val="006E5ADA"/>
    <w:rsid w:val="006E69C9"/>
    <w:rsid w:val="006F4563"/>
    <w:rsid w:val="006F5BE9"/>
    <w:rsid w:val="006F5DC0"/>
    <w:rsid w:val="006F65E4"/>
    <w:rsid w:val="006F6680"/>
    <w:rsid w:val="006F7BE6"/>
    <w:rsid w:val="0070139F"/>
    <w:rsid w:val="00701E35"/>
    <w:rsid w:val="00703E63"/>
    <w:rsid w:val="0070439B"/>
    <w:rsid w:val="00705B15"/>
    <w:rsid w:val="00706353"/>
    <w:rsid w:val="00706464"/>
    <w:rsid w:val="007065EF"/>
    <w:rsid w:val="00710635"/>
    <w:rsid w:val="007111B8"/>
    <w:rsid w:val="007139DF"/>
    <w:rsid w:val="00713B7F"/>
    <w:rsid w:val="00714ADC"/>
    <w:rsid w:val="0071503E"/>
    <w:rsid w:val="00716554"/>
    <w:rsid w:val="007168DB"/>
    <w:rsid w:val="007204E7"/>
    <w:rsid w:val="00721952"/>
    <w:rsid w:val="00721A13"/>
    <w:rsid w:val="00721E12"/>
    <w:rsid w:val="00726344"/>
    <w:rsid w:val="0072765D"/>
    <w:rsid w:val="00727A31"/>
    <w:rsid w:val="00730906"/>
    <w:rsid w:val="00730E01"/>
    <w:rsid w:val="00730F3E"/>
    <w:rsid w:val="007329CC"/>
    <w:rsid w:val="007331D4"/>
    <w:rsid w:val="00733A12"/>
    <w:rsid w:val="00733D5A"/>
    <w:rsid w:val="00733EC3"/>
    <w:rsid w:val="007342C2"/>
    <w:rsid w:val="00735BDD"/>
    <w:rsid w:val="00736EB8"/>
    <w:rsid w:val="00737009"/>
    <w:rsid w:val="0074026B"/>
    <w:rsid w:val="00740356"/>
    <w:rsid w:val="007404D0"/>
    <w:rsid w:val="00740775"/>
    <w:rsid w:val="00740E91"/>
    <w:rsid w:val="00741B00"/>
    <w:rsid w:val="00742745"/>
    <w:rsid w:val="007437BD"/>
    <w:rsid w:val="00743929"/>
    <w:rsid w:val="00744FC8"/>
    <w:rsid w:val="007453B7"/>
    <w:rsid w:val="00747111"/>
    <w:rsid w:val="00751BB4"/>
    <w:rsid w:val="00751E8B"/>
    <w:rsid w:val="0075297D"/>
    <w:rsid w:val="00753057"/>
    <w:rsid w:val="0075328E"/>
    <w:rsid w:val="0075412E"/>
    <w:rsid w:val="007541F6"/>
    <w:rsid w:val="007577B5"/>
    <w:rsid w:val="00761A5E"/>
    <w:rsid w:val="0076255D"/>
    <w:rsid w:val="00762D35"/>
    <w:rsid w:val="007642D9"/>
    <w:rsid w:val="007676AE"/>
    <w:rsid w:val="00770581"/>
    <w:rsid w:val="00770647"/>
    <w:rsid w:val="0077092A"/>
    <w:rsid w:val="00771117"/>
    <w:rsid w:val="0077206A"/>
    <w:rsid w:val="00772B5E"/>
    <w:rsid w:val="00780307"/>
    <w:rsid w:val="00780FD2"/>
    <w:rsid w:val="00781734"/>
    <w:rsid w:val="00781743"/>
    <w:rsid w:val="007829CC"/>
    <w:rsid w:val="00785D17"/>
    <w:rsid w:val="007862CB"/>
    <w:rsid w:val="0078633B"/>
    <w:rsid w:val="007868C8"/>
    <w:rsid w:val="00786D98"/>
    <w:rsid w:val="007875A3"/>
    <w:rsid w:val="007917F0"/>
    <w:rsid w:val="00791C59"/>
    <w:rsid w:val="0079391C"/>
    <w:rsid w:val="00794FC3"/>
    <w:rsid w:val="00795F79"/>
    <w:rsid w:val="0079778B"/>
    <w:rsid w:val="007979D0"/>
    <w:rsid w:val="007A1340"/>
    <w:rsid w:val="007A2160"/>
    <w:rsid w:val="007A23C5"/>
    <w:rsid w:val="007A3C07"/>
    <w:rsid w:val="007A41FE"/>
    <w:rsid w:val="007A47F0"/>
    <w:rsid w:val="007B001E"/>
    <w:rsid w:val="007B33B1"/>
    <w:rsid w:val="007B36AC"/>
    <w:rsid w:val="007B3A5C"/>
    <w:rsid w:val="007B5D0B"/>
    <w:rsid w:val="007B69A4"/>
    <w:rsid w:val="007B6C4C"/>
    <w:rsid w:val="007B7E1E"/>
    <w:rsid w:val="007C1488"/>
    <w:rsid w:val="007C23D8"/>
    <w:rsid w:val="007C39F2"/>
    <w:rsid w:val="007C6255"/>
    <w:rsid w:val="007C7142"/>
    <w:rsid w:val="007C74DB"/>
    <w:rsid w:val="007C7E81"/>
    <w:rsid w:val="007D0899"/>
    <w:rsid w:val="007D098B"/>
    <w:rsid w:val="007D1670"/>
    <w:rsid w:val="007D1F14"/>
    <w:rsid w:val="007D38FC"/>
    <w:rsid w:val="007D5789"/>
    <w:rsid w:val="007D5CC1"/>
    <w:rsid w:val="007D648D"/>
    <w:rsid w:val="007D64FE"/>
    <w:rsid w:val="007D753E"/>
    <w:rsid w:val="007D789B"/>
    <w:rsid w:val="007D78BA"/>
    <w:rsid w:val="007D7AA0"/>
    <w:rsid w:val="007D7D36"/>
    <w:rsid w:val="007E000A"/>
    <w:rsid w:val="007E044F"/>
    <w:rsid w:val="007E05AE"/>
    <w:rsid w:val="007E0722"/>
    <w:rsid w:val="007E121E"/>
    <w:rsid w:val="007E1853"/>
    <w:rsid w:val="007E1A7B"/>
    <w:rsid w:val="007E32E4"/>
    <w:rsid w:val="007E42A8"/>
    <w:rsid w:val="007E4FD5"/>
    <w:rsid w:val="007E6BFF"/>
    <w:rsid w:val="007E7EA4"/>
    <w:rsid w:val="007F06A3"/>
    <w:rsid w:val="007F0B44"/>
    <w:rsid w:val="007F21CB"/>
    <w:rsid w:val="007F2B73"/>
    <w:rsid w:val="007F329E"/>
    <w:rsid w:val="007F338F"/>
    <w:rsid w:val="007F3C12"/>
    <w:rsid w:val="007F3FFD"/>
    <w:rsid w:val="007F629E"/>
    <w:rsid w:val="007F72D9"/>
    <w:rsid w:val="00803D7F"/>
    <w:rsid w:val="008045B1"/>
    <w:rsid w:val="00804807"/>
    <w:rsid w:val="008061E0"/>
    <w:rsid w:val="00806C2D"/>
    <w:rsid w:val="00807205"/>
    <w:rsid w:val="00810564"/>
    <w:rsid w:val="008106A0"/>
    <w:rsid w:val="00811762"/>
    <w:rsid w:val="00812324"/>
    <w:rsid w:val="00813C98"/>
    <w:rsid w:val="00813E14"/>
    <w:rsid w:val="00813F0E"/>
    <w:rsid w:val="0081447B"/>
    <w:rsid w:val="0081514F"/>
    <w:rsid w:val="00815501"/>
    <w:rsid w:val="008155DA"/>
    <w:rsid w:val="00815C70"/>
    <w:rsid w:val="0081691E"/>
    <w:rsid w:val="00821F2F"/>
    <w:rsid w:val="00823EB8"/>
    <w:rsid w:val="00824AF2"/>
    <w:rsid w:val="00826079"/>
    <w:rsid w:val="0082609E"/>
    <w:rsid w:val="0082731B"/>
    <w:rsid w:val="00830B94"/>
    <w:rsid w:val="00830D4A"/>
    <w:rsid w:val="00830E29"/>
    <w:rsid w:val="0083175C"/>
    <w:rsid w:val="00831EFB"/>
    <w:rsid w:val="0083279C"/>
    <w:rsid w:val="00832AD8"/>
    <w:rsid w:val="0083344B"/>
    <w:rsid w:val="008361A9"/>
    <w:rsid w:val="0083774F"/>
    <w:rsid w:val="00837B2F"/>
    <w:rsid w:val="0084194C"/>
    <w:rsid w:val="00842BB6"/>
    <w:rsid w:val="00843227"/>
    <w:rsid w:val="00843A39"/>
    <w:rsid w:val="008447FB"/>
    <w:rsid w:val="00844CE6"/>
    <w:rsid w:val="00845590"/>
    <w:rsid w:val="0084587A"/>
    <w:rsid w:val="00845973"/>
    <w:rsid w:val="008461C6"/>
    <w:rsid w:val="0084626C"/>
    <w:rsid w:val="0084731D"/>
    <w:rsid w:val="00847510"/>
    <w:rsid w:val="00850882"/>
    <w:rsid w:val="00851CB2"/>
    <w:rsid w:val="00851CB9"/>
    <w:rsid w:val="00854F80"/>
    <w:rsid w:val="008577AE"/>
    <w:rsid w:val="0085799B"/>
    <w:rsid w:val="00860745"/>
    <w:rsid w:val="008608E1"/>
    <w:rsid w:val="00863188"/>
    <w:rsid w:val="008647D5"/>
    <w:rsid w:val="008648E3"/>
    <w:rsid w:val="008679FC"/>
    <w:rsid w:val="00871971"/>
    <w:rsid w:val="00871CC6"/>
    <w:rsid w:val="00872138"/>
    <w:rsid w:val="00872DEF"/>
    <w:rsid w:val="00873B63"/>
    <w:rsid w:val="008767CD"/>
    <w:rsid w:val="008772FA"/>
    <w:rsid w:val="00880E5B"/>
    <w:rsid w:val="00880E95"/>
    <w:rsid w:val="008812B2"/>
    <w:rsid w:val="00882A4C"/>
    <w:rsid w:val="00885CF5"/>
    <w:rsid w:val="00885EFD"/>
    <w:rsid w:val="008866F0"/>
    <w:rsid w:val="00886908"/>
    <w:rsid w:val="00886A5B"/>
    <w:rsid w:val="00887264"/>
    <w:rsid w:val="00887858"/>
    <w:rsid w:val="008902AF"/>
    <w:rsid w:val="008905A6"/>
    <w:rsid w:val="00890737"/>
    <w:rsid w:val="00891D3D"/>
    <w:rsid w:val="0089282C"/>
    <w:rsid w:val="0089299A"/>
    <w:rsid w:val="0089339D"/>
    <w:rsid w:val="00893538"/>
    <w:rsid w:val="0089445A"/>
    <w:rsid w:val="00894C2D"/>
    <w:rsid w:val="00896895"/>
    <w:rsid w:val="008969E9"/>
    <w:rsid w:val="008A074C"/>
    <w:rsid w:val="008A09E3"/>
    <w:rsid w:val="008A1D6E"/>
    <w:rsid w:val="008A25DC"/>
    <w:rsid w:val="008A2985"/>
    <w:rsid w:val="008A3D50"/>
    <w:rsid w:val="008A4530"/>
    <w:rsid w:val="008A48B3"/>
    <w:rsid w:val="008A5818"/>
    <w:rsid w:val="008A58DD"/>
    <w:rsid w:val="008A6511"/>
    <w:rsid w:val="008A6900"/>
    <w:rsid w:val="008A6E11"/>
    <w:rsid w:val="008A7B81"/>
    <w:rsid w:val="008B096F"/>
    <w:rsid w:val="008B1EF4"/>
    <w:rsid w:val="008B2DDB"/>
    <w:rsid w:val="008B6DD4"/>
    <w:rsid w:val="008B713E"/>
    <w:rsid w:val="008C00FA"/>
    <w:rsid w:val="008C0613"/>
    <w:rsid w:val="008C0D0B"/>
    <w:rsid w:val="008C1AA6"/>
    <w:rsid w:val="008C1D6C"/>
    <w:rsid w:val="008C1FDC"/>
    <w:rsid w:val="008C27B6"/>
    <w:rsid w:val="008C29C0"/>
    <w:rsid w:val="008C372A"/>
    <w:rsid w:val="008C47C9"/>
    <w:rsid w:val="008C4CAB"/>
    <w:rsid w:val="008C4FF7"/>
    <w:rsid w:val="008C5387"/>
    <w:rsid w:val="008C5614"/>
    <w:rsid w:val="008C6791"/>
    <w:rsid w:val="008C6F12"/>
    <w:rsid w:val="008C7452"/>
    <w:rsid w:val="008D08D5"/>
    <w:rsid w:val="008D1841"/>
    <w:rsid w:val="008D2E0E"/>
    <w:rsid w:val="008D31FB"/>
    <w:rsid w:val="008D34D7"/>
    <w:rsid w:val="008D4437"/>
    <w:rsid w:val="008D7439"/>
    <w:rsid w:val="008D7667"/>
    <w:rsid w:val="008E0622"/>
    <w:rsid w:val="008E0E6C"/>
    <w:rsid w:val="008E1063"/>
    <w:rsid w:val="008E2F01"/>
    <w:rsid w:val="008E2F54"/>
    <w:rsid w:val="008E3343"/>
    <w:rsid w:val="008E39CA"/>
    <w:rsid w:val="008E3C85"/>
    <w:rsid w:val="008E3CEE"/>
    <w:rsid w:val="008E5273"/>
    <w:rsid w:val="008E5D67"/>
    <w:rsid w:val="008E5EDF"/>
    <w:rsid w:val="008E5FCC"/>
    <w:rsid w:val="008E73F8"/>
    <w:rsid w:val="008E790C"/>
    <w:rsid w:val="008F0B49"/>
    <w:rsid w:val="008F20DA"/>
    <w:rsid w:val="008F29D3"/>
    <w:rsid w:val="008F2B4E"/>
    <w:rsid w:val="008F2DE4"/>
    <w:rsid w:val="008F4247"/>
    <w:rsid w:val="008F67AA"/>
    <w:rsid w:val="008F70F0"/>
    <w:rsid w:val="008F7850"/>
    <w:rsid w:val="008F7A9F"/>
    <w:rsid w:val="008F7EB9"/>
    <w:rsid w:val="0090104A"/>
    <w:rsid w:val="0090232D"/>
    <w:rsid w:val="0090324F"/>
    <w:rsid w:val="0090447B"/>
    <w:rsid w:val="0090467C"/>
    <w:rsid w:val="00904C9D"/>
    <w:rsid w:val="00905636"/>
    <w:rsid w:val="009105C1"/>
    <w:rsid w:val="00910CB7"/>
    <w:rsid w:val="0091161A"/>
    <w:rsid w:val="00913526"/>
    <w:rsid w:val="00913B5E"/>
    <w:rsid w:val="00913EF8"/>
    <w:rsid w:val="0091410E"/>
    <w:rsid w:val="009151BD"/>
    <w:rsid w:val="00915752"/>
    <w:rsid w:val="00915E98"/>
    <w:rsid w:val="00917031"/>
    <w:rsid w:val="00921704"/>
    <w:rsid w:val="00921E45"/>
    <w:rsid w:val="00922085"/>
    <w:rsid w:val="00922CC2"/>
    <w:rsid w:val="0092357E"/>
    <w:rsid w:val="0092630F"/>
    <w:rsid w:val="009309D5"/>
    <w:rsid w:val="00930BE0"/>
    <w:rsid w:val="00930F83"/>
    <w:rsid w:val="009311FF"/>
    <w:rsid w:val="00931566"/>
    <w:rsid w:val="00931C4A"/>
    <w:rsid w:val="00931F86"/>
    <w:rsid w:val="009321D7"/>
    <w:rsid w:val="0093282C"/>
    <w:rsid w:val="00932DD4"/>
    <w:rsid w:val="00932EF0"/>
    <w:rsid w:val="00934709"/>
    <w:rsid w:val="009353E0"/>
    <w:rsid w:val="0093689B"/>
    <w:rsid w:val="009368AE"/>
    <w:rsid w:val="00936B5A"/>
    <w:rsid w:val="00936E6E"/>
    <w:rsid w:val="00937E7B"/>
    <w:rsid w:val="009404AD"/>
    <w:rsid w:val="0094129E"/>
    <w:rsid w:val="009426F6"/>
    <w:rsid w:val="00943FF3"/>
    <w:rsid w:val="009449AE"/>
    <w:rsid w:val="0094510C"/>
    <w:rsid w:val="009451CA"/>
    <w:rsid w:val="00945251"/>
    <w:rsid w:val="00945682"/>
    <w:rsid w:val="00951E71"/>
    <w:rsid w:val="009530B0"/>
    <w:rsid w:val="009545B7"/>
    <w:rsid w:val="00954FDE"/>
    <w:rsid w:val="009553C7"/>
    <w:rsid w:val="009560E2"/>
    <w:rsid w:val="00956329"/>
    <w:rsid w:val="00957C68"/>
    <w:rsid w:val="00960F51"/>
    <w:rsid w:val="00962189"/>
    <w:rsid w:val="009626C4"/>
    <w:rsid w:val="00962F98"/>
    <w:rsid w:val="00963CAE"/>
    <w:rsid w:val="0096514F"/>
    <w:rsid w:val="00967B0B"/>
    <w:rsid w:val="009723BB"/>
    <w:rsid w:val="00972A2D"/>
    <w:rsid w:val="009737C3"/>
    <w:rsid w:val="00973CAB"/>
    <w:rsid w:val="009749CB"/>
    <w:rsid w:val="00974B2C"/>
    <w:rsid w:val="00974DB8"/>
    <w:rsid w:val="00976C79"/>
    <w:rsid w:val="00981D84"/>
    <w:rsid w:val="00983653"/>
    <w:rsid w:val="009866F0"/>
    <w:rsid w:val="009870C0"/>
    <w:rsid w:val="00987D3B"/>
    <w:rsid w:val="00990729"/>
    <w:rsid w:val="00990C58"/>
    <w:rsid w:val="00990CB6"/>
    <w:rsid w:val="00991527"/>
    <w:rsid w:val="009925F7"/>
    <w:rsid w:val="0099311B"/>
    <w:rsid w:val="00993E49"/>
    <w:rsid w:val="009949AB"/>
    <w:rsid w:val="009958E1"/>
    <w:rsid w:val="00996B7B"/>
    <w:rsid w:val="009A0ACE"/>
    <w:rsid w:val="009A0D9C"/>
    <w:rsid w:val="009A0FE5"/>
    <w:rsid w:val="009A12CC"/>
    <w:rsid w:val="009A14F1"/>
    <w:rsid w:val="009A3862"/>
    <w:rsid w:val="009A49B4"/>
    <w:rsid w:val="009A659B"/>
    <w:rsid w:val="009B134E"/>
    <w:rsid w:val="009B28F8"/>
    <w:rsid w:val="009B38DD"/>
    <w:rsid w:val="009B4A96"/>
    <w:rsid w:val="009B5056"/>
    <w:rsid w:val="009B5366"/>
    <w:rsid w:val="009B54B2"/>
    <w:rsid w:val="009B6831"/>
    <w:rsid w:val="009B6D34"/>
    <w:rsid w:val="009B726C"/>
    <w:rsid w:val="009B79BB"/>
    <w:rsid w:val="009B7D97"/>
    <w:rsid w:val="009B7E80"/>
    <w:rsid w:val="009C11C2"/>
    <w:rsid w:val="009C342A"/>
    <w:rsid w:val="009C3A06"/>
    <w:rsid w:val="009C4B3C"/>
    <w:rsid w:val="009C54D0"/>
    <w:rsid w:val="009C65F5"/>
    <w:rsid w:val="009C67FD"/>
    <w:rsid w:val="009C7CC7"/>
    <w:rsid w:val="009D043A"/>
    <w:rsid w:val="009D1164"/>
    <w:rsid w:val="009D1456"/>
    <w:rsid w:val="009D1487"/>
    <w:rsid w:val="009D1D36"/>
    <w:rsid w:val="009D2339"/>
    <w:rsid w:val="009D2ABC"/>
    <w:rsid w:val="009D2D1A"/>
    <w:rsid w:val="009D3030"/>
    <w:rsid w:val="009D37B6"/>
    <w:rsid w:val="009D391E"/>
    <w:rsid w:val="009D3D42"/>
    <w:rsid w:val="009D4C67"/>
    <w:rsid w:val="009D703F"/>
    <w:rsid w:val="009D736E"/>
    <w:rsid w:val="009E1680"/>
    <w:rsid w:val="009E183E"/>
    <w:rsid w:val="009E1B94"/>
    <w:rsid w:val="009E22E2"/>
    <w:rsid w:val="009E402E"/>
    <w:rsid w:val="009E43A4"/>
    <w:rsid w:val="009E5260"/>
    <w:rsid w:val="009E5277"/>
    <w:rsid w:val="009E5527"/>
    <w:rsid w:val="009F0E26"/>
    <w:rsid w:val="009F1606"/>
    <w:rsid w:val="009F25D5"/>
    <w:rsid w:val="009F456A"/>
    <w:rsid w:val="009F4AFB"/>
    <w:rsid w:val="009F4E94"/>
    <w:rsid w:val="009F5770"/>
    <w:rsid w:val="009F7028"/>
    <w:rsid w:val="00A012B0"/>
    <w:rsid w:val="00A01762"/>
    <w:rsid w:val="00A01AD7"/>
    <w:rsid w:val="00A02D99"/>
    <w:rsid w:val="00A04BE4"/>
    <w:rsid w:val="00A04ED8"/>
    <w:rsid w:val="00A05819"/>
    <w:rsid w:val="00A05EAD"/>
    <w:rsid w:val="00A06096"/>
    <w:rsid w:val="00A07BC6"/>
    <w:rsid w:val="00A10A89"/>
    <w:rsid w:val="00A114E4"/>
    <w:rsid w:val="00A116F3"/>
    <w:rsid w:val="00A11BC9"/>
    <w:rsid w:val="00A11D91"/>
    <w:rsid w:val="00A12D2F"/>
    <w:rsid w:val="00A1387E"/>
    <w:rsid w:val="00A1424C"/>
    <w:rsid w:val="00A14835"/>
    <w:rsid w:val="00A168D7"/>
    <w:rsid w:val="00A16A06"/>
    <w:rsid w:val="00A17BCE"/>
    <w:rsid w:val="00A21C48"/>
    <w:rsid w:val="00A228C4"/>
    <w:rsid w:val="00A22EF0"/>
    <w:rsid w:val="00A25065"/>
    <w:rsid w:val="00A267EC"/>
    <w:rsid w:val="00A26C1C"/>
    <w:rsid w:val="00A27425"/>
    <w:rsid w:val="00A300FC"/>
    <w:rsid w:val="00A30248"/>
    <w:rsid w:val="00A32092"/>
    <w:rsid w:val="00A35138"/>
    <w:rsid w:val="00A35DE3"/>
    <w:rsid w:val="00A37038"/>
    <w:rsid w:val="00A375E3"/>
    <w:rsid w:val="00A37DE4"/>
    <w:rsid w:val="00A406A7"/>
    <w:rsid w:val="00A43022"/>
    <w:rsid w:val="00A45A9B"/>
    <w:rsid w:val="00A464C4"/>
    <w:rsid w:val="00A46D04"/>
    <w:rsid w:val="00A50702"/>
    <w:rsid w:val="00A50FB9"/>
    <w:rsid w:val="00A518BB"/>
    <w:rsid w:val="00A52CEF"/>
    <w:rsid w:val="00A53399"/>
    <w:rsid w:val="00A53DA1"/>
    <w:rsid w:val="00A5429B"/>
    <w:rsid w:val="00A5663D"/>
    <w:rsid w:val="00A569EF"/>
    <w:rsid w:val="00A600D7"/>
    <w:rsid w:val="00A607F9"/>
    <w:rsid w:val="00A60A75"/>
    <w:rsid w:val="00A6271D"/>
    <w:rsid w:val="00A62E34"/>
    <w:rsid w:val="00A64FB8"/>
    <w:rsid w:val="00A6624D"/>
    <w:rsid w:val="00A66552"/>
    <w:rsid w:val="00A672EE"/>
    <w:rsid w:val="00A71577"/>
    <w:rsid w:val="00A71823"/>
    <w:rsid w:val="00A7371F"/>
    <w:rsid w:val="00A744F7"/>
    <w:rsid w:val="00A768A8"/>
    <w:rsid w:val="00A81F42"/>
    <w:rsid w:val="00A8234C"/>
    <w:rsid w:val="00A82959"/>
    <w:rsid w:val="00A82CC2"/>
    <w:rsid w:val="00A83C27"/>
    <w:rsid w:val="00A83CB0"/>
    <w:rsid w:val="00A905B1"/>
    <w:rsid w:val="00A91BD9"/>
    <w:rsid w:val="00A91C69"/>
    <w:rsid w:val="00A92405"/>
    <w:rsid w:val="00A926A1"/>
    <w:rsid w:val="00A95F33"/>
    <w:rsid w:val="00A9774E"/>
    <w:rsid w:val="00AA02E8"/>
    <w:rsid w:val="00AA2891"/>
    <w:rsid w:val="00AA54DB"/>
    <w:rsid w:val="00AA550A"/>
    <w:rsid w:val="00AA5595"/>
    <w:rsid w:val="00AA6FAD"/>
    <w:rsid w:val="00AA7DA7"/>
    <w:rsid w:val="00AB015D"/>
    <w:rsid w:val="00AB0E37"/>
    <w:rsid w:val="00AB20C3"/>
    <w:rsid w:val="00AB26C4"/>
    <w:rsid w:val="00AB26D1"/>
    <w:rsid w:val="00AB4A85"/>
    <w:rsid w:val="00AB5C2E"/>
    <w:rsid w:val="00AB5D24"/>
    <w:rsid w:val="00AB682C"/>
    <w:rsid w:val="00AB7431"/>
    <w:rsid w:val="00AB776D"/>
    <w:rsid w:val="00AB7F9A"/>
    <w:rsid w:val="00AC1B14"/>
    <w:rsid w:val="00AC277D"/>
    <w:rsid w:val="00AC2C24"/>
    <w:rsid w:val="00AC4164"/>
    <w:rsid w:val="00AC4333"/>
    <w:rsid w:val="00AC4A4E"/>
    <w:rsid w:val="00AC51C0"/>
    <w:rsid w:val="00AC5707"/>
    <w:rsid w:val="00AC5EEB"/>
    <w:rsid w:val="00AC715F"/>
    <w:rsid w:val="00AD195B"/>
    <w:rsid w:val="00AD1D57"/>
    <w:rsid w:val="00AD3528"/>
    <w:rsid w:val="00AD5587"/>
    <w:rsid w:val="00AD5F3E"/>
    <w:rsid w:val="00AD67B7"/>
    <w:rsid w:val="00AD7159"/>
    <w:rsid w:val="00AD7793"/>
    <w:rsid w:val="00AE1E4D"/>
    <w:rsid w:val="00AE1FF6"/>
    <w:rsid w:val="00AE221B"/>
    <w:rsid w:val="00AE27DB"/>
    <w:rsid w:val="00AE31BE"/>
    <w:rsid w:val="00AE3997"/>
    <w:rsid w:val="00AE58E7"/>
    <w:rsid w:val="00AE5C40"/>
    <w:rsid w:val="00AE641D"/>
    <w:rsid w:val="00AE79E6"/>
    <w:rsid w:val="00AE7A06"/>
    <w:rsid w:val="00AE7FEE"/>
    <w:rsid w:val="00AF1007"/>
    <w:rsid w:val="00AF19AE"/>
    <w:rsid w:val="00AF237B"/>
    <w:rsid w:val="00AF3FA6"/>
    <w:rsid w:val="00AF6886"/>
    <w:rsid w:val="00AF74E8"/>
    <w:rsid w:val="00B00551"/>
    <w:rsid w:val="00B01491"/>
    <w:rsid w:val="00B022C6"/>
    <w:rsid w:val="00B03FE5"/>
    <w:rsid w:val="00B04250"/>
    <w:rsid w:val="00B053B0"/>
    <w:rsid w:val="00B05E67"/>
    <w:rsid w:val="00B06657"/>
    <w:rsid w:val="00B0755E"/>
    <w:rsid w:val="00B1108A"/>
    <w:rsid w:val="00B11704"/>
    <w:rsid w:val="00B1197E"/>
    <w:rsid w:val="00B12AE1"/>
    <w:rsid w:val="00B154B4"/>
    <w:rsid w:val="00B1697B"/>
    <w:rsid w:val="00B1700B"/>
    <w:rsid w:val="00B21D98"/>
    <w:rsid w:val="00B22285"/>
    <w:rsid w:val="00B22C0F"/>
    <w:rsid w:val="00B25C09"/>
    <w:rsid w:val="00B2636F"/>
    <w:rsid w:val="00B30529"/>
    <w:rsid w:val="00B30D30"/>
    <w:rsid w:val="00B3233D"/>
    <w:rsid w:val="00B32958"/>
    <w:rsid w:val="00B33B33"/>
    <w:rsid w:val="00B33F2C"/>
    <w:rsid w:val="00B3481C"/>
    <w:rsid w:val="00B34DD7"/>
    <w:rsid w:val="00B36186"/>
    <w:rsid w:val="00B361BB"/>
    <w:rsid w:val="00B36E06"/>
    <w:rsid w:val="00B36E57"/>
    <w:rsid w:val="00B36F37"/>
    <w:rsid w:val="00B377CD"/>
    <w:rsid w:val="00B37BA0"/>
    <w:rsid w:val="00B40756"/>
    <w:rsid w:val="00B414CB"/>
    <w:rsid w:val="00B4175A"/>
    <w:rsid w:val="00B4215A"/>
    <w:rsid w:val="00B42C2C"/>
    <w:rsid w:val="00B4531B"/>
    <w:rsid w:val="00B52BA7"/>
    <w:rsid w:val="00B545E9"/>
    <w:rsid w:val="00B54B21"/>
    <w:rsid w:val="00B54D4F"/>
    <w:rsid w:val="00B5616A"/>
    <w:rsid w:val="00B56E71"/>
    <w:rsid w:val="00B57152"/>
    <w:rsid w:val="00B60574"/>
    <w:rsid w:val="00B608F6"/>
    <w:rsid w:val="00B60C74"/>
    <w:rsid w:val="00B61206"/>
    <w:rsid w:val="00B615FD"/>
    <w:rsid w:val="00B61703"/>
    <w:rsid w:val="00B62172"/>
    <w:rsid w:val="00B63386"/>
    <w:rsid w:val="00B64ED3"/>
    <w:rsid w:val="00B6557E"/>
    <w:rsid w:val="00B65FC7"/>
    <w:rsid w:val="00B66322"/>
    <w:rsid w:val="00B7006F"/>
    <w:rsid w:val="00B71438"/>
    <w:rsid w:val="00B7171B"/>
    <w:rsid w:val="00B74B63"/>
    <w:rsid w:val="00B74BCC"/>
    <w:rsid w:val="00B76132"/>
    <w:rsid w:val="00B76332"/>
    <w:rsid w:val="00B765F8"/>
    <w:rsid w:val="00B77476"/>
    <w:rsid w:val="00B77946"/>
    <w:rsid w:val="00B80D06"/>
    <w:rsid w:val="00B80EAF"/>
    <w:rsid w:val="00B8164F"/>
    <w:rsid w:val="00B82ECB"/>
    <w:rsid w:val="00B834BE"/>
    <w:rsid w:val="00B83950"/>
    <w:rsid w:val="00B83985"/>
    <w:rsid w:val="00B839FF"/>
    <w:rsid w:val="00B83FE5"/>
    <w:rsid w:val="00B85015"/>
    <w:rsid w:val="00B85C30"/>
    <w:rsid w:val="00B85DF5"/>
    <w:rsid w:val="00B9331D"/>
    <w:rsid w:val="00B953F3"/>
    <w:rsid w:val="00B95954"/>
    <w:rsid w:val="00B96189"/>
    <w:rsid w:val="00B979FA"/>
    <w:rsid w:val="00BA2B45"/>
    <w:rsid w:val="00BA3283"/>
    <w:rsid w:val="00BA34C7"/>
    <w:rsid w:val="00BA496B"/>
    <w:rsid w:val="00BA5A80"/>
    <w:rsid w:val="00BA5F9C"/>
    <w:rsid w:val="00BB1CC6"/>
    <w:rsid w:val="00BB1E75"/>
    <w:rsid w:val="00BB5DC2"/>
    <w:rsid w:val="00BB71EE"/>
    <w:rsid w:val="00BB7B7F"/>
    <w:rsid w:val="00BC0C47"/>
    <w:rsid w:val="00BC1B0E"/>
    <w:rsid w:val="00BC2D7F"/>
    <w:rsid w:val="00BC2DF7"/>
    <w:rsid w:val="00BC33E2"/>
    <w:rsid w:val="00BC3AFE"/>
    <w:rsid w:val="00BC3D7F"/>
    <w:rsid w:val="00BC4E31"/>
    <w:rsid w:val="00BC4FF8"/>
    <w:rsid w:val="00BC5759"/>
    <w:rsid w:val="00BC784D"/>
    <w:rsid w:val="00BD1E2C"/>
    <w:rsid w:val="00BD2989"/>
    <w:rsid w:val="00BD3B5D"/>
    <w:rsid w:val="00BD3F09"/>
    <w:rsid w:val="00BD433A"/>
    <w:rsid w:val="00BD67F6"/>
    <w:rsid w:val="00BD73B4"/>
    <w:rsid w:val="00BE0898"/>
    <w:rsid w:val="00BE0A30"/>
    <w:rsid w:val="00BE15D2"/>
    <w:rsid w:val="00BE215F"/>
    <w:rsid w:val="00BE5171"/>
    <w:rsid w:val="00BE6A6C"/>
    <w:rsid w:val="00BE6C48"/>
    <w:rsid w:val="00BE6D0E"/>
    <w:rsid w:val="00BE7654"/>
    <w:rsid w:val="00BE7ABE"/>
    <w:rsid w:val="00BE7AD2"/>
    <w:rsid w:val="00BE7B65"/>
    <w:rsid w:val="00BE7C43"/>
    <w:rsid w:val="00BF24F8"/>
    <w:rsid w:val="00BF4D0A"/>
    <w:rsid w:val="00BF5247"/>
    <w:rsid w:val="00BF5DD8"/>
    <w:rsid w:val="00BF6114"/>
    <w:rsid w:val="00BF7383"/>
    <w:rsid w:val="00C00E65"/>
    <w:rsid w:val="00C0217A"/>
    <w:rsid w:val="00C05E5B"/>
    <w:rsid w:val="00C05E7D"/>
    <w:rsid w:val="00C06556"/>
    <w:rsid w:val="00C07A13"/>
    <w:rsid w:val="00C10471"/>
    <w:rsid w:val="00C10782"/>
    <w:rsid w:val="00C1089B"/>
    <w:rsid w:val="00C1124C"/>
    <w:rsid w:val="00C116F2"/>
    <w:rsid w:val="00C12377"/>
    <w:rsid w:val="00C12385"/>
    <w:rsid w:val="00C146FE"/>
    <w:rsid w:val="00C155D4"/>
    <w:rsid w:val="00C1579D"/>
    <w:rsid w:val="00C16395"/>
    <w:rsid w:val="00C164DB"/>
    <w:rsid w:val="00C16DFA"/>
    <w:rsid w:val="00C1719E"/>
    <w:rsid w:val="00C17447"/>
    <w:rsid w:val="00C205E7"/>
    <w:rsid w:val="00C21D0A"/>
    <w:rsid w:val="00C21E12"/>
    <w:rsid w:val="00C222BE"/>
    <w:rsid w:val="00C22499"/>
    <w:rsid w:val="00C234E2"/>
    <w:rsid w:val="00C23CA1"/>
    <w:rsid w:val="00C23E1D"/>
    <w:rsid w:val="00C268B9"/>
    <w:rsid w:val="00C27596"/>
    <w:rsid w:val="00C27E2B"/>
    <w:rsid w:val="00C27F61"/>
    <w:rsid w:val="00C30C16"/>
    <w:rsid w:val="00C3163E"/>
    <w:rsid w:val="00C3363F"/>
    <w:rsid w:val="00C34439"/>
    <w:rsid w:val="00C35C1F"/>
    <w:rsid w:val="00C35C63"/>
    <w:rsid w:val="00C362B0"/>
    <w:rsid w:val="00C377F2"/>
    <w:rsid w:val="00C40F61"/>
    <w:rsid w:val="00C417ED"/>
    <w:rsid w:val="00C420C9"/>
    <w:rsid w:val="00C42B16"/>
    <w:rsid w:val="00C42BDB"/>
    <w:rsid w:val="00C43176"/>
    <w:rsid w:val="00C44120"/>
    <w:rsid w:val="00C44C72"/>
    <w:rsid w:val="00C450C4"/>
    <w:rsid w:val="00C4585D"/>
    <w:rsid w:val="00C45EB9"/>
    <w:rsid w:val="00C46453"/>
    <w:rsid w:val="00C46EBC"/>
    <w:rsid w:val="00C4770E"/>
    <w:rsid w:val="00C50708"/>
    <w:rsid w:val="00C509AC"/>
    <w:rsid w:val="00C51789"/>
    <w:rsid w:val="00C519F0"/>
    <w:rsid w:val="00C548CE"/>
    <w:rsid w:val="00C54BE3"/>
    <w:rsid w:val="00C550BA"/>
    <w:rsid w:val="00C551BA"/>
    <w:rsid w:val="00C55594"/>
    <w:rsid w:val="00C5595F"/>
    <w:rsid w:val="00C56AE7"/>
    <w:rsid w:val="00C57064"/>
    <w:rsid w:val="00C60412"/>
    <w:rsid w:val="00C612EF"/>
    <w:rsid w:val="00C6168A"/>
    <w:rsid w:val="00C6235C"/>
    <w:rsid w:val="00C628DD"/>
    <w:rsid w:val="00C64BF4"/>
    <w:rsid w:val="00C72A64"/>
    <w:rsid w:val="00C7358F"/>
    <w:rsid w:val="00C74FAC"/>
    <w:rsid w:val="00C76A0F"/>
    <w:rsid w:val="00C76E02"/>
    <w:rsid w:val="00C77430"/>
    <w:rsid w:val="00C7791C"/>
    <w:rsid w:val="00C77C75"/>
    <w:rsid w:val="00C80BDA"/>
    <w:rsid w:val="00C8224D"/>
    <w:rsid w:val="00C828BB"/>
    <w:rsid w:val="00C82984"/>
    <w:rsid w:val="00C8299E"/>
    <w:rsid w:val="00C837A0"/>
    <w:rsid w:val="00C83FEF"/>
    <w:rsid w:val="00C844AD"/>
    <w:rsid w:val="00C90E62"/>
    <w:rsid w:val="00C9120A"/>
    <w:rsid w:val="00C91305"/>
    <w:rsid w:val="00C91AA4"/>
    <w:rsid w:val="00C92E3E"/>
    <w:rsid w:val="00C9439D"/>
    <w:rsid w:val="00C94562"/>
    <w:rsid w:val="00C9527F"/>
    <w:rsid w:val="00C95311"/>
    <w:rsid w:val="00C95BE7"/>
    <w:rsid w:val="00C95C2D"/>
    <w:rsid w:val="00C96388"/>
    <w:rsid w:val="00C9661D"/>
    <w:rsid w:val="00C968A9"/>
    <w:rsid w:val="00C96C89"/>
    <w:rsid w:val="00C978B7"/>
    <w:rsid w:val="00CA125E"/>
    <w:rsid w:val="00CA1574"/>
    <w:rsid w:val="00CA21A6"/>
    <w:rsid w:val="00CA223F"/>
    <w:rsid w:val="00CA3578"/>
    <w:rsid w:val="00CA4D0E"/>
    <w:rsid w:val="00CA52AE"/>
    <w:rsid w:val="00CA6057"/>
    <w:rsid w:val="00CA6FF3"/>
    <w:rsid w:val="00CA743B"/>
    <w:rsid w:val="00CA76EC"/>
    <w:rsid w:val="00CA7A9E"/>
    <w:rsid w:val="00CB053A"/>
    <w:rsid w:val="00CB218D"/>
    <w:rsid w:val="00CB230A"/>
    <w:rsid w:val="00CB2C9F"/>
    <w:rsid w:val="00CB3AAC"/>
    <w:rsid w:val="00CB4100"/>
    <w:rsid w:val="00CB4FD2"/>
    <w:rsid w:val="00CB5E4D"/>
    <w:rsid w:val="00CB65C1"/>
    <w:rsid w:val="00CB7904"/>
    <w:rsid w:val="00CC02B9"/>
    <w:rsid w:val="00CC189E"/>
    <w:rsid w:val="00CC19AB"/>
    <w:rsid w:val="00CC1C28"/>
    <w:rsid w:val="00CC20CF"/>
    <w:rsid w:val="00CC2EFC"/>
    <w:rsid w:val="00CC3213"/>
    <w:rsid w:val="00CC44A0"/>
    <w:rsid w:val="00CC49C3"/>
    <w:rsid w:val="00CC7B7F"/>
    <w:rsid w:val="00CD09C7"/>
    <w:rsid w:val="00CD0B32"/>
    <w:rsid w:val="00CD202B"/>
    <w:rsid w:val="00CD3805"/>
    <w:rsid w:val="00CD3AA6"/>
    <w:rsid w:val="00CD4192"/>
    <w:rsid w:val="00CD58A6"/>
    <w:rsid w:val="00CD66DE"/>
    <w:rsid w:val="00CD7864"/>
    <w:rsid w:val="00CD7C96"/>
    <w:rsid w:val="00CD7D95"/>
    <w:rsid w:val="00CE049E"/>
    <w:rsid w:val="00CE1510"/>
    <w:rsid w:val="00CE1A3C"/>
    <w:rsid w:val="00CE3B69"/>
    <w:rsid w:val="00CE40E9"/>
    <w:rsid w:val="00CE577B"/>
    <w:rsid w:val="00CE5A81"/>
    <w:rsid w:val="00CE63DD"/>
    <w:rsid w:val="00CF12FA"/>
    <w:rsid w:val="00CF1901"/>
    <w:rsid w:val="00CF3A98"/>
    <w:rsid w:val="00CF3BC7"/>
    <w:rsid w:val="00CF3E18"/>
    <w:rsid w:val="00CF44B4"/>
    <w:rsid w:val="00CF58CE"/>
    <w:rsid w:val="00CF73E0"/>
    <w:rsid w:val="00CF7FE4"/>
    <w:rsid w:val="00D017D4"/>
    <w:rsid w:val="00D04DD5"/>
    <w:rsid w:val="00D054A8"/>
    <w:rsid w:val="00D05971"/>
    <w:rsid w:val="00D062F1"/>
    <w:rsid w:val="00D1041C"/>
    <w:rsid w:val="00D1083A"/>
    <w:rsid w:val="00D112AC"/>
    <w:rsid w:val="00D11B67"/>
    <w:rsid w:val="00D12110"/>
    <w:rsid w:val="00D122BC"/>
    <w:rsid w:val="00D123A1"/>
    <w:rsid w:val="00D13EBB"/>
    <w:rsid w:val="00D14006"/>
    <w:rsid w:val="00D14B1D"/>
    <w:rsid w:val="00D15422"/>
    <w:rsid w:val="00D157B5"/>
    <w:rsid w:val="00D15F64"/>
    <w:rsid w:val="00D168B0"/>
    <w:rsid w:val="00D179A7"/>
    <w:rsid w:val="00D2019A"/>
    <w:rsid w:val="00D20639"/>
    <w:rsid w:val="00D22111"/>
    <w:rsid w:val="00D254BE"/>
    <w:rsid w:val="00D2571B"/>
    <w:rsid w:val="00D27062"/>
    <w:rsid w:val="00D27505"/>
    <w:rsid w:val="00D318B2"/>
    <w:rsid w:val="00D33F86"/>
    <w:rsid w:val="00D349C4"/>
    <w:rsid w:val="00D34A57"/>
    <w:rsid w:val="00D34E0D"/>
    <w:rsid w:val="00D35692"/>
    <w:rsid w:val="00D35E96"/>
    <w:rsid w:val="00D3759A"/>
    <w:rsid w:val="00D404E0"/>
    <w:rsid w:val="00D414C5"/>
    <w:rsid w:val="00D42F63"/>
    <w:rsid w:val="00D4438E"/>
    <w:rsid w:val="00D44862"/>
    <w:rsid w:val="00D45889"/>
    <w:rsid w:val="00D464FD"/>
    <w:rsid w:val="00D46B4C"/>
    <w:rsid w:val="00D46B84"/>
    <w:rsid w:val="00D4755E"/>
    <w:rsid w:val="00D52769"/>
    <w:rsid w:val="00D52FE9"/>
    <w:rsid w:val="00D533B4"/>
    <w:rsid w:val="00D547AB"/>
    <w:rsid w:val="00D54C1E"/>
    <w:rsid w:val="00D55231"/>
    <w:rsid w:val="00D55335"/>
    <w:rsid w:val="00D5587B"/>
    <w:rsid w:val="00D55944"/>
    <w:rsid w:val="00D5656D"/>
    <w:rsid w:val="00D56B63"/>
    <w:rsid w:val="00D56DBA"/>
    <w:rsid w:val="00D57451"/>
    <w:rsid w:val="00D577D6"/>
    <w:rsid w:val="00D579CC"/>
    <w:rsid w:val="00D60E24"/>
    <w:rsid w:val="00D61C59"/>
    <w:rsid w:val="00D62389"/>
    <w:rsid w:val="00D6290E"/>
    <w:rsid w:val="00D63BED"/>
    <w:rsid w:val="00D64AB5"/>
    <w:rsid w:val="00D66148"/>
    <w:rsid w:val="00D70491"/>
    <w:rsid w:val="00D70CEA"/>
    <w:rsid w:val="00D711D8"/>
    <w:rsid w:val="00D71A16"/>
    <w:rsid w:val="00D720D5"/>
    <w:rsid w:val="00D724A8"/>
    <w:rsid w:val="00D74559"/>
    <w:rsid w:val="00D747FC"/>
    <w:rsid w:val="00D755B4"/>
    <w:rsid w:val="00D75CEB"/>
    <w:rsid w:val="00D76765"/>
    <w:rsid w:val="00D802C8"/>
    <w:rsid w:val="00D8052A"/>
    <w:rsid w:val="00D81814"/>
    <w:rsid w:val="00D82901"/>
    <w:rsid w:val="00D833F1"/>
    <w:rsid w:val="00D837B0"/>
    <w:rsid w:val="00D84A41"/>
    <w:rsid w:val="00D864EE"/>
    <w:rsid w:val="00D87B1E"/>
    <w:rsid w:val="00D90556"/>
    <w:rsid w:val="00D91631"/>
    <w:rsid w:val="00D91E78"/>
    <w:rsid w:val="00D9265E"/>
    <w:rsid w:val="00D9275F"/>
    <w:rsid w:val="00D92D5A"/>
    <w:rsid w:val="00D9466F"/>
    <w:rsid w:val="00D95145"/>
    <w:rsid w:val="00D95270"/>
    <w:rsid w:val="00D957E9"/>
    <w:rsid w:val="00D95C21"/>
    <w:rsid w:val="00D95F8D"/>
    <w:rsid w:val="00D962FD"/>
    <w:rsid w:val="00D9678F"/>
    <w:rsid w:val="00D96C80"/>
    <w:rsid w:val="00D97394"/>
    <w:rsid w:val="00DA08D7"/>
    <w:rsid w:val="00DA1897"/>
    <w:rsid w:val="00DA19D2"/>
    <w:rsid w:val="00DA1FC2"/>
    <w:rsid w:val="00DA2D44"/>
    <w:rsid w:val="00DA3855"/>
    <w:rsid w:val="00DA739E"/>
    <w:rsid w:val="00DA7DCD"/>
    <w:rsid w:val="00DB2DC6"/>
    <w:rsid w:val="00DB4AF2"/>
    <w:rsid w:val="00DB5073"/>
    <w:rsid w:val="00DB6753"/>
    <w:rsid w:val="00DB7170"/>
    <w:rsid w:val="00DC2A01"/>
    <w:rsid w:val="00DC2CBF"/>
    <w:rsid w:val="00DC3BB4"/>
    <w:rsid w:val="00DC41EB"/>
    <w:rsid w:val="00DC4894"/>
    <w:rsid w:val="00DC5840"/>
    <w:rsid w:val="00DC5974"/>
    <w:rsid w:val="00DC5A1E"/>
    <w:rsid w:val="00DC699F"/>
    <w:rsid w:val="00DC7BF3"/>
    <w:rsid w:val="00DD0D6B"/>
    <w:rsid w:val="00DD3508"/>
    <w:rsid w:val="00DD4B3C"/>
    <w:rsid w:val="00DD63A1"/>
    <w:rsid w:val="00DD64C7"/>
    <w:rsid w:val="00DD721E"/>
    <w:rsid w:val="00DD7E84"/>
    <w:rsid w:val="00DE000F"/>
    <w:rsid w:val="00DE04CF"/>
    <w:rsid w:val="00DE0FFC"/>
    <w:rsid w:val="00DE146E"/>
    <w:rsid w:val="00DE1557"/>
    <w:rsid w:val="00DE2A49"/>
    <w:rsid w:val="00DE3135"/>
    <w:rsid w:val="00DE3DFD"/>
    <w:rsid w:val="00DE41BE"/>
    <w:rsid w:val="00DE5566"/>
    <w:rsid w:val="00DE5987"/>
    <w:rsid w:val="00DE606B"/>
    <w:rsid w:val="00DE685C"/>
    <w:rsid w:val="00DE68B9"/>
    <w:rsid w:val="00DE6C85"/>
    <w:rsid w:val="00DE7298"/>
    <w:rsid w:val="00DE72C6"/>
    <w:rsid w:val="00DF0038"/>
    <w:rsid w:val="00DF12FA"/>
    <w:rsid w:val="00DF171A"/>
    <w:rsid w:val="00DF35F7"/>
    <w:rsid w:val="00DF370C"/>
    <w:rsid w:val="00DF436A"/>
    <w:rsid w:val="00DF556D"/>
    <w:rsid w:val="00DF5669"/>
    <w:rsid w:val="00DF6739"/>
    <w:rsid w:val="00DF70B2"/>
    <w:rsid w:val="00DF7E1E"/>
    <w:rsid w:val="00DF7ED0"/>
    <w:rsid w:val="00E00A32"/>
    <w:rsid w:val="00E0139D"/>
    <w:rsid w:val="00E02C0C"/>
    <w:rsid w:val="00E04396"/>
    <w:rsid w:val="00E04E92"/>
    <w:rsid w:val="00E0536D"/>
    <w:rsid w:val="00E05C74"/>
    <w:rsid w:val="00E05E70"/>
    <w:rsid w:val="00E05F1F"/>
    <w:rsid w:val="00E07708"/>
    <w:rsid w:val="00E1002E"/>
    <w:rsid w:val="00E1019A"/>
    <w:rsid w:val="00E115D1"/>
    <w:rsid w:val="00E13023"/>
    <w:rsid w:val="00E14ED3"/>
    <w:rsid w:val="00E151E8"/>
    <w:rsid w:val="00E16397"/>
    <w:rsid w:val="00E20B06"/>
    <w:rsid w:val="00E20B19"/>
    <w:rsid w:val="00E20B20"/>
    <w:rsid w:val="00E20D28"/>
    <w:rsid w:val="00E21AEE"/>
    <w:rsid w:val="00E21B5E"/>
    <w:rsid w:val="00E243CF"/>
    <w:rsid w:val="00E250D5"/>
    <w:rsid w:val="00E25264"/>
    <w:rsid w:val="00E257AE"/>
    <w:rsid w:val="00E25E35"/>
    <w:rsid w:val="00E271BA"/>
    <w:rsid w:val="00E30467"/>
    <w:rsid w:val="00E31D5E"/>
    <w:rsid w:val="00E320EC"/>
    <w:rsid w:val="00E33127"/>
    <w:rsid w:val="00E33275"/>
    <w:rsid w:val="00E33F30"/>
    <w:rsid w:val="00E345E7"/>
    <w:rsid w:val="00E347BC"/>
    <w:rsid w:val="00E3490F"/>
    <w:rsid w:val="00E358A2"/>
    <w:rsid w:val="00E377CB"/>
    <w:rsid w:val="00E40003"/>
    <w:rsid w:val="00E418CF"/>
    <w:rsid w:val="00E43D0B"/>
    <w:rsid w:val="00E440AF"/>
    <w:rsid w:val="00E44A94"/>
    <w:rsid w:val="00E45D38"/>
    <w:rsid w:val="00E47DA0"/>
    <w:rsid w:val="00E47EA9"/>
    <w:rsid w:val="00E50545"/>
    <w:rsid w:val="00E505DE"/>
    <w:rsid w:val="00E513BA"/>
    <w:rsid w:val="00E51A55"/>
    <w:rsid w:val="00E52569"/>
    <w:rsid w:val="00E52A00"/>
    <w:rsid w:val="00E52C58"/>
    <w:rsid w:val="00E5455B"/>
    <w:rsid w:val="00E549A0"/>
    <w:rsid w:val="00E54BE7"/>
    <w:rsid w:val="00E55182"/>
    <w:rsid w:val="00E57CE1"/>
    <w:rsid w:val="00E57E3F"/>
    <w:rsid w:val="00E61D3B"/>
    <w:rsid w:val="00E63DEE"/>
    <w:rsid w:val="00E644FC"/>
    <w:rsid w:val="00E66A1E"/>
    <w:rsid w:val="00E67F4F"/>
    <w:rsid w:val="00E708F2"/>
    <w:rsid w:val="00E70C90"/>
    <w:rsid w:val="00E70F61"/>
    <w:rsid w:val="00E73490"/>
    <w:rsid w:val="00E778B2"/>
    <w:rsid w:val="00E77D52"/>
    <w:rsid w:val="00E80576"/>
    <w:rsid w:val="00E807E0"/>
    <w:rsid w:val="00E807F5"/>
    <w:rsid w:val="00E83D3D"/>
    <w:rsid w:val="00E845D2"/>
    <w:rsid w:val="00E84D9D"/>
    <w:rsid w:val="00E8582B"/>
    <w:rsid w:val="00E85EC2"/>
    <w:rsid w:val="00E85FB7"/>
    <w:rsid w:val="00E8640E"/>
    <w:rsid w:val="00E86661"/>
    <w:rsid w:val="00E87548"/>
    <w:rsid w:val="00E87F5D"/>
    <w:rsid w:val="00E900A0"/>
    <w:rsid w:val="00E91391"/>
    <w:rsid w:val="00E915E7"/>
    <w:rsid w:val="00E938E3"/>
    <w:rsid w:val="00E94A08"/>
    <w:rsid w:val="00E95566"/>
    <w:rsid w:val="00E96DEF"/>
    <w:rsid w:val="00E97B91"/>
    <w:rsid w:val="00E97BED"/>
    <w:rsid w:val="00EA1576"/>
    <w:rsid w:val="00EA1A29"/>
    <w:rsid w:val="00EA28B4"/>
    <w:rsid w:val="00EA3B09"/>
    <w:rsid w:val="00EA3C19"/>
    <w:rsid w:val="00EA4E93"/>
    <w:rsid w:val="00EA64A2"/>
    <w:rsid w:val="00EA6B5B"/>
    <w:rsid w:val="00EA7939"/>
    <w:rsid w:val="00EB0C5D"/>
    <w:rsid w:val="00EB11BC"/>
    <w:rsid w:val="00EB13B0"/>
    <w:rsid w:val="00EB3A5F"/>
    <w:rsid w:val="00EB3B8B"/>
    <w:rsid w:val="00EB4835"/>
    <w:rsid w:val="00EB7911"/>
    <w:rsid w:val="00EB7E5A"/>
    <w:rsid w:val="00EC22D9"/>
    <w:rsid w:val="00EC26BF"/>
    <w:rsid w:val="00EC2ADF"/>
    <w:rsid w:val="00EC2BD1"/>
    <w:rsid w:val="00EC2DF0"/>
    <w:rsid w:val="00EC4C6A"/>
    <w:rsid w:val="00EC6EF1"/>
    <w:rsid w:val="00ED13D0"/>
    <w:rsid w:val="00ED4362"/>
    <w:rsid w:val="00ED4675"/>
    <w:rsid w:val="00ED5C2B"/>
    <w:rsid w:val="00ED5F3D"/>
    <w:rsid w:val="00ED6004"/>
    <w:rsid w:val="00ED6DE0"/>
    <w:rsid w:val="00ED7AF1"/>
    <w:rsid w:val="00EE25CD"/>
    <w:rsid w:val="00EE290B"/>
    <w:rsid w:val="00EE2A7C"/>
    <w:rsid w:val="00EE33F3"/>
    <w:rsid w:val="00EE3C9B"/>
    <w:rsid w:val="00EF23D3"/>
    <w:rsid w:val="00EF2585"/>
    <w:rsid w:val="00EF32D6"/>
    <w:rsid w:val="00EF438A"/>
    <w:rsid w:val="00EF52ED"/>
    <w:rsid w:val="00EF5798"/>
    <w:rsid w:val="00EF6DC3"/>
    <w:rsid w:val="00EF7555"/>
    <w:rsid w:val="00F0070C"/>
    <w:rsid w:val="00F00A16"/>
    <w:rsid w:val="00F022F3"/>
    <w:rsid w:val="00F029D5"/>
    <w:rsid w:val="00F02B11"/>
    <w:rsid w:val="00F0412B"/>
    <w:rsid w:val="00F068E9"/>
    <w:rsid w:val="00F06B29"/>
    <w:rsid w:val="00F06EB5"/>
    <w:rsid w:val="00F104D4"/>
    <w:rsid w:val="00F1061D"/>
    <w:rsid w:val="00F1172F"/>
    <w:rsid w:val="00F14B72"/>
    <w:rsid w:val="00F15E43"/>
    <w:rsid w:val="00F16A5D"/>
    <w:rsid w:val="00F176EB"/>
    <w:rsid w:val="00F21677"/>
    <w:rsid w:val="00F21EB0"/>
    <w:rsid w:val="00F21FF4"/>
    <w:rsid w:val="00F22AE1"/>
    <w:rsid w:val="00F24327"/>
    <w:rsid w:val="00F24AD6"/>
    <w:rsid w:val="00F264CC"/>
    <w:rsid w:val="00F26A76"/>
    <w:rsid w:val="00F3016C"/>
    <w:rsid w:val="00F30DFD"/>
    <w:rsid w:val="00F31343"/>
    <w:rsid w:val="00F314D3"/>
    <w:rsid w:val="00F31902"/>
    <w:rsid w:val="00F326AC"/>
    <w:rsid w:val="00F33B2A"/>
    <w:rsid w:val="00F3463F"/>
    <w:rsid w:val="00F347CF"/>
    <w:rsid w:val="00F34869"/>
    <w:rsid w:val="00F35140"/>
    <w:rsid w:val="00F36C6A"/>
    <w:rsid w:val="00F37A49"/>
    <w:rsid w:val="00F403AA"/>
    <w:rsid w:val="00F41CCB"/>
    <w:rsid w:val="00F4209D"/>
    <w:rsid w:val="00F42761"/>
    <w:rsid w:val="00F42890"/>
    <w:rsid w:val="00F47C04"/>
    <w:rsid w:val="00F50936"/>
    <w:rsid w:val="00F50B22"/>
    <w:rsid w:val="00F53686"/>
    <w:rsid w:val="00F54681"/>
    <w:rsid w:val="00F61F15"/>
    <w:rsid w:val="00F638AA"/>
    <w:rsid w:val="00F642A9"/>
    <w:rsid w:val="00F64904"/>
    <w:rsid w:val="00F64E1A"/>
    <w:rsid w:val="00F65056"/>
    <w:rsid w:val="00F65637"/>
    <w:rsid w:val="00F666A8"/>
    <w:rsid w:val="00F66ADA"/>
    <w:rsid w:val="00F730CC"/>
    <w:rsid w:val="00F73526"/>
    <w:rsid w:val="00F73CE9"/>
    <w:rsid w:val="00F73DA7"/>
    <w:rsid w:val="00F7403A"/>
    <w:rsid w:val="00F75347"/>
    <w:rsid w:val="00F75BD6"/>
    <w:rsid w:val="00F77D17"/>
    <w:rsid w:val="00F813F1"/>
    <w:rsid w:val="00F81538"/>
    <w:rsid w:val="00F8157D"/>
    <w:rsid w:val="00F840E3"/>
    <w:rsid w:val="00F843E6"/>
    <w:rsid w:val="00F85743"/>
    <w:rsid w:val="00F85C90"/>
    <w:rsid w:val="00F85EDE"/>
    <w:rsid w:val="00F86138"/>
    <w:rsid w:val="00F8628A"/>
    <w:rsid w:val="00F86749"/>
    <w:rsid w:val="00F87911"/>
    <w:rsid w:val="00F90C48"/>
    <w:rsid w:val="00F90D6E"/>
    <w:rsid w:val="00F914C2"/>
    <w:rsid w:val="00F93A55"/>
    <w:rsid w:val="00F94003"/>
    <w:rsid w:val="00F946AB"/>
    <w:rsid w:val="00F94841"/>
    <w:rsid w:val="00F94C7C"/>
    <w:rsid w:val="00F95AD8"/>
    <w:rsid w:val="00F97875"/>
    <w:rsid w:val="00FA08B8"/>
    <w:rsid w:val="00FA0A54"/>
    <w:rsid w:val="00FA0F47"/>
    <w:rsid w:val="00FA1768"/>
    <w:rsid w:val="00FA1DCB"/>
    <w:rsid w:val="00FA2420"/>
    <w:rsid w:val="00FA2CC7"/>
    <w:rsid w:val="00FA3642"/>
    <w:rsid w:val="00FA579F"/>
    <w:rsid w:val="00FA699D"/>
    <w:rsid w:val="00FA70B6"/>
    <w:rsid w:val="00FA7653"/>
    <w:rsid w:val="00FB04FF"/>
    <w:rsid w:val="00FB114A"/>
    <w:rsid w:val="00FB430E"/>
    <w:rsid w:val="00FB55DD"/>
    <w:rsid w:val="00FB610B"/>
    <w:rsid w:val="00FC00C3"/>
    <w:rsid w:val="00FC01F1"/>
    <w:rsid w:val="00FC35F9"/>
    <w:rsid w:val="00FC3A1A"/>
    <w:rsid w:val="00FC43E2"/>
    <w:rsid w:val="00FC74EB"/>
    <w:rsid w:val="00FD3C78"/>
    <w:rsid w:val="00FD6C2E"/>
    <w:rsid w:val="00FD7601"/>
    <w:rsid w:val="00FE1B25"/>
    <w:rsid w:val="00FE1D5F"/>
    <w:rsid w:val="00FE3739"/>
    <w:rsid w:val="00FE430D"/>
    <w:rsid w:val="00FE441F"/>
    <w:rsid w:val="00FE46E3"/>
    <w:rsid w:val="00FE5016"/>
    <w:rsid w:val="00FE55E0"/>
    <w:rsid w:val="00FE5C2E"/>
    <w:rsid w:val="00FE669F"/>
    <w:rsid w:val="00FE67A3"/>
    <w:rsid w:val="00FF1000"/>
    <w:rsid w:val="00FF1DEF"/>
    <w:rsid w:val="00FF269D"/>
    <w:rsid w:val="00FF280A"/>
    <w:rsid w:val="00FF366E"/>
    <w:rsid w:val="00FF42B3"/>
    <w:rsid w:val="00FF462E"/>
    <w:rsid w:val="00FF5914"/>
    <w:rsid w:val="00FF6DD7"/>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4543"/>
  <w15:docId w15:val="{747D3921-5C0B-4FB4-B95D-6EB1FB79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8DA"/>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3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 w:type="character" w:customStyle="1" w:styleId="af4">
    <w:name w:val="Основной текст_"/>
    <w:basedOn w:val="a0"/>
    <w:link w:val="11"/>
    <w:rsid w:val="00F022F3"/>
    <w:rPr>
      <w:rFonts w:ascii="Times New Roman" w:hAnsi="Times New Roman"/>
      <w:sz w:val="26"/>
      <w:szCs w:val="26"/>
    </w:rPr>
  </w:style>
  <w:style w:type="paragraph" w:customStyle="1" w:styleId="11">
    <w:name w:val="Основной текст1"/>
    <w:basedOn w:val="a"/>
    <w:link w:val="af4"/>
    <w:rsid w:val="00F022F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9D2D1A"/>
    <w:pPr>
      <w:widowControl w:val="0"/>
      <w:autoSpaceDE w:val="0"/>
      <w:autoSpaceDN w:val="0"/>
      <w:adjustRightInd w:val="0"/>
      <w:spacing w:after="0" w:line="312" w:lineRule="exact"/>
      <w:ind w:hanging="379"/>
    </w:pPr>
    <w:rPr>
      <w:rFonts w:ascii="Times New Roman" w:hAnsi="Times New Roman"/>
      <w:sz w:val="24"/>
      <w:szCs w:val="24"/>
    </w:rPr>
  </w:style>
  <w:style w:type="table" w:customStyle="1" w:styleId="12">
    <w:name w:val="Сетка таблицы1"/>
    <w:basedOn w:val="a1"/>
    <w:next w:val="ab"/>
    <w:uiPriority w:val="59"/>
    <w:rsid w:val="0077092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690D50"/>
  </w:style>
  <w:style w:type="paragraph" w:customStyle="1" w:styleId="31">
    <w:name w:val="Заголовок 31"/>
    <w:basedOn w:val="a"/>
    <w:next w:val="a"/>
    <w:unhideWhenUsed/>
    <w:qFormat/>
    <w:rsid w:val="00690D50"/>
    <w:pPr>
      <w:keepNext/>
      <w:keepLines/>
      <w:spacing w:before="200" w:after="0"/>
      <w:outlineLvl w:val="2"/>
    </w:pPr>
    <w:rPr>
      <w:rFonts w:ascii="Cambria" w:hAnsi="Cambria"/>
      <w:b/>
      <w:bCs/>
      <w:color w:val="4F81BD"/>
    </w:rPr>
  </w:style>
  <w:style w:type="numbering" w:customStyle="1" w:styleId="110">
    <w:name w:val="Нет списка11"/>
    <w:next w:val="a2"/>
    <w:uiPriority w:val="99"/>
    <w:semiHidden/>
    <w:unhideWhenUsed/>
    <w:rsid w:val="00690D50"/>
  </w:style>
  <w:style w:type="character" w:customStyle="1" w:styleId="14">
    <w:name w:val="Просмотренная гиперссылка1"/>
    <w:basedOn w:val="a0"/>
    <w:uiPriority w:val="99"/>
    <w:semiHidden/>
    <w:unhideWhenUsed/>
    <w:rsid w:val="00690D50"/>
    <w:rPr>
      <w:color w:val="800080"/>
      <w:u w:val="single"/>
    </w:rPr>
  </w:style>
  <w:style w:type="character" w:customStyle="1" w:styleId="310">
    <w:name w:val="Заголовок 3 Знак1"/>
    <w:basedOn w:val="a0"/>
    <w:uiPriority w:val="9"/>
    <w:semiHidden/>
    <w:rsid w:val="00690D50"/>
    <w:rPr>
      <w:rFonts w:ascii="Cambria" w:eastAsia="Times New Roman" w:hAnsi="Cambria" w:cs="Times New Roman"/>
      <w:b/>
      <w:bCs/>
      <w:color w:val="4F81BD"/>
    </w:rPr>
  </w:style>
  <w:style w:type="table" w:customStyle="1" w:styleId="111">
    <w:name w:val="Сетка таблицы11"/>
    <w:basedOn w:val="a1"/>
    <w:next w:val="ab"/>
    <w:uiPriority w:val="59"/>
    <w:rsid w:val="004D04B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285888298">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842934650">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849&amp;dst=105027" TargetMode="External"/><Relationship Id="rId21" Type="http://schemas.openxmlformats.org/officeDocument/2006/relationships/hyperlink" Target="https://login.consultant.ru/link/?req=doc&amp;base=LAW&amp;n=466849&amp;dst=104970" TargetMode="External"/><Relationship Id="rId42" Type="http://schemas.openxmlformats.org/officeDocument/2006/relationships/hyperlink" Target="https://login.consultant.ru/link/?req=doc&amp;base=LAW&amp;n=466849&amp;dst=100395" TargetMode="External"/><Relationship Id="rId47" Type="http://schemas.openxmlformats.org/officeDocument/2006/relationships/hyperlink" Target="https://login.consultant.ru/link/?req=doc&amp;base=RLAW123&amp;n=245023&amp;dst=100010" TargetMode="External"/><Relationship Id="rId63" Type="http://schemas.openxmlformats.org/officeDocument/2006/relationships/hyperlink" Target="consultantplus://offline/ref=5D5C3E44B7B8C930B573BA14834E4FBD32DBFB30EC7FF311852803283ED3772B7D1C30AA51A1D892A7C6C218E6431AB828C5F65078a5R0J" TargetMode="External"/><Relationship Id="rId68" Type="http://schemas.openxmlformats.org/officeDocument/2006/relationships/image" Target="media/image4.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6849&amp;dst=103016" TargetMode="External"/><Relationship Id="rId29" Type="http://schemas.openxmlformats.org/officeDocument/2006/relationships/hyperlink" Target="https://login.consultant.ru/link/?req=doc&amp;base=LAW&amp;n=466849&amp;dst=105863" TargetMode="External"/><Relationship Id="rId11" Type="http://schemas.openxmlformats.org/officeDocument/2006/relationships/hyperlink" Target="https://login.consultant.ru/link/?req=doc&amp;base=LAW&amp;n=466849&amp;dst=102885" TargetMode="External"/><Relationship Id="rId24" Type="http://schemas.openxmlformats.org/officeDocument/2006/relationships/hyperlink" Target="https://login.consultant.ru/link/?req=doc&amp;base=LAW&amp;n=466849&amp;dst=105016" TargetMode="External"/><Relationship Id="rId32" Type="http://schemas.openxmlformats.org/officeDocument/2006/relationships/hyperlink" Target="https://login.consultant.ru/link/?req=doc&amp;base=LAW&amp;n=466849&amp;dst=105873" TargetMode="External"/><Relationship Id="rId37" Type="http://schemas.openxmlformats.org/officeDocument/2006/relationships/hyperlink" Target="https://login.consultant.ru/link/?req=doc&amp;base=LAW&amp;n=466849&amp;dst=103565" TargetMode="External"/><Relationship Id="rId40" Type="http://schemas.openxmlformats.org/officeDocument/2006/relationships/hyperlink" Target="https://login.consultant.ru/link/?req=doc&amp;base=LAW&amp;n=466849&amp;dst=105488" TargetMode="External"/><Relationship Id="rId45" Type="http://schemas.openxmlformats.org/officeDocument/2006/relationships/hyperlink" Target="https://login.consultant.ru/link/?req=doc&amp;base=LAW&amp;n=466849&amp;dst=102708" TargetMode="External"/><Relationship Id="rId53" Type="http://schemas.openxmlformats.org/officeDocument/2006/relationships/hyperlink" Target="https://login.consultant.ru/link/?req=doc&amp;base=LAW&amp;n=466849&amp;dst=104721" TargetMode="External"/><Relationship Id="rId58" Type="http://schemas.openxmlformats.org/officeDocument/2006/relationships/hyperlink" Target="https://login.consultant.ru/link/?req=doc&amp;base=LAW&amp;n=466849&amp;dst=105871" TargetMode="External"/><Relationship Id="rId66" Type="http://schemas.openxmlformats.org/officeDocument/2006/relationships/image" Target="media/image2.wmf"/><Relationship Id="rId5" Type="http://schemas.openxmlformats.org/officeDocument/2006/relationships/webSettings" Target="webSettings.xml"/><Relationship Id="rId61" Type="http://schemas.openxmlformats.org/officeDocument/2006/relationships/hyperlink" Target="http://www.bogotol-r.ru" TargetMode="External"/><Relationship Id="rId19" Type="http://schemas.openxmlformats.org/officeDocument/2006/relationships/hyperlink" Target="https://login.consultant.ru/link/?req=doc&amp;base=LAW&amp;n=466849&amp;dst=106004" TargetMode="External"/><Relationship Id="rId14" Type="http://schemas.openxmlformats.org/officeDocument/2006/relationships/hyperlink" Target="https://login.consultant.ru/link/?req=doc&amp;base=RLAW123&amp;n=322152" TargetMode="External"/><Relationship Id="rId22" Type="http://schemas.openxmlformats.org/officeDocument/2006/relationships/hyperlink" Target="https://login.consultant.ru/link/?req=doc&amp;base=LAW&amp;n=466849&amp;dst=104974" TargetMode="External"/><Relationship Id="rId27" Type="http://schemas.openxmlformats.org/officeDocument/2006/relationships/hyperlink" Target="https://login.consultant.ru/link/?req=doc&amp;base=LAW&amp;n=466849&amp;dst=105488" TargetMode="External"/><Relationship Id="rId30" Type="http://schemas.openxmlformats.org/officeDocument/2006/relationships/hyperlink" Target="https://login.consultant.ru/link/?req=doc&amp;base=LAW&amp;n=466849&amp;dst=105599" TargetMode="External"/><Relationship Id="rId35" Type="http://schemas.openxmlformats.org/officeDocument/2006/relationships/hyperlink" Target="https://login.consultant.ru/link/?req=doc&amp;base=LAW&amp;n=466849&amp;dst=103078" TargetMode="External"/><Relationship Id="rId43" Type="http://schemas.openxmlformats.org/officeDocument/2006/relationships/hyperlink" Target="https://login.consultant.ru/link/?req=doc&amp;base=LAW&amp;n=466849&amp;dst=100438" TargetMode="External"/><Relationship Id="rId48" Type="http://schemas.openxmlformats.org/officeDocument/2006/relationships/hyperlink" Target="https://login.consultant.ru/link/?req=doc&amp;base=LAW&amp;n=466849&amp;dst=102809" TargetMode="External"/><Relationship Id="rId56" Type="http://schemas.openxmlformats.org/officeDocument/2006/relationships/hyperlink" Target="https://login.consultant.ru/link/?req=doc&amp;base=LAW&amp;n=466849&amp;dst=105210" TargetMode="External"/><Relationship Id="rId64" Type="http://schemas.openxmlformats.org/officeDocument/2006/relationships/hyperlink" Target="consultantplus://offline/ref=5D5C3E44B7B8C930B573BA14834E4FBD32DBFB30EC7FF311852803283ED3772B7D1C30AA51A1D892A7C6C218E6431AB828C5F65078a5R0J" TargetMode="External"/><Relationship Id="rId69" Type="http://schemas.openxmlformats.org/officeDocument/2006/relationships/hyperlink" Target="https://login.consultant.ru/link/?req=doc&amp;base=LAW&amp;n=486289" TargetMode="External"/><Relationship Id="rId8" Type="http://schemas.openxmlformats.org/officeDocument/2006/relationships/hyperlink" Target="https://login.consultant.ru/link/?req=doc&amp;base=RLAW123&amp;n=322152" TargetMode="External"/><Relationship Id="rId51" Type="http://schemas.openxmlformats.org/officeDocument/2006/relationships/hyperlink" Target="https://login.consultant.ru/link/?req=doc&amp;base=LAW&amp;n=466849&amp;dst=103016" TargetMode="External"/><Relationship Id="rId3" Type="http://schemas.openxmlformats.org/officeDocument/2006/relationships/styles" Target="styles.xml"/><Relationship Id="rId12" Type="http://schemas.openxmlformats.org/officeDocument/2006/relationships/hyperlink" Target="https://login.consultant.ru/link/?req=doc&amp;base=LAW&amp;n=466849&amp;dst=105804" TargetMode="External"/><Relationship Id="rId17" Type="http://schemas.openxmlformats.org/officeDocument/2006/relationships/hyperlink" Target="https://login.consultant.ru/link/?req=doc&amp;base=LAW&amp;n=466849&amp;dst=104824" TargetMode="External"/><Relationship Id="rId25" Type="http://schemas.openxmlformats.org/officeDocument/2006/relationships/hyperlink" Target="https://login.consultant.ru/link/?req=doc&amp;base=LAW&amp;n=466849&amp;dst=105043" TargetMode="External"/><Relationship Id="rId33" Type="http://schemas.openxmlformats.org/officeDocument/2006/relationships/hyperlink" Target="https://login.consultant.ru/link/?req=doc&amp;base=LAW&amp;n=466849&amp;dst=105532" TargetMode="External"/><Relationship Id="rId38" Type="http://schemas.openxmlformats.org/officeDocument/2006/relationships/hyperlink" Target="https://login.consultant.ru/link/?req=doc&amp;base=LAW&amp;n=466849&amp;dst=104304" TargetMode="External"/><Relationship Id="rId46" Type="http://schemas.openxmlformats.org/officeDocument/2006/relationships/hyperlink" Target="https://login.consultant.ru/link/?req=doc&amp;base=RLAW123&amp;n=322152" TargetMode="External"/><Relationship Id="rId59" Type="http://schemas.openxmlformats.org/officeDocument/2006/relationships/hyperlink" Target="https://login.consultant.ru/link/?req=doc&amp;base=LAW&amp;n=466849&amp;dst=105607" TargetMode="External"/><Relationship Id="rId67" Type="http://schemas.openxmlformats.org/officeDocument/2006/relationships/image" Target="media/image3.wmf"/><Relationship Id="rId20" Type="http://schemas.openxmlformats.org/officeDocument/2006/relationships/hyperlink" Target="https://login.consultant.ru/link/?req=doc&amp;base=LAW&amp;n=466849&amp;dst=104953" TargetMode="External"/><Relationship Id="rId41" Type="http://schemas.openxmlformats.org/officeDocument/2006/relationships/hyperlink" Target="https://login.consultant.ru/link/?req=doc&amp;base=LAW&amp;n=466849&amp;dst=100133" TargetMode="External"/><Relationship Id="rId54" Type="http://schemas.openxmlformats.org/officeDocument/2006/relationships/hyperlink" Target="https://login.consultant.ru/link/?req=doc&amp;base=LAW&amp;n=466849&amp;dst=104792" TargetMode="External"/><Relationship Id="rId62" Type="http://schemas.openxmlformats.org/officeDocument/2006/relationships/image" Target="media/image1.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123&amp;n=245023&amp;dst=100010" TargetMode="External"/><Relationship Id="rId23" Type="http://schemas.openxmlformats.org/officeDocument/2006/relationships/hyperlink" Target="https://login.consultant.ru/link/?req=doc&amp;base=LAW&amp;n=466849&amp;dst=104978" TargetMode="External"/><Relationship Id="rId28" Type="http://schemas.openxmlformats.org/officeDocument/2006/relationships/hyperlink" Target="https://login.consultant.ru/link/?req=doc&amp;base=LAW&amp;n=466849&amp;dst=105555" TargetMode="External"/><Relationship Id="rId36" Type="http://schemas.openxmlformats.org/officeDocument/2006/relationships/hyperlink" Target="https://login.consultant.ru/link/?req=doc&amp;base=LAW&amp;n=466849&amp;dst=105809" TargetMode="External"/><Relationship Id="rId49" Type="http://schemas.openxmlformats.org/officeDocument/2006/relationships/hyperlink" Target="https://login.consultant.ru/link/?req=doc&amp;base=LAW&amp;n=466849&amp;dst=102830" TargetMode="External"/><Relationship Id="rId57" Type="http://schemas.openxmlformats.org/officeDocument/2006/relationships/hyperlink" Target="https://login.consultant.ru/link/?req=doc&amp;base=LAW&amp;n=466849&amp;dst=105532" TargetMode="External"/><Relationship Id="rId10" Type="http://schemas.openxmlformats.org/officeDocument/2006/relationships/hyperlink" Target="https://login.consultant.ru/link/?req=doc&amp;base=LAW&amp;n=466849&amp;dst=102830" TargetMode="External"/><Relationship Id="rId31" Type="http://schemas.openxmlformats.org/officeDocument/2006/relationships/hyperlink" Target="https://login.consultant.ru/link/?req=doc&amp;base=LAW&amp;n=466849&amp;dst=105871" TargetMode="External"/><Relationship Id="rId44" Type="http://schemas.openxmlformats.org/officeDocument/2006/relationships/hyperlink" Target="https://login.consultant.ru/link/?req=doc&amp;base=LAW&amp;n=466849&amp;dst=100497" TargetMode="External"/><Relationship Id="rId52" Type="http://schemas.openxmlformats.org/officeDocument/2006/relationships/hyperlink" Target="https://login.consultant.ru/link/?req=doc&amp;base=LAW&amp;n=466849&amp;dst=104555" TargetMode="External"/><Relationship Id="rId60" Type="http://schemas.openxmlformats.org/officeDocument/2006/relationships/hyperlink" Target="https://login.consultant.ru/link/?req=doc&amp;base=LAW&amp;n=466849&amp;dst=105626" TargetMode="External"/><Relationship Id="rId65" Type="http://schemas.openxmlformats.org/officeDocument/2006/relationships/hyperlink" Target="consultantplus://offline/ref=5D5C3E44B7B8C930B573BA14834E4FBD35D7FD3DE67FF311852803283ED3772B7D1C30A950A6D2C6F289C344A01409BB2BC5F5516451EB7Ba7R1J" TargetMode="External"/><Relationship Id="rId4" Type="http://schemas.openxmlformats.org/officeDocument/2006/relationships/settings" Target="settings.xml"/><Relationship Id="rId9" Type="http://schemas.openxmlformats.org/officeDocument/2006/relationships/hyperlink" Target="https://login.consultant.ru/link/?req=doc&amp;base=RLAW123&amp;n=245023&amp;dst=100010" TargetMode="External"/><Relationship Id="rId13" Type="http://schemas.openxmlformats.org/officeDocument/2006/relationships/hyperlink" Target="https://login.consultant.ru/link/?req=doc&amp;base=LAW&amp;n=466849&amp;dst=103565" TargetMode="External"/><Relationship Id="rId18" Type="http://schemas.openxmlformats.org/officeDocument/2006/relationships/hyperlink" Target="https://login.consultant.ru/link/?req=doc&amp;base=LAW&amp;n=466849&amp;dst=105981" TargetMode="External"/><Relationship Id="rId39" Type="http://schemas.openxmlformats.org/officeDocument/2006/relationships/hyperlink" Target="https://login.consultant.ru/link/?req=doc&amp;base=LAW&amp;n=466849&amp;dst=101052" TargetMode="External"/><Relationship Id="rId34" Type="http://schemas.openxmlformats.org/officeDocument/2006/relationships/hyperlink" Target="https://login.consultant.ru/link/?req=doc&amp;base=LAW&amp;n=466849&amp;dst=103060" TargetMode="External"/><Relationship Id="rId50" Type="http://schemas.openxmlformats.org/officeDocument/2006/relationships/hyperlink" Target="https://login.consultant.ru/link/?req=doc&amp;base=LAW&amp;n=466849&amp;dst=102885" TargetMode="External"/><Relationship Id="rId55" Type="http://schemas.openxmlformats.org/officeDocument/2006/relationships/hyperlink" Target="https://login.consultant.ru/link/?req=doc&amp;base=LAW&amp;n=466849&amp;dst=105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0730-970C-46FF-85F4-17373E15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TotalTime>
  <Pages>44</Pages>
  <Words>18548</Words>
  <Characters>105724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124024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Пользователь</cp:lastModifiedBy>
  <cp:revision>2340</cp:revision>
  <cp:lastPrinted>2024-02-19T01:54:00Z</cp:lastPrinted>
  <dcterms:created xsi:type="dcterms:W3CDTF">2023-01-20T04:44:00Z</dcterms:created>
  <dcterms:modified xsi:type="dcterms:W3CDTF">2025-06-25T04:23:00Z</dcterms:modified>
</cp:coreProperties>
</file>