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9C" w:rsidRPr="00B16D15" w:rsidRDefault="001F0A36" w:rsidP="00A0379C">
      <w:pPr>
        <w:spacing w:before="100" w:beforeAutospacing="1" w:line="240" w:lineRule="auto"/>
        <w:contextualSpacing/>
        <w:jc w:val="right"/>
        <w:rPr>
          <w:rFonts w:ascii="Arial" w:eastAsia="Calibri" w:hAnsi="Arial" w:cs="Arial"/>
          <w:noProof/>
          <w:sz w:val="24"/>
          <w:szCs w:val="24"/>
          <w:lang w:eastAsia="ru-RU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w:t>6</w:t>
      </w:r>
    </w:p>
    <w:p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 wp14:anchorId="0E47FD90" wp14:editId="7AD723BF">
            <wp:extent cx="571500" cy="676275"/>
            <wp:effectExtent l="0" t="0" r="0" b="9525"/>
            <wp:docPr id="2" name="Рисунок 2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Администрация </w:t>
      </w:r>
      <w:proofErr w:type="spellStart"/>
      <w:r w:rsidRPr="00C32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Боготольского</w:t>
      </w:r>
      <w:proofErr w:type="spellEnd"/>
      <w:r w:rsidRPr="00C32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</w:t>
      </w:r>
    </w:p>
    <w:p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32318" w:rsidRPr="00C32318" w:rsidRDefault="00C32318" w:rsidP="00C323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sz w:val="24"/>
          <w:szCs w:val="24"/>
          <w:lang w:eastAsia="ru-RU"/>
        </w:rPr>
        <w:t>« 17 » апреля 2015</w:t>
      </w:r>
      <w:r w:rsidR="001A4C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>г. Боготол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206 - </w:t>
      </w:r>
      <w:proofErr w:type="gramStart"/>
      <w:r w:rsidRPr="00C32318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:rsidR="00C32318" w:rsidRPr="00C32318" w:rsidRDefault="00C32318" w:rsidP="00C32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318" w:rsidRPr="00C32318" w:rsidRDefault="00C32318" w:rsidP="00C323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318" w:rsidRPr="00C32318" w:rsidRDefault="00C32318" w:rsidP="00C32318">
      <w:pPr>
        <w:spacing w:after="0" w:line="240" w:lineRule="auto"/>
        <w:ind w:right="-3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рабочей группе по снижению неформальной занятости, легализации «серой» заработной платы, повышению собираемости страховых взносов во внебюджетные фонды на территории </w:t>
      </w:r>
      <w:proofErr w:type="spellStart"/>
      <w:r w:rsidRPr="00C32318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C32318" w:rsidRPr="00C32318" w:rsidRDefault="00C32318" w:rsidP="00C3231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2318" w:rsidRPr="00C32318" w:rsidRDefault="001A4CFD" w:rsidP="00C3231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(в редакции постановлений</w:t>
      </w:r>
      <w:r w:rsidR="00C32318"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 </w:t>
      </w:r>
      <w:proofErr w:type="spellStart"/>
      <w:r w:rsidR="00C32318"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="00C32318"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от</w:t>
      </w:r>
      <w:r w:rsidR="00C32318"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30.10.2018 № 443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–</w:t>
      </w:r>
      <w:proofErr w:type="gramStart"/>
      <w:r w:rsidR="00C32318"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>, от 10.06.2019 № 395-п</w:t>
      </w:r>
      <w:r w:rsidR="00C32318"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C32318" w:rsidRPr="00C32318" w:rsidRDefault="00C32318" w:rsidP="00C3231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318" w:rsidRPr="00C32318" w:rsidRDefault="00C32318" w:rsidP="00C3231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Протоколом совещания Заместителя Председателя Правительства Российской Федерации О.Ю. </w:t>
      </w:r>
      <w:proofErr w:type="spellStart"/>
      <w:r w:rsidRPr="00C32318">
        <w:rPr>
          <w:rFonts w:ascii="Arial" w:eastAsia="Times New Roman" w:hAnsi="Arial" w:cs="Arial"/>
          <w:sz w:val="24"/>
          <w:szCs w:val="24"/>
          <w:lang w:eastAsia="ru-RU"/>
        </w:rPr>
        <w:t>Голодец</w:t>
      </w:r>
      <w:proofErr w:type="spellEnd"/>
      <w:r w:rsidR="00463F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от 09.10.2014 года № ОГ-П12-275пр., Протоколом селекторного совещания Правительства Красноярского края по вопросам снижения неформальной занятости и повышения собираемости страховых взносов во внебюджетные фонды от 18.02.2015,Постановлением администрации </w:t>
      </w:r>
      <w:proofErr w:type="spellStart"/>
      <w:r w:rsidRPr="00C32318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27.02.2015 № 134-п «Об утверждении плана мероприятий по снижению неформальной занятости и повышению собираемости страховых взносов на обязательное</w:t>
      </w:r>
      <w:proofErr w:type="gramEnd"/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 пенсионное страхование на территории </w:t>
      </w:r>
      <w:proofErr w:type="spellStart"/>
      <w:r w:rsidRPr="00C32318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края», </w:t>
      </w:r>
      <w:r w:rsidRPr="00C32318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ст. 28.2, 30 Устава </w:t>
      </w:r>
      <w:proofErr w:type="spellStart"/>
      <w:r w:rsidRPr="00C32318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Боготольского</w:t>
      </w:r>
      <w:proofErr w:type="spellEnd"/>
      <w:r w:rsidRPr="00C32318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района,</w:t>
      </w:r>
    </w:p>
    <w:p w:rsidR="00C32318" w:rsidRPr="00C32318" w:rsidRDefault="00C32318" w:rsidP="00C3231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2318" w:rsidRPr="00C32318" w:rsidRDefault="00C32318" w:rsidP="00C32318">
      <w:pPr>
        <w:spacing w:after="0" w:line="240" w:lineRule="auto"/>
        <w:ind w:right="-3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C32318" w:rsidRPr="00C32318" w:rsidRDefault="00C32318" w:rsidP="00C32318">
      <w:pPr>
        <w:spacing w:after="0" w:line="240" w:lineRule="auto"/>
        <w:ind w:right="-3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A4C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о рабочей группе по снижению неформальной занятости, легализации заработной платы, повышению собираемости страховых взносов во внебюджетные фонды на территории </w:t>
      </w:r>
      <w:proofErr w:type="spellStart"/>
      <w:r w:rsidRPr="00C32318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согласно Приложению.</w:t>
      </w:r>
    </w:p>
    <w:p w:rsidR="00C32318" w:rsidRPr="00C32318" w:rsidRDefault="00C32318" w:rsidP="00C3231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1A4C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Pr="00C32318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и разместить на официальном сайте </w:t>
      </w:r>
      <w:proofErr w:type="spellStart"/>
      <w:r w:rsidRPr="00C32318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сети Интернет www.bogotol-r.ru.</w:t>
      </w:r>
    </w:p>
    <w:p w:rsidR="00C32318" w:rsidRPr="00C32318" w:rsidRDefault="00C32318" w:rsidP="00C3231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 w:rsidR="001A4C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Контроль над исполнением настоящего постановления возложить на заместителя главы по финансово – экономическим вопросам </w:t>
      </w:r>
      <w:proofErr w:type="spellStart"/>
      <w:r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>Бакуневич</w:t>
      </w:r>
      <w:proofErr w:type="spellEnd"/>
      <w:r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Н.В.</w:t>
      </w:r>
    </w:p>
    <w:p w:rsidR="00C32318" w:rsidRPr="00C32318" w:rsidRDefault="00C32318" w:rsidP="00C32318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>4.</w:t>
      </w:r>
      <w:r w:rsidR="001A4C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 вступает в силу в день, следующий за днем его официального опубликования.</w:t>
      </w:r>
      <w:bookmarkStart w:id="0" w:name="_GoBack"/>
    </w:p>
    <w:p w:rsidR="00C32318" w:rsidRPr="00C32318" w:rsidRDefault="00C32318" w:rsidP="00C3231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bookmarkEnd w:id="0"/>
    <w:p w:rsidR="00C32318" w:rsidRPr="00C32318" w:rsidRDefault="00C32318" w:rsidP="00C3231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32318" w:rsidRPr="00C32318" w:rsidRDefault="00C32318" w:rsidP="00C3231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>И.о</w:t>
      </w:r>
      <w:proofErr w:type="spellEnd"/>
      <w:r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главы администрации </w:t>
      </w:r>
    </w:p>
    <w:p w:rsidR="00C32318" w:rsidRPr="00C32318" w:rsidRDefault="00C32318" w:rsidP="00C323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32318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C32318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231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Н. В. </w:t>
      </w:r>
      <w:proofErr w:type="spellStart"/>
      <w:r w:rsidRPr="00C32318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  <w:proofErr w:type="spellEnd"/>
    </w:p>
    <w:p w:rsidR="00C32318" w:rsidRDefault="00C32318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CFD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4CFD" w:rsidRPr="00B16D15" w:rsidRDefault="001A4CFD" w:rsidP="00BE23CF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379C" w:rsidRPr="00B16D15" w:rsidRDefault="0018370C" w:rsidP="00A0379C">
      <w:pPr>
        <w:tabs>
          <w:tab w:val="left" w:pos="5625"/>
          <w:tab w:val="right" w:pos="9355"/>
        </w:tabs>
        <w:spacing w:before="100" w:beforeAutospacing="1" w:after="0" w:line="240" w:lineRule="auto"/>
        <w:ind w:left="284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B16D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  <w:r w:rsidR="00A0379C" w:rsidRPr="00B16D15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25E4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379C" w:rsidRPr="00B16D15">
        <w:rPr>
          <w:rFonts w:ascii="Arial" w:eastAsia="Times New Roman" w:hAnsi="Arial" w:cs="Arial"/>
          <w:sz w:val="24"/>
          <w:szCs w:val="24"/>
          <w:lang w:eastAsia="ru-RU"/>
        </w:rPr>
        <w:t xml:space="preserve">   Приложение</w:t>
      </w:r>
    </w:p>
    <w:p w:rsidR="00A0379C" w:rsidRPr="00B16D15" w:rsidRDefault="00A0379C" w:rsidP="00A0379C">
      <w:pPr>
        <w:tabs>
          <w:tab w:val="left" w:pos="5625"/>
          <w:tab w:val="right" w:pos="9355"/>
        </w:tabs>
        <w:spacing w:before="100" w:beforeAutospacing="1"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6D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к постановлению администрации </w:t>
      </w:r>
    </w:p>
    <w:p w:rsidR="00A0379C" w:rsidRPr="00B16D15" w:rsidRDefault="00A0379C" w:rsidP="00A0379C">
      <w:pPr>
        <w:tabs>
          <w:tab w:val="left" w:pos="5625"/>
          <w:tab w:val="right" w:pos="9355"/>
        </w:tabs>
        <w:spacing w:before="100" w:beforeAutospacing="1"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6D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от «</w:t>
      </w:r>
      <w:r w:rsidR="00BE23CF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B16D1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BE23CF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="00E6131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2019 № 395 </w:t>
      </w:r>
      <w:r w:rsidRPr="00B16D15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 w:rsidRPr="00B16D15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B16D1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A0379C" w:rsidRPr="00B16D15" w:rsidRDefault="00A0379C" w:rsidP="00A0379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A0379C" w:rsidRPr="00B16D15" w:rsidRDefault="00A0379C" w:rsidP="00A0379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16D15">
        <w:rPr>
          <w:rFonts w:ascii="Arial" w:hAnsi="Arial" w:cs="Arial"/>
          <w:b/>
          <w:sz w:val="24"/>
          <w:szCs w:val="24"/>
        </w:rPr>
        <w:t>ПОЛОЖЕНИЕ</w:t>
      </w:r>
    </w:p>
    <w:p w:rsidR="00A0379C" w:rsidRPr="00B16D15" w:rsidRDefault="00A0379C" w:rsidP="00A0379C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0379C" w:rsidRDefault="00A0379C" w:rsidP="00A0379C">
      <w:pPr>
        <w:spacing w:line="240" w:lineRule="auto"/>
        <w:ind w:right="-3" w:firstLine="70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16D15">
        <w:rPr>
          <w:rFonts w:ascii="Arial" w:hAnsi="Arial" w:cs="Arial"/>
          <w:b/>
          <w:sz w:val="24"/>
          <w:szCs w:val="24"/>
        </w:rPr>
        <w:t xml:space="preserve">о рабочей группе по выявлению и снижению неформальной занятости, легализации «серой» заработной платы, повышению собираемости страховых взносов во внебюджетные фонды на территории </w:t>
      </w:r>
      <w:proofErr w:type="spellStart"/>
      <w:r w:rsidRPr="00B16D15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B16D15">
        <w:rPr>
          <w:rFonts w:ascii="Arial" w:hAnsi="Arial" w:cs="Arial"/>
          <w:b/>
          <w:sz w:val="24"/>
          <w:szCs w:val="24"/>
        </w:rPr>
        <w:t xml:space="preserve"> района</w:t>
      </w:r>
    </w:p>
    <w:p w:rsidR="001A4CFD" w:rsidRPr="00B16D15" w:rsidRDefault="001A4CFD" w:rsidP="00A0379C">
      <w:pPr>
        <w:spacing w:line="240" w:lineRule="auto"/>
        <w:ind w:right="-3" w:firstLine="70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A4CFD" w:rsidRPr="00C32318" w:rsidRDefault="001A4CFD" w:rsidP="001A4CF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(в редакции постановлений</w:t>
      </w:r>
      <w:r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 </w:t>
      </w:r>
      <w:proofErr w:type="spellStart"/>
      <w:r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>Боготольского</w:t>
      </w:r>
      <w:proofErr w:type="spellEnd"/>
      <w:r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от</w:t>
      </w:r>
      <w:r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30.10.2018 № 443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–</w:t>
      </w:r>
      <w:proofErr w:type="gramStart"/>
      <w:r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>, от 10.06.2019 № 395-п</w:t>
      </w:r>
      <w:r w:rsidRPr="00C32318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</w:p>
    <w:p w:rsidR="00A0379C" w:rsidRPr="00B16D15" w:rsidRDefault="00A0379C" w:rsidP="00A0379C">
      <w:pPr>
        <w:pStyle w:val="a3"/>
        <w:spacing w:before="0" w:beforeAutospacing="0" w:after="0" w:afterAutospacing="0"/>
        <w:contextualSpacing/>
        <w:jc w:val="center"/>
        <w:rPr>
          <w:rFonts w:ascii="Arial" w:hAnsi="Arial" w:cs="Arial"/>
          <w:bCs/>
        </w:rPr>
      </w:pPr>
    </w:p>
    <w:p w:rsidR="00A0379C" w:rsidRPr="00225E42" w:rsidRDefault="00A0379C" w:rsidP="00A0379C">
      <w:pPr>
        <w:spacing w:line="240" w:lineRule="auto"/>
        <w:ind w:right="-3" w:firstLine="70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25E42">
        <w:rPr>
          <w:rFonts w:ascii="Arial" w:hAnsi="Arial" w:cs="Arial"/>
          <w:b/>
          <w:sz w:val="24"/>
          <w:szCs w:val="24"/>
        </w:rPr>
        <w:t>1. Общие положения</w:t>
      </w:r>
    </w:p>
    <w:p w:rsidR="00A0379C" w:rsidRPr="00225E42" w:rsidRDefault="00A0379C" w:rsidP="00A0379C">
      <w:pPr>
        <w:spacing w:line="240" w:lineRule="auto"/>
        <w:ind w:right="-3" w:firstLine="70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B16D15">
        <w:rPr>
          <w:rFonts w:ascii="Arial" w:hAnsi="Arial" w:cs="Arial"/>
        </w:rPr>
        <w:tab/>
      </w:r>
      <w:r w:rsidRPr="00225E42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225E42">
        <w:rPr>
          <w:rFonts w:ascii="Arial" w:hAnsi="Arial" w:cs="Arial"/>
          <w:sz w:val="24"/>
          <w:szCs w:val="24"/>
        </w:rPr>
        <w:t xml:space="preserve">Рабочая группа по выявлению и снижению неформальной занятости, легализации «серой» заработной платы, повышению собираемости страховых взносов во внебюджетные фонды на территории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района (далее Рабочая группа) создана постановлением администрации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района Красноярского края от 23.03.2015 № 162-п «О создании рабочей группы по снижению неформальной занятости, легализации «серой» заработной платы, повышению собираемости страховых взносов во внебюджетные фонды на территории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района» в</w:t>
      </w:r>
      <w:proofErr w:type="gramEnd"/>
      <w:r w:rsidRPr="00225E4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5E42">
        <w:rPr>
          <w:rFonts w:ascii="Arial" w:hAnsi="Arial" w:cs="Arial"/>
          <w:sz w:val="24"/>
          <w:szCs w:val="24"/>
        </w:rPr>
        <w:t>целях</w:t>
      </w:r>
      <w:proofErr w:type="gramEnd"/>
      <w:r w:rsidRPr="00225E42">
        <w:rPr>
          <w:rFonts w:ascii="Arial" w:hAnsi="Arial" w:cs="Arial"/>
          <w:sz w:val="24"/>
          <w:szCs w:val="24"/>
        </w:rPr>
        <w:t xml:space="preserve"> выявления и снижения нелегальной занятости на территории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 xml:space="preserve">1.2. </w:t>
      </w:r>
      <w:proofErr w:type="gramStart"/>
      <w:r w:rsidRPr="00225E42">
        <w:rPr>
          <w:rFonts w:ascii="Arial" w:hAnsi="Arial" w:cs="Arial"/>
          <w:sz w:val="24"/>
          <w:szCs w:val="24"/>
        </w:rPr>
        <w:t xml:space="preserve">Рабочая группа осуществляет свою деятельность при взаимодействии с управлением Пенсионного Фонда Российской Федерации в г. Боготоле и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Боготольском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районе, КГКУ Центром занятости населения г. Боготола, филиалом № 8 ГУ Красноярского регионального отделения фонда социального страхования РФ, Межрайонной ИФНС России № 4 по Красноярскому краю,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Боготольской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межрайонной прокуратурой, Службой судебных приставов по г. Боготолу и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Боготольскому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району, Государственной инспекцией труда в Красноярском крае</w:t>
      </w:r>
      <w:proofErr w:type="gramEnd"/>
      <w:r w:rsidRPr="00225E42">
        <w:rPr>
          <w:rFonts w:ascii="Arial" w:hAnsi="Arial" w:cs="Arial"/>
          <w:sz w:val="24"/>
          <w:szCs w:val="24"/>
        </w:rPr>
        <w:t xml:space="preserve">, отделом социальной защиты населения администрации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района, администрациями сельских советов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района и иными заинтересованными организациями.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>1.3. В своей деятельности Рабочая группа руководствуется Конституцией Российской Федерации действующим законодательством Российской Федерации, постановлениями и распоряжениями Правительства Российской Федерации, законами Красноярского края, муниципальными правовыми актами и настоящим положением.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0379C" w:rsidRPr="00225E42" w:rsidRDefault="00A0379C" w:rsidP="00225E42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25E42">
        <w:rPr>
          <w:rFonts w:ascii="Arial" w:hAnsi="Arial" w:cs="Arial"/>
          <w:b/>
          <w:sz w:val="24"/>
          <w:szCs w:val="24"/>
        </w:rPr>
        <w:t>2. Задачи Рабочей группы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>Основными задачами Рабочей группы являются: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 xml:space="preserve">2.1. Рассмотрение вопросов наличия неформальной занятости у хозяйствующих субъектов (работодателей), по которым поступает информация о нарушениях трудового законодательства в указанной сфере (как у членов Рабочей группы, органов власти края, контрольных органов края, структурных подразделений администрации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района, муниципальных организаций, профсоюзных и общественных организаций, территориальных объединений работодателей, так и непосредственно от населения).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 xml:space="preserve">2.2. Проведение анализа ситуации по уровню неформальной занятости, выплаты неофициальной заработной платы в отраслях экономики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района.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lastRenderedPageBreak/>
        <w:tab/>
        <w:t>2.3. Выявление причин неформальной занятости, выплаты неофициальной заработной платы работникам организаций.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 xml:space="preserve">2.4. Осуществление координации деятельности органов исполнительной власти г. Боготола и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района, правоохранительных и налоговых органов по противодействию неформальной занятости и сокрытию работодателями фактического размера выплачиваемой заработной платы работникам организаций.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 xml:space="preserve">2.5. </w:t>
      </w:r>
      <w:proofErr w:type="gramStart"/>
      <w:r w:rsidRPr="00225E42">
        <w:rPr>
          <w:rFonts w:ascii="Arial" w:hAnsi="Arial" w:cs="Arial"/>
          <w:sz w:val="24"/>
          <w:szCs w:val="24"/>
        </w:rPr>
        <w:t>Осуществление разъяснительной работы с населением, направленной на устранение причин, способствующих неформальной занятости, о негативных последствиях осуществления трудовой деятельности без оформления трудовых отношений в соответствии с трудовым законодательством и получения заработной платы в размере, не соответствующем указанному в трудовом договоре («серая» заработная плата), о мерах ответственности работодателя,</w:t>
      </w:r>
      <w:r w:rsidR="00463F75">
        <w:rPr>
          <w:rFonts w:ascii="Arial" w:hAnsi="Arial" w:cs="Arial"/>
          <w:sz w:val="24"/>
          <w:szCs w:val="24"/>
        </w:rPr>
        <w:t xml:space="preserve"> о деятельности Рабочей группы </w:t>
      </w:r>
      <w:r w:rsidRPr="00225E42">
        <w:rPr>
          <w:rFonts w:ascii="Arial" w:hAnsi="Arial" w:cs="Arial"/>
          <w:sz w:val="24"/>
          <w:szCs w:val="24"/>
        </w:rPr>
        <w:t>по выявлению и снижению неформальной занятости.</w:t>
      </w:r>
      <w:proofErr w:type="gramEnd"/>
    </w:p>
    <w:p w:rsidR="00A0379C" w:rsidRPr="00225E42" w:rsidRDefault="00A0379C" w:rsidP="00225E42">
      <w:pPr>
        <w:pStyle w:val="a7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25E42">
        <w:rPr>
          <w:rFonts w:ascii="Arial" w:hAnsi="Arial" w:cs="Arial"/>
          <w:sz w:val="24"/>
          <w:szCs w:val="24"/>
        </w:rPr>
        <w:tab/>
        <w:t>2.6.</w:t>
      </w:r>
      <w:r w:rsidRPr="00225E42">
        <w:rPr>
          <w:rFonts w:ascii="Arial" w:hAnsi="Arial" w:cs="Arial"/>
          <w:color w:val="000000"/>
          <w:sz w:val="24"/>
          <w:szCs w:val="24"/>
          <w:lang w:bidi="ru-RU"/>
        </w:rPr>
        <w:t xml:space="preserve"> Обеспечение координации работы по взаимодействию с работодателями в отношении лиц </w:t>
      </w:r>
      <w:proofErr w:type="spellStart"/>
      <w:r w:rsidRPr="00225E42">
        <w:rPr>
          <w:rFonts w:ascii="Arial" w:hAnsi="Arial" w:cs="Arial"/>
          <w:color w:val="000000"/>
          <w:sz w:val="24"/>
          <w:szCs w:val="24"/>
          <w:lang w:bidi="ru-RU"/>
        </w:rPr>
        <w:t>предпенсионного</w:t>
      </w:r>
      <w:proofErr w:type="spellEnd"/>
      <w:r w:rsidRPr="00225E42">
        <w:rPr>
          <w:rFonts w:ascii="Arial" w:hAnsi="Arial" w:cs="Arial"/>
          <w:color w:val="000000"/>
          <w:sz w:val="24"/>
          <w:szCs w:val="24"/>
          <w:lang w:bidi="ru-RU"/>
        </w:rPr>
        <w:t xml:space="preserve"> возраста.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>2.7. Подготовка предложений по решению вопросов, входящих в компетенцию рабочей группы.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 xml:space="preserve">2.8. Достижение положительных результатов по выявлению и снижению неформальной занятости на территории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района.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0379C" w:rsidRPr="00225E42" w:rsidRDefault="00A0379C" w:rsidP="00225E42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25E42">
        <w:rPr>
          <w:rFonts w:ascii="Arial" w:hAnsi="Arial" w:cs="Arial"/>
          <w:b/>
          <w:sz w:val="24"/>
          <w:szCs w:val="24"/>
        </w:rPr>
        <w:t>3. Функции Рабочей группы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>Для выполнения своих задач Рабочая группа осуществляет следующие функции: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>3.1. Определяет отрасли (виды экономической деятельности) для которых наиболее характерно наличие неформальных трудовых отношений («группы риска»):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 xml:space="preserve">- вырабатывает порядок действий в отношении хозяйствующих субъектов (работодателей) «группы риска» на территории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района;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>- разрабатывает механизм получения информации об объемах работ (товаров, услуг), о среднесписочном и фактическом количестве работников, их официальном трудоустройстве и уровне заработной платы;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>- рассматривает на заседаниях Рабочих групп;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>- подготавливает и направляет информацию в контрольные органы для принятия ими соответствующих мер;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>- иное.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>3.2. Устанавливает порядок и график</w:t>
      </w:r>
      <w:r w:rsidR="00E61313">
        <w:rPr>
          <w:rFonts w:ascii="Arial" w:hAnsi="Arial" w:cs="Arial"/>
          <w:sz w:val="24"/>
          <w:szCs w:val="24"/>
        </w:rPr>
        <w:t xml:space="preserve"> информационно-разъяснительной </w:t>
      </w:r>
      <w:r w:rsidRPr="00225E42">
        <w:rPr>
          <w:rFonts w:ascii="Arial" w:hAnsi="Arial" w:cs="Arial"/>
          <w:sz w:val="24"/>
          <w:szCs w:val="24"/>
        </w:rPr>
        <w:t xml:space="preserve">работы по снижению неформальной занятости на территории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района.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 xml:space="preserve">3.3. Разрабатывает и утверждает график проведения заседаний Рабочей группы и сроки направления информации в контрольные органы (Государственная инспекция труда в Красноярском крае,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Боготольская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межрайонная прокуратура) после заседания Рабочей группы.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>3.4. Разрабатывает порядок раб</w:t>
      </w:r>
      <w:r w:rsidR="00E61313">
        <w:rPr>
          <w:rFonts w:ascii="Arial" w:hAnsi="Arial" w:cs="Arial"/>
          <w:sz w:val="24"/>
          <w:szCs w:val="24"/>
        </w:rPr>
        <w:t xml:space="preserve">оты по выявлению хозяйствующих </w:t>
      </w:r>
      <w:r w:rsidRPr="00225E42">
        <w:rPr>
          <w:rFonts w:ascii="Arial" w:hAnsi="Arial" w:cs="Arial"/>
          <w:sz w:val="24"/>
          <w:szCs w:val="24"/>
        </w:rPr>
        <w:t>субъектов (работодателей), в том числ</w:t>
      </w:r>
      <w:r w:rsidR="00E61313">
        <w:rPr>
          <w:rFonts w:ascii="Arial" w:hAnsi="Arial" w:cs="Arial"/>
          <w:sz w:val="24"/>
          <w:szCs w:val="24"/>
        </w:rPr>
        <w:t xml:space="preserve">е в части анализа деятельности </w:t>
      </w:r>
      <w:r w:rsidRPr="00225E42">
        <w:rPr>
          <w:rFonts w:ascii="Arial" w:hAnsi="Arial" w:cs="Arial"/>
          <w:sz w:val="24"/>
          <w:szCs w:val="24"/>
        </w:rPr>
        <w:t>хозяйствующих субъектов (работодателей):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>- на предмет соответствия заявляемой численности работников фактически выполняемым объемам работ;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 xml:space="preserve">- </w:t>
      </w:r>
      <w:proofErr w:type="gramStart"/>
      <w:r w:rsidRPr="00225E42">
        <w:rPr>
          <w:rFonts w:ascii="Arial" w:hAnsi="Arial" w:cs="Arial"/>
          <w:sz w:val="24"/>
          <w:szCs w:val="24"/>
        </w:rPr>
        <w:t>которым</w:t>
      </w:r>
      <w:proofErr w:type="gramEnd"/>
      <w:r w:rsidRPr="00225E42">
        <w:rPr>
          <w:rFonts w:ascii="Arial" w:hAnsi="Arial" w:cs="Arial"/>
          <w:sz w:val="24"/>
          <w:szCs w:val="24"/>
        </w:rPr>
        <w:t xml:space="preserve"> выданы разрешительные документы;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 xml:space="preserve">- </w:t>
      </w:r>
      <w:proofErr w:type="gramStart"/>
      <w:r w:rsidRPr="00225E42">
        <w:rPr>
          <w:rFonts w:ascii="Arial" w:hAnsi="Arial" w:cs="Arial"/>
          <w:sz w:val="24"/>
          <w:szCs w:val="24"/>
        </w:rPr>
        <w:t>которым</w:t>
      </w:r>
      <w:proofErr w:type="gramEnd"/>
      <w:r w:rsidRPr="00225E42">
        <w:rPr>
          <w:rFonts w:ascii="Arial" w:hAnsi="Arial" w:cs="Arial"/>
          <w:sz w:val="24"/>
          <w:szCs w:val="24"/>
        </w:rPr>
        <w:t xml:space="preserve"> оказаны меры государственной и /или муниципальной поддержки;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>- которыми заключены муниципаль</w:t>
      </w:r>
      <w:r w:rsidR="00E61313">
        <w:rPr>
          <w:rFonts w:ascii="Arial" w:hAnsi="Arial" w:cs="Arial"/>
          <w:sz w:val="24"/>
          <w:szCs w:val="24"/>
        </w:rPr>
        <w:t>ные контракты с финансированием</w:t>
      </w:r>
      <w:r w:rsidRPr="00225E42">
        <w:rPr>
          <w:rFonts w:ascii="Arial" w:hAnsi="Arial" w:cs="Arial"/>
          <w:sz w:val="24"/>
          <w:szCs w:val="24"/>
        </w:rPr>
        <w:t xml:space="preserve"> из муниципальных бюджетов;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lastRenderedPageBreak/>
        <w:tab/>
        <w:t>- информации, получаемой от отраслевых ведомств и контрольных органов края в рамках информационного взаимодействия.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>3.5. Заслушивает работодателей, имеющих нелегальные трудовые отношения.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>При определени</w:t>
      </w:r>
      <w:r w:rsidR="00E61313">
        <w:rPr>
          <w:rFonts w:ascii="Arial" w:hAnsi="Arial" w:cs="Arial"/>
          <w:sz w:val="24"/>
          <w:szCs w:val="24"/>
        </w:rPr>
        <w:t>и круга хозяйствующих субъектов</w:t>
      </w:r>
      <w:r w:rsidRPr="00225E42">
        <w:rPr>
          <w:rFonts w:ascii="Arial" w:hAnsi="Arial" w:cs="Arial"/>
          <w:sz w:val="24"/>
          <w:szCs w:val="24"/>
        </w:rPr>
        <w:t xml:space="preserve"> (ра</w:t>
      </w:r>
      <w:r w:rsidR="00E61313">
        <w:rPr>
          <w:rFonts w:ascii="Arial" w:hAnsi="Arial" w:cs="Arial"/>
          <w:sz w:val="24"/>
          <w:szCs w:val="24"/>
        </w:rPr>
        <w:t xml:space="preserve">ботодателей) для приглашения к </w:t>
      </w:r>
      <w:r w:rsidRPr="00225E42">
        <w:rPr>
          <w:rFonts w:ascii="Arial" w:hAnsi="Arial" w:cs="Arial"/>
          <w:sz w:val="24"/>
          <w:szCs w:val="24"/>
        </w:rPr>
        <w:t xml:space="preserve">заслушиванию на заседание Рабочей группы руководствоваться Порядком действий Рабочей группы в отношении хозяйствующих субъектов (работодателей) «группы риска» на территории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района, утвержденным руководителем Рабочей группы.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>3.6. Информирует о выявленных фактах ограничения трудовых прав и свобод работников</w:t>
      </w:r>
      <w:r w:rsidR="00E61313">
        <w:rPr>
          <w:rFonts w:ascii="Arial" w:hAnsi="Arial" w:cs="Arial"/>
          <w:sz w:val="24"/>
          <w:szCs w:val="24"/>
        </w:rPr>
        <w:t xml:space="preserve"> </w:t>
      </w:r>
      <w:r w:rsidRPr="00225E42">
        <w:rPr>
          <w:rFonts w:ascii="Arial" w:hAnsi="Arial" w:cs="Arial"/>
          <w:sz w:val="24"/>
          <w:szCs w:val="24"/>
        </w:rPr>
        <w:t xml:space="preserve">- граждан </w:t>
      </w:r>
      <w:proofErr w:type="spellStart"/>
      <w:r w:rsidRPr="00225E42">
        <w:rPr>
          <w:rFonts w:ascii="Arial" w:hAnsi="Arial" w:cs="Arial"/>
          <w:sz w:val="24"/>
          <w:szCs w:val="24"/>
        </w:rPr>
        <w:t>предпенсионного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возраста, органов исполнительной власти по </w:t>
      </w:r>
      <w:proofErr w:type="spellStart"/>
      <w:r w:rsidRPr="00225E42">
        <w:rPr>
          <w:rFonts w:ascii="Arial" w:hAnsi="Arial" w:cs="Arial"/>
          <w:sz w:val="24"/>
          <w:szCs w:val="24"/>
        </w:rPr>
        <w:t>г</w:t>
      </w:r>
      <w:proofErr w:type="gramStart"/>
      <w:r w:rsidRPr="00225E42">
        <w:rPr>
          <w:rFonts w:ascii="Arial" w:hAnsi="Arial" w:cs="Arial"/>
          <w:sz w:val="24"/>
          <w:szCs w:val="24"/>
        </w:rPr>
        <w:t>.Б</w:t>
      </w:r>
      <w:proofErr w:type="gramEnd"/>
      <w:r w:rsidRPr="00225E42">
        <w:rPr>
          <w:rFonts w:ascii="Arial" w:hAnsi="Arial" w:cs="Arial"/>
          <w:sz w:val="24"/>
          <w:szCs w:val="24"/>
        </w:rPr>
        <w:t>оготолу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Боготольскому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району.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 xml:space="preserve">3.7. Заслушивает работодателей, нарушающих трудовые права работников - граждан </w:t>
      </w:r>
      <w:proofErr w:type="spellStart"/>
      <w:r w:rsidRPr="00225E42">
        <w:rPr>
          <w:rFonts w:ascii="Arial" w:hAnsi="Arial" w:cs="Arial"/>
          <w:sz w:val="24"/>
          <w:szCs w:val="24"/>
        </w:rPr>
        <w:t>предпенсионного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возраста.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 xml:space="preserve">3.8. Проводит информационно – разъяснительной (пропагандистской) работы работу с населением (доведение информации на сходах граждан, размещение по обозначенной теме баннеров/плакатов, размещение информации на официальном сайте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района - в специальном разде</w:t>
      </w:r>
      <w:r w:rsidR="0018370C" w:rsidRPr="00225E42">
        <w:rPr>
          <w:rFonts w:ascii="Arial" w:hAnsi="Arial" w:cs="Arial"/>
          <w:sz w:val="24"/>
          <w:szCs w:val="24"/>
        </w:rPr>
        <w:t>ле «Труд и занятость»</w:t>
      </w:r>
      <w:r w:rsidRPr="00225E42">
        <w:rPr>
          <w:rFonts w:ascii="Arial" w:hAnsi="Arial" w:cs="Arial"/>
          <w:sz w:val="24"/>
          <w:szCs w:val="24"/>
        </w:rPr>
        <w:t>), в том числе размещение информации посредством теле- и радиовещания, в районных газетах и других периодических изданиях: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>о негативных последствиях осуществления трудовой деятельности без оформления трудовых отношений в соответствии с трудовым законодательством и получения заработной платы в размере, не соответствующем указанному в трудовом договоре («серая» заработная плата);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</w:r>
      <w:proofErr w:type="gramStart"/>
      <w:r w:rsidRPr="00225E42">
        <w:rPr>
          <w:rFonts w:ascii="Arial" w:hAnsi="Arial" w:cs="Arial"/>
          <w:sz w:val="24"/>
          <w:szCs w:val="24"/>
        </w:rPr>
        <w:t>о мерах ответственности за использование труда работников без оформления с ними трудовых отношений в соответствии</w:t>
      </w:r>
      <w:proofErr w:type="gramEnd"/>
      <w:r w:rsidRPr="00225E42">
        <w:rPr>
          <w:rFonts w:ascii="Arial" w:hAnsi="Arial" w:cs="Arial"/>
          <w:sz w:val="24"/>
          <w:szCs w:val="24"/>
        </w:rPr>
        <w:t xml:space="preserve"> с трудовым законодательством и другие нарушения трудового законодательства;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 xml:space="preserve"> о деятельности Рабочей группы по снижению неформальной занятости.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 xml:space="preserve">Рабочая группа обеспечивает функционирование «горячих» телефонных линий («телефонов доверия»), официального сайт для приема обращений населения  по вопросам «теневого» рынка труда, в </w:t>
      </w:r>
      <w:proofErr w:type="gramStart"/>
      <w:r w:rsidRPr="00225E42">
        <w:rPr>
          <w:rFonts w:ascii="Arial" w:hAnsi="Arial" w:cs="Arial"/>
          <w:sz w:val="24"/>
          <w:szCs w:val="24"/>
        </w:rPr>
        <w:t>связи</w:t>
      </w:r>
      <w:proofErr w:type="gramEnd"/>
      <w:r w:rsidRPr="00225E42">
        <w:rPr>
          <w:rFonts w:ascii="Arial" w:hAnsi="Arial" w:cs="Arial"/>
          <w:sz w:val="24"/>
          <w:szCs w:val="24"/>
        </w:rPr>
        <w:t xml:space="preserve"> с чем систематически размещает контактную информацию в общедоступных источниках информации.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 xml:space="preserve">Информационно - разъяснительная работа ведется в соответствии с Графиком проведения  информационно – разъяснительной работы по снижению неформальной  занятости на территории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района, утвержденным руководителем Рабочей группы.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0379C" w:rsidRPr="00225E42" w:rsidRDefault="00A0379C" w:rsidP="00225E42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25E42">
        <w:rPr>
          <w:rFonts w:ascii="Arial" w:hAnsi="Arial" w:cs="Arial"/>
          <w:b/>
          <w:sz w:val="24"/>
          <w:szCs w:val="24"/>
        </w:rPr>
        <w:t>4. Форма работы Рабочей группы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>Основными формами работы Рабочей группы являются: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 xml:space="preserve">4.1. Заседания Рабочей группы проводятся на регулярной основе, соответствии с Планом работы Рабочей группы, с приглашением к заслушиванию работодателей, </w:t>
      </w:r>
      <w:r w:rsidR="00E61313">
        <w:rPr>
          <w:rFonts w:ascii="Arial" w:hAnsi="Arial" w:cs="Arial"/>
          <w:sz w:val="24"/>
          <w:szCs w:val="24"/>
        </w:rPr>
        <w:t>в том числе не выполнивших</w:t>
      </w:r>
      <w:r w:rsidRPr="00225E42">
        <w:rPr>
          <w:rFonts w:ascii="Arial" w:hAnsi="Arial" w:cs="Arial"/>
          <w:sz w:val="24"/>
          <w:szCs w:val="24"/>
        </w:rPr>
        <w:t xml:space="preserve"> решения предыдущих заседаний Рабочей группы.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>Внеочередные заседания созываются по инициативе руководителя Рабочей группы.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 xml:space="preserve">Организационно – техническое обеспечение деятельности Рабочей группы обеспечивает администрация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района.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0379C" w:rsidRPr="00225E42" w:rsidRDefault="00A0379C" w:rsidP="00225E42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225E42">
        <w:rPr>
          <w:rFonts w:ascii="Arial" w:hAnsi="Arial" w:cs="Arial"/>
          <w:b/>
          <w:sz w:val="24"/>
          <w:szCs w:val="24"/>
        </w:rPr>
        <w:t>5. Права Рабочей группы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Fonts w:ascii="Arial" w:hAnsi="Arial" w:cs="Arial"/>
          <w:sz w:val="24"/>
          <w:szCs w:val="24"/>
        </w:rPr>
        <w:tab/>
        <w:t>В рамках своих полномочий, Рабочая группа имеет право:</w:t>
      </w:r>
    </w:p>
    <w:p w:rsidR="00A0379C" w:rsidRPr="00225E42" w:rsidRDefault="00A0379C" w:rsidP="00225E42">
      <w:pPr>
        <w:pStyle w:val="a7"/>
        <w:jc w:val="both"/>
        <w:rPr>
          <w:rStyle w:val="FontStyle16"/>
          <w:rFonts w:ascii="Arial" w:hAnsi="Arial" w:cs="Arial"/>
        </w:rPr>
      </w:pPr>
      <w:r w:rsidRPr="00225E42">
        <w:rPr>
          <w:rFonts w:ascii="Arial" w:hAnsi="Arial" w:cs="Arial"/>
          <w:sz w:val="24"/>
          <w:szCs w:val="24"/>
        </w:rPr>
        <w:tab/>
        <w:t>5.1. П</w:t>
      </w:r>
      <w:r w:rsidRPr="00225E42">
        <w:rPr>
          <w:rStyle w:val="FontStyle16"/>
          <w:rFonts w:ascii="Arial" w:hAnsi="Arial" w:cs="Arial"/>
        </w:rPr>
        <w:t>ринимать решения по вопросам, относящимся к компетенции Рабочей группы.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Style w:val="FontStyle16"/>
          <w:rFonts w:ascii="Arial" w:hAnsi="Arial" w:cs="Arial"/>
        </w:rPr>
        <w:lastRenderedPageBreak/>
        <w:tab/>
        <w:t xml:space="preserve">5.2. </w:t>
      </w:r>
      <w:proofErr w:type="gramStart"/>
      <w:r w:rsidRPr="00225E42">
        <w:rPr>
          <w:rStyle w:val="FontStyle16"/>
          <w:rFonts w:ascii="Arial" w:hAnsi="Arial" w:cs="Arial"/>
        </w:rPr>
        <w:t xml:space="preserve">Привлекать для участия в своей работе в установленном законодательством и настоящем положением порядке представителей управления </w:t>
      </w:r>
      <w:r w:rsidRPr="00225E42">
        <w:rPr>
          <w:rFonts w:ascii="Arial" w:hAnsi="Arial" w:cs="Arial"/>
          <w:sz w:val="24"/>
          <w:szCs w:val="24"/>
        </w:rPr>
        <w:t xml:space="preserve">Пенсионного Фонда Российской Федерации в г. Боготоле и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Боготольском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районе, КГКУ Центра занятости населения г. Боготола, филиала № 8 ГУ Красноярского регионального отделения фонда социального страхования РФ, Межрайонной ИФНС России № 4 по Красноярскому краю,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Боготольской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межрайонной прокуратуры, Службы судебных приставов по г. Боготолу и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Боготольскому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району</w:t>
      </w:r>
      <w:proofErr w:type="gramEnd"/>
      <w:r w:rsidRPr="00225E42">
        <w:rPr>
          <w:rFonts w:ascii="Arial" w:hAnsi="Arial" w:cs="Arial"/>
          <w:sz w:val="24"/>
          <w:szCs w:val="24"/>
        </w:rPr>
        <w:t xml:space="preserve">, Государственной инспекции труда в Красноярском крае, отдела социальной защиты населения администрации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района, администраций сельских советов </w:t>
      </w:r>
      <w:proofErr w:type="spellStart"/>
      <w:r w:rsidRPr="00225E4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района и иных заинтересованных организаций.</w:t>
      </w:r>
    </w:p>
    <w:p w:rsidR="00A0379C" w:rsidRPr="00225E42" w:rsidRDefault="00A0379C" w:rsidP="00225E42">
      <w:pPr>
        <w:pStyle w:val="a7"/>
        <w:jc w:val="both"/>
        <w:rPr>
          <w:rStyle w:val="FontStyle16"/>
          <w:rFonts w:ascii="Arial" w:hAnsi="Arial" w:cs="Arial"/>
        </w:rPr>
      </w:pPr>
      <w:r w:rsidRPr="00225E42">
        <w:rPr>
          <w:rStyle w:val="FontStyle16"/>
          <w:rFonts w:ascii="Arial" w:hAnsi="Arial" w:cs="Arial"/>
        </w:rPr>
        <w:tab/>
        <w:t>5.3. Заслушивать на своих заседаниях:</w:t>
      </w:r>
    </w:p>
    <w:p w:rsidR="00A0379C" w:rsidRPr="00225E42" w:rsidRDefault="00A0379C" w:rsidP="00225E42">
      <w:pPr>
        <w:pStyle w:val="a7"/>
        <w:jc w:val="both"/>
        <w:rPr>
          <w:rStyle w:val="FontStyle16"/>
          <w:rFonts w:ascii="Arial" w:hAnsi="Arial" w:cs="Arial"/>
        </w:rPr>
      </w:pPr>
      <w:r w:rsidRPr="00225E42">
        <w:rPr>
          <w:rStyle w:val="FontStyle16"/>
          <w:rFonts w:ascii="Arial" w:hAnsi="Arial" w:cs="Arial"/>
        </w:rPr>
        <w:t>- лиц, у которых отсутств</w:t>
      </w:r>
      <w:r w:rsidR="00E61313">
        <w:rPr>
          <w:rStyle w:val="FontStyle16"/>
          <w:rFonts w:ascii="Arial" w:hAnsi="Arial" w:cs="Arial"/>
        </w:rPr>
        <w:t>ует регистрация</w:t>
      </w:r>
      <w:r w:rsidRPr="00225E42">
        <w:rPr>
          <w:rStyle w:val="FontStyle16"/>
          <w:rFonts w:ascii="Arial" w:hAnsi="Arial" w:cs="Arial"/>
        </w:rPr>
        <w:t xml:space="preserve"> в качестве индивидуального предпринимателя;</w:t>
      </w:r>
    </w:p>
    <w:p w:rsidR="00A0379C" w:rsidRPr="00225E42" w:rsidRDefault="00A0379C" w:rsidP="00225E42">
      <w:pPr>
        <w:pStyle w:val="a7"/>
        <w:jc w:val="both"/>
        <w:rPr>
          <w:rStyle w:val="FontStyle16"/>
          <w:rFonts w:ascii="Arial" w:hAnsi="Arial" w:cs="Arial"/>
        </w:rPr>
      </w:pPr>
      <w:r w:rsidRPr="00225E42">
        <w:rPr>
          <w:rStyle w:val="FontStyle16"/>
          <w:rFonts w:ascii="Arial" w:hAnsi="Arial" w:cs="Arial"/>
        </w:rPr>
        <w:t xml:space="preserve">- работодателей использующих наемный труд без заключения трудовых договоров в нарушение трудового законодательства (а также подмена фактических трудовых отношений отношениями гражданско-правового характера); </w:t>
      </w:r>
    </w:p>
    <w:p w:rsidR="00A0379C" w:rsidRPr="00225E42" w:rsidRDefault="00A0379C" w:rsidP="00225E42">
      <w:pPr>
        <w:pStyle w:val="a7"/>
        <w:jc w:val="both"/>
        <w:rPr>
          <w:rStyle w:val="FontStyle16"/>
          <w:rFonts w:ascii="Arial" w:hAnsi="Arial" w:cs="Arial"/>
        </w:rPr>
      </w:pPr>
      <w:r w:rsidRPr="00225E42">
        <w:rPr>
          <w:rStyle w:val="FontStyle16"/>
          <w:rFonts w:ascii="Arial" w:hAnsi="Arial" w:cs="Arial"/>
        </w:rPr>
        <w:t>-</w:t>
      </w:r>
      <w:r w:rsidR="0018370C" w:rsidRPr="00225E42">
        <w:rPr>
          <w:rStyle w:val="FontStyle16"/>
          <w:rFonts w:ascii="Arial" w:hAnsi="Arial" w:cs="Arial"/>
        </w:rPr>
        <w:t xml:space="preserve"> </w:t>
      </w:r>
      <w:r w:rsidRPr="00225E42">
        <w:rPr>
          <w:rStyle w:val="FontStyle16"/>
          <w:rFonts w:ascii="Arial" w:hAnsi="Arial" w:cs="Arial"/>
        </w:rPr>
        <w:t xml:space="preserve">выплачивающих заработную плату сотрудникам ниже минимального </w:t>
      </w:r>
      <w:proofErr w:type="gramStart"/>
      <w:r w:rsidRPr="00225E42">
        <w:rPr>
          <w:rStyle w:val="FontStyle16"/>
          <w:rFonts w:ascii="Arial" w:hAnsi="Arial" w:cs="Arial"/>
        </w:rPr>
        <w:t>размера оплаты труда</w:t>
      </w:r>
      <w:proofErr w:type="gramEnd"/>
      <w:r w:rsidRPr="00225E42">
        <w:rPr>
          <w:rStyle w:val="FontStyle16"/>
          <w:rFonts w:ascii="Arial" w:hAnsi="Arial" w:cs="Arial"/>
        </w:rPr>
        <w:t xml:space="preserve"> (МРОТа) и (или) прожиточного минимума (выполнение работниками, с которыми заключены трудовые договоры, не учитываемых при начислении заработной платы объемов работ, а также времени работ);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 w:rsidRPr="00225E42">
        <w:rPr>
          <w:rStyle w:val="FontStyle16"/>
          <w:rFonts w:ascii="Arial" w:hAnsi="Arial" w:cs="Arial"/>
        </w:rPr>
        <w:t>-</w:t>
      </w:r>
      <w:r w:rsidR="0018370C" w:rsidRPr="00225E42">
        <w:rPr>
          <w:rStyle w:val="FontStyle16"/>
          <w:rFonts w:ascii="Arial" w:hAnsi="Arial" w:cs="Arial"/>
        </w:rPr>
        <w:t xml:space="preserve"> </w:t>
      </w:r>
      <w:r w:rsidRPr="00225E42">
        <w:rPr>
          <w:rStyle w:val="FontStyle16"/>
          <w:rFonts w:ascii="Arial" w:hAnsi="Arial" w:cs="Arial"/>
        </w:rPr>
        <w:t xml:space="preserve">нарушающих </w:t>
      </w:r>
      <w:r w:rsidRPr="00225E42">
        <w:rPr>
          <w:rFonts w:ascii="Arial" w:hAnsi="Arial" w:cs="Arial"/>
          <w:sz w:val="24"/>
          <w:szCs w:val="24"/>
        </w:rPr>
        <w:t xml:space="preserve">трудовые права работников - граждан </w:t>
      </w:r>
      <w:proofErr w:type="spellStart"/>
      <w:r w:rsidRPr="00225E42">
        <w:rPr>
          <w:rFonts w:ascii="Arial" w:hAnsi="Arial" w:cs="Arial"/>
          <w:sz w:val="24"/>
          <w:szCs w:val="24"/>
        </w:rPr>
        <w:t>предпенсионного</w:t>
      </w:r>
      <w:proofErr w:type="spellEnd"/>
      <w:r w:rsidRPr="00225E42">
        <w:rPr>
          <w:rFonts w:ascii="Arial" w:hAnsi="Arial" w:cs="Arial"/>
          <w:sz w:val="24"/>
          <w:szCs w:val="24"/>
        </w:rPr>
        <w:t xml:space="preserve"> возраста.</w:t>
      </w:r>
    </w:p>
    <w:p w:rsidR="00A0379C" w:rsidRPr="00225E42" w:rsidRDefault="00A0379C" w:rsidP="00225E42">
      <w:pPr>
        <w:pStyle w:val="a7"/>
        <w:jc w:val="both"/>
        <w:rPr>
          <w:rStyle w:val="FontStyle16"/>
          <w:rFonts w:ascii="Arial" w:hAnsi="Arial" w:cs="Arial"/>
        </w:rPr>
      </w:pPr>
      <w:r w:rsidRPr="00225E42">
        <w:rPr>
          <w:rStyle w:val="FontStyle16"/>
          <w:rFonts w:ascii="Arial" w:hAnsi="Arial" w:cs="Arial"/>
        </w:rPr>
        <w:tab/>
        <w:t xml:space="preserve">5.4. Направлять органам исполнительной власти г. Боготола и </w:t>
      </w:r>
      <w:proofErr w:type="spellStart"/>
      <w:r w:rsidRPr="00225E42">
        <w:rPr>
          <w:rStyle w:val="FontStyle16"/>
          <w:rFonts w:ascii="Arial" w:hAnsi="Arial" w:cs="Arial"/>
        </w:rPr>
        <w:t>Боготольского</w:t>
      </w:r>
      <w:proofErr w:type="spellEnd"/>
      <w:r w:rsidRPr="00225E42">
        <w:rPr>
          <w:rStyle w:val="FontStyle16"/>
          <w:rFonts w:ascii="Arial" w:hAnsi="Arial" w:cs="Arial"/>
        </w:rPr>
        <w:t xml:space="preserve"> района, органам местного самоуправления и организациям информацию для принятия решений в соответствии с законодательством в целях устранения нарушений, выявленных Рабочей группой.</w:t>
      </w:r>
    </w:p>
    <w:p w:rsidR="0018370C" w:rsidRPr="00225E42" w:rsidRDefault="0018370C" w:rsidP="00225E42">
      <w:pPr>
        <w:pStyle w:val="a7"/>
        <w:jc w:val="both"/>
        <w:rPr>
          <w:rStyle w:val="FontStyle15"/>
          <w:rFonts w:ascii="Arial" w:hAnsi="Arial" w:cs="Arial"/>
        </w:rPr>
      </w:pPr>
    </w:p>
    <w:p w:rsidR="00A0379C" w:rsidRPr="00225E42" w:rsidRDefault="00A0379C" w:rsidP="00225E42">
      <w:pPr>
        <w:pStyle w:val="a7"/>
        <w:jc w:val="center"/>
        <w:rPr>
          <w:rStyle w:val="FontStyle15"/>
          <w:rFonts w:ascii="Arial" w:hAnsi="Arial" w:cs="Arial"/>
          <w:b w:val="0"/>
        </w:rPr>
      </w:pPr>
      <w:r w:rsidRPr="00225E42">
        <w:rPr>
          <w:rStyle w:val="FontStyle15"/>
          <w:rFonts w:ascii="Arial" w:hAnsi="Arial" w:cs="Arial"/>
        </w:rPr>
        <w:t>6. Организация деятельности рабочей группы</w:t>
      </w:r>
    </w:p>
    <w:p w:rsidR="00A0379C" w:rsidRPr="00225E42" w:rsidRDefault="00A0379C" w:rsidP="00225E42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0379C" w:rsidRPr="00225E42" w:rsidRDefault="00A0379C" w:rsidP="00225E42">
      <w:pPr>
        <w:pStyle w:val="a7"/>
        <w:jc w:val="both"/>
        <w:rPr>
          <w:rStyle w:val="FontStyle16"/>
          <w:rFonts w:ascii="Arial" w:hAnsi="Arial" w:cs="Arial"/>
        </w:rPr>
      </w:pPr>
      <w:r w:rsidRPr="00225E42">
        <w:rPr>
          <w:rStyle w:val="FontStyle16"/>
          <w:rFonts w:ascii="Arial" w:hAnsi="Arial" w:cs="Arial"/>
        </w:rPr>
        <w:tab/>
        <w:t xml:space="preserve">6.1. Состав Рабочей группы формируется из лиц представительных органов, специалистов администрации </w:t>
      </w:r>
      <w:proofErr w:type="spellStart"/>
      <w:r w:rsidRPr="00225E42">
        <w:rPr>
          <w:rStyle w:val="FontStyle16"/>
          <w:rFonts w:ascii="Arial" w:hAnsi="Arial" w:cs="Arial"/>
        </w:rPr>
        <w:t>Боготольского</w:t>
      </w:r>
      <w:proofErr w:type="spellEnd"/>
      <w:r w:rsidRPr="00225E42">
        <w:rPr>
          <w:rStyle w:val="FontStyle16"/>
          <w:rFonts w:ascii="Arial" w:hAnsi="Arial" w:cs="Arial"/>
        </w:rPr>
        <w:t xml:space="preserve"> района, представителей пенсионного фонда, налоговых органов, центра занятости населения, </w:t>
      </w:r>
      <w:proofErr w:type="spellStart"/>
      <w:r w:rsidRPr="00225E42">
        <w:rPr>
          <w:rStyle w:val="FontStyle16"/>
          <w:rFonts w:ascii="Arial" w:hAnsi="Arial" w:cs="Arial"/>
        </w:rPr>
        <w:t>контрольно</w:t>
      </w:r>
      <w:proofErr w:type="spellEnd"/>
      <w:r w:rsidRPr="00225E42">
        <w:rPr>
          <w:rStyle w:val="FontStyle16"/>
          <w:rFonts w:ascii="Arial" w:hAnsi="Arial" w:cs="Arial"/>
        </w:rPr>
        <w:t xml:space="preserve"> - надзорных органов, иных организаций.</w:t>
      </w:r>
    </w:p>
    <w:p w:rsidR="00A0379C" w:rsidRPr="00225E42" w:rsidRDefault="00A0379C" w:rsidP="00225E42">
      <w:pPr>
        <w:pStyle w:val="a7"/>
        <w:jc w:val="both"/>
        <w:rPr>
          <w:rStyle w:val="FontStyle16"/>
          <w:rFonts w:ascii="Arial" w:hAnsi="Arial" w:cs="Arial"/>
        </w:rPr>
      </w:pPr>
      <w:r w:rsidRPr="00225E42">
        <w:rPr>
          <w:rStyle w:val="FontStyle16"/>
          <w:rFonts w:ascii="Arial" w:hAnsi="Arial" w:cs="Arial"/>
        </w:rPr>
        <w:tab/>
        <w:t>6.2. Заседания Рабочей группы проводятся в соответствии с утвержденным планом.</w:t>
      </w:r>
    </w:p>
    <w:p w:rsidR="00A0379C" w:rsidRPr="00225E42" w:rsidRDefault="00A0379C" w:rsidP="00225E42">
      <w:pPr>
        <w:pStyle w:val="a7"/>
        <w:jc w:val="both"/>
        <w:rPr>
          <w:rStyle w:val="FontStyle16"/>
          <w:rFonts w:ascii="Arial" w:hAnsi="Arial" w:cs="Arial"/>
        </w:rPr>
      </w:pPr>
      <w:r w:rsidRPr="00225E42">
        <w:rPr>
          <w:rStyle w:val="FontStyle16"/>
          <w:rFonts w:ascii="Arial" w:hAnsi="Arial" w:cs="Arial"/>
        </w:rPr>
        <w:tab/>
        <w:t>6.3. Рабочую группу возглавляет Руководитель группы, который руководит ее деятельностью. В случае отсутствия Руководителя группы или по его поручению исполняет обязанности заместитель Руководителя группы.</w:t>
      </w:r>
    </w:p>
    <w:p w:rsidR="00A0379C" w:rsidRPr="00225E42" w:rsidRDefault="00A0379C" w:rsidP="00225E42">
      <w:pPr>
        <w:pStyle w:val="a7"/>
        <w:jc w:val="both"/>
        <w:rPr>
          <w:rStyle w:val="FontStyle16"/>
          <w:rFonts w:ascii="Arial" w:hAnsi="Arial" w:cs="Arial"/>
        </w:rPr>
      </w:pPr>
      <w:r w:rsidRPr="00225E42">
        <w:rPr>
          <w:rStyle w:val="FontStyle16"/>
          <w:rFonts w:ascii="Arial" w:hAnsi="Arial" w:cs="Arial"/>
        </w:rPr>
        <w:tab/>
        <w:t xml:space="preserve">6.4. Руководитель группы организует ее работу, осуществляет общий </w:t>
      </w:r>
      <w:proofErr w:type="gramStart"/>
      <w:r w:rsidRPr="00225E42">
        <w:rPr>
          <w:rStyle w:val="FontStyle16"/>
          <w:rFonts w:ascii="Arial" w:hAnsi="Arial" w:cs="Arial"/>
        </w:rPr>
        <w:t>контроль за</w:t>
      </w:r>
      <w:proofErr w:type="gramEnd"/>
      <w:r w:rsidRPr="00225E42">
        <w:rPr>
          <w:rStyle w:val="FontStyle16"/>
          <w:rFonts w:ascii="Arial" w:hAnsi="Arial" w:cs="Arial"/>
        </w:rPr>
        <w:t xml:space="preserve"> реализацией принятых решений, распределяет обязанности между членами Рабочей группы, несет персональную ответственность за выполнение задач, возложенных на Рабочую группу.</w:t>
      </w:r>
    </w:p>
    <w:p w:rsidR="00A0379C" w:rsidRPr="00225E42" w:rsidRDefault="00A0379C" w:rsidP="00225E42">
      <w:pPr>
        <w:pStyle w:val="a7"/>
        <w:jc w:val="both"/>
        <w:rPr>
          <w:rStyle w:val="FontStyle16"/>
          <w:rFonts w:ascii="Arial" w:hAnsi="Arial" w:cs="Arial"/>
        </w:rPr>
      </w:pPr>
      <w:r w:rsidRPr="00225E42">
        <w:rPr>
          <w:rStyle w:val="FontStyle16"/>
          <w:rFonts w:ascii="Arial" w:hAnsi="Arial" w:cs="Arial"/>
        </w:rPr>
        <w:tab/>
        <w:t>6.5. Руководитель Рабочей группы обеспечивает:</w:t>
      </w:r>
    </w:p>
    <w:p w:rsidR="00A0379C" w:rsidRPr="00225E42" w:rsidRDefault="00A0379C" w:rsidP="00225E42">
      <w:pPr>
        <w:pStyle w:val="a7"/>
        <w:jc w:val="both"/>
        <w:rPr>
          <w:rStyle w:val="FontStyle16"/>
          <w:rFonts w:ascii="Arial" w:hAnsi="Arial" w:cs="Arial"/>
        </w:rPr>
      </w:pPr>
      <w:r w:rsidRPr="00225E42">
        <w:rPr>
          <w:rStyle w:val="FontStyle16"/>
          <w:rFonts w:ascii="Arial" w:hAnsi="Arial" w:cs="Arial"/>
        </w:rPr>
        <w:t xml:space="preserve"> - ведение индивидуального учета </w:t>
      </w:r>
      <w:proofErr w:type="spellStart"/>
      <w:r w:rsidRPr="00225E42">
        <w:rPr>
          <w:rStyle w:val="FontStyle16"/>
          <w:rFonts w:ascii="Arial" w:hAnsi="Arial" w:cs="Arial"/>
        </w:rPr>
        <w:t>закрепляемости</w:t>
      </w:r>
      <w:proofErr w:type="spellEnd"/>
      <w:r w:rsidRPr="00225E42">
        <w:rPr>
          <w:rStyle w:val="FontStyle16"/>
          <w:rFonts w:ascii="Arial" w:hAnsi="Arial" w:cs="Arial"/>
        </w:rPr>
        <w:t xml:space="preserve"> на рабочих местах лиц, заключивших трудовые договора в результате реализации мер по снижению неформальной занятости с учетом требований Федерального закона от 27.07.2006 №152-ФЗ «О персональных данных». Информацию о заключенных трудовых договорах необходимо ежеквартально в срок до 10 числа месяца, следующего за отчетным периодом, направлять в Министерство экономики и регионального развития Красноярского края (далее – Минэкономики) в электронном виде (в формате </w:t>
      </w:r>
      <w:r w:rsidRPr="00225E42">
        <w:rPr>
          <w:rStyle w:val="FontStyle16"/>
          <w:rFonts w:ascii="Arial" w:hAnsi="Arial" w:cs="Arial"/>
          <w:lang w:val="en-US"/>
        </w:rPr>
        <w:t>Excel</w:t>
      </w:r>
      <w:r w:rsidRPr="00225E42">
        <w:rPr>
          <w:rStyle w:val="FontStyle16"/>
          <w:rFonts w:ascii="Arial" w:hAnsi="Arial" w:cs="Arial"/>
        </w:rPr>
        <w:t xml:space="preserve"> и в сканированном виде) через почтовую систему межведомственного электронного взаимодействия: </w:t>
      </w:r>
      <w:hyperlink r:id="rId9" w:history="1">
        <w:r w:rsidRPr="00225E42">
          <w:rPr>
            <w:rStyle w:val="a6"/>
            <w:rFonts w:ascii="Arial" w:hAnsi="Arial" w:cs="Arial"/>
            <w:sz w:val="24"/>
            <w:szCs w:val="24"/>
          </w:rPr>
          <w:t>smev-</w:t>
        </w:r>
        <w:r w:rsidRPr="00225E42">
          <w:rPr>
            <w:rStyle w:val="a6"/>
            <w:rFonts w:ascii="Arial" w:hAnsi="Arial" w:cs="Arial"/>
            <w:sz w:val="24"/>
            <w:szCs w:val="24"/>
            <w:lang w:val="en-US"/>
          </w:rPr>
          <w:t>merr</w:t>
        </w:r>
        <w:r w:rsidRPr="00225E42">
          <w:rPr>
            <w:rStyle w:val="a6"/>
            <w:rFonts w:ascii="Arial" w:hAnsi="Arial" w:cs="Arial"/>
            <w:sz w:val="24"/>
            <w:szCs w:val="24"/>
          </w:rPr>
          <w:t>@</w:t>
        </w:r>
        <w:r w:rsidRPr="00225E42">
          <w:rPr>
            <w:rStyle w:val="a6"/>
            <w:rFonts w:ascii="Arial" w:hAnsi="Arial" w:cs="Arial"/>
            <w:sz w:val="24"/>
            <w:szCs w:val="24"/>
            <w:lang w:val="en-US"/>
          </w:rPr>
          <w:t>it</w:t>
        </w:r>
        <w:r w:rsidRPr="00225E42">
          <w:rPr>
            <w:rStyle w:val="a6"/>
            <w:rFonts w:ascii="Arial" w:hAnsi="Arial" w:cs="Arial"/>
            <w:sz w:val="24"/>
            <w:szCs w:val="24"/>
          </w:rPr>
          <w:t>.</w:t>
        </w:r>
        <w:r w:rsidRPr="00225E42">
          <w:rPr>
            <w:rStyle w:val="a6"/>
            <w:rFonts w:ascii="Arial" w:hAnsi="Arial" w:cs="Arial"/>
            <w:sz w:val="24"/>
            <w:szCs w:val="24"/>
            <w:lang w:val="en-US"/>
          </w:rPr>
          <w:t>krskstate</w:t>
        </w:r>
        <w:r w:rsidRPr="00225E42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Pr="00225E42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225E42">
        <w:rPr>
          <w:rStyle w:val="FontStyle16"/>
          <w:rFonts w:ascii="Arial" w:hAnsi="Arial" w:cs="Arial"/>
        </w:rPr>
        <w:t>.;</w:t>
      </w:r>
    </w:p>
    <w:p w:rsidR="00A0379C" w:rsidRPr="00225E42" w:rsidRDefault="00A0379C" w:rsidP="00225E42">
      <w:pPr>
        <w:pStyle w:val="a7"/>
        <w:jc w:val="both"/>
        <w:rPr>
          <w:rStyle w:val="FontStyle16"/>
          <w:rFonts w:ascii="Arial" w:hAnsi="Arial" w:cs="Arial"/>
        </w:rPr>
      </w:pPr>
      <w:r w:rsidRPr="00225E42">
        <w:rPr>
          <w:rStyle w:val="FontStyle16"/>
          <w:rFonts w:ascii="Arial" w:hAnsi="Arial" w:cs="Arial"/>
        </w:rPr>
        <w:lastRenderedPageBreak/>
        <w:t>- ведение мониторинга результатов работы по снижению неформальной занятости (далее-Мониторинг) с указанием информации о формах и методах, позволивших выявить случаи неформальных трудовых отношений, а также об источниках поступления информации. Данные Мониторинга необходимо ежемесячно в срок до 25 числа каждого месяца направлять в Минэкономики в электронном виде на адрес электронной почты:</w:t>
      </w:r>
      <w:r w:rsidRPr="00225E42">
        <w:rPr>
          <w:rStyle w:val="FontStyle16"/>
          <w:rFonts w:ascii="Arial" w:hAnsi="Arial" w:cs="Arial"/>
          <w:lang w:val="en-US"/>
        </w:rPr>
        <w:t>stat</w:t>
      </w:r>
      <w:r w:rsidRPr="00225E42">
        <w:rPr>
          <w:rStyle w:val="FontStyle16"/>
          <w:rFonts w:ascii="Arial" w:hAnsi="Arial" w:cs="Arial"/>
        </w:rPr>
        <w:t>@</w:t>
      </w:r>
      <w:r w:rsidRPr="00225E42">
        <w:rPr>
          <w:rStyle w:val="FontStyle16"/>
          <w:rFonts w:ascii="Arial" w:hAnsi="Arial" w:cs="Arial"/>
          <w:lang w:val="en-US"/>
        </w:rPr>
        <w:t>econ</w:t>
      </w:r>
      <w:r w:rsidRPr="00225E42">
        <w:rPr>
          <w:rStyle w:val="FontStyle16"/>
          <w:rFonts w:ascii="Arial" w:hAnsi="Arial" w:cs="Arial"/>
        </w:rPr>
        <w:t>-</w:t>
      </w:r>
      <w:proofErr w:type="spellStart"/>
      <w:r w:rsidRPr="00225E42">
        <w:rPr>
          <w:rStyle w:val="FontStyle16"/>
          <w:rFonts w:ascii="Arial" w:hAnsi="Arial" w:cs="Arial"/>
          <w:lang w:val="en-US"/>
        </w:rPr>
        <w:t>krsk</w:t>
      </w:r>
      <w:proofErr w:type="spellEnd"/>
      <w:r w:rsidRPr="00225E42">
        <w:rPr>
          <w:rStyle w:val="FontStyle16"/>
          <w:rFonts w:ascii="Arial" w:hAnsi="Arial" w:cs="Arial"/>
        </w:rPr>
        <w:t>.</w:t>
      </w:r>
      <w:proofErr w:type="spellStart"/>
      <w:r w:rsidRPr="00225E42">
        <w:rPr>
          <w:rStyle w:val="FontStyle16"/>
          <w:rFonts w:ascii="Arial" w:hAnsi="Arial" w:cs="Arial"/>
          <w:lang w:val="en-US"/>
        </w:rPr>
        <w:t>ru</w:t>
      </w:r>
      <w:proofErr w:type="spellEnd"/>
      <w:r w:rsidRPr="00225E42">
        <w:rPr>
          <w:rStyle w:val="FontStyle16"/>
          <w:rFonts w:ascii="Arial" w:hAnsi="Arial" w:cs="Arial"/>
        </w:rPr>
        <w:t>.;</w:t>
      </w:r>
    </w:p>
    <w:p w:rsidR="00A0379C" w:rsidRPr="00225E42" w:rsidRDefault="00A0379C" w:rsidP="00225E42">
      <w:pPr>
        <w:pStyle w:val="a7"/>
        <w:jc w:val="both"/>
        <w:rPr>
          <w:rStyle w:val="FontStyle16"/>
          <w:rFonts w:ascii="Arial" w:hAnsi="Arial" w:cs="Arial"/>
        </w:rPr>
      </w:pPr>
      <w:r w:rsidRPr="00225E42">
        <w:rPr>
          <w:rStyle w:val="FontStyle16"/>
          <w:rFonts w:ascii="Arial" w:hAnsi="Arial" w:cs="Arial"/>
        </w:rPr>
        <w:t>- направление в Минэкономики в срок до 21 числа месяца, следующего за отчетным периодом(1 квартал,1 пол</w:t>
      </w:r>
      <w:r w:rsidR="00056D82">
        <w:rPr>
          <w:rStyle w:val="FontStyle16"/>
          <w:rFonts w:ascii="Arial" w:hAnsi="Arial" w:cs="Arial"/>
        </w:rPr>
        <w:t>угодие, 9 месяцев, год), отчета</w:t>
      </w:r>
      <w:r w:rsidRPr="00225E42">
        <w:rPr>
          <w:rStyle w:val="FontStyle16"/>
          <w:rFonts w:ascii="Arial" w:hAnsi="Arial" w:cs="Arial"/>
        </w:rPr>
        <w:t xml:space="preserve"> о принятых мерах по снижению неформальной занятости и о достигнутых  результатах.</w:t>
      </w:r>
    </w:p>
    <w:p w:rsidR="00A0379C" w:rsidRPr="00225E42" w:rsidRDefault="00A0379C" w:rsidP="00225E42">
      <w:pPr>
        <w:pStyle w:val="a7"/>
        <w:jc w:val="both"/>
        <w:rPr>
          <w:rStyle w:val="FontStyle16"/>
          <w:rFonts w:ascii="Arial" w:hAnsi="Arial" w:cs="Arial"/>
        </w:rPr>
      </w:pPr>
      <w:r w:rsidRPr="00225E42">
        <w:rPr>
          <w:rStyle w:val="FontStyle16"/>
          <w:rFonts w:ascii="Arial" w:hAnsi="Arial" w:cs="Arial"/>
        </w:rPr>
        <w:tab/>
        <w:t xml:space="preserve">6.6. </w:t>
      </w:r>
      <w:proofErr w:type="gramStart"/>
      <w:r w:rsidRPr="00225E42">
        <w:rPr>
          <w:rStyle w:val="FontStyle16"/>
          <w:rFonts w:ascii="Arial" w:hAnsi="Arial" w:cs="Arial"/>
        </w:rPr>
        <w:t>Секретарь Рабочей группы организует подготовку материалов по внесенным на рассмотрение Рабочей группы вопросам и в установленном порядке представляет их Руководителю Рабочей группы, ведет рабочую документацию, своевременно оповещает членов Рабочей группы и приглашенных о сроках и месте проведения заседаний, приглашает (факсимильной связью, почтовыми уведомлениями, другими способами) членов Рабочей группы, ведет протокол заседания, осуществляет контроль исполнения принятых Рабочей группой решений.</w:t>
      </w:r>
      <w:proofErr w:type="gramEnd"/>
    </w:p>
    <w:p w:rsidR="00A0379C" w:rsidRPr="00225E42" w:rsidRDefault="00A0379C" w:rsidP="00225E42">
      <w:pPr>
        <w:pStyle w:val="a7"/>
        <w:jc w:val="both"/>
        <w:rPr>
          <w:rStyle w:val="FontStyle16"/>
          <w:rFonts w:ascii="Arial" w:hAnsi="Arial" w:cs="Arial"/>
        </w:rPr>
      </w:pPr>
      <w:r w:rsidRPr="00225E42">
        <w:rPr>
          <w:rStyle w:val="FontStyle16"/>
          <w:rFonts w:ascii="Arial" w:hAnsi="Arial" w:cs="Arial"/>
        </w:rPr>
        <w:tab/>
        <w:t>6.7 Заседание Рабочей группы считается правомочным, если на нем присутствует не менее половины ее членов. Решения Рабочей группы принимаются большинством голосов присутствующих на заседании Рабочей группы путем открытого голосования.</w:t>
      </w:r>
    </w:p>
    <w:p w:rsidR="00A0379C" w:rsidRPr="00225E42" w:rsidRDefault="00A0379C" w:rsidP="00225E42">
      <w:pPr>
        <w:pStyle w:val="a7"/>
        <w:jc w:val="both"/>
        <w:rPr>
          <w:rStyle w:val="FontStyle16"/>
          <w:rFonts w:ascii="Arial" w:hAnsi="Arial" w:cs="Arial"/>
        </w:rPr>
      </w:pPr>
      <w:r w:rsidRPr="00225E42">
        <w:rPr>
          <w:rStyle w:val="FontStyle16"/>
          <w:rFonts w:ascii="Arial" w:hAnsi="Arial" w:cs="Arial"/>
        </w:rPr>
        <w:t>В случае равенства голосов решающим является голос Руководителя группы или его заместителя, председательствующего на заседании.</w:t>
      </w:r>
    </w:p>
    <w:p w:rsidR="00A0379C" w:rsidRPr="00225E42" w:rsidRDefault="00225E42" w:rsidP="00225E42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</w:rPr>
        <w:tab/>
        <w:t>6.8. Решения Р</w:t>
      </w:r>
      <w:r w:rsidR="00A0379C" w:rsidRPr="00225E42">
        <w:rPr>
          <w:rStyle w:val="FontStyle16"/>
          <w:rFonts w:ascii="Arial" w:hAnsi="Arial" w:cs="Arial"/>
        </w:rPr>
        <w:t>абочей группы оформляются протоколом, который подписывает руководитель Рабочей группы, а в его отсутствие - заместитель руководителя Рабочей группы, и направляются членам Рабочей группы в течение 5 рабочих дней со дня проведения заседания Рабочей группы.</w:t>
      </w:r>
    </w:p>
    <w:p w:rsidR="008F5646" w:rsidRPr="00225E42" w:rsidRDefault="000A58FE" w:rsidP="00225E42">
      <w:pPr>
        <w:jc w:val="both"/>
        <w:rPr>
          <w:rFonts w:ascii="Arial" w:hAnsi="Arial" w:cs="Arial"/>
          <w:sz w:val="24"/>
          <w:szCs w:val="24"/>
        </w:rPr>
      </w:pPr>
    </w:p>
    <w:sectPr w:rsidR="008F5646" w:rsidRPr="00225E42" w:rsidSect="001E7691">
      <w:headerReference w:type="default" r:id="rId10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FE" w:rsidRDefault="000A58FE">
      <w:pPr>
        <w:spacing w:after="0" w:line="240" w:lineRule="auto"/>
      </w:pPr>
      <w:r>
        <w:separator/>
      </w:r>
    </w:p>
  </w:endnote>
  <w:endnote w:type="continuationSeparator" w:id="0">
    <w:p w:rsidR="000A58FE" w:rsidRDefault="000A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FE" w:rsidRDefault="000A58FE">
      <w:pPr>
        <w:spacing w:after="0" w:line="240" w:lineRule="auto"/>
      </w:pPr>
      <w:r>
        <w:separator/>
      </w:r>
    </w:p>
  </w:footnote>
  <w:footnote w:type="continuationSeparator" w:id="0">
    <w:p w:rsidR="000A58FE" w:rsidRDefault="000A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B9" w:rsidRDefault="000A58FE" w:rsidP="00FC685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98"/>
    <w:rsid w:val="00056D82"/>
    <w:rsid w:val="000A58FE"/>
    <w:rsid w:val="0018370C"/>
    <w:rsid w:val="001A4CFD"/>
    <w:rsid w:val="001F0A36"/>
    <w:rsid w:val="00225149"/>
    <w:rsid w:val="00225E42"/>
    <w:rsid w:val="00250A6B"/>
    <w:rsid w:val="00391B05"/>
    <w:rsid w:val="003B7A8A"/>
    <w:rsid w:val="00463F75"/>
    <w:rsid w:val="004766E9"/>
    <w:rsid w:val="004D7509"/>
    <w:rsid w:val="004E1A98"/>
    <w:rsid w:val="00510FFE"/>
    <w:rsid w:val="005C654E"/>
    <w:rsid w:val="00A0379C"/>
    <w:rsid w:val="00A5344F"/>
    <w:rsid w:val="00AD4942"/>
    <w:rsid w:val="00B16D15"/>
    <w:rsid w:val="00BE23CF"/>
    <w:rsid w:val="00C32318"/>
    <w:rsid w:val="00E61313"/>
    <w:rsid w:val="00EA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0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79C"/>
  </w:style>
  <w:style w:type="character" w:customStyle="1" w:styleId="FontStyle15">
    <w:name w:val="Font Style15"/>
    <w:uiPriority w:val="99"/>
    <w:rsid w:val="00A037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uiPriority w:val="99"/>
    <w:rsid w:val="00A0379C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0379C"/>
    <w:rPr>
      <w:color w:val="0000FF" w:themeColor="hyperlink"/>
      <w:u w:val="single"/>
    </w:rPr>
  </w:style>
  <w:style w:type="paragraph" w:styleId="a7">
    <w:name w:val="No Spacing"/>
    <w:uiPriority w:val="1"/>
    <w:qFormat/>
    <w:rsid w:val="00A0379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0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379C"/>
  </w:style>
  <w:style w:type="character" w:customStyle="1" w:styleId="FontStyle15">
    <w:name w:val="Font Style15"/>
    <w:uiPriority w:val="99"/>
    <w:rsid w:val="00A0379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uiPriority w:val="99"/>
    <w:rsid w:val="00A0379C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0379C"/>
    <w:rPr>
      <w:color w:val="0000FF" w:themeColor="hyperlink"/>
      <w:u w:val="single"/>
    </w:rPr>
  </w:style>
  <w:style w:type="paragraph" w:styleId="a7">
    <w:name w:val="No Spacing"/>
    <w:uiPriority w:val="1"/>
    <w:qFormat/>
    <w:rsid w:val="00A0379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3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ev-merr@it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01CBC-B5B1-467D-8D94-A8EA8AB5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Ларченко</dc:creator>
  <cp:keywords/>
  <dc:description/>
  <cp:lastModifiedBy>Ларченко</cp:lastModifiedBy>
  <cp:revision>15</cp:revision>
  <cp:lastPrinted>2019-06-11T06:27:00Z</cp:lastPrinted>
  <dcterms:created xsi:type="dcterms:W3CDTF">2019-05-29T02:10:00Z</dcterms:created>
  <dcterms:modified xsi:type="dcterms:W3CDTF">2019-06-18T01:55:00Z</dcterms:modified>
</cp:coreProperties>
</file>