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0E" w:rsidRDefault="00A0200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0184D" w:rsidRPr="00454FCC" w:rsidRDefault="00C0184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4FCC" w:rsidRDefault="00C0184D" w:rsidP="00454F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" w:name="P143"/>
      <w:bookmarkEnd w:id="1"/>
      <w:r w:rsidRPr="00454FCC">
        <w:rPr>
          <w:rFonts w:ascii="Arial" w:hAnsi="Arial" w:cs="Arial"/>
          <w:sz w:val="24"/>
          <w:szCs w:val="24"/>
        </w:rPr>
        <w:t>Уведомление</w:t>
      </w:r>
    </w:p>
    <w:p w:rsidR="00C0184D" w:rsidRPr="00454FCC" w:rsidRDefault="00C0184D" w:rsidP="00454F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>о проведении публичного обсуждения проекта</w:t>
      </w:r>
      <w:r w:rsidR="008767FE">
        <w:rPr>
          <w:rFonts w:ascii="Arial" w:hAnsi="Arial" w:cs="Arial"/>
          <w:sz w:val="24"/>
          <w:szCs w:val="24"/>
        </w:rPr>
        <w:t xml:space="preserve"> </w:t>
      </w:r>
      <w:r w:rsidRPr="00454FCC">
        <w:rPr>
          <w:rFonts w:ascii="Arial" w:hAnsi="Arial" w:cs="Arial"/>
          <w:sz w:val="24"/>
          <w:szCs w:val="24"/>
        </w:rPr>
        <w:t xml:space="preserve">муниципального нормативного правового акта </w:t>
      </w:r>
      <w:r w:rsidR="00057CE7">
        <w:rPr>
          <w:rFonts w:ascii="Arial" w:hAnsi="Arial" w:cs="Arial"/>
          <w:sz w:val="24"/>
          <w:szCs w:val="24"/>
        </w:rPr>
        <w:t>А</w:t>
      </w:r>
      <w:r w:rsidR="00454FCC">
        <w:rPr>
          <w:rFonts w:ascii="Arial" w:hAnsi="Arial" w:cs="Arial"/>
          <w:sz w:val="24"/>
          <w:szCs w:val="24"/>
        </w:rPr>
        <w:t xml:space="preserve">дминистрации Боготольского района </w:t>
      </w:r>
    </w:p>
    <w:p w:rsidR="00C0184D" w:rsidRPr="00454FCC" w:rsidRDefault="00C018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0184D" w:rsidRPr="00454FCC" w:rsidRDefault="00C0184D" w:rsidP="00A0200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54FCC">
        <w:rPr>
          <w:rFonts w:ascii="Arial" w:hAnsi="Arial" w:cs="Arial"/>
          <w:sz w:val="24"/>
          <w:szCs w:val="24"/>
        </w:rPr>
        <w:t xml:space="preserve">Администрации </w:t>
      </w:r>
      <w:r w:rsidR="00454FCC">
        <w:rPr>
          <w:rFonts w:ascii="Arial" w:hAnsi="Arial" w:cs="Arial"/>
          <w:sz w:val="24"/>
          <w:szCs w:val="24"/>
        </w:rPr>
        <w:t>Боготольского района</w:t>
      </w:r>
      <w:r w:rsidR="00292AD0">
        <w:rPr>
          <w:rFonts w:ascii="Arial" w:hAnsi="Arial" w:cs="Arial"/>
          <w:sz w:val="24"/>
          <w:szCs w:val="24"/>
        </w:rPr>
        <w:t xml:space="preserve"> </w:t>
      </w:r>
      <w:r w:rsidRPr="00454FCC">
        <w:rPr>
          <w:rFonts w:ascii="Arial" w:hAnsi="Arial" w:cs="Arial"/>
          <w:sz w:val="24"/>
          <w:szCs w:val="24"/>
        </w:rPr>
        <w:t>уведомляет о проведении публичного обсуждения проекта</w:t>
      </w:r>
      <w:r w:rsidR="00A0200E" w:rsidRPr="00A0200E">
        <w:rPr>
          <w:rFonts w:ascii="Arial" w:hAnsi="Arial" w:cs="Arial"/>
          <w:sz w:val="24"/>
          <w:szCs w:val="24"/>
        </w:rPr>
        <w:t xml:space="preserve"> </w:t>
      </w:r>
      <w:r w:rsidR="00A0200E">
        <w:rPr>
          <w:rFonts w:ascii="Arial" w:hAnsi="Arial" w:cs="Arial"/>
          <w:sz w:val="24"/>
          <w:szCs w:val="24"/>
        </w:rPr>
        <w:t xml:space="preserve">муниципального правового акта «О внесении изменений в постановление администрации </w:t>
      </w:r>
      <w:proofErr w:type="spellStart"/>
      <w:r w:rsidR="00A0200E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A0200E">
        <w:rPr>
          <w:rFonts w:ascii="Arial" w:hAnsi="Arial" w:cs="Arial"/>
          <w:sz w:val="24"/>
          <w:szCs w:val="24"/>
        </w:rPr>
        <w:t xml:space="preserve"> района от 14.03.2019 № 167-п «Об утверждении Порядка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деятельности»</w:t>
      </w:r>
      <w:r w:rsidR="00A0200E" w:rsidRPr="00454FCC">
        <w:rPr>
          <w:rFonts w:ascii="Arial" w:hAnsi="Arial" w:cs="Arial"/>
          <w:sz w:val="24"/>
          <w:szCs w:val="24"/>
        </w:rPr>
        <w:t xml:space="preserve"> </w:t>
      </w:r>
      <w:r w:rsidRPr="00454FCC">
        <w:rPr>
          <w:rFonts w:ascii="Arial" w:hAnsi="Arial" w:cs="Arial"/>
          <w:sz w:val="24"/>
          <w:szCs w:val="24"/>
        </w:rPr>
        <w:t>(далее - проект акта).</w:t>
      </w:r>
      <w:proofErr w:type="gramEnd"/>
    </w:p>
    <w:p w:rsidR="00C0184D" w:rsidRPr="00454FCC" w:rsidRDefault="008767FE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Публичное обсуждение проводится в целях оценки </w:t>
      </w:r>
      <w:r w:rsidR="00C0184D" w:rsidRPr="00454FCC">
        <w:rPr>
          <w:rFonts w:ascii="Arial" w:hAnsi="Arial" w:cs="Arial"/>
          <w:sz w:val="24"/>
          <w:szCs w:val="24"/>
        </w:rPr>
        <w:t>регулирующего</w:t>
      </w:r>
      <w:r>
        <w:rPr>
          <w:rFonts w:ascii="Arial" w:hAnsi="Arial" w:cs="Arial"/>
          <w:sz w:val="24"/>
          <w:szCs w:val="24"/>
        </w:rPr>
        <w:t xml:space="preserve"> </w:t>
      </w:r>
      <w:r w:rsidR="00C0184D" w:rsidRPr="00454FCC">
        <w:rPr>
          <w:rFonts w:ascii="Arial" w:hAnsi="Arial" w:cs="Arial"/>
          <w:sz w:val="24"/>
          <w:szCs w:val="24"/>
        </w:rPr>
        <w:t xml:space="preserve">воздействия </w:t>
      </w:r>
      <w:r>
        <w:rPr>
          <w:rFonts w:ascii="Arial" w:hAnsi="Arial" w:cs="Arial"/>
          <w:sz w:val="24"/>
          <w:szCs w:val="24"/>
        </w:rPr>
        <w:t xml:space="preserve">проекта </w:t>
      </w:r>
      <w:r w:rsidR="00C0184D" w:rsidRPr="00454FCC">
        <w:rPr>
          <w:rFonts w:ascii="Arial" w:hAnsi="Arial" w:cs="Arial"/>
          <w:sz w:val="24"/>
          <w:szCs w:val="24"/>
        </w:rPr>
        <w:t xml:space="preserve">акта в соответствии с </w:t>
      </w:r>
      <w:r w:rsidR="00732A09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proofErr w:type="spellStart"/>
      <w:r w:rsidR="00732A09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732A09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от </w:t>
      </w:r>
      <w:r w:rsidR="00A0200E">
        <w:rPr>
          <w:rFonts w:ascii="Arial" w:hAnsi="Arial" w:cs="Arial"/>
          <w:sz w:val="24"/>
          <w:szCs w:val="24"/>
        </w:rPr>
        <w:t xml:space="preserve">17 </w:t>
      </w:r>
      <w:r w:rsidR="0026229A">
        <w:rPr>
          <w:rFonts w:ascii="Arial" w:hAnsi="Arial" w:cs="Arial"/>
          <w:sz w:val="24"/>
          <w:szCs w:val="24"/>
        </w:rPr>
        <w:t>декабря 2018 г.</w:t>
      </w:r>
      <w:r w:rsidR="00A0200E">
        <w:rPr>
          <w:rFonts w:ascii="Arial" w:hAnsi="Arial" w:cs="Arial"/>
          <w:sz w:val="24"/>
          <w:szCs w:val="24"/>
        </w:rPr>
        <w:t xml:space="preserve"> № 549-п</w:t>
      </w:r>
      <w:r>
        <w:rPr>
          <w:rFonts w:ascii="Arial" w:hAnsi="Arial" w:cs="Arial"/>
          <w:sz w:val="24"/>
          <w:szCs w:val="24"/>
        </w:rPr>
        <w:t xml:space="preserve"> </w:t>
      </w:r>
      <w:r w:rsidR="0026229A" w:rsidRPr="0026229A">
        <w:rPr>
          <w:rFonts w:ascii="Arial" w:hAnsi="Arial" w:cs="Arial"/>
          <w:sz w:val="24"/>
          <w:szCs w:val="24"/>
        </w:rPr>
        <w:t>«Об оценке регулирующего воздействия проектов муниципальных нормативных правовых актов и экспертизе муниципальных нормативных прав</w:t>
      </w:r>
      <w:r w:rsidR="0026229A">
        <w:rPr>
          <w:rFonts w:ascii="Arial" w:hAnsi="Arial" w:cs="Arial"/>
          <w:sz w:val="24"/>
          <w:szCs w:val="24"/>
        </w:rPr>
        <w:t xml:space="preserve">овых актов </w:t>
      </w:r>
      <w:r w:rsidR="00012C7F">
        <w:rPr>
          <w:rFonts w:ascii="Arial" w:hAnsi="Arial" w:cs="Arial"/>
          <w:sz w:val="24"/>
          <w:szCs w:val="24"/>
        </w:rPr>
        <w:t xml:space="preserve"> органов местного самоуправления Боготольского района</w:t>
      </w:r>
      <w:r w:rsidR="0026229A">
        <w:rPr>
          <w:rFonts w:ascii="Arial" w:hAnsi="Arial" w:cs="Arial"/>
          <w:sz w:val="24"/>
          <w:szCs w:val="24"/>
        </w:rPr>
        <w:t>».</w:t>
      </w:r>
    </w:p>
    <w:p w:rsidR="00C0184D" w:rsidRPr="00454FCC" w:rsidRDefault="00C018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0184D" w:rsidRPr="00454FCC" w:rsidRDefault="00C01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>Перечень вопросов, подлежащих обсуждению: в приложении.</w:t>
      </w:r>
    </w:p>
    <w:p w:rsidR="00C0184D" w:rsidRPr="00454FCC" w:rsidRDefault="00C01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 xml:space="preserve">Срок проведения публичного обсуждения: </w:t>
      </w:r>
      <w:r w:rsidR="00A0200E">
        <w:rPr>
          <w:rFonts w:ascii="Arial" w:hAnsi="Arial" w:cs="Arial"/>
          <w:sz w:val="24"/>
          <w:szCs w:val="24"/>
        </w:rPr>
        <w:t>с 05.08.2020 по 20.08.2020 (15 календарных дней</w:t>
      </w:r>
      <w:proofErr w:type="gramStart"/>
      <w:r w:rsidR="00A0200E">
        <w:rPr>
          <w:rFonts w:ascii="Arial" w:hAnsi="Arial" w:cs="Arial"/>
          <w:sz w:val="24"/>
          <w:szCs w:val="24"/>
        </w:rPr>
        <w:t>).</w:t>
      </w:r>
      <w:r w:rsidR="0026229A">
        <w:rPr>
          <w:rFonts w:ascii="Arial" w:hAnsi="Arial" w:cs="Arial"/>
          <w:sz w:val="24"/>
          <w:szCs w:val="24"/>
        </w:rPr>
        <w:t xml:space="preserve">. </w:t>
      </w:r>
      <w:proofErr w:type="gramEnd"/>
    </w:p>
    <w:p w:rsidR="00C0184D" w:rsidRPr="00454FCC" w:rsidRDefault="00C018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0184D" w:rsidRPr="00454FCC" w:rsidRDefault="00957B90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Отдел</w:t>
      </w:r>
      <w:r w:rsidR="00C0184D" w:rsidRPr="00454FCC">
        <w:rPr>
          <w:rFonts w:ascii="Arial" w:hAnsi="Arial" w:cs="Arial"/>
          <w:sz w:val="24"/>
          <w:szCs w:val="24"/>
        </w:rPr>
        <w:t xml:space="preserve"> экономики и планирования Администрации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="008767FE">
        <w:rPr>
          <w:rFonts w:ascii="Arial" w:hAnsi="Arial" w:cs="Arial"/>
          <w:sz w:val="24"/>
          <w:szCs w:val="24"/>
        </w:rPr>
        <w:t xml:space="preserve"> не будет иметь возможность </w:t>
      </w:r>
      <w:r w:rsidR="00C0184D" w:rsidRPr="00454FCC">
        <w:rPr>
          <w:rFonts w:ascii="Arial" w:hAnsi="Arial" w:cs="Arial"/>
          <w:sz w:val="24"/>
          <w:szCs w:val="24"/>
        </w:rPr>
        <w:t>проанализировать позиции, направленные после</w:t>
      </w:r>
      <w:r w:rsidR="008767FE">
        <w:rPr>
          <w:rFonts w:ascii="Arial" w:hAnsi="Arial" w:cs="Arial"/>
          <w:sz w:val="24"/>
          <w:szCs w:val="24"/>
        </w:rPr>
        <w:t xml:space="preserve"> </w:t>
      </w:r>
      <w:r w:rsidR="00C0184D" w:rsidRPr="00454FCC">
        <w:rPr>
          <w:rFonts w:ascii="Arial" w:hAnsi="Arial" w:cs="Arial"/>
          <w:sz w:val="24"/>
          <w:szCs w:val="24"/>
        </w:rPr>
        <w:t>указанного срока.</w:t>
      </w:r>
    </w:p>
    <w:p w:rsidR="00C0184D" w:rsidRPr="00454FCC" w:rsidRDefault="00C018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0184D" w:rsidRDefault="008767FE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Способ направления </w:t>
      </w:r>
      <w:r w:rsidR="00C0184D" w:rsidRPr="00454FCC">
        <w:rPr>
          <w:rFonts w:ascii="Arial" w:hAnsi="Arial" w:cs="Arial"/>
          <w:sz w:val="24"/>
          <w:szCs w:val="24"/>
        </w:rPr>
        <w:t>предложений, замечаний, мнений по проекту акта: на</w:t>
      </w:r>
      <w:r>
        <w:rPr>
          <w:rFonts w:ascii="Arial" w:hAnsi="Arial" w:cs="Arial"/>
          <w:sz w:val="24"/>
          <w:szCs w:val="24"/>
        </w:rPr>
        <w:t xml:space="preserve"> </w:t>
      </w:r>
      <w:r w:rsidR="00C0184D" w:rsidRPr="00454FCC">
        <w:rPr>
          <w:rFonts w:ascii="Arial" w:hAnsi="Arial" w:cs="Arial"/>
          <w:sz w:val="24"/>
          <w:szCs w:val="24"/>
        </w:rPr>
        <w:t xml:space="preserve">электронную почту </w:t>
      </w:r>
      <w:r w:rsidR="00957B90">
        <w:rPr>
          <w:rFonts w:ascii="Arial" w:hAnsi="Arial" w:cs="Arial"/>
          <w:sz w:val="24"/>
          <w:szCs w:val="24"/>
        </w:rPr>
        <w:t>отдела</w:t>
      </w:r>
      <w:r w:rsidR="00C0184D" w:rsidRPr="00454FCC">
        <w:rPr>
          <w:rFonts w:ascii="Arial" w:hAnsi="Arial" w:cs="Arial"/>
          <w:sz w:val="24"/>
          <w:szCs w:val="24"/>
        </w:rPr>
        <w:t xml:space="preserve"> экономики и планирования Администрации </w:t>
      </w:r>
      <w:proofErr w:type="spellStart"/>
      <w:r w:rsidR="00957B90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957B90">
        <w:rPr>
          <w:rFonts w:ascii="Arial" w:hAnsi="Arial" w:cs="Arial"/>
          <w:sz w:val="24"/>
          <w:szCs w:val="24"/>
        </w:rPr>
        <w:t xml:space="preserve"> района</w:t>
      </w:r>
      <w:r w:rsidR="00C0184D" w:rsidRPr="00454FCC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A0200E" w:rsidRPr="00C576CF">
          <w:rPr>
            <w:rStyle w:val="a3"/>
            <w:rFonts w:ascii="Arial" w:hAnsi="Arial" w:cs="Arial"/>
            <w:sz w:val="24"/>
            <w:szCs w:val="24"/>
            <w:lang w:val="en-US"/>
          </w:rPr>
          <w:t>economer</w:t>
        </w:r>
        <w:r w:rsidR="00A0200E" w:rsidRPr="00C576CF">
          <w:rPr>
            <w:rStyle w:val="a3"/>
            <w:rFonts w:ascii="Arial" w:hAnsi="Arial" w:cs="Arial"/>
            <w:sz w:val="24"/>
            <w:szCs w:val="24"/>
          </w:rPr>
          <w:t>@</w:t>
        </w:r>
        <w:r w:rsidR="00A0200E" w:rsidRPr="00C576CF">
          <w:rPr>
            <w:rStyle w:val="a3"/>
            <w:rFonts w:ascii="Arial" w:hAnsi="Arial" w:cs="Arial"/>
            <w:sz w:val="24"/>
            <w:szCs w:val="24"/>
            <w:lang w:val="en-US"/>
          </w:rPr>
          <w:t>list</w:t>
        </w:r>
        <w:r w:rsidR="00A0200E" w:rsidRPr="00C576CF">
          <w:rPr>
            <w:rStyle w:val="a3"/>
            <w:rFonts w:ascii="Arial" w:hAnsi="Arial" w:cs="Arial"/>
            <w:sz w:val="24"/>
            <w:szCs w:val="24"/>
          </w:rPr>
          <w:t>.ru</w:t>
        </w:r>
      </w:hyperlink>
      <w:r w:rsidR="00957B90">
        <w:rPr>
          <w:rFonts w:ascii="Arial" w:hAnsi="Arial" w:cs="Arial"/>
          <w:sz w:val="24"/>
          <w:szCs w:val="24"/>
        </w:rPr>
        <w:t>.</w:t>
      </w:r>
    </w:p>
    <w:p w:rsidR="00A0200E" w:rsidRDefault="00A0200E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0200E" w:rsidRDefault="00A0200E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0200E" w:rsidRDefault="00A0200E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0200E" w:rsidRDefault="00A0200E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0200E" w:rsidRDefault="00A0200E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0200E" w:rsidRDefault="00A0200E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0200E" w:rsidRDefault="00A0200E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0200E" w:rsidRDefault="00A0200E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0200E" w:rsidRPr="00454FCC" w:rsidRDefault="00A0200E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8767FE" w:rsidRDefault="008767FE" w:rsidP="001C648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8767FE" w:rsidRDefault="008767FE" w:rsidP="001C648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8767FE" w:rsidRDefault="008767FE" w:rsidP="001C648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sectPr w:rsidR="008767FE" w:rsidSect="00BB54F1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05415"/>
    <w:multiLevelType w:val="hybridMultilevel"/>
    <w:tmpl w:val="90B4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17724"/>
    <w:multiLevelType w:val="multilevel"/>
    <w:tmpl w:val="563CC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63771AEC"/>
    <w:multiLevelType w:val="hybridMultilevel"/>
    <w:tmpl w:val="0E86780E"/>
    <w:lvl w:ilvl="0" w:tplc="8C541B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4D"/>
    <w:rsid w:val="00012C7F"/>
    <w:rsid w:val="00014F8A"/>
    <w:rsid w:val="000301EA"/>
    <w:rsid w:val="00057A9B"/>
    <w:rsid w:val="00057CE7"/>
    <w:rsid w:val="0007094C"/>
    <w:rsid w:val="000B4420"/>
    <w:rsid w:val="000E0A1B"/>
    <w:rsid w:val="001236FC"/>
    <w:rsid w:val="001803DA"/>
    <w:rsid w:val="00185EC8"/>
    <w:rsid w:val="0019654A"/>
    <w:rsid w:val="001A20C2"/>
    <w:rsid w:val="001C6480"/>
    <w:rsid w:val="001F7CF4"/>
    <w:rsid w:val="00227CBE"/>
    <w:rsid w:val="00237332"/>
    <w:rsid w:val="002451ED"/>
    <w:rsid w:val="00261A18"/>
    <w:rsid w:val="0026229A"/>
    <w:rsid w:val="00280079"/>
    <w:rsid w:val="00292AD0"/>
    <w:rsid w:val="002A4A9A"/>
    <w:rsid w:val="002B4886"/>
    <w:rsid w:val="002B6C18"/>
    <w:rsid w:val="002D2F52"/>
    <w:rsid w:val="002E3374"/>
    <w:rsid w:val="002F7877"/>
    <w:rsid w:val="00300EE6"/>
    <w:rsid w:val="00305110"/>
    <w:rsid w:val="00324FBA"/>
    <w:rsid w:val="003253BA"/>
    <w:rsid w:val="0034032E"/>
    <w:rsid w:val="0035139A"/>
    <w:rsid w:val="00351F93"/>
    <w:rsid w:val="00355A2F"/>
    <w:rsid w:val="00373775"/>
    <w:rsid w:val="00374555"/>
    <w:rsid w:val="00384ECE"/>
    <w:rsid w:val="003C4BC9"/>
    <w:rsid w:val="003F36B0"/>
    <w:rsid w:val="00454FCC"/>
    <w:rsid w:val="0049241D"/>
    <w:rsid w:val="004A570D"/>
    <w:rsid w:val="00504E84"/>
    <w:rsid w:val="00523792"/>
    <w:rsid w:val="005317CD"/>
    <w:rsid w:val="005501CD"/>
    <w:rsid w:val="0055128A"/>
    <w:rsid w:val="005D057A"/>
    <w:rsid w:val="005D1034"/>
    <w:rsid w:val="00601EF6"/>
    <w:rsid w:val="00606BE5"/>
    <w:rsid w:val="006225B2"/>
    <w:rsid w:val="00622BC2"/>
    <w:rsid w:val="00650D7D"/>
    <w:rsid w:val="00654BC8"/>
    <w:rsid w:val="00681666"/>
    <w:rsid w:val="006D31C8"/>
    <w:rsid w:val="006E37B8"/>
    <w:rsid w:val="006F13C6"/>
    <w:rsid w:val="00712416"/>
    <w:rsid w:val="007210BC"/>
    <w:rsid w:val="00732A09"/>
    <w:rsid w:val="00736BD6"/>
    <w:rsid w:val="00741138"/>
    <w:rsid w:val="00750726"/>
    <w:rsid w:val="007A6552"/>
    <w:rsid w:val="007A7D94"/>
    <w:rsid w:val="007D2A21"/>
    <w:rsid w:val="007F20E9"/>
    <w:rsid w:val="00827C02"/>
    <w:rsid w:val="00836612"/>
    <w:rsid w:val="008659B1"/>
    <w:rsid w:val="0087401E"/>
    <w:rsid w:val="008767FE"/>
    <w:rsid w:val="008841DF"/>
    <w:rsid w:val="008872F2"/>
    <w:rsid w:val="008946F9"/>
    <w:rsid w:val="008A3DA3"/>
    <w:rsid w:val="008C089F"/>
    <w:rsid w:val="008C699D"/>
    <w:rsid w:val="008E0D2D"/>
    <w:rsid w:val="008F1A09"/>
    <w:rsid w:val="008F7D45"/>
    <w:rsid w:val="0091595D"/>
    <w:rsid w:val="0091737A"/>
    <w:rsid w:val="00945448"/>
    <w:rsid w:val="00957B90"/>
    <w:rsid w:val="00987064"/>
    <w:rsid w:val="009D0CD0"/>
    <w:rsid w:val="00A0200E"/>
    <w:rsid w:val="00A22188"/>
    <w:rsid w:val="00A33CFB"/>
    <w:rsid w:val="00A4515E"/>
    <w:rsid w:val="00A463D1"/>
    <w:rsid w:val="00A51EC0"/>
    <w:rsid w:val="00A61D9F"/>
    <w:rsid w:val="00A71527"/>
    <w:rsid w:val="00A75FFE"/>
    <w:rsid w:val="00A8659E"/>
    <w:rsid w:val="00AA7B36"/>
    <w:rsid w:val="00AB2F81"/>
    <w:rsid w:val="00AC49AA"/>
    <w:rsid w:val="00AC4DA2"/>
    <w:rsid w:val="00AE4F19"/>
    <w:rsid w:val="00AF55DF"/>
    <w:rsid w:val="00B01714"/>
    <w:rsid w:val="00B03C64"/>
    <w:rsid w:val="00B12485"/>
    <w:rsid w:val="00B2255C"/>
    <w:rsid w:val="00B315CF"/>
    <w:rsid w:val="00B55454"/>
    <w:rsid w:val="00B8640A"/>
    <w:rsid w:val="00B919ED"/>
    <w:rsid w:val="00BB54F1"/>
    <w:rsid w:val="00BB7852"/>
    <w:rsid w:val="00BC1EF8"/>
    <w:rsid w:val="00C0184D"/>
    <w:rsid w:val="00C02C79"/>
    <w:rsid w:val="00C047DD"/>
    <w:rsid w:val="00C274F8"/>
    <w:rsid w:val="00C36C68"/>
    <w:rsid w:val="00C36CB4"/>
    <w:rsid w:val="00C578C6"/>
    <w:rsid w:val="00C80518"/>
    <w:rsid w:val="00CA150E"/>
    <w:rsid w:val="00CB7979"/>
    <w:rsid w:val="00CC3A09"/>
    <w:rsid w:val="00CD3EC3"/>
    <w:rsid w:val="00CD3F04"/>
    <w:rsid w:val="00CE2004"/>
    <w:rsid w:val="00CE26A5"/>
    <w:rsid w:val="00CF3366"/>
    <w:rsid w:val="00D241EE"/>
    <w:rsid w:val="00D40924"/>
    <w:rsid w:val="00D53F99"/>
    <w:rsid w:val="00D774EC"/>
    <w:rsid w:val="00DA7B13"/>
    <w:rsid w:val="00DC1142"/>
    <w:rsid w:val="00DC5CA8"/>
    <w:rsid w:val="00DE1028"/>
    <w:rsid w:val="00E0555F"/>
    <w:rsid w:val="00E10303"/>
    <w:rsid w:val="00E15744"/>
    <w:rsid w:val="00E22E0E"/>
    <w:rsid w:val="00E356D1"/>
    <w:rsid w:val="00E35875"/>
    <w:rsid w:val="00E4041D"/>
    <w:rsid w:val="00E446B9"/>
    <w:rsid w:val="00E51AC8"/>
    <w:rsid w:val="00E575AD"/>
    <w:rsid w:val="00E65F70"/>
    <w:rsid w:val="00E713C7"/>
    <w:rsid w:val="00E76F5B"/>
    <w:rsid w:val="00EA1951"/>
    <w:rsid w:val="00EB6706"/>
    <w:rsid w:val="00EC15EA"/>
    <w:rsid w:val="00ED1817"/>
    <w:rsid w:val="00EE6E73"/>
    <w:rsid w:val="00EF5348"/>
    <w:rsid w:val="00EF6887"/>
    <w:rsid w:val="00F24509"/>
    <w:rsid w:val="00F25938"/>
    <w:rsid w:val="00F40609"/>
    <w:rsid w:val="00F5532C"/>
    <w:rsid w:val="00FA0C09"/>
    <w:rsid w:val="00FA490F"/>
    <w:rsid w:val="00FB4F25"/>
    <w:rsid w:val="00FB50EF"/>
    <w:rsid w:val="00FD2173"/>
    <w:rsid w:val="00FD7D94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8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18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18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18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B6706"/>
    <w:rPr>
      <w:color w:val="0563C1" w:themeColor="hyperlink"/>
      <w:u w:val="single"/>
    </w:rPr>
  </w:style>
  <w:style w:type="table" w:customStyle="1" w:styleId="1">
    <w:name w:val="Сетка таблицы1"/>
    <w:basedOn w:val="a1"/>
    <w:uiPriority w:val="39"/>
    <w:rsid w:val="001A20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75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5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8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18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18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18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B6706"/>
    <w:rPr>
      <w:color w:val="0563C1" w:themeColor="hyperlink"/>
      <w:u w:val="single"/>
    </w:rPr>
  </w:style>
  <w:style w:type="table" w:customStyle="1" w:styleId="1">
    <w:name w:val="Сетка таблицы1"/>
    <w:basedOn w:val="a1"/>
    <w:uiPriority w:val="39"/>
    <w:rsid w:val="001A20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75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5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conomer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E15AC-8B96-459B-A412-294A8C6F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GLAVOBT</cp:lastModifiedBy>
  <cp:revision>4</cp:revision>
  <cp:lastPrinted>2020-08-03T08:56:00Z</cp:lastPrinted>
  <dcterms:created xsi:type="dcterms:W3CDTF">2020-08-03T09:03:00Z</dcterms:created>
  <dcterms:modified xsi:type="dcterms:W3CDTF">2020-08-05T03:20:00Z</dcterms:modified>
</cp:coreProperties>
</file>