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8EF" w:rsidRDefault="007958EF" w:rsidP="007958E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ЗАКЛЮЧЕНИЕ</w:t>
      </w:r>
    </w:p>
    <w:p w:rsidR="007958EF" w:rsidRDefault="007958EF" w:rsidP="007958E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ОЦЕНКЕ РЕГУЛИРУЮЩЕГО ВОЗДЕЙСТВИЯ</w:t>
      </w:r>
    </w:p>
    <w:p w:rsidR="007958EF" w:rsidRDefault="007958EF" w:rsidP="007958E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ПРОЕКТА МУНИЦИПАЛЬНОГО НОРМАТИВНОГО ПРАВОВОГО</w:t>
      </w:r>
    </w:p>
    <w:p w:rsidR="007958EF" w:rsidRDefault="007958EF" w:rsidP="007958E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АКТА</w:t>
      </w:r>
    </w:p>
    <w:p w:rsidR="007958EF" w:rsidRPr="00D86C87" w:rsidRDefault="00050906" w:rsidP="00D86C87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bCs/>
          <w:color w:val="444444"/>
          <w:sz w:val="24"/>
          <w:szCs w:val="24"/>
        </w:rPr>
      </w:pPr>
      <w:proofErr w:type="gramStart"/>
      <w:r w:rsidRPr="00050906">
        <w:rPr>
          <w:rFonts w:ascii="Arial" w:hAnsi="Arial" w:cs="Arial"/>
          <w:sz w:val="24"/>
          <w:szCs w:val="24"/>
        </w:rPr>
        <w:t>Отделом экономики и планирования Администрации Боготольского района в соответствии с Постановлением Администрации Боготольского района от 17 декабря 2018 № 549-п «Об оценке регулирующего воздействия проектов муниципальных нормативных правовых актов и экспертизе муниципальных нормативных правовых актов органов местного самоуправления Боготольского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="00810820">
        <w:rPr>
          <w:rFonts w:ascii="Arial" w:hAnsi="Arial" w:cs="Arial"/>
          <w:sz w:val="24"/>
          <w:szCs w:val="24"/>
        </w:rPr>
        <w:t xml:space="preserve">рассмотрен </w:t>
      </w:r>
      <w:r w:rsidR="007958EF">
        <w:rPr>
          <w:rFonts w:ascii="Arial" w:hAnsi="Arial" w:cs="Arial"/>
          <w:sz w:val="24"/>
          <w:szCs w:val="24"/>
        </w:rPr>
        <w:t>проект муни</w:t>
      </w:r>
      <w:r>
        <w:rPr>
          <w:rFonts w:ascii="Arial" w:hAnsi="Arial" w:cs="Arial"/>
          <w:sz w:val="24"/>
          <w:szCs w:val="24"/>
        </w:rPr>
        <w:t>ципального правового акта «</w:t>
      </w:r>
      <w:r w:rsidR="00D86C87">
        <w:rPr>
          <w:rFonts w:ascii="Arial" w:hAnsi="Arial" w:cs="Arial"/>
          <w:bCs/>
          <w:color w:val="000000" w:themeColor="text1"/>
          <w:sz w:val="24"/>
          <w:szCs w:val="24"/>
        </w:rPr>
        <w:t xml:space="preserve">О внесении изменений в постановление  администрации </w:t>
      </w:r>
      <w:proofErr w:type="spellStart"/>
      <w:r w:rsidR="00D86C87">
        <w:rPr>
          <w:rFonts w:ascii="Arial" w:hAnsi="Arial" w:cs="Arial"/>
          <w:bCs/>
          <w:color w:val="000000" w:themeColor="text1"/>
          <w:sz w:val="24"/>
          <w:szCs w:val="24"/>
        </w:rPr>
        <w:t>Боготольского</w:t>
      </w:r>
      <w:proofErr w:type="spellEnd"/>
      <w:r w:rsidR="00D86C87">
        <w:rPr>
          <w:rFonts w:ascii="Arial" w:hAnsi="Arial" w:cs="Arial"/>
          <w:bCs/>
          <w:color w:val="000000" w:themeColor="text1"/>
          <w:sz w:val="24"/>
          <w:szCs w:val="24"/>
        </w:rPr>
        <w:t xml:space="preserve"> района  от 13.06.2017 № 282-п «</w:t>
      </w:r>
      <w:r w:rsidR="00D86C87" w:rsidRPr="003322A3">
        <w:rPr>
          <w:rFonts w:ascii="Arial" w:hAnsi="Arial" w:cs="Arial"/>
          <w:bCs/>
          <w:color w:val="000000" w:themeColor="text1"/>
          <w:sz w:val="24"/>
          <w:szCs w:val="24"/>
        </w:rPr>
        <w:t>Об утверждении Положения о порядке</w:t>
      </w:r>
      <w:proofErr w:type="gramEnd"/>
      <w:r w:rsidR="00D86C87" w:rsidRPr="003322A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gramStart"/>
      <w:r w:rsidR="00D86C87" w:rsidRPr="003322A3">
        <w:rPr>
          <w:rFonts w:ascii="Arial" w:hAnsi="Arial" w:cs="Arial"/>
          <w:bCs/>
          <w:color w:val="000000" w:themeColor="text1"/>
          <w:sz w:val="24"/>
          <w:szCs w:val="24"/>
        </w:rPr>
        <w:t>проведения  обязательной проверки главным распорядителем бюджетных средств, предоставляющим субсидию, соблюдения условий, целей и порядка предоставления субсидий их получателями в рамках реализации муниципальной программы «Развитие субъектов малого и среднего предпринимательства</w:t>
      </w:r>
      <w:r w:rsidR="00D86C87">
        <w:rPr>
          <w:rFonts w:ascii="Arial" w:hAnsi="Arial" w:cs="Arial"/>
          <w:bCs/>
          <w:color w:val="000000" w:themeColor="text1"/>
          <w:sz w:val="24"/>
          <w:szCs w:val="24"/>
        </w:rPr>
        <w:t xml:space="preserve"> и инвестиционной деятельности </w:t>
      </w:r>
      <w:r w:rsidR="00D86C87" w:rsidRPr="003322A3">
        <w:rPr>
          <w:rFonts w:ascii="Arial" w:hAnsi="Arial" w:cs="Arial"/>
          <w:bCs/>
          <w:color w:val="000000" w:themeColor="text1"/>
          <w:sz w:val="24"/>
          <w:szCs w:val="24"/>
        </w:rPr>
        <w:t xml:space="preserve"> в </w:t>
      </w:r>
      <w:proofErr w:type="spellStart"/>
      <w:r w:rsidR="00D86C87" w:rsidRPr="003322A3">
        <w:rPr>
          <w:rFonts w:ascii="Arial" w:hAnsi="Arial" w:cs="Arial"/>
          <w:bCs/>
          <w:color w:val="000000" w:themeColor="text1"/>
          <w:sz w:val="24"/>
          <w:szCs w:val="24"/>
        </w:rPr>
        <w:t>Боготольском</w:t>
      </w:r>
      <w:proofErr w:type="spellEnd"/>
      <w:r w:rsidR="00D86C87" w:rsidRPr="003322A3">
        <w:rPr>
          <w:rFonts w:ascii="Arial" w:hAnsi="Arial" w:cs="Arial"/>
          <w:bCs/>
          <w:color w:val="000000" w:themeColor="text1"/>
          <w:sz w:val="24"/>
          <w:szCs w:val="24"/>
        </w:rPr>
        <w:t xml:space="preserve"> районе»</w:t>
      </w:r>
      <w:r w:rsidR="00D86C87"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  <w:r w:rsidR="007958EF">
        <w:rPr>
          <w:rFonts w:ascii="Arial" w:hAnsi="Arial" w:cs="Arial"/>
          <w:sz w:val="24"/>
          <w:szCs w:val="24"/>
        </w:rPr>
        <w:t>и сводный отчет о результатах проведения оценки регулирующего воздействия проекта нормативного правового акта, затрагивающего вопросы осуществления предпринимательской и инвестиционной деятельности (далее – соответственно проект акта, сводный</w:t>
      </w:r>
      <w:proofErr w:type="gramEnd"/>
      <w:r w:rsidR="007958EF">
        <w:rPr>
          <w:rFonts w:ascii="Arial" w:hAnsi="Arial" w:cs="Arial"/>
          <w:sz w:val="24"/>
          <w:szCs w:val="24"/>
        </w:rPr>
        <w:t xml:space="preserve"> отчет).</w:t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Разработчик проекта акта </w:t>
      </w:r>
      <w:r>
        <w:rPr>
          <w:rFonts w:ascii="Arial" w:hAnsi="Arial" w:cs="Arial"/>
          <w:sz w:val="24"/>
          <w:szCs w:val="24"/>
          <w:u w:val="single"/>
        </w:rPr>
        <w:t>Отдел экономики и планирования администрации Боготольского района</w:t>
      </w:r>
      <w:r>
        <w:rPr>
          <w:rFonts w:ascii="Arial" w:hAnsi="Arial" w:cs="Arial"/>
          <w:sz w:val="24"/>
          <w:szCs w:val="24"/>
        </w:rPr>
        <w:t>.</w:t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Проект акта и сводный отчет поступил в уполномоченный орган </w:t>
      </w:r>
      <w:r w:rsidR="00D86C87">
        <w:rPr>
          <w:rFonts w:ascii="Arial" w:hAnsi="Arial" w:cs="Arial"/>
          <w:sz w:val="24"/>
          <w:szCs w:val="24"/>
          <w:u w:val="single"/>
        </w:rPr>
        <w:t>05.09</w:t>
      </w:r>
      <w:r w:rsidR="00756B5E">
        <w:rPr>
          <w:rFonts w:ascii="Arial" w:hAnsi="Arial" w:cs="Arial"/>
          <w:sz w:val="24"/>
          <w:szCs w:val="24"/>
          <w:u w:val="single"/>
        </w:rPr>
        <w:t>.2020</w:t>
      </w:r>
      <w:r>
        <w:rPr>
          <w:rFonts w:ascii="Arial" w:hAnsi="Arial" w:cs="Arial"/>
          <w:sz w:val="24"/>
          <w:szCs w:val="24"/>
        </w:rPr>
        <w:t>.</w:t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Уполномоченным органом проведено публичное обсуждение проекта акта и сводного отчета в срок </w:t>
      </w:r>
      <w:r w:rsidR="00D86C87">
        <w:rPr>
          <w:rFonts w:ascii="Arial" w:hAnsi="Arial" w:cs="Arial"/>
          <w:sz w:val="24"/>
          <w:szCs w:val="24"/>
          <w:u w:val="single"/>
        </w:rPr>
        <w:t>05.09</w:t>
      </w:r>
      <w:r w:rsidR="00756B5E">
        <w:rPr>
          <w:rFonts w:ascii="Arial" w:hAnsi="Arial" w:cs="Arial"/>
          <w:sz w:val="24"/>
          <w:szCs w:val="24"/>
          <w:u w:val="single"/>
        </w:rPr>
        <w:t>.2020</w:t>
      </w:r>
      <w:r w:rsidR="00D01986">
        <w:rPr>
          <w:rFonts w:ascii="Arial" w:hAnsi="Arial" w:cs="Arial"/>
          <w:sz w:val="24"/>
          <w:szCs w:val="24"/>
          <w:u w:val="single"/>
        </w:rPr>
        <w:t>-</w:t>
      </w:r>
      <w:r w:rsidR="00D86C87">
        <w:rPr>
          <w:rFonts w:ascii="Arial" w:hAnsi="Arial" w:cs="Arial"/>
          <w:sz w:val="24"/>
          <w:szCs w:val="24"/>
          <w:u w:val="single"/>
        </w:rPr>
        <w:t>19.09</w:t>
      </w:r>
      <w:bookmarkStart w:id="0" w:name="_GoBack"/>
      <w:bookmarkEnd w:id="0"/>
      <w:r w:rsidR="00756B5E">
        <w:rPr>
          <w:rFonts w:ascii="Arial" w:hAnsi="Arial" w:cs="Arial"/>
          <w:sz w:val="24"/>
          <w:szCs w:val="24"/>
          <w:u w:val="single"/>
        </w:rPr>
        <w:t>.2020</w:t>
      </w:r>
      <w:r>
        <w:rPr>
          <w:rFonts w:ascii="Arial" w:hAnsi="Arial" w:cs="Arial"/>
          <w:sz w:val="24"/>
          <w:szCs w:val="24"/>
        </w:rPr>
        <w:t>.</w:t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По результатам публичного обсуждения проекта акта и сводного отчета, зафиксированным в отчете о результатах проведения публичного обсуждения проекта муниципального нормативного правового акта и сводного отчета, альтернативных способов решения проблемы, затрагиваемой проектом, не выявлено.</w:t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На основе представленной оценки регулирующего воздействия проекта акта, с учетом информации, представленной в отчете о результатах проведения публичного обсуждения проекта акта, уполномоченным органом сделан вывод об отсутствии в проекте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</w:t>
      </w:r>
      <w:proofErr w:type="gramEnd"/>
      <w:r>
        <w:rPr>
          <w:rFonts w:ascii="Arial" w:hAnsi="Arial" w:cs="Arial"/>
          <w:sz w:val="24"/>
          <w:szCs w:val="24"/>
        </w:rPr>
        <w:t xml:space="preserve"> бюджета Боготольского района.</w:t>
      </w:r>
    </w:p>
    <w:p w:rsidR="00050906" w:rsidRDefault="00050906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50906" w:rsidRDefault="00050906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50906" w:rsidRDefault="00050906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20AA2" w:rsidRDefault="00A20AA2"/>
    <w:sectPr w:rsidR="00A20AA2" w:rsidSect="00622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A4"/>
    <w:rsid w:val="00050906"/>
    <w:rsid w:val="001008A4"/>
    <w:rsid w:val="00165696"/>
    <w:rsid w:val="00235F84"/>
    <w:rsid w:val="002500E3"/>
    <w:rsid w:val="00285D31"/>
    <w:rsid w:val="002E26EC"/>
    <w:rsid w:val="0042748D"/>
    <w:rsid w:val="00622984"/>
    <w:rsid w:val="006B0B06"/>
    <w:rsid w:val="006E0AF4"/>
    <w:rsid w:val="00756B5E"/>
    <w:rsid w:val="007812AA"/>
    <w:rsid w:val="007958EF"/>
    <w:rsid w:val="00810820"/>
    <w:rsid w:val="008B43EF"/>
    <w:rsid w:val="00A20AA2"/>
    <w:rsid w:val="00C87DB9"/>
    <w:rsid w:val="00CA7AFB"/>
    <w:rsid w:val="00D01986"/>
    <w:rsid w:val="00D67EA5"/>
    <w:rsid w:val="00D86C87"/>
    <w:rsid w:val="00E46BF7"/>
    <w:rsid w:val="00EC6A90"/>
    <w:rsid w:val="00F14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58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58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3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Larchenko</cp:lastModifiedBy>
  <cp:revision>4</cp:revision>
  <cp:lastPrinted>2019-11-27T02:44:00Z</cp:lastPrinted>
  <dcterms:created xsi:type="dcterms:W3CDTF">2020-03-11T02:20:00Z</dcterms:created>
  <dcterms:modified xsi:type="dcterms:W3CDTF">2020-09-28T03:37:00Z</dcterms:modified>
</cp:coreProperties>
</file>