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F728" w14:textId="77777777" w:rsidR="000E4F68" w:rsidRPr="00B554A3" w:rsidRDefault="000E4F68" w:rsidP="00801F55">
      <w:pPr>
        <w:pStyle w:val="af2"/>
        <w:jc w:val="center"/>
        <w:rPr>
          <w:rFonts w:ascii="Arial" w:hAnsi="Arial" w:cs="Arial"/>
        </w:rPr>
      </w:pPr>
      <w:r w:rsidRPr="00B554A3">
        <w:rPr>
          <w:rFonts w:ascii="Arial" w:eastAsia="Calibri" w:hAnsi="Arial" w:cs="Arial"/>
          <w:noProof/>
        </w:rPr>
        <w:drawing>
          <wp:inline distT="0" distB="0" distL="0" distR="0" wp14:anchorId="65FD92C6" wp14:editId="4BF496F4">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6C6AACD8"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Администрация Боготольского района</w:t>
      </w:r>
    </w:p>
    <w:p w14:paraId="5375C94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Красноярского края</w:t>
      </w:r>
    </w:p>
    <w:p w14:paraId="68B7E83C" w14:textId="77777777" w:rsidR="000E4F68" w:rsidRPr="00B554A3" w:rsidRDefault="000E4F68" w:rsidP="000E4F68">
      <w:pPr>
        <w:pStyle w:val="af2"/>
        <w:jc w:val="center"/>
        <w:rPr>
          <w:rFonts w:ascii="Arial" w:hAnsi="Arial" w:cs="Arial"/>
          <w:sz w:val="24"/>
          <w:szCs w:val="24"/>
        </w:rPr>
      </w:pPr>
    </w:p>
    <w:p w14:paraId="72552328" w14:textId="079AFBA6"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ПОСТАНОВЛЕНИЕ</w:t>
      </w:r>
      <w:r w:rsidR="00A23BD3">
        <w:rPr>
          <w:rFonts w:ascii="Arial" w:hAnsi="Arial" w:cs="Arial"/>
          <w:sz w:val="24"/>
          <w:szCs w:val="24"/>
        </w:rPr>
        <w:t>/ПРОЕКТ</w:t>
      </w:r>
    </w:p>
    <w:p w14:paraId="47329BCF" w14:textId="77777777" w:rsidR="00B82ECB" w:rsidRPr="00B554A3" w:rsidRDefault="00B82ECB" w:rsidP="000E4F68">
      <w:pPr>
        <w:pStyle w:val="af2"/>
        <w:jc w:val="center"/>
        <w:rPr>
          <w:rFonts w:ascii="Arial" w:hAnsi="Arial" w:cs="Arial"/>
          <w:sz w:val="24"/>
          <w:szCs w:val="24"/>
        </w:rPr>
      </w:pPr>
    </w:p>
    <w:p w14:paraId="7B902BC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г. Боготол</w:t>
      </w:r>
    </w:p>
    <w:p w14:paraId="64ECCB2F" w14:textId="200EF1A0" w:rsidR="00B82ECB" w:rsidRPr="00B554A3" w:rsidRDefault="000E4F68" w:rsidP="00B82ECB">
      <w:pPr>
        <w:pStyle w:val="1"/>
        <w:spacing w:after="0"/>
        <w:jc w:val="both"/>
        <w:rPr>
          <w:rFonts w:ascii="Arial" w:hAnsi="Arial" w:cs="Arial"/>
          <w:b w:val="0"/>
          <w:sz w:val="24"/>
          <w:szCs w:val="24"/>
        </w:rPr>
      </w:pPr>
      <w:r w:rsidRPr="00B554A3">
        <w:rPr>
          <w:rFonts w:ascii="Arial" w:hAnsi="Arial" w:cs="Arial"/>
          <w:b w:val="0"/>
          <w:sz w:val="24"/>
          <w:szCs w:val="24"/>
        </w:rPr>
        <w:t>«</w:t>
      </w:r>
      <w:r w:rsidR="00A23BD3">
        <w:rPr>
          <w:rFonts w:ascii="Arial" w:hAnsi="Arial" w:cs="Arial"/>
          <w:b w:val="0"/>
          <w:sz w:val="24"/>
          <w:szCs w:val="24"/>
        </w:rPr>
        <w:t xml:space="preserve">     </w:t>
      </w:r>
      <w:r w:rsidR="00B82ECB" w:rsidRPr="00B554A3">
        <w:rPr>
          <w:rFonts w:ascii="Arial" w:hAnsi="Arial" w:cs="Arial"/>
          <w:b w:val="0"/>
          <w:sz w:val="24"/>
          <w:szCs w:val="24"/>
        </w:rPr>
        <w:t>»</w:t>
      </w:r>
      <w:r w:rsidR="008F2F63">
        <w:rPr>
          <w:rFonts w:ascii="Arial" w:hAnsi="Arial" w:cs="Arial"/>
          <w:b w:val="0"/>
          <w:sz w:val="24"/>
          <w:szCs w:val="24"/>
        </w:rPr>
        <w:t xml:space="preserve"> </w:t>
      </w:r>
      <w:r w:rsidR="00A23BD3">
        <w:rPr>
          <w:rFonts w:ascii="Arial" w:hAnsi="Arial" w:cs="Arial"/>
          <w:b w:val="0"/>
          <w:sz w:val="24"/>
          <w:szCs w:val="24"/>
        </w:rPr>
        <w:t>марта</w:t>
      </w:r>
      <w:r w:rsidR="008F2F63">
        <w:rPr>
          <w:rFonts w:ascii="Arial" w:hAnsi="Arial" w:cs="Arial"/>
          <w:b w:val="0"/>
          <w:sz w:val="24"/>
          <w:szCs w:val="24"/>
        </w:rPr>
        <w:t xml:space="preserve"> </w:t>
      </w:r>
      <w:r w:rsidR="00B82ECB" w:rsidRPr="00B554A3">
        <w:rPr>
          <w:rFonts w:ascii="Arial" w:hAnsi="Arial" w:cs="Arial"/>
          <w:b w:val="0"/>
          <w:sz w:val="24"/>
          <w:szCs w:val="24"/>
        </w:rPr>
        <w:t xml:space="preserve"> </w:t>
      </w:r>
      <w:r w:rsidR="00B137AB" w:rsidRPr="00B554A3">
        <w:rPr>
          <w:rFonts w:ascii="Arial" w:hAnsi="Arial" w:cs="Arial"/>
          <w:b w:val="0"/>
          <w:sz w:val="24"/>
          <w:szCs w:val="24"/>
        </w:rPr>
        <w:t>202</w:t>
      </w:r>
      <w:r w:rsidR="00A23BD3">
        <w:rPr>
          <w:rFonts w:ascii="Arial" w:hAnsi="Arial" w:cs="Arial"/>
          <w:b w:val="0"/>
          <w:sz w:val="24"/>
          <w:szCs w:val="24"/>
        </w:rPr>
        <w:t>4</w:t>
      </w:r>
      <w:r w:rsidRPr="00B554A3">
        <w:rPr>
          <w:rFonts w:ascii="Arial" w:hAnsi="Arial" w:cs="Arial"/>
          <w:b w:val="0"/>
          <w:sz w:val="24"/>
          <w:szCs w:val="24"/>
        </w:rPr>
        <w:t xml:space="preserve"> года</w:t>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008F2F63">
        <w:rPr>
          <w:rFonts w:ascii="Arial" w:hAnsi="Arial" w:cs="Arial"/>
          <w:b w:val="0"/>
          <w:sz w:val="24"/>
          <w:szCs w:val="24"/>
        </w:rPr>
        <w:t xml:space="preserve">      </w:t>
      </w:r>
      <w:r w:rsidR="00564907" w:rsidRPr="00B554A3">
        <w:rPr>
          <w:rFonts w:ascii="Arial" w:hAnsi="Arial" w:cs="Arial"/>
          <w:b w:val="0"/>
          <w:sz w:val="24"/>
          <w:szCs w:val="24"/>
        </w:rPr>
        <w:t xml:space="preserve">      </w:t>
      </w:r>
      <w:r w:rsidR="00801F55">
        <w:rPr>
          <w:rFonts w:ascii="Arial" w:hAnsi="Arial" w:cs="Arial"/>
          <w:b w:val="0"/>
          <w:sz w:val="24"/>
          <w:szCs w:val="24"/>
        </w:rPr>
        <w:t xml:space="preserve">                </w:t>
      </w:r>
      <w:r w:rsidR="00A23BD3">
        <w:rPr>
          <w:rFonts w:ascii="Arial" w:hAnsi="Arial" w:cs="Arial"/>
          <w:b w:val="0"/>
          <w:sz w:val="24"/>
          <w:szCs w:val="24"/>
        </w:rPr>
        <w:t xml:space="preserve">№       </w:t>
      </w:r>
      <w:r w:rsidR="006B1C0A" w:rsidRPr="00B554A3">
        <w:rPr>
          <w:rFonts w:ascii="Arial" w:hAnsi="Arial" w:cs="Arial"/>
          <w:b w:val="0"/>
          <w:sz w:val="24"/>
          <w:szCs w:val="24"/>
        </w:rPr>
        <w:t xml:space="preserve"> </w:t>
      </w:r>
      <w:r w:rsidR="00B82ECB" w:rsidRPr="00B554A3">
        <w:rPr>
          <w:rFonts w:ascii="Arial" w:hAnsi="Arial" w:cs="Arial"/>
          <w:b w:val="0"/>
          <w:sz w:val="24"/>
          <w:szCs w:val="24"/>
        </w:rPr>
        <w:t xml:space="preserve">- </w:t>
      </w:r>
      <w:proofErr w:type="gramStart"/>
      <w:r w:rsidR="00B82ECB" w:rsidRPr="00B554A3">
        <w:rPr>
          <w:rFonts w:ascii="Arial" w:hAnsi="Arial" w:cs="Arial"/>
          <w:b w:val="0"/>
          <w:sz w:val="24"/>
          <w:szCs w:val="24"/>
        </w:rPr>
        <w:t>п</w:t>
      </w:r>
      <w:proofErr w:type="gramEnd"/>
    </w:p>
    <w:p w14:paraId="6B3BAC01" w14:textId="4396F070" w:rsidR="00B82ECB" w:rsidRDefault="00B82ECB" w:rsidP="001D5B6D">
      <w:pPr>
        <w:pStyle w:val="1"/>
        <w:jc w:val="both"/>
        <w:rPr>
          <w:rFonts w:ascii="Arial" w:hAnsi="Arial" w:cs="Arial"/>
          <w:b w:val="0"/>
          <w:sz w:val="24"/>
          <w:szCs w:val="24"/>
        </w:rPr>
      </w:pPr>
      <w:r w:rsidRPr="00B554A3">
        <w:rPr>
          <w:rFonts w:ascii="Arial" w:hAnsi="Arial" w:cs="Arial"/>
          <w:b w:val="0"/>
          <w:sz w:val="24"/>
          <w:szCs w:val="24"/>
        </w:rPr>
        <w:tab/>
        <w:t xml:space="preserve">Об утверждении Порядка предоставления </w:t>
      </w:r>
      <w:r w:rsidR="00F63470">
        <w:rPr>
          <w:rFonts w:ascii="Arial" w:hAnsi="Arial" w:cs="Arial"/>
          <w:b w:val="0"/>
          <w:sz w:val="24"/>
          <w:szCs w:val="24"/>
        </w:rPr>
        <w:t>с</w:t>
      </w:r>
      <w:r w:rsidR="00F63470" w:rsidRPr="00B554A3">
        <w:rPr>
          <w:rFonts w:ascii="Arial" w:hAnsi="Arial" w:cs="Arial"/>
          <w:b w:val="0"/>
          <w:sz w:val="24"/>
          <w:szCs w:val="24"/>
        </w:rPr>
        <w:t xml:space="preserve">убъектам малого и среднего предпринимательства </w:t>
      </w:r>
      <w:r w:rsidR="0082086B" w:rsidRPr="00B554A3">
        <w:rPr>
          <w:rFonts w:ascii="Arial" w:hAnsi="Arial" w:cs="Arial"/>
          <w:b w:val="0"/>
          <w:sz w:val="24"/>
          <w:szCs w:val="24"/>
        </w:rPr>
        <w:t>грантов</w:t>
      </w:r>
      <w:r w:rsidR="0060113C">
        <w:rPr>
          <w:rFonts w:ascii="Arial" w:hAnsi="Arial" w:cs="Arial"/>
          <w:b w:val="0"/>
          <w:sz w:val="24"/>
          <w:szCs w:val="24"/>
        </w:rPr>
        <w:t>ой поддержки</w:t>
      </w:r>
      <w:r w:rsidR="00303FDD" w:rsidRPr="00B554A3">
        <w:rPr>
          <w:rFonts w:ascii="Arial" w:hAnsi="Arial" w:cs="Arial"/>
          <w:b w:val="0"/>
          <w:sz w:val="24"/>
          <w:szCs w:val="24"/>
        </w:rPr>
        <w:t xml:space="preserve"> </w:t>
      </w:r>
      <w:r w:rsidR="0060113C" w:rsidRPr="00B554A3">
        <w:rPr>
          <w:rFonts w:ascii="Arial" w:hAnsi="Arial" w:cs="Arial"/>
          <w:b w:val="0"/>
          <w:sz w:val="24"/>
          <w:szCs w:val="24"/>
        </w:rPr>
        <w:t>на начало ведения предпринимательской деятельности</w:t>
      </w:r>
      <w:r w:rsidR="00A12068" w:rsidRPr="00B554A3">
        <w:rPr>
          <w:rFonts w:ascii="Arial" w:hAnsi="Arial" w:cs="Arial"/>
          <w:b w:val="0"/>
          <w:sz w:val="24"/>
          <w:szCs w:val="24"/>
        </w:rPr>
        <w:t xml:space="preserve"> </w:t>
      </w:r>
    </w:p>
    <w:p w14:paraId="6B428BB6" w14:textId="1D12F224" w:rsidR="00B82ECB" w:rsidRPr="00B554A3" w:rsidRDefault="00C35F9C" w:rsidP="00801F55">
      <w:pPr>
        <w:pStyle w:val="1"/>
        <w:spacing w:before="0" w:beforeAutospacing="0" w:after="0" w:afterAutospacing="0"/>
        <w:contextualSpacing/>
        <w:jc w:val="both"/>
        <w:rPr>
          <w:rFonts w:ascii="Arial" w:hAnsi="Arial" w:cs="Arial"/>
          <w:b w:val="0"/>
          <w:sz w:val="24"/>
          <w:szCs w:val="24"/>
        </w:rPr>
      </w:pPr>
      <w:r w:rsidRPr="00B554A3">
        <w:rPr>
          <w:rFonts w:ascii="Arial" w:hAnsi="Arial" w:cs="Arial"/>
          <w:b w:val="0"/>
          <w:sz w:val="24"/>
          <w:szCs w:val="24"/>
        </w:rPr>
        <w:tab/>
        <w:t xml:space="preserve">В </w:t>
      </w:r>
      <w:r w:rsidR="0082086B" w:rsidRPr="00B554A3">
        <w:rPr>
          <w:rFonts w:ascii="Arial" w:hAnsi="Arial" w:cs="Arial"/>
          <w:b w:val="0"/>
          <w:sz w:val="24"/>
          <w:szCs w:val="24"/>
        </w:rPr>
        <w:t xml:space="preserve"> соответствии с частью 2 статьи 78 Бюджетного кодекса Российской  Федерации, </w:t>
      </w:r>
      <w:r w:rsidR="00B82ECB" w:rsidRPr="00B554A3">
        <w:rPr>
          <w:rFonts w:ascii="Arial" w:hAnsi="Arial" w:cs="Arial"/>
          <w:b w:val="0"/>
          <w:sz w:val="24"/>
          <w:szCs w:val="24"/>
        </w:rPr>
        <w:t xml:space="preserve">Федеральным законом от 24.07.2007 № 209-ФЗ «О развитии малого и среднего предпринимательства в Российской Федерации», </w:t>
      </w:r>
      <w:r w:rsidR="00974885" w:rsidRPr="00974885">
        <w:rPr>
          <w:rFonts w:ascii="Arial" w:hAnsi="Arial" w:cs="Arial"/>
          <w:b w:val="0"/>
          <w:sz w:val="24"/>
          <w:szCs w:val="24"/>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974885" w:rsidRPr="007B5D0B">
        <w:rPr>
          <w:rFonts w:ascii="Arial" w:hAnsi="Arial" w:cs="Arial"/>
          <w:sz w:val="24"/>
          <w:szCs w:val="24"/>
        </w:rPr>
        <w:t xml:space="preserve"> </w:t>
      </w:r>
      <w:r w:rsidR="000E4F68" w:rsidRPr="00B554A3">
        <w:rPr>
          <w:rFonts w:ascii="Arial" w:hAnsi="Arial" w:cs="Arial"/>
          <w:b w:val="0"/>
          <w:sz w:val="24"/>
          <w:szCs w:val="24"/>
        </w:rPr>
        <w:t xml:space="preserve">постановлением Правительства Красноярского края от 30.09.2013 № 505-п </w:t>
      </w:r>
      <w:r w:rsidR="00B82ECB" w:rsidRPr="00B554A3">
        <w:rPr>
          <w:rFonts w:ascii="Arial" w:hAnsi="Arial" w:cs="Arial"/>
          <w:b w:val="0"/>
          <w:sz w:val="24"/>
          <w:szCs w:val="24"/>
        </w:rPr>
        <w:t>«</w:t>
      </w:r>
      <w:r w:rsidR="00B137AB" w:rsidRPr="00B554A3">
        <w:rPr>
          <w:rFonts w:ascii="Arial" w:hAnsi="Arial" w:cs="Arial"/>
          <w:b w:val="0"/>
          <w:sz w:val="24"/>
          <w:szCs w:val="24"/>
        </w:rPr>
        <w:t xml:space="preserve">Об утверждении государственной программы Красноярского края </w:t>
      </w:r>
      <w:r w:rsidRPr="00B554A3">
        <w:rPr>
          <w:rFonts w:ascii="Arial" w:hAnsi="Arial" w:cs="Arial"/>
          <w:b w:val="0"/>
          <w:sz w:val="24"/>
          <w:szCs w:val="24"/>
        </w:rPr>
        <w:t>«</w:t>
      </w:r>
      <w:r w:rsidR="007B5DCB" w:rsidRPr="00B554A3">
        <w:rPr>
          <w:rFonts w:ascii="Arial" w:hAnsi="Arial" w:cs="Arial"/>
          <w:b w:val="0"/>
          <w:sz w:val="24"/>
          <w:szCs w:val="24"/>
        </w:rPr>
        <w:t>Развитие</w:t>
      </w:r>
      <w:r w:rsidR="00B137AB" w:rsidRPr="00B554A3">
        <w:rPr>
          <w:rFonts w:ascii="Arial" w:hAnsi="Arial" w:cs="Arial"/>
          <w:b w:val="0"/>
          <w:sz w:val="24"/>
          <w:szCs w:val="24"/>
        </w:rPr>
        <w:t xml:space="preserve"> инвестиционной деятельности, малого</w:t>
      </w:r>
      <w:r w:rsidR="004B471F" w:rsidRPr="00B554A3">
        <w:rPr>
          <w:rFonts w:ascii="Arial" w:hAnsi="Arial" w:cs="Arial"/>
          <w:b w:val="0"/>
          <w:sz w:val="24"/>
          <w:szCs w:val="24"/>
        </w:rPr>
        <w:t xml:space="preserve"> и среднего предпринимательства</w:t>
      </w:r>
      <w:r w:rsidR="00B82ECB" w:rsidRPr="00B554A3">
        <w:rPr>
          <w:rFonts w:ascii="Arial" w:hAnsi="Arial" w:cs="Arial"/>
          <w:b w:val="0"/>
          <w:sz w:val="24"/>
          <w:szCs w:val="24"/>
        </w:rPr>
        <w:t>», постановлением администрации Боготольского района от 09.10.2013 № 758-п «Об утверждении муниципальной программы Боготольского района «Развитие малого и среднего предпринимательства</w:t>
      </w:r>
      <w:r w:rsidR="00BA3BAB" w:rsidRPr="00B554A3">
        <w:rPr>
          <w:rFonts w:ascii="Arial" w:hAnsi="Arial" w:cs="Arial"/>
          <w:b w:val="0"/>
          <w:sz w:val="24"/>
          <w:szCs w:val="24"/>
        </w:rPr>
        <w:t xml:space="preserve"> и инвестиционной деятельности</w:t>
      </w:r>
      <w:r w:rsidR="00B82ECB" w:rsidRPr="00B554A3">
        <w:rPr>
          <w:rFonts w:ascii="Arial" w:hAnsi="Arial" w:cs="Arial"/>
          <w:b w:val="0"/>
          <w:sz w:val="24"/>
          <w:szCs w:val="24"/>
        </w:rPr>
        <w:t xml:space="preserve"> в Богото</w:t>
      </w:r>
      <w:r w:rsidR="001F48A3" w:rsidRPr="00B554A3">
        <w:rPr>
          <w:rFonts w:ascii="Arial" w:hAnsi="Arial" w:cs="Arial"/>
          <w:b w:val="0"/>
          <w:sz w:val="24"/>
          <w:szCs w:val="24"/>
        </w:rPr>
        <w:t>льском районе»</w:t>
      </w:r>
      <w:r w:rsidRPr="00B554A3">
        <w:rPr>
          <w:rFonts w:ascii="Arial" w:hAnsi="Arial" w:cs="Arial"/>
          <w:b w:val="0"/>
          <w:sz w:val="24"/>
          <w:szCs w:val="24"/>
        </w:rPr>
        <w:t xml:space="preserve">, </w:t>
      </w:r>
      <w:r w:rsidR="0082086B" w:rsidRPr="00B554A3">
        <w:rPr>
          <w:rFonts w:ascii="Arial" w:hAnsi="Arial" w:cs="Arial"/>
          <w:b w:val="0"/>
          <w:sz w:val="24"/>
          <w:szCs w:val="24"/>
        </w:rPr>
        <w:t xml:space="preserve"> руководствуясь </w:t>
      </w:r>
      <w:r w:rsidRPr="00B554A3">
        <w:rPr>
          <w:rFonts w:ascii="Arial" w:hAnsi="Arial" w:cs="Arial"/>
          <w:b w:val="0"/>
          <w:sz w:val="24"/>
          <w:szCs w:val="24"/>
        </w:rPr>
        <w:t>стать</w:t>
      </w:r>
      <w:r w:rsidR="001946E3" w:rsidRPr="00B554A3">
        <w:rPr>
          <w:rFonts w:ascii="Arial" w:hAnsi="Arial" w:cs="Arial"/>
          <w:b w:val="0"/>
          <w:sz w:val="24"/>
          <w:szCs w:val="24"/>
        </w:rPr>
        <w:t>ей</w:t>
      </w:r>
      <w:r w:rsidR="00B82ECB" w:rsidRPr="00B554A3">
        <w:rPr>
          <w:rFonts w:ascii="Arial" w:hAnsi="Arial" w:cs="Arial"/>
          <w:b w:val="0"/>
          <w:sz w:val="24"/>
          <w:szCs w:val="24"/>
        </w:rPr>
        <w:t xml:space="preserve"> 18 Устава Боготольского района Красноярского края</w:t>
      </w:r>
      <w:r w:rsidR="001D0BCC" w:rsidRPr="00B554A3">
        <w:rPr>
          <w:rFonts w:ascii="Arial" w:hAnsi="Arial" w:cs="Arial"/>
          <w:b w:val="0"/>
          <w:sz w:val="24"/>
          <w:szCs w:val="24"/>
        </w:rPr>
        <w:t>,</w:t>
      </w:r>
    </w:p>
    <w:p w14:paraId="72F6ADF0" w14:textId="77777777" w:rsidR="00B82ECB" w:rsidRPr="00B554A3" w:rsidRDefault="00B82ECB" w:rsidP="00801F55">
      <w:pPr>
        <w:pStyle w:val="af2"/>
        <w:ind w:firstLine="708"/>
        <w:contextualSpacing/>
        <w:jc w:val="both"/>
        <w:rPr>
          <w:rFonts w:ascii="Arial" w:hAnsi="Arial" w:cs="Arial"/>
          <w:sz w:val="24"/>
          <w:szCs w:val="24"/>
        </w:rPr>
      </w:pPr>
      <w:r w:rsidRPr="00B554A3">
        <w:rPr>
          <w:rFonts w:ascii="Arial" w:hAnsi="Arial" w:cs="Arial"/>
          <w:sz w:val="24"/>
          <w:szCs w:val="24"/>
        </w:rPr>
        <w:t>ПОСТАНОВЛЯЮ:</w:t>
      </w:r>
    </w:p>
    <w:p w14:paraId="35A2D651" w14:textId="6490D9FF" w:rsidR="00B82ECB" w:rsidRDefault="00B82ECB" w:rsidP="00023EF9">
      <w:pPr>
        <w:pStyle w:val="af2"/>
        <w:tabs>
          <w:tab w:val="left" w:pos="709"/>
          <w:tab w:val="left" w:pos="993"/>
        </w:tabs>
        <w:ind w:firstLine="709"/>
        <w:contextualSpacing/>
        <w:jc w:val="both"/>
        <w:rPr>
          <w:rFonts w:ascii="Arial" w:hAnsi="Arial" w:cs="Arial"/>
          <w:sz w:val="24"/>
          <w:szCs w:val="24"/>
        </w:rPr>
      </w:pPr>
      <w:r w:rsidRPr="00B554A3">
        <w:rPr>
          <w:rFonts w:ascii="Arial" w:hAnsi="Arial" w:cs="Arial"/>
          <w:sz w:val="24"/>
          <w:szCs w:val="24"/>
        </w:rPr>
        <w:t>1.</w:t>
      </w:r>
      <w:r w:rsidR="00A12068" w:rsidRPr="00B554A3">
        <w:rPr>
          <w:rFonts w:ascii="Arial" w:hAnsi="Arial" w:cs="Arial"/>
          <w:sz w:val="24"/>
          <w:szCs w:val="24"/>
        </w:rPr>
        <w:t xml:space="preserve"> </w:t>
      </w:r>
      <w:r w:rsidRPr="00B554A3">
        <w:rPr>
          <w:rFonts w:ascii="Arial" w:hAnsi="Arial" w:cs="Arial"/>
          <w:sz w:val="24"/>
          <w:szCs w:val="24"/>
        </w:rPr>
        <w:t>Утвердить</w:t>
      </w:r>
      <w:r w:rsidR="00B137AB" w:rsidRPr="00B554A3">
        <w:rPr>
          <w:rFonts w:ascii="Arial" w:hAnsi="Arial" w:cs="Arial"/>
          <w:b/>
          <w:sz w:val="24"/>
          <w:szCs w:val="24"/>
        </w:rPr>
        <w:t xml:space="preserve"> </w:t>
      </w:r>
      <w:r w:rsidR="00B137AB" w:rsidRPr="00B554A3">
        <w:rPr>
          <w:rFonts w:ascii="Arial" w:hAnsi="Arial" w:cs="Arial"/>
          <w:sz w:val="24"/>
          <w:szCs w:val="24"/>
        </w:rPr>
        <w:t>Порядок предоставления</w:t>
      </w:r>
      <w:r w:rsidR="00167363" w:rsidRPr="00167363">
        <w:rPr>
          <w:rFonts w:ascii="Arial" w:hAnsi="Arial" w:cs="Arial"/>
          <w:b/>
          <w:sz w:val="24"/>
          <w:szCs w:val="24"/>
        </w:rPr>
        <w:t xml:space="preserve"> </w:t>
      </w:r>
      <w:r w:rsidR="00167363" w:rsidRPr="00167363">
        <w:rPr>
          <w:rFonts w:ascii="Arial" w:hAnsi="Arial" w:cs="Arial"/>
          <w:sz w:val="24"/>
          <w:szCs w:val="24"/>
        </w:rPr>
        <w:t>субъектам малого и среднего предпринимательства</w:t>
      </w:r>
      <w:r w:rsidR="00B137AB" w:rsidRPr="00B554A3">
        <w:rPr>
          <w:rFonts w:ascii="Arial" w:hAnsi="Arial" w:cs="Arial"/>
          <w:sz w:val="24"/>
          <w:szCs w:val="24"/>
        </w:rPr>
        <w:t xml:space="preserve"> </w:t>
      </w:r>
      <w:r w:rsidR="0060113C" w:rsidRPr="0060113C">
        <w:rPr>
          <w:rFonts w:ascii="Arial" w:hAnsi="Arial" w:cs="Arial"/>
          <w:sz w:val="24"/>
          <w:szCs w:val="24"/>
        </w:rPr>
        <w:t>грантовой поддержки на начало ведения предпринимательской деятельности</w:t>
      </w:r>
      <w:r w:rsidR="00500D21" w:rsidRPr="00B554A3">
        <w:rPr>
          <w:rFonts w:ascii="Arial" w:hAnsi="Arial" w:cs="Arial"/>
          <w:sz w:val="24"/>
          <w:szCs w:val="24"/>
        </w:rPr>
        <w:t>, согласно приложению к настоящему постановлению.</w:t>
      </w:r>
    </w:p>
    <w:p w14:paraId="2CB9C53B" w14:textId="77777777"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2. </w:t>
      </w:r>
      <w:r w:rsidRPr="00BF20BE">
        <w:rPr>
          <w:rFonts w:ascii="Arial" w:hAnsi="Arial" w:cs="Arial"/>
          <w:sz w:val="24"/>
          <w:szCs w:val="24"/>
        </w:rPr>
        <w:t>Признать утратившим силу постановления администрации Боготольского района:</w:t>
      </w:r>
    </w:p>
    <w:p w14:paraId="6DD02918" w14:textId="15D9CF40" w:rsidR="0060113C" w:rsidRDefault="0060113C" w:rsidP="0060113C">
      <w:pPr>
        <w:pStyle w:val="af2"/>
        <w:ind w:firstLine="709"/>
        <w:contextualSpacing/>
        <w:jc w:val="both"/>
        <w:rPr>
          <w:rFonts w:ascii="Arial" w:hAnsi="Arial" w:cs="Arial"/>
          <w:sz w:val="24"/>
          <w:szCs w:val="24"/>
        </w:rPr>
      </w:pPr>
      <w:r>
        <w:rPr>
          <w:rFonts w:ascii="Arial" w:hAnsi="Arial" w:cs="Arial"/>
          <w:sz w:val="24"/>
          <w:szCs w:val="24"/>
        </w:rPr>
        <w:t xml:space="preserve">постановление администрации Боготольского района от </w:t>
      </w:r>
      <w:r w:rsidR="00DA0C61">
        <w:rPr>
          <w:rFonts w:ascii="Arial" w:hAnsi="Arial" w:cs="Arial"/>
          <w:sz w:val="24"/>
          <w:szCs w:val="24"/>
        </w:rPr>
        <w:t>13.10.2022 № 484</w:t>
      </w:r>
      <w:r>
        <w:rPr>
          <w:rFonts w:ascii="Arial" w:hAnsi="Arial" w:cs="Arial"/>
          <w:sz w:val="24"/>
          <w:szCs w:val="24"/>
        </w:rPr>
        <w:t>-п «</w:t>
      </w:r>
      <w:r w:rsidRPr="00BF20BE">
        <w:rPr>
          <w:rFonts w:ascii="Arial" w:hAnsi="Arial" w:cs="Arial"/>
          <w:sz w:val="24"/>
          <w:szCs w:val="24"/>
        </w:rPr>
        <w:t>Об утверждении Порядка предоставления</w:t>
      </w:r>
      <w:r w:rsidR="00DA0C61">
        <w:rPr>
          <w:rFonts w:ascii="Arial" w:hAnsi="Arial" w:cs="Arial"/>
          <w:sz w:val="24"/>
          <w:szCs w:val="24"/>
        </w:rPr>
        <w:t xml:space="preserve"> грантов в </w:t>
      </w:r>
      <w:r w:rsidR="00E67727">
        <w:rPr>
          <w:rFonts w:ascii="Arial" w:hAnsi="Arial" w:cs="Arial"/>
          <w:sz w:val="24"/>
          <w:szCs w:val="24"/>
        </w:rPr>
        <w:t xml:space="preserve">форме субсидий субъектам малого </w:t>
      </w:r>
      <w:r w:rsidR="00DA0C61">
        <w:rPr>
          <w:rFonts w:ascii="Arial" w:hAnsi="Arial" w:cs="Arial"/>
          <w:sz w:val="24"/>
          <w:szCs w:val="24"/>
        </w:rPr>
        <w:t>и среднего предпринимательства на начало ведения предпринимательской деятельности</w:t>
      </w:r>
      <w:r>
        <w:rPr>
          <w:rFonts w:ascii="Arial" w:hAnsi="Arial" w:cs="Arial"/>
          <w:sz w:val="24"/>
          <w:szCs w:val="24"/>
        </w:rPr>
        <w:t>»;</w:t>
      </w:r>
    </w:p>
    <w:p w14:paraId="6D313FF6" w14:textId="4770C566" w:rsidR="00DA0C61" w:rsidRDefault="00DA0C61" w:rsidP="0060113C">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27.02.2023 № 74-п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субсидий субъектам малого и среднего предпринимательства на начало ведения предпринимательской деятельности»;</w:t>
      </w:r>
    </w:p>
    <w:p w14:paraId="1546B19E" w14:textId="1CE8DED7" w:rsidR="00DA0C61" w:rsidRDefault="00DA0C61" w:rsidP="00DA0C61">
      <w:pPr>
        <w:pStyle w:val="af2"/>
        <w:ind w:firstLine="709"/>
        <w:contextualSpacing/>
        <w:jc w:val="both"/>
        <w:rPr>
          <w:rFonts w:ascii="Arial" w:hAnsi="Arial" w:cs="Arial"/>
          <w:sz w:val="24"/>
          <w:szCs w:val="24"/>
        </w:rPr>
      </w:pPr>
      <w:r w:rsidRPr="00BF20BE">
        <w:rPr>
          <w:rFonts w:ascii="Arial" w:hAnsi="Arial" w:cs="Arial"/>
          <w:sz w:val="24"/>
          <w:szCs w:val="24"/>
        </w:rPr>
        <w:t>постановление администрации Боготольского района</w:t>
      </w:r>
      <w:r>
        <w:rPr>
          <w:rFonts w:ascii="Arial" w:hAnsi="Arial" w:cs="Arial"/>
          <w:sz w:val="24"/>
          <w:szCs w:val="24"/>
        </w:rPr>
        <w:t xml:space="preserve"> от 25.08.2023 № 467-п «</w:t>
      </w:r>
      <w:r w:rsidRPr="00BF20BE">
        <w:rPr>
          <w:rFonts w:ascii="Arial" w:hAnsi="Arial" w:cs="Arial"/>
          <w:sz w:val="24"/>
          <w:szCs w:val="24"/>
        </w:rPr>
        <w:t>О внесении изменений в постановление админист</w:t>
      </w:r>
      <w:r>
        <w:rPr>
          <w:rFonts w:ascii="Arial" w:hAnsi="Arial" w:cs="Arial"/>
          <w:sz w:val="24"/>
          <w:szCs w:val="24"/>
        </w:rPr>
        <w:t>рации Боготольского района от 13</w:t>
      </w:r>
      <w:r w:rsidRPr="00BF20BE">
        <w:rPr>
          <w:rFonts w:ascii="Arial" w:hAnsi="Arial" w:cs="Arial"/>
          <w:sz w:val="24"/>
          <w:szCs w:val="24"/>
        </w:rPr>
        <w:t>.</w:t>
      </w:r>
      <w:r>
        <w:rPr>
          <w:rFonts w:ascii="Arial" w:hAnsi="Arial" w:cs="Arial"/>
          <w:sz w:val="24"/>
          <w:szCs w:val="24"/>
        </w:rPr>
        <w:t>1</w:t>
      </w:r>
      <w:r w:rsidRPr="00BF20BE">
        <w:rPr>
          <w:rFonts w:ascii="Arial" w:hAnsi="Arial" w:cs="Arial"/>
          <w:sz w:val="24"/>
          <w:szCs w:val="24"/>
        </w:rPr>
        <w:t xml:space="preserve">0.2022 № </w:t>
      </w:r>
      <w:r>
        <w:rPr>
          <w:rFonts w:ascii="Arial" w:hAnsi="Arial" w:cs="Arial"/>
          <w:sz w:val="24"/>
          <w:szCs w:val="24"/>
        </w:rPr>
        <w:t>484</w:t>
      </w:r>
      <w:r w:rsidRPr="00BF20BE">
        <w:rPr>
          <w:rFonts w:ascii="Arial" w:hAnsi="Arial" w:cs="Arial"/>
          <w:sz w:val="24"/>
          <w:szCs w:val="24"/>
        </w:rPr>
        <w:t>-п</w:t>
      </w:r>
      <w:r>
        <w:rPr>
          <w:rFonts w:ascii="Arial" w:hAnsi="Arial" w:cs="Arial"/>
          <w:sz w:val="24"/>
          <w:szCs w:val="24"/>
        </w:rPr>
        <w:t xml:space="preserve"> «</w:t>
      </w:r>
      <w:r w:rsidRPr="00BF20BE">
        <w:rPr>
          <w:rFonts w:ascii="Arial" w:hAnsi="Arial" w:cs="Arial"/>
          <w:sz w:val="24"/>
          <w:szCs w:val="24"/>
        </w:rPr>
        <w:t>Об утверждении Порядка предоставления</w:t>
      </w:r>
      <w:r>
        <w:rPr>
          <w:rFonts w:ascii="Arial" w:hAnsi="Arial" w:cs="Arial"/>
          <w:sz w:val="24"/>
          <w:szCs w:val="24"/>
        </w:rPr>
        <w:t xml:space="preserve"> грантов в форме </w:t>
      </w:r>
      <w:r>
        <w:rPr>
          <w:rFonts w:ascii="Arial" w:hAnsi="Arial" w:cs="Arial"/>
          <w:sz w:val="24"/>
          <w:szCs w:val="24"/>
        </w:rPr>
        <w:lastRenderedPageBreak/>
        <w:t>субсидий субъектам малого и среднего предпринимательства на начало ведения предпринимательской деятельности»</w:t>
      </w:r>
      <w:r w:rsidR="00023EF9">
        <w:rPr>
          <w:rFonts w:ascii="Arial" w:hAnsi="Arial" w:cs="Arial"/>
          <w:sz w:val="24"/>
          <w:szCs w:val="24"/>
        </w:rPr>
        <w:t>.</w:t>
      </w:r>
    </w:p>
    <w:p w14:paraId="0CB3572E" w14:textId="47ACE06E" w:rsidR="00A23BD3" w:rsidRPr="00B137AB" w:rsidRDefault="0060113C" w:rsidP="009D7761">
      <w:pPr>
        <w:pStyle w:val="af2"/>
        <w:tabs>
          <w:tab w:val="left" w:pos="709"/>
          <w:tab w:val="left" w:pos="993"/>
        </w:tabs>
        <w:ind w:firstLine="709"/>
        <w:jc w:val="both"/>
        <w:rPr>
          <w:rFonts w:ascii="Arial" w:hAnsi="Arial" w:cs="Arial"/>
          <w:sz w:val="24"/>
          <w:szCs w:val="24"/>
        </w:rPr>
      </w:pPr>
      <w:r>
        <w:rPr>
          <w:rFonts w:ascii="Arial" w:hAnsi="Arial" w:cs="Arial"/>
          <w:sz w:val="24"/>
          <w:szCs w:val="24"/>
        </w:rPr>
        <w:t>3</w:t>
      </w:r>
      <w:r w:rsidR="00B82ECB" w:rsidRPr="00B554A3">
        <w:rPr>
          <w:rFonts w:ascii="Arial" w:hAnsi="Arial" w:cs="Arial"/>
          <w:sz w:val="24"/>
          <w:szCs w:val="24"/>
        </w:rPr>
        <w:t xml:space="preserve">. </w:t>
      </w:r>
      <w:r w:rsidR="00A23BD3" w:rsidRPr="00BF20BE">
        <w:rPr>
          <w:rFonts w:ascii="Arial" w:hAnsi="Arial" w:cs="Arial"/>
          <w:sz w:val="24"/>
          <w:szCs w:val="24"/>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14:paraId="31E0D7C5" w14:textId="1FCD6AD8" w:rsidR="009A20BC" w:rsidRPr="00B554A3" w:rsidRDefault="0060113C" w:rsidP="009D7761">
      <w:pPr>
        <w:pStyle w:val="af2"/>
        <w:tabs>
          <w:tab w:val="left" w:pos="993"/>
        </w:tabs>
        <w:ind w:firstLine="708"/>
        <w:jc w:val="both"/>
        <w:rPr>
          <w:rFonts w:ascii="Arial" w:hAnsi="Arial" w:cs="Arial"/>
          <w:sz w:val="24"/>
          <w:szCs w:val="24"/>
        </w:rPr>
      </w:pPr>
      <w:r>
        <w:rPr>
          <w:rFonts w:ascii="Arial" w:hAnsi="Arial" w:cs="Arial"/>
          <w:sz w:val="24"/>
          <w:szCs w:val="24"/>
        </w:rPr>
        <w:t>4</w:t>
      </w:r>
      <w:r w:rsidR="009D7761">
        <w:rPr>
          <w:rFonts w:ascii="Arial" w:hAnsi="Arial" w:cs="Arial"/>
          <w:sz w:val="24"/>
          <w:szCs w:val="24"/>
        </w:rPr>
        <w:t>.</w:t>
      </w:r>
      <w:r w:rsidR="009D7761">
        <w:rPr>
          <w:rFonts w:ascii="Arial" w:hAnsi="Arial" w:cs="Arial"/>
          <w:sz w:val="24"/>
          <w:szCs w:val="24"/>
        </w:rPr>
        <w:tab/>
      </w:r>
      <w:r w:rsidR="009A20BC" w:rsidRPr="00B554A3">
        <w:rPr>
          <w:rFonts w:ascii="Arial" w:hAnsi="Arial" w:cs="Arial"/>
          <w:sz w:val="24"/>
          <w:szCs w:val="24"/>
        </w:rPr>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009A20BC" w:rsidRPr="00B554A3">
          <w:rPr>
            <w:rStyle w:val="a4"/>
            <w:rFonts w:ascii="Arial" w:hAnsi="Arial" w:cs="Arial"/>
            <w:sz w:val="24"/>
            <w:szCs w:val="24"/>
          </w:rPr>
          <w:t>www.bogotol-r.ru</w:t>
        </w:r>
      </w:hyperlink>
      <w:r w:rsidR="009A20BC" w:rsidRPr="00B554A3">
        <w:rPr>
          <w:rFonts w:ascii="Arial" w:hAnsi="Arial" w:cs="Arial"/>
          <w:sz w:val="24"/>
          <w:szCs w:val="24"/>
        </w:rPr>
        <w:t>.</w:t>
      </w:r>
    </w:p>
    <w:p w14:paraId="2EAEB765" w14:textId="19C26FB1" w:rsidR="00A12068" w:rsidRPr="00B554A3" w:rsidRDefault="00A12068" w:rsidP="00A12068">
      <w:pPr>
        <w:pStyle w:val="af2"/>
        <w:jc w:val="both"/>
        <w:rPr>
          <w:rFonts w:ascii="Arial" w:hAnsi="Arial" w:cs="Arial"/>
          <w:sz w:val="24"/>
          <w:szCs w:val="24"/>
        </w:rPr>
      </w:pPr>
      <w:r w:rsidRPr="00B554A3">
        <w:rPr>
          <w:rFonts w:ascii="Arial" w:hAnsi="Arial" w:cs="Arial"/>
          <w:sz w:val="24"/>
          <w:szCs w:val="24"/>
        </w:rPr>
        <w:t>Контроль над исполнением постановления оставляю за собой.</w:t>
      </w:r>
    </w:p>
    <w:p w14:paraId="12E2278B" w14:textId="584DC533" w:rsidR="00B82ECB" w:rsidRPr="00B554A3" w:rsidRDefault="0060113C" w:rsidP="009D7761">
      <w:pPr>
        <w:pStyle w:val="af2"/>
        <w:tabs>
          <w:tab w:val="left" w:pos="709"/>
          <w:tab w:val="left" w:pos="993"/>
        </w:tabs>
        <w:ind w:firstLine="709"/>
        <w:jc w:val="both"/>
        <w:rPr>
          <w:rFonts w:ascii="Arial" w:hAnsi="Arial" w:cs="Arial"/>
          <w:sz w:val="24"/>
          <w:szCs w:val="24"/>
        </w:rPr>
      </w:pPr>
      <w:r>
        <w:rPr>
          <w:rFonts w:ascii="Arial" w:hAnsi="Arial" w:cs="Arial"/>
          <w:sz w:val="24"/>
          <w:szCs w:val="24"/>
        </w:rPr>
        <w:t>5</w:t>
      </w:r>
      <w:r w:rsidR="00B82ECB" w:rsidRPr="00B554A3">
        <w:rPr>
          <w:rFonts w:ascii="Arial" w:hAnsi="Arial" w:cs="Arial"/>
          <w:sz w:val="24"/>
          <w:szCs w:val="24"/>
        </w:rPr>
        <w:t xml:space="preserve">. </w:t>
      </w:r>
      <w:r w:rsidR="009D7761">
        <w:rPr>
          <w:rFonts w:ascii="Arial" w:hAnsi="Arial" w:cs="Arial"/>
          <w:sz w:val="24"/>
          <w:szCs w:val="24"/>
        </w:rPr>
        <w:t xml:space="preserve"> </w:t>
      </w:r>
      <w:r w:rsidR="00B82ECB" w:rsidRPr="00B554A3">
        <w:rPr>
          <w:rFonts w:ascii="Arial" w:hAnsi="Arial" w:cs="Arial"/>
          <w:sz w:val="24"/>
          <w:szCs w:val="24"/>
        </w:rPr>
        <w:t>Пос</w:t>
      </w:r>
      <w:r w:rsidR="00BA3BAB" w:rsidRPr="00B554A3">
        <w:rPr>
          <w:rFonts w:ascii="Arial" w:hAnsi="Arial" w:cs="Arial"/>
          <w:sz w:val="24"/>
          <w:szCs w:val="24"/>
        </w:rPr>
        <w:t xml:space="preserve">тановление вступает в силу </w:t>
      </w:r>
      <w:r w:rsidR="001D0BCC" w:rsidRPr="00B554A3">
        <w:rPr>
          <w:rFonts w:ascii="Arial" w:hAnsi="Arial" w:cs="Arial"/>
          <w:sz w:val="24"/>
          <w:szCs w:val="24"/>
        </w:rPr>
        <w:t>после</w:t>
      </w:r>
      <w:r w:rsidR="00BA3BAB" w:rsidRPr="00B554A3">
        <w:rPr>
          <w:rFonts w:ascii="Arial" w:hAnsi="Arial" w:cs="Arial"/>
          <w:sz w:val="24"/>
          <w:szCs w:val="24"/>
        </w:rPr>
        <w:t xml:space="preserve"> его</w:t>
      </w:r>
      <w:r w:rsidR="00B82ECB" w:rsidRPr="00B554A3">
        <w:rPr>
          <w:rFonts w:ascii="Arial" w:hAnsi="Arial" w:cs="Arial"/>
          <w:sz w:val="24"/>
          <w:szCs w:val="24"/>
        </w:rPr>
        <w:t xml:space="preserve"> официального опубликования.</w:t>
      </w:r>
    </w:p>
    <w:p w14:paraId="5E90859E" w14:textId="6A8B9D83" w:rsidR="00BE1004" w:rsidRPr="00B554A3" w:rsidRDefault="00BE1004" w:rsidP="00BE1004">
      <w:pPr>
        <w:pStyle w:val="af2"/>
        <w:jc w:val="both"/>
        <w:rPr>
          <w:rFonts w:ascii="Arial" w:hAnsi="Arial" w:cs="Arial"/>
          <w:sz w:val="24"/>
          <w:szCs w:val="24"/>
        </w:rPr>
      </w:pPr>
    </w:p>
    <w:p w14:paraId="5AFAB98D" w14:textId="77777777" w:rsidR="00A23BD3" w:rsidRDefault="00A23BD3" w:rsidP="00B137AB">
      <w:pPr>
        <w:pStyle w:val="af2"/>
        <w:rPr>
          <w:rFonts w:ascii="Arial" w:hAnsi="Arial" w:cs="Arial"/>
          <w:sz w:val="24"/>
          <w:szCs w:val="24"/>
        </w:rPr>
      </w:pPr>
    </w:p>
    <w:p w14:paraId="5FAD46B0" w14:textId="77777777" w:rsidR="00A23BD3" w:rsidRDefault="00A23BD3" w:rsidP="00B137AB">
      <w:pPr>
        <w:pStyle w:val="af2"/>
        <w:rPr>
          <w:rFonts w:ascii="Arial" w:hAnsi="Arial" w:cs="Arial"/>
          <w:sz w:val="24"/>
          <w:szCs w:val="24"/>
        </w:rPr>
      </w:pPr>
    </w:p>
    <w:p w14:paraId="568EAC0E" w14:textId="7AE915EA" w:rsidR="00657C1C" w:rsidRPr="00B554A3" w:rsidRDefault="00A23BD3" w:rsidP="00B137AB">
      <w:pPr>
        <w:pStyle w:val="af2"/>
        <w:rPr>
          <w:rFonts w:ascii="Arial" w:hAnsi="Arial" w:cs="Arial"/>
          <w:sz w:val="24"/>
          <w:szCs w:val="24"/>
        </w:rPr>
      </w:pPr>
      <w:r>
        <w:rPr>
          <w:rFonts w:ascii="Arial" w:hAnsi="Arial" w:cs="Arial"/>
          <w:sz w:val="24"/>
          <w:szCs w:val="24"/>
        </w:rPr>
        <w:t>Глава</w:t>
      </w:r>
      <w:r w:rsidR="00B82ECB" w:rsidRPr="00B554A3">
        <w:rPr>
          <w:rFonts w:ascii="Arial" w:hAnsi="Arial" w:cs="Arial"/>
          <w:sz w:val="24"/>
          <w:szCs w:val="24"/>
        </w:rPr>
        <w:t xml:space="preserve"> Богото</w:t>
      </w:r>
      <w:r w:rsidR="00BA3BAB" w:rsidRPr="00B554A3">
        <w:rPr>
          <w:rFonts w:ascii="Arial" w:hAnsi="Arial" w:cs="Arial"/>
          <w:sz w:val="24"/>
          <w:szCs w:val="24"/>
        </w:rPr>
        <w:t>льского района</w:t>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437F15" w:rsidRPr="00B554A3">
        <w:rPr>
          <w:rFonts w:ascii="Arial" w:hAnsi="Arial" w:cs="Arial"/>
          <w:sz w:val="24"/>
          <w:szCs w:val="24"/>
        </w:rPr>
        <w:t xml:space="preserve">       </w:t>
      </w:r>
      <w:r w:rsidR="00BA3BAB" w:rsidRPr="00B554A3">
        <w:rPr>
          <w:rFonts w:ascii="Arial" w:hAnsi="Arial" w:cs="Arial"/>
          <w:sz w:val="24"/>
          <w:szCs w:val="24"/>
        </w:rPr>
        <w:t>Н.В.</w:t>
      </w:r>
      <w:r w:rsidR="00B00035" w:rsidRPr="00B554A3">
        <w:rPr>
          <w:rFonts w:ascii="Arial" w:hAnsi="Arial" w:cs="Arial"/>
          <w:sz w:val="24"/>
          <w:szCs w:val="24"/>
        </w:rPr>
        <w:t xml:space="preserve"> </w:t>
      </w:r>
      <w:r w:rsidR="00BA3BAB" w:rsidRPr="00B554A3">
        <w:rPr>
          <w:rFonts w:ascii="Arial" w:hAnsi="Arial" w:cs="Arial"/>
          <w:sz w:val="24"/>
          <w:szCs w:val="24"/>
        </w:rPr>
        <w:t>Бакуневич</w:t>
      </w:r>
    </w:p>
    <w:p w14:paraId="0FACB23B" w14:textId="77777777" w:rsidR="00BE1004" w:rsidRPr="00B554A3" w:rsidRDefault="00BE1004" w:rsidP="00B00035">
      <w:pPr>
        <w:pStyle w:val="1"/>
        <w:spacing w:before="0" w:beforeAutospacing="0" w:after="0" w:afterAutospacing="0"/>
        <w:rPr>
          <w:rFonts w:ascii="Arial" w:hAnsi="Arial" w:cs="Arial"/>
          <w:b w:val="0"/>
          <w:sz w:val="24"/>
          <w:szCs w:val="24"/>
        </w:rPr>
      </w:pPr>
    </w:p>
    <w:p w14:paraId="57243A27" w14:textId="77777777" w:rsidR="00A23BD3" w:rsidRDefault="00A23BD3" w:rsidP="00801F55">
      <w:pPr>
        <w:pStyle w:val="1"/>
        <w:spacing w:before="0" w:beforeAutospacing="0" w:after="0" w:afterAutospacing="0"/>
        <w:ind w:left="4962"/>
        <w:rPr>
          <w:rFonts w:ascii="Arial" w:hAnsi="Arial" w:cs="Arial"/>
          <w:b w:val="0"/>
          <w:sz w:val="24"/>
          <w:szCs w:val="24"/>
        </w:rPr>
      </w:pPr>
    </w:p>
    <w:p w14:paraId="07291A39" w14:textId="77777777" w:rsidR="00C764E2" w:rsidRDefault="00C764E2" w:rsidP="00801F55">
      <w:pPr>
        <w:pStyle w:val="1"/>
        <w:spacing w:before="0" w:beforeAutospacing="0" w:after="0" w:afterAutospacing="0"/>
        <w:ind w:left="4962"/>
        <w:rPr>
          <w:rFonts w:ascii="Arial" w:hAnsi="Arial" w:cs="Arial"/>
          <w:b w:val="0"/>
          <w:sz w:val="24"/>
          <w:szCs w:val="24"/>
        </w:rPr>
      </w:pPr>
    </w:p>
    <w:p w14:paraId="4EDFB906" w14:textId="77777777" w:rsidR="00C764E2" w:rsidRDefault="00C764E2" w:rsidP="00801F55">
      <w:pPr>
        <w:pStyle w:val="1"/>
        <w:spacing w:before="0" w:beforeAutospacing="0" w:after="0" w:afterAutospacing="0"/>
        <w:ind w:left="4962"/>
        <w:rPr>
          <w:rFonts w:ascii="Arial" w:hAnsi="Arial" w:cs="Arial"/>
          <w:b w:val="0"/>
          <w:sz w:val="24"/>
          <w:szCs w:val="24"/>
        </w:rPr>
      </w:pPr>
    </w:p>
    <w:p w14:paraId="77C9FD7C" w14:textId="77777777" w:rsidR="00C764E2" w:rsidRDefault="00C764E2" w:rsidP="00801F55">
      <w:pPr>
        <w:pStyle w:val="1"/>
        <w:spacing w:before="0" w:beforeAutospacing="0" w:after="0" w:afterAutospacing="0"/>
        <w:ind w:left="4962"/>
        <w:rPr>
          <w:rFonts w:ascii="Arial" w:hAnsi="Arial" w:cs="Arial"/>
          <w:b w:val="0"/>
          <w:sz w:val="24"/>
          <w:szCs w:val="24"/>
        </w:rPr>
      </w:pPr>
    </w:p>
    <w:p w14:paraId="1B0E63E1" w14:textId="77777777" w:rsidR="00C764E2" w:rsidRDefault="00C764E2" w:rsidP="00801F55">
      <w:pPr>
        <w:pStyle w:val="1"/>
        <w:spacing w:before="0" w:beforeAutospacing="0" w:after="0" w:afterAutospacing="0"/>
        <w:ind w:left="4962"/>
        <w:rPr>
          <w:rFonts w:ascii="Arial" w:hAnsi="Arial" w:cs="Arial"/>
          <w:b w:val="0"/>
          <w:sz w:val="24"/>
          <w:szCs w:val="24"/>
        </w:rPr>
      </w:pPr>
    </w:p>
    <w:p w14:paraId="121A5C86" w14:textId="77777777" w:rsidR="00C764E2" w:rsidRDefault="00C764E2" w:rsidP="00801F55">
      <w:pPr>
        <w:pStyle w:val="1"/>
        <w:spacing w:before="0" w:beforeAutospacing="0" w:after="0" w:afterAutospacing="0"/>
        <w:ind w:left="4962"/>
        <w:rPr>
          <w:rFonts w:ascii="Arial" w:hAnsi="Arial" w:cs="Arial"/>
          <w:b w:val="0"/>
          <w:sz w:val="24"/>
          <w:szCs w:val="24"/>
        </w:rPr>
      </w:pPr>
    </w:p>
    <w:p w14:paraId="185C337C" w14:textId="77777777" w:rsidR="00C764E2" w:rsidRDefault="00C764E2" w:rsidP="00801F55">
      <w:pPr>
        <w:pStyle w:val="1"/>
        <w:spacing w:before="0" w:beforeAutospacing="0" w:after="0" w:afterAutospacing="0"/>
        <w:ind w:left="4962"/>
        <w:rPr>
          <w:rFonts w:ascii="Arial" w:hAnsi="Arial" w:cs="Arial"/>
          <w:b w:val="0"/>
          <w:sz w:val="24"/>
          <w:szCs w:val="24"/>
        </w:rPr>
      </w:pPr>
    </w:p>
    <w:p w14:paraId="242FD55E" w14:textId="77777777" w:rsidR="00C764E2" w:rsidRDefault="00C764E2" w:rsidP="00801F55">
      <w:pPr>
        <w:pStyle w:val="1"/>
        <w:spacing w:before="0" w:beforeAutospacing="0" w:after="0" w:afterAutospacing="0"/>
        <w:ind w:left="4962"/>
        <w:rPr>
          <w:rFonts w:ascii="Arial" w:hAnsi="Arial" w:cs="Arial"/>
          <w:b w:val="0"/>
          <w:sz w:val="24"/>
          <w:szCs w:val="24"/>
        </w:rPr>
      </w:pPr>
    </w:p>
    <w:p w14:paraId="5A194F43" w14:textId="77777777" w:rsidR="00C764E2" w:rsidRDefault="00C764E2" w:rsidP="00801F55">
      <w:pPr>
        <w:pStyle w:val="1"/>
        <w:spacing w:before="0" w:beforeAutospacing="0" w:after="0" w:afterAutospacing="0"/>
        <w:ind w:left="4962"/>
        <w:rPr>
          <w:rFonts w:ascii="Arial" w:hAnsi="Arial" w:cs="Arial"/>
          <w:b w:val="0"/>
          <w:sz w:val="24"/>
          <w:szCs w:val="24"/>
        </w:rPr>
      </w:pPr>
    </w:p>
    <w:p w14:paraId="1802AE8F" w14:textId="77777777" w:rsidR="00C764E2" w:rsidRDefault="00C764E2" w:rsidP="00801F55">
      <w:pPr>
        <w:pStyle w:val="1"/>
        <w:spacing w:before="0" w:beforeAutospacing="0" w:after="0" w:afterAutospacing="0"/>
        <w:ind w:left="4962"/>
        <w:rPr>
          <w:rFonts w:ascii="Arial" w:hAnsi="Arial" w:cs="Arial"/>
          <w:b w:val="0"/>
          <w:sz w:val="24"/>
          <w:szCs w:val="24"/>
        </w:rPr>
      </w:pPr>
    </w:p>
    <w:p w14:paraId="39EF6909" w14:textId="77777777" w:rsidR="00C764E2" w:rsidRDefault="00C764E2" w:rsidP="00801F55">
      <w:pPr>
        <w:pStyle w:val="1"/>
        <w:spacing w:before="0" w:beforeAutospacing="0" w:after="0" w:afterAutospacing="0"/>
        <w:ind w:left="4962"/>
        <w:rPr>
          <w:rFonts w:ascii="Arial" w:hAnsi="Arial" w:cs="Arial"/>
          <w:b w:val="0"/>
          <w:sz w:val="24"/>
          <w:szCs w:val="24"/>
        </w:rPr>
      </w:pPr>
    </w:p>
    <w:p w14:paraId="309D43E1" w14:textId="77777777" w:rsidR="00C764E2" w:rsidRDefault="00C764E2" w:rsidP="00801F55">
      <w:pPr>
        <w:pStyle w:val="1"/>
        <w:spacing w:before="0" w:beforeAutospacing="0" w:after="0" w:afterAutospacing="0"/>
        <w:ind w:left="4962"/>
        <w:rPr>
          <w:rFonts w:ascii="Arial" w:hAnsi="Arial" w:cs="Arial"/>
          <w:b w:val="0"/>
          <w:sz w:val="24"/>
          <w:szCs w:val="24"/>
        </w:rPr>
      </w:pPr>
    </w:p>
    <w:p w14:paraId="1C41DEC4" w14:textId="77777777" w:rsidR="00C764E2" w:rsidRDefault="00C764E2" w:rsidP="00801F55">
      <w:pPr>
        <w:pStyle w:val="1"/>
        <w:spacing w:before="0" w:beforeAutospacing="0" w:after="0" w:afterAutospacing="0"/>
        <w:ind w:left="4962"/>
        <w:rPr>
          <w:rFonts w:ascii="Arial" w:hAnsi="Arial" w:cs="Arial"/>
          <w:b w:val="0"/>
          <w:sz w:val="24"/>
          <w:szCs w:val="24"/>
        </w:rPr>
      </w:pPr>
    </w:p>
    <w:p w14:paraId="260BB862" w14:textId="77777777" w:rsidR="00C764E2" w:rsidRDefault="00C764E2" w:rsidP="00801F55">
      <w:pPr>
        <w:pStyle w:val="1"/>
        <w:spacing w:before="0" w:beforeAutospacing="0" w:after="0" w:afterAutospacing="0"/>
        <w:ind w:left="4962"/>
        <w:rPr>
          <w:rFonts w:ascii="Arial" w:hAnsi="Arial" w:cs="Arial"/>
          <w:b w:val="0"/>
          <w:sz w:val="24"/>
          <w:szCs w:val="24"/>
        </w:rPr>
      </w:pPr>
    </w:p>
    <w:p w14:paraId="2AAD3D67" w14:textId="77777777" w:rsidR="00C764E2" w:rsidRDefault="00C764E2" w:rsidP="00801F55">
      <w:pPr>
        <w:pStyle w:val="1"/>
        <w:spacing w:before="0" w:beforeAutospacing="0" w:after="0" w:afterAutospacing="0"/>
        <w:ind w:left="4962"/>
        <w:rPr>
          <w:rFonts w:ascii="Arial" w:hAnsi="Arial" w:cs="Arial"/>
          <w:b w:val="0"/>
          <w:sz w:val="24"/>
          <w:szCs w:val="24"/>
        </w:rPr>
      </w:pPr>
    </w:p>
    <w:p w14:paraId="53195BED" w14:textId="77777777" w:rsidR="00C764E2" w:rsidRDefault="00C764E2" w:rsidP="00801F55">
      <w:pPr>
        <w:pStyle w:val="1"/>
        <w:spacing w:before="0" w:beforeAutospacing="0" w:after="0" w:afterAutospacing="0"/>
        <w:ind w:left="4962"/>
        <w:rPr>
          <w:rFonts w:ascii="Arial" w:hAnsi="Arial" w:cs="Arial"/>
          <w:b w:val="0"/>
          <w:sz w:val="24"/>
          <w:szCs w:val="24"/>
        </w:rPr>
      </w:pPr>
    </w:p>
    <w:p w14:paraId="0EE88631" w14:textId="77777777" w:rsidR="00C764E2" w:rsidRDefault="00C764E2" w:rsidP="00801F55">
      <w:pPr>
        <w:pStyle w:val="1"/>
        <w:spacing w:before="0" w:beforeAutospacing="0" w:after="0" w:afterAutospacing="0"/>
        <w:ind w:left="4962"/>
        <w:rPr>
          <w:rFonts w:ascii="Arial" w:hAnsi="Arial" w:cs="Arial"/>
          <w:b w:val="0"/>
          <w:sz w:val="24"/>
          <w:szCs w:val="24"/>
        </w:rPr>
      </w:pPr>
    </w:p>
    <w:p w14:paraId="0970B948" w14:textId="77777777" w:rsidR="00C764E2" w:rsidRDefault="00C764E2" w:rsidP="00801F55">
      <w:pPr>
        <w:pStyle w:val="1"/>
        <w:spacing w:before="0" w:beforeAutospacing="0" w:after="0" w:afterAutospacing="0"/>
        <w:ind w:left="4962"/>
        <w:rPr>
          <w:rFonts w:ascii="Arial" w:hAnsi="Arial" w:cs="Arial"/>
          <w:b w:val="0"/>
          <w:sz w:val="24"/>
          <w:szCs w:val="24"/>
        </w:rPr>
      </w:pPr>
    </w:p>
    <w:p w14:paraId="4480AA77" w14:textId="77777777" w:rsidR="00C764E2" w:rsidRDefault="00C764E2" w:rsidP="00801F55">
      <w:pPr>
        <w:pStyle w:val="1"/>
        <w:spacing w:before="0" w:beforeAutospacing="0" w:after="0" w:afterAutospacing="0"/>
        <w:ind w:left="4962"/>
        <w:rPr>
          <w:rFonts w:ascii="Arial" w:hAnsi="Arial" w:cs="Arial"/>
          <w:b w:val="0"/>
          <w:sz w:val="24"/>
          <w:szCs w:val="24"/>
        </w:rPr>
      </w:pPr>
    </w:p>
    <w:p w14:paraId="1718709F" w14:textId="77777777" w:rsidR="00C764E2" w:rsidRDefault="00C764E2" w:rsidP="00801F55">
      <w:pPr>
        <w:pStyle w:val="1"/>
        <w:spacing w:before="0" w:beforeAutospacing="0" w:after="0" w:afterAutospacing="0"/>
        <w:ind w:left="4962"/>
        <w:rPr>
          <w:rFonts w:ascii="Arial" w:hAnsi="Arial" w:cs="Arial"/>
          <w:b w:val="0"/>
          <w:sz w:val="24"/>
          <w:szCs w:val="24"/>
        </w:rPr>
      </w:pPr>
    </w:p>
    <w:p w14:paraId="1FA551FD" w14:textId="77777777" w:rsidR="00C764E2" w:rsidRDefault="00C764E2" w:rsidP="00801F55">
      <w:pPr>
        <w:pStyle w:val="1"/>
        <w:spacing w:before="0" w:beforeAutospacing="0" w:after="0" w:afterAutospacing="0"/>
        <w:ind w:left="4962"/>
        <w:rPr>
          <w:rFonts w:ascii="Arial" w:hAnsi="Arial" w:cs="Arial"/>
          <w:b w:val="0"/>
          <w:sz w:val="24"/>
          <w:szCs w:val="24"/>
        </w:rPr>
      </w:pPr>
    </w:p>
    <w:p w14:paraId="244722AA" w14:textId="77777777" w:rsidR="00C764E2" w:rsidRDefault="00C764E2" w:rsidP="00801F55">
      <w:pPr>
        <w:pStyle w:val="1"/>
        <w:spacing w:before="0" w:beforeAutospacing="0" w:after="0" w:afterAutospacing="0"/>
        <w:ind w:left="4962"/>
        <w:rPr>
          <w:rFonts w:ascii="Arial" w:hAnsi="Arial" w:cs="Arial"/>
          <w:b w:val="0"/>
          <w:sz w:val="24"/>
          <w:szCs w:val="24"/>
        </w:rPr>
      </w:pPr>
    </w:p>
    <w:p w14:paraId="58099FBC" w14:textId="77777777" w:rsidR="00C764E2" w:rsidRDefault="00C764E2" w:rsidP="00801F55">
      <w:pPr>
        <w:pStyle w:val="1"/>
        <w:spacing w:before="0" w:beforeAutospacing="0" w:after="0" w:afterAutospacing="0"/>
        <w:ind w:left="4962"/>
        <w:rPr>
          <w:rFonts w:ascii="Arial" w:hAnsi="Arial" w:cs="Arial"/>
          <w:b w:val="0"/>
          <w:sz w:val="24"/>
          <w:szCs w:val="24"/>
        </w:rPr>
      </w:pPr>
    </w:p>
    <w:p w14:paraId="0441D02F" w14:textId="77777777" w:rsidR="00C764E2" w:rsidRDefault="00C764E2" w:rsidP="00801F55">
      <w:pPr>
        <w:pStyle w:val="1"/>
        <w:spacing w:before="0" w:beforeAutospacing="0" w:after="0" w:afterAutospacing="0"/>
        <w:ind w:left="4962"/>
        <w:rPr>
          <w:rFonts w:ascii="Arial" w:hAnsi="Arial" w:cs="Arial"/>
          <w:b w:val="0"/>
          <w:sz w:val="24"/>
          <w:szCs w:val="24"/>
        </w:rPr>
      </w:pPr>
    </w:p>
    <w:p w14:paraId="6BDC493A" w14:textId="77777777" w:rsidR="00C764E2" w:rsidRDefault="00C764E2" w:rsidP="00801F55">
      <w:pPr>
        <w:pStyle w:val="1"/>
        <w:spacing w:before="0" w:beforeAutospacing="0" w:after="0" w:afterAutospacing="0"/>
        <w:ind w:left="4962"/>
        <w:rPr>
          <w:rFonts w:ascii="Arial" w:hAnsi="Arial" w:cs="Arial"/>
          <w:b w:val="0"/>
          <w:sz w:val="24"/>
          <w:szCs w:val="24"/>
        </w:rPr>
      </w:pPr>
    </w:p>
    <w:p w14:paraId="7CF23213" w14:textId="77777777" w:rsidR="00C764E2" w:rsidRDefault="00C764E2" w:rsidP="00801F55">
      <w:pPr>
        <w:pStyle w:val="1"/>
        <w:spacing w:before="0" w:beforeAutospacing="0" w:after="0" w:afterAutospacing="0"/>
        <w:ind w:left="4962"/>
        <w:rPr>
          <w:rFonts w:ascii="Arial" w:hAnsi="Arial" w:cs="Arial"/>
          <w:b w:val="0"/>
          <w:sz w:val="24"/>
          <w:szCs w:val="24"/>
        </w:rPr>
      </w:pPr>
    </w:p>
    <w:p w14:paraId="7277F46A" w14:textId="77777777" w:rsidR="00C764E2" w:rsidRDefault="00C764E2" w:rsidP="00801F55">
      <w:pPr>
        <w:pStyle w:val="1"/>
        <w:spacing w:before="0" w:beforeAutospacing="0" w:after="0" w:afterAutospacing="0"/>
        <w:ind w:left="4962"/>
        <w:rPr>
          <w:rFonts w:ascii="Arial" w:hAnsi="Arial" w:cs="Arial"/>
          <w:b w:val="0"/>
          <w:sz w:val="24"/>
          <w:szCs w:val="24"/>
        </w:rPr>
      </w:pPr>
    </w:p>
    <w:p w14:paraId="7EE88DE6" w14:textId="77777777" w:rsidR="00C764E2" w:rsidRDefault="00C764E2" w:rsidP="00801F55">
      <w:pPr>
        <w:pStyle w:val="1"/>
        <w:spacing w:before="0" w:beforeAutospacing="0" w:after="0" w:afterAutospacing="0"/>
        <w:ind w:left="4962"/>
        <w:rPr>
          <w:rFonts w:ascii="Arial" w:hAnsi="Arial" w:cs="Arial"/>
          <w:b w:val="0"/>
          <w:sz w:val="24"/>
          <w:szCs w:val="24"/>
        </w:rPr>
      </w:pPr>
    </w:p>
    <w:p w14:paraId="3A98B973" w14:textId="77777777" w:rsidR="00C764E2" w:rsidRDefault="00C764E2" w:rsidP="00801F55">
      <w:pPr>
        <w:pStyle w:val="1"/>
        <w:spacing w:before="0" w:beforeAutospacing="0" w:after="0" w:afterAutospacing="0"/>
        <w:ind w:left="4962"/>
        <w:rPr>
          <w:rFonts w:ascii="Arial" w:hAnsi="Arial" w:cs="Arial"/>
          <w:b w:val="0"/>
          <w:sz w:val="24"/>
          <w:szCs w:val="24"/>
        </w:rPr>
      </w:pPr>
    </w:p>
    <w:p w14:paraId="100F453A" w14:textId="77777777" w:rsidR="00C764E2" w:rsidRDefault="00C764E2" w:rsidP="00801F55">
      <w:pPr>
        <w:pStyle w:val="1"/>
        <w:spacing w:before="0" w:beforeAutospacing="0" w:after="0" w:afterAutospacing="0"/>
        <w:ind w:left="4962"/>
        <w:rPr>
          <w:rFonts w:ascii="Arial" w:hAnsi="Arial" w:cs="Arial"/>
          <w:b w:val="0"/>
          <w:sz w:val="24"/>
          <w:szCs w:val="24"/>
        </w:rPr>
      </w:pPr>
    </w:p>
    <w:p w14:paraId="34DF6A62" w14:textId="77777777" w:rsidR="00C764E2" w:rsidRDefault="00C764E2" w:rsidP="00801F55">
      <w:pPr>
        <w:pStyle w:val="1"/>
        <w:spacing w:before="0" w:beforeAutospacing="0" w:after="0" w:afterAutospacing="0"/>
        <w:ind w:left="4962"/>
        <w:rPr>
          <w:rFonts w:ascii="Arial" w:hAnsi="Arial" w:cs="Arial"/>
          <w:b w:val="0"/>
          <w:sz w:val="24"/>
          <w:szCs w:val="24"/>
        </w:rPr>
      </w:pPr>
    </w:p>
    <w:p w14:paraId="7A0100CC" w14:textId="77777777" w:rsidR="00C764E2" w:rsidRDefault="00C764E2" w:rsidP="00801F55">
      <w:pPr>
        <w:pStyle w:val="1"/>
        <w:spacing w:before="0" w:beforeAutospacing="0" w:after="0" w:afterAutospacing="0"/>
        <w:ind w:left="4962"/>
        <w:rPr>
          <w:rFonts w:ascii="Arial" w:hAnsi="Arial" w:cs="Arial"/>
          <w:b w:val="0"/>
          <w:sz w:val="24"/>
          <w:szCs w:val="24"/>
        </w:rPr>
      </w:pPr>
    </w:p>
    <w:p w14:paraId="13889217" w14:textId="77777777" w:rsidR="00C764E2" w:rsidRDefault="00C764E2" w:rsidP="00801F55">
      <w:pPr>
        <w:pStyle w:val="1"/>
        <w:spacing w:before="0" w:beforeAutospacing="0" w:after="0" w:afterAutospacing="0"/>
        <w:ind w:left="4962"/>
        <w:rPr>
          <w:rFonts w:ascii="Arial" w:hAnsi="Arial" w:cs="Arial"/>
          <w:b w:val="0"/>
          <w:sz w:val="24"/>
          <w:szCs w:val="24"/>
        </w:rPr>
      </w:pPr>
    </w:p>
    <w:p w14:paraId="7959391F" w14:textId="77777777" w:rsidR="00C764E2" w:rsidRDefault="00C764E2" w:rsidP="00801F55">
      <w:pPr>
        <w:pStyle w:val="1"/>
        <w:spacing w:before="0" w:beforeAutospacing="0" w:after="0" w:afterAutospacing="0"/>
        <w:ind w:left="4962"/>
        <w:rPr>
          <w:rFonts w:ascii="Arial" w:hAnsi="Arial" w:cs="Arial"/>
          <w:b w:val="0"/>
          <w:sz w:val="24"/>
          <w:szCs w:val="24"/>
        </w:rPr>
      </w:pPr>
    </w:p>
    <w:p w14:paraId="6EF14003" w14:textId="77777777" w:rsidR="00C764E2" w:rsidRDefault="00C764E2" w:rsidP="00801F55">
      <w:pPr>
        <w:pStyle w:val="1"/>
        <w:spacing w:before="0" w:beforeAutospacing="0" w:after="0" w:afterAutospacing="0"/>
        <w:ind w:left="4962"/>
        <w:rPr>
          <w:rFonts w:ascii="Arial" w:hAnsi="Arial" w:cs="Arial"/>
          <w:b w:val="0"/>
          <w:sz w:val="24"/>
          <w:szCs w:val="24"/>
        </w:rPr>
      </w:pPr>
    </w:p>
    <w:p w14:paraId="3831A6B4" w14:textId="77777777" w:rsidR="00C764E2" w:rsidRDefault="00C764E2" w:rsidP="00801F55">
      <w:pPr>
        <w:pStyle w:val="1"/>
        <w:spacing w:before="0" w:beforeAutospacing="0" w:after="0" w:afterAutospacing="0"/>
        <w:ind w:left="4962"/>
        <w:rPr>
          <w:rFonts w:ascii="Arial" w:hAnsi="Arial" w:cs="Arial"/>
          <w:b w:val="0"/>
          <w:sz w:val="24"/>
          <w:szCs w:val="24"/>
        </w:rPr>
      </w:pPr>
    </w:p>
    <w:p w14:paraId="63D52BB8" w14:textId="77777777" w:rsidR="00C764E2" w:rsidRDefault="00C764E2" w:rsidP="00801F55">
      <w:pPr>
        <w:pStyle w:val="1"/>
        <w:spacing w:before="0" w:beforeAutospacing="0" w:after="0" w:afterAutospacing="0"/>
        <w:ind w:left="4962"/>
        <w:rPr>
          <w:rFonts w:ascii="Arial" w:hAnsi="Arial" w:cs="Arial"/>
          <w:b w:val="0"/>
          <w:sz w:val="24"/>
          <w:szCs w:val="24"/>
        </w:rPr>
      </w:pPr>
    </w:p>
    <w:p w14:paraId="23D7DE16" w14:textId="77777777" w:rsidR="00A23BD3" w:rsidRDefault="00A23BD3" w:rsidP="00801F55">
      <w:pPr>
        <w:pStyle w:val="1"/>
        <w:spacing w:before="0" w:beforeAutospacing="0" w:after="0" w:afterAutospacing="0"/>
        <w:ind w:left="4962"/>
        <w:rPr>
          <w:rFonts w:ascii="Arial" w:hAnsi="Arial" w:cs="Arial"/>
          <w:b w:val="0"/>
          <w:sz w:val="24"/>
          <w:szCs w:val="24"/>
        </w:rPr>
      </w:pPr>
    </w:p>
    <w:p w14:paraId="587DBDB5" w14:textId="77777777" w:rsidR="002A6267" w:rsidRDefault="002A6267" w:rsidP="00801F55">
      <w:pPr>
        <w:pStyle w:val="1"/>
        <w:spacing w:before="0" w:beforeAutospacing="0" w:after="0" w:afterAutospacing="0"/>
        <w:ind w:left="4962"/>
        <w:rPr>
          <w:rFonts w:ascii="Arial" w:hAnsi="Arial" w:cs="Arial"/>
          <w:b w:val="0"/>
          <w:sz w:val="24"/>
          <w:szCs w:val="24"/>
        </w:rPr>
      </w:pPr>
    </w:p>
    <w:p w14:paraId="15DC3E7F" w14:textId="77777777" w:rsidR="00367E92" w:rsidRPr="00B554A3" w:rsidRDefault="00D9275F"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lastRenderedPageBreak/>
        <w:t>Приложение</w:t>
      </w:r>
    </w:p>
    <w:p w14:paraId="3D565252" w14:textId="77777777" w:rsidR="00411396" w:rsidRPr="00B554A3" w:rsidRDefault="00411396" w:rsidP="00801F55">
      <w:pPr>
        <w:pStyle w:val="1"/>
        <w:spacing w:before="0" w:beforeAutospacing="0" w:after="0" w:afterAutospacing="0"/>
        <w:ind w:left="4962"/>
        <w:rPr>
          <w:rFonts w:ascii="Arial" w:hAnsi="Arial" w:cs="Arial"/>
          <w:b w:val="0"/>
          <w:sz w:val="24"/>
          <w:szCs w:val="24"/>
        </w:rPr>
      </w:pPr>
      <w:r w:rsidRPr="00B554A3">
        <w:rPr>
          <w:rFonts w:ascii="Arial" w:hAnsi="Arial" w:cs="Arial"/>
          <w:b w:val="0"/>
          <w:sz w:val="24"/>
          <w:szCs w:val="24"/>
        </w:rPr>
        <w:t xml:space="preserve">к </w:t>
      </w:r>
      <w:r w:rsidR="006E69C9" w:rsidRPr="00B554A3">
        <w:rPr>
          <w:rFonts w:ascii="Arial" w:hAnsi="Arial" w:cs="Arial"/>
          <w:b w:val="0"/>
          <w:sz w:val="24"/>
          <w:szCs w:val="24"/>
        </w:rPr>
        <w:t>постановлени</w:t>
      </w:r>
      <w:r w:rsidR="00934709" w:rsidRPr="00B554A3">
        <w:rPr>
          <w:rFonts w:ascii="Arial" w:hAnsi="Arial" w:cs="Arial"/>
          <w:b w:val="0"/>
          <w:sz w:val="24"/>
          <w:szCs w:val="24"/>
        </w:rPr>
        <w:t>ю</w:t>
      </w:r>
    </w:p>
    <w:p w14:paraId="33A0F8DE" w14:textId="77777777" w:rsidR="00411396" w:rsidRPr="00B554A3" w:rsidRDefault="00411396" w:rsidP="00801F55">
      <w:pPr>
        <w:spacing w:after="0" w:line="240" w:lineRule="auto"/>
        <w:ind w:left="4962"/>
        <w:rPr>
          <w:rFonts w:ascii="Arial" w:hAnsi="Arial" w:cs="Arial"/>
          <w:sz w:val="24"/>
          <w:szCs w:val="24"/>
        </w:rPr>
      </w:pPr>
      <w:r w:rsidRPr="00B554A3">
        <w:rPr>
          <w:rFonts w:ascii="Arial" w:hAnsi="Arial" w:cs="Arial"/>
          <w:sz w:val="24"/>
          <w:szCs w:val="24"/>
        </w:rPr>
        <w:t>администрации Боготольского района</w:t>
      </w:r>
    </w:p>
    <w:p w14:paraId="417837C3" w14:textId="07191B55" w:rsidR="00411396" w:rsidRDefault="00D157B5" w:rsidP="00801F55">
      <w:pPr>
        <w:spacing w:after="0" w:line="240" w:lineRule="auto"/>
        <w:ind w:left="4962"/>
        <w:rPr>
          <w:rFonts w:ascii="Arial" w:hAnsi="Arial" w:cs="Arial"/>
          <w:bCs/>
          <w:sz w:val="24"/>
          <w:szCs w:val="24"/>
        </w:rPr>
      </w:pPr>
      <w:r w:rsidRPr="00B554A3">
        <w:rPr>
          <w:rFonts w:ascii="Arial" w:hAnsi="Arial" w:cs="Arial"/>
          <w:bCs/>
          <w:sz w:val="24"/>
          <w:szCs w:val="24"/>
        </w:rPr>
        <w:t>от</w:t>
      </w:r>
      <w:r w:rsidR="008C1D6C" w:rsidRPr="00B554A3">
        <w:rPr>
          <w:rFonts w:ascii="Arial" w:hAnsi="Arial" w:cs="Arial"/>
          <w:bCs/>
          <w:sz w:val="24"/>
          <w:szCs w:val="24"/>
        </w:rPr>
        <w:t xml:space="preserve"> «</w:t>
      </w:r>
      <w:r w:rsidR="00A23BD3">
        <w:rPr>
          <w:rFonts w:ascii="Arial" w:hAnsi="Arial" w:cs="Arial"/>
          <w:bCs/>
          <w:sz w:val="24"/>
          <w:szCs w:val="24"/>
        </w:rPr>
        <w:t xml:space="preserve">   </w:t>
      </w:r>
      <w:r w:rsidR="009553C7" w:rsidRPr="00B554A3">
        <w:rPr>
          <w:rFonts w:ascii="Arial" w:hAnsi="Arial" w:cs="Arial"/>
          <w:bCs/>
          <w:sz w:val="24"/>
          <w:szCs w:val="24"/>
        </w:rPr>
        <w:t>»</w:t>
      </w:r>
      <w:r w:rsidR="008F2F63">
        <w:rPr>
          <w:rFonts w:ascii="Arial" w:hAnsi="Arial" w:cs="Arial"/>
          <w:bCs/>
          <w:sz w:val="24"/>
          <w:szCs w:val="24"/>
        </w:rPr>
        <w:t xml:space="preserve"> </w:t>
      </w:r>
      <w:r w:rsidR="00A23BD3">
        <w:rPr>
          <w:rFonts w:ascii="Arial" w:hAnsi="Arial" w:cs="Arial"/>
          <w:bCs/>
          <w:sz w:val="24"/>
          <w:szCs w:val="24"/>
        </w:rPr>
        <w:t>марта</w:t>
      </w:r>
      <w:r w:rsidR="006B1C0A" w:rsidRPr="00B554A3">
        <w:rPr>
          <w:rFonts w:ascii="Arial" w:hAnsi="Arial" w:cs="Arial"/>
          <w:bCs/>
          <w:sz w:val="24"/>
          <w:szCs w:val="24"/>
        </w:rPr>
        <w:t xml:space="preserve"> </w:t>
      </w:r>
      <w:r w:rsidR="00131C39" w:rsidRPr="00B554A3">
        <w:rPr>
          <w:rFonts w:ascii="Arial" w:hAnsi="Arial" w:cs="Arial"/>
          <w:bCs/>
          <w:sz w:val="24"/>
          <w:szCs w:val="24"/>
        </w:rPr>
        <w:t xml:space="preserve"> </w:t>
      </w:r>
      <w:r w:rsidR="00560FEF" w:rsidRPr="00B554A3">
        <w:rPr>
          <w:rFonts w:ascii="Arial" w:hAnsi="Arial" w:cs="Arial"/>
          <w:bCs/>
          <w:sz w:val="24"/>
          <w:szCs w:val="24"/>
        </w:rPr>
        <w:t>20</w:t>
      </w:r>
      <w:r w:rsidR="00BA3BAB" w:rsidRPr="00B554A3">
        <w:rPr>
          <w:rFonts w:ascii="Arial" w:hAnsi="Arial" w:cs="Arial"/>
          <w:bCs/>
          <w:sz w:val="24"/>
          <w:szCs w:val="24"/>
        </w:rPr>
        <w:t>2</w:t>
      </w:r>
      <w:r w:rsidR="00A23BD3">
        <w:rPr>
          <w:rFonts w:ascii="Arial" w:hAnsi="Arial" w:cs="Arial"/>
          <w:bCs/>
          <w:sz w:val="24"/>
          <w:szCs w:val="24"/>
        </w:rPr>
        <w:t>4</w:t>
      </w:r>
      <w:r w:rsidR="004A7577" w:rsidRPr="00B554A3">
        <w:rPr>
          <w:rFonts w:ascii="Arial" w:hAnsi="Arial" w:cs="Arial"/>
          <w:bCs/>
          <w:sz w:val="24"/>
          <w:szCs w:val="24"/>
        </w:rPr>
        <w:t xml:space="preserve"> </w:t>
      </w:r>
      <w:r w:rsidR="0024676A" w:rsidRPr="00B554A3">
        <w:rPr>
          <w:rFonts w:ascii="Arial" w:hAnsi="Arial" w:cs="Arial"/>
          <w:bCs/>
          <w:sz w:val="24"/>
          <w:szCs w:val="24"/>
        </w:rPr>
        <w:t xml:space="preserve"> </w:t>
      </w:r>
      <w:r w:rsidRPr="00B554A3">
        <w:rPr>
          <w:rFonts w:ascii="Arial" w:hAnsi="Arial" w:cs="Arial"/>
          <w:bCs/>
          <w:sz w:val="24"/>
          <w:szCs w:val="24"/>
        </w:rPr>
        <w:t>№</w:t>
      </w:r>
      <w:r w:rsidR="00900A69">
        <w:rPr>
          <w:rFonts w:ascii="Arial" w:hAnsi="Arial" w:cs="Arial"/>
          <w:bCs/>
          <w:sz w:val="24"/>
          <w:szCs w:val="24"/>
        </w:rPr>
        <w:t xml:space="preserve">  </w:t>
      </w:r>
      <w:r w:rsidR="00E45D23" w:rsidRPr="00B554A3">
        <w:rPr>
          <w:rFonts w:ascii="Arial" w:hAnsi="Arial" w:cs="Arial"/>
          <w:bCs/>
          <w:sz w:val="24"/>
          <w:szCs w:val="24"/>
        </w:rPr>
        <w:t xml:space="preserve"> </w:t>
      </w:r>
      <w:r w:rsidR="00A23BD3">
        <w:rPr>
          <w:rFonts w:ascii="Arial" w:hAnsi="Arial" w:cs="Arial"/>
          <w:bCs/>
          <w:sz w:val="24"/>
          <w:szCs w:val="24"/>
        </w:rPr>
        <w:t xml:space="preserve">      </w:t>
      </w:r>
      <w:r w:rsidR="006B1C0A" w:rsidRPr="00B554A3">
        <w:rPr>
          <w:rFonts w:ascii="Arial" w:hAnsi="Arial" w:cs="Arial"/>
          <w:bCs/>
          <w:sz w:val="24"/>
          <w:szCs w:val="24"/>
        </w:rPr>
        <w:t xml:space="preserve"> </w:t>
      </w:r>
      <w:r w:rsidR="00801F55">
        <w:rPr>
          <w:rFonts w:ascii="Arial" w:hAnsi="Arial" w:cs="Arial"/>
          <w:bCs/>
          <w:sz w:val="24"/>
          <w:szCs w:val="24"/>
        </w:rPr>
        <w:t>–</w:t>
      </w:r>
      <w:r w:rsidR="007139DF" w:rsidRPr="00B554A3">
        <w:rPr>
          <w:rFonts w:ascii="Arial" w:hAnsi="Arial" w:cs="Arial"/>
          <w:bCs/>
          <w:sz w:val="24"/>
          <w:szCs w:val="24"/>
        </w:rPr>
        <w:t xml:space="preserve"> </w:t>
      </w:r>
      <w:proofErr w:type="gramStart"/>
      <w:r w:rsidR="00EB13B0" w:rsidRPr="00B554A3">
        <w:rPr>
          <w:rFonts w:ascii="Arial" w:hAnsi="Arial" w:cs="Arial"/>
          <w:bCs/>
          <w:sz w:val="24"/>
          <w:szCs w:val="24"/>
        </w:rPr>
        <w:t>п</w:t>
      </w:r>
      <w:proofErr w:type="gramEnd"/>
    </w:p>
    <w:p w14:paraId="3C0008E2" w14:textId="77777777" w:rsidR="00DE472C" w:rsidRPr="00B554A3" w:rsidRDefault="00DE472C" w:rsidP="001D5B6D">
      <w:pPr>
        <w:pStyle w:val="af2"/>
        <w:jc w:val="center"/>
        <w:rPr>
          <w:rFonts w:ascii="Arial" w:hAnsi="Arial" w:cs="Arial"/>
          <w:sz w:val="24"/>
          <w:szCs w:val="24"/>
        </w:rPr>
      </w:pPr>
    </w:p>
    <w:p w14:paraId="179B78DF" w14:textId="77777777" w:rsidR="00801F55" w:rsidRDefault="00801F55" w:rsidP="00801F55">
      <w:pPr>
        <w:pStyle w:val="af2"/>
        <w:jc w:val="center"/>
        <w:rPr>
          <w:rFonts w:ascii="Arial" w:hAnsi="Arial" w:cs="Arial"/>
          <w:sz w:val="24"/>
          <w:szCs w:val="24"/>
        </w:rPr>
      </w:pPr>
    </w:p>
    <w:p w14:paraId="65A9EEF8" w14:textId="1A0A48E7" w:rsidR="00801F55" w:rsidRPr="0031738F" w:rsidRDefault="00801F55" w:rsidP="00801F55">
      <w:pPr>
        <w:pStyle w:val="af2"/>
        <w:jc w:val="center"/>
        <w:rPr>
          <w:rFonts w:ascii="Arial" w:hAnsi="Arial" w:cs="Arial"/>
          <w:sz w:val="24"/>
          <w:szCs w:val="24"/>
        </w:rPr>
      </w:pPr>
      <w:r w:rsidRPr="0031738F">
        <w:rPr>
          <w:rFonts w:ascii="Arial" w:hAnsi="Arial" w:cs="Arial"/>
          <w:sz w:val="24"/>
          <w:szCs w:val="24"/>
        </w:rPr>
        <w:t>Порядок</w:t>
      </w:r>
    </w:p>
    <w:p w14:paraId="43418253" w14:textId="260C7702" w:rsidR="00801F55" w:rsidRPr="0031738F" w:rsidRDefault="00F911C0" w:rsidP="00801F55">
      <w:pPr>
        <w:spacing w:after="0" w:line="240" w:lineRule="auto"/>
        <w:jc w:val="center"/>
        <w:rPr>
          <w:rFonts w:ascii="Arial" w:hAnsi="Arial" w:cs="Arial"/>
          <w:bCs/>
          <w:sz w:val="24"/>
          <w:szCs w:val="24"/>
        </w:rPr>
      </w:pPr>
      <w:r>
        <w:rPr>
          <w:rFonts w:ascii="Arial" w:hAnsi="Arial" w:cs="Arial"/>
          <w:bCs/>
          <w:sz w:val="24"/>
          <w:szCs w:val="24"/>
        </w:rPr>
        <w:t>предоставления</w:t>
      </w:r>
      <w:r w:rsidRPr="00167363">
        <w:rPr>
          <w:rFonts w:ascii="Arial" w:hAnsi="Arial" w:cs="Arial"/>
          <w:bCs/>
          <w:sz w:val="24"/>
          <w:szCs w:val="24"/>
        </w:rPr>
        <w:t xml:space="preserve"> </w:t>
      </w:r>
      <w:r w:rsidR="00167363" w:rsidRPr="00167363">
        <w:rPr>
          <w:rFonts w:ascii="Arial" w:hAnsi="Arial" w:cs="Arial"/>
          <w:sz w:val="24"/>
          <w:szCs w:val="24"/>
        </w:rPr>
        <w:t>субъектам малого и среднего предпринимательства</w:t>
      </w:r>
      <w:r w:rsidR="00167363" w:rsidRPr="00167363">
        <w:rPr>
          <w:rFonts w:ascii="Arial" w:hAnsi="Arial" w:cs="Arial"/>
          <w:bCs/>
          <w:sz w:val="24"/>
          <w:szCs w:val="24"/>
        </w:rPr>
        <w:t xml:space="preserve"> </w:t>
      </w:r>
      <w:r>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w:t>
      </w:r>
      <w:r w:rsidR="00D9065B" w:rsidRPr="0031738F">
        <w:rPr>
          <w:rFonts w:ascii="Arial" w:hAnsi="Arial" w:cs="Arial"/>
          <w:bCs/>
          <w:sz w:val="24"/>
          <w:szCs w:val="24"/>
        </w:rPr>
        <w:t>ведения предпринимательской</w:t>
      </w:r>
      <w:r w:rsidR="00801F55" w:rsidRPr="0031738F">
        <w:rPr>
          <w:rFonts w:ascii="Arial" w:hAnsi="Arial" w:cs="Arial"/>
          <w:bCs/>
          <w:sz w:val="24"/>
          <w:szCs w:val="24"/>
        </w:rPr>
        <w:t xml:space="preserve"> </w:t>
      </w:r>
      <w:r w:rsidR="00801F55">
        <w:rPr>
          <w:rFonts w:ascii="Arial" w:hAnsi="Arial" w:cs="Arial"/>
          <w:bCs/>
          <w:sz w:val="24"/>
          <w:szCs w:val="24"/>
        </w:rPr>
        <w:t>деятельности</w:t>
      </w:r>
    </w:p>
    <w:p w14:paraId="43318903" w14:textId="77777777" w:rsidR="00801F55" w:rsidRPr="0031738F" w:rsidRDefault="00801F55" w:rsidP="00801F55">
      <w:pPr>
        <w:spacing w:after="0" w:line="240" w:lineRule="auto"/>
        <w:jc w:val="center"/>
        <w:rPr>
          <w:rFonts w:ascii="Arial" w:hAnsi="Arial" w:cs="Arial"/>
          <w:bCs/>
          <w:sz w:val="24"/>
          <w:szCs w:val="24"/>
        </w:rPr>
      </w:pPr>
    </w:p>
    <w:p w14:paraId="5E621047" w14:textId="77777777" w:rsidR="00801F55" w:rsidRPr="0031738F" w:rsidRDefault="00801F55" w:rsidP="00801F55">
      <w:p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1. Общие положения</w:t>
      </w:r>
    </w:p>
    <w:p w14:paraId="73176BFA" w14:textId="77777777" w:rsidR="00801F55" w:rsidRPr="0031738F" w:rsidRDefault="00801F55" w:rsidP="00801F55">
      <w:pPr>
        <w:tabs>
          <w:tab w:val="left" w:pos="9355"/>
        </w:tabs>
        <w:spacing w:after="0" w:line="240" w:lineRule="auto"/>
        <w:ind w:right="-1"/>
        <w:jc w:val="both"/>
        <w:rPr>
          <w:rFonts w:ascii="Arial" w:hAnsi="Arial" w:cs="Arial"/>
          <w:i/>
          <w:sz w:val="24"/>
          <w:szCs w:val="24"/>
        </w:rPr>
      </w:pPr>
    </w:p>
    <w:p w14:paraId="64963D25" w14:textId="0D997084" w:rsidR="00801F55" w:rsidRPr="0031738F" w:rsidRDefault="00801F55" w:rsidP="00D95962">
      <w:pPr>
        <w:numPr>
          <w:ilvl w:val="1"/>
          <w:numId w:val="25"/>
        </w:numPr>
        <w:tabs>
          <w:tab w:val="left" w:pos="1276"/>
        </w:tabs>
        <w:spacing w:after="0" w:line="240" w:lineRule="auto"/>
        <w:ind w:left="0" w:firstLine="709"/>
        <w:contextualSpacing/>
        <w:jc w:val="both"/>
        <w:rPr>
          <w:rFonts w:ascii="Arial" w:hAnsi="Arial" w:cs="Arial"/>
          <w:i/>
          <w:sz w:val="24"/>
          <w:szCs w:val="24"/>
        </w:rPr>
      </w:pPr>
      <w:r w:rsidRPr="0031738F">
        <w:rPr>
          <w:rFonts w:ascii="Arial" w:hAnsi="Arial" w:cs="Arial"/>
          <w:sz w:val="24"/>
          <w:szCs w:val="24"/>
        </w:rPr>
        <w:t>Порядок предоставления субъектам малого и среднего предпринимательства</w:t>
      </w:r>
      <w:r w:rsidR="007874BF">
        <w:rPr>
          <w:rFonts w:ascii="Arial" w:hAnsi="Arial" w:cs="Arial"/>
          <w:sz w:val="24"/>
          <w:szCs w:val="24"/>
        </w:rPr>
        <w:t xml:space="preserve"> грантовой поддержки</w:t>
      </w:r>
      <w:r w:rsidRPr="0031738F">
        <w:rPr>
          <w:rFonts w:ascii="Arial" w:hAnsi="Arial" w:cs="Arial"/>
          <w:sz w:val="24"/>
          <w:szCs w:val="24"/>
        </w:rPr>
        <w:t xml:space="preserve"> на начало ведения предпринимательской деятельности (далее – Порядок) определяет общие положения, порядок проведения отбора получателей </w:t>
      </w:r>
      <w:r w:rsidR="007E1129">
        <w:rPr>
          <w:rFonts w:ascii="Arial" w:eastAsia="Calibri" w:hAnsi="Arial" w:cs="Arial"/>
          <w:sz w:val="24"/>
          <w:szCs w:val="24"/>
        </w:rPr>
        <w:t>грантовой поддержки</w:t>
      </w:r>
      <w:r w:rsidRPr="0031738F">
        <w:rPr>
          <w:rFonts w:ascii="Arial" w:hAnsi="Arial" w:cs="Arial"/>
          <w:sz w:val="24"/>
          <w:szCs w:val="24"/>
        </w:rPr>
        <w:t xml:space="preserve">, условия и порядок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требования к отчетности  и осуществлению  </w:t>
      </w:r>
      <w:proofErr w:type="gramStart"/>
      <w:r w:rsidRPr="0031738F">
        <w:rPr>
          <w:rFonts w:ascii="Arial" w:hAnsi="Arial" w:cs="Arial"/>
          <w:sz w:val="24"/>
          <w:szCs w:val="24"/>
        </w:rPr>
        <w:t>контроля  за</w:t>
      </w:r>
      <w:proofErr w:type="gramEnd"/>
      <w:r w:rsidRPr="0031738F">
        <w:rPr>
          <w:rFonts w:ascii="Arial" w:hAnsi="Arial" w:cs="Arial"/>
          <w:sz w:val="24"/>
          <w:szCs w:val="24"/>
        </w:rPr>
        <w:t xml:space="preserve"> соблюдением условий и порядка предоставления </w:t>
      </w:r>
      <w:r w:rsidR="007E1129">
        <w:rPr>
          <w:rFonts w:ascii="Arial" w:eastAsia="Calibri" w:hAnsi="Arial" w:cs="Arial"/>
          <w:sz w:val="24"/>
          <w:szCs w:val="24"/>
        </w:rPr>
        <w:t>грантовой поддержки</w:t>
      </w:r>
      <w:r w:rsidRPr="0031738F">
        <w:rPr>
          <w:rFonts w:ascii="Arial" w:hAnsi="Arial" w:cs="Arial"/>
          <w:sz w:val="24"/>
          <w:szCs w:val="24"/>
        </w:rPr>
        <w:t xml:space="preserve"> и ответственности за их нарушение.</w:t>
      </w:r>
    </w:p>
    <w:p w14:paraId="72B4A0DC"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Порядок разработан в целях реализации мероприятий и достижения целей муниципальной программы «</w:t>
      </w:r>
      <w:r w:rsidRPr="0031738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Pr="0031738F">
        <w:rPr>
          <w:rFonts w:ascii="Arial" w:hAnsi="Arial" w:cs="Arial"/>
          <w:sz w:val="24"/>
          <w:szCs w:val="24"/>
        </w:rPr>
        <w:t xml:space="preserve">», утвержденной постановлением администрации Боготольского района от 09.10.2013 № 758-п (далее – </w:t>
      </w:r>
      <w:r>
        <w:rPr>
          <w:rFonts w:ascii="Arial" w:hAnsi="Arial" w:cs="Arial"/>
          <w:sz w:val="24"/>
          <w:szCs w:val="24"/>
        </w:rPr>
        <w:t>м</w:t>
      </w:r>
      <w:r w:rsidRPr="0031738F">
        <w:rPr>
          <w:rFonts w:ascii="Arial" w:hAnsi="Arial" w:cs="Arial"/>
          <w:sz w:val="24"/>
          <w:szCs w:val="24"/>
        </w:rPr>
        <w:t>униципальная программа).</w:t>
      </w:r>
    </w:p>
    <w:p w14:paraId="168C11C2" w14:textId="77777777" w:rsidR="00801F55" w:rsidRPr="0031738F" w:rsidRDefault="00801F55" w:rsidP="00D95962">
      <w:pPr>
        <w:tabs>
          <w:tab w:val="left" w:pos="1276"/>
        </w:tabs>
        <w:spacing w:after="0" w:line="240" w:lineRule="auto"/>
        <w:ind w:firstLine="708"/>
        <w:jc w:val="both"/>
        <w:rPr>
          <w:rFonts w:ascii="Arial" w:hAnsi="Arial" w:cs="Arial"/>
          <w:sz w:val="24"/>
          <w:szCs w:val="24"/>
        </w:rPr>
      </w:pPr>
      <w:r w:rsidRPr="0031738F">
        <w:rPr>
          <w:rFonts w:ascii="Arial" w:hAnsi="Arial" w:cs="Arial"/>
          <w:sz w:val="24"/>
          <w:szCs w:val="24"/>
        </w:rPr>
        <w:t xml:space="preserve">1.2. </w:t>
      </w:r>
      <w:r w:rsidRPr="0031738F">
        <w:rPr>
          <w:rFonts w:ascii="Arial" w:hAnsi="Arial" w:cs="Arial"/>
          <w:sz w:val="24"/>
          <w:szCs w:val="24"/>
        </w:rPr>
        <w:tab/>
        <w:t>Используемые в настоящем Порядке понятия:</w:t>
      </w:r>
    </w:p>
    <w:p w14:paraId="7A27B508" w14:textId="2B292EEA" w:rsidR="00801F55" w:rsidRPr="0031738F" w:rsidRDefault="00801F55" w:rsidP="00801F55">
      <w:pPr>
        <w:pStyle w:val="ConsPlusNormal0"/>
        <w:ind w:firstLine="709"/>
        <w:jc w:val="both"/>
        <w:rPr>
          <w:sz w:val="24"/>
          <w:szCs w:val="24"/>
        </w:rPr>
      </w:pPr>
      <w:r w:rsidRPr="0031738F">
        <w:rPr>
          <w:sz w:val="24"/>
          <w:szCs w:val="24"/>
        </w:rPr>
        <w:t>грантовая поддержка – предоставление субъектам малого и среднего предпринимательства грантов в форме субсидий на начало ведения п</w:t>
      </w:r>
      <w:r w:rsidR="00497264">
        <w:rPr>
          <w:sz w:val="24"/>
          <w:szCs w:val="24"/>
        </w:rPr>
        <w:t xml:space="preserve">редпринимательской деятельности, в рамках муниципальной программы </w:t>
      </w:r>
      <w:r w:rsidR="00484077" w:rsidRPr="0031738F">
        <w:rPr>
          <w:sz w:val="24"/>
          <w:szCs w:val="24"/>
        </w:rPr>
        <w:t>(далее – грант)</w:t>
      </w:r>
      <w:r w:rsidRPr="0031738F">
        <w:rPr>
          <w:sz w:val="24"/>
          <w:szCs w:val="24"/>
        </w:rPr>
        <w:t>;</w:t>
      </w:r>
    </w:p>
    <w:p w14:paraId="6058E6C5" w14:textId="1319D15D"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 xml:space="preserve">участник отбора (заявитель) - субъект малого и среднего предпринимательства, </w:t>
      </w:r>
      <w:r w:rsidR="00DF4CF9">
        <w:rPr>
          <w:rFonts w:ascii="Arial" w:hAnsi="Arial" w:cs="Arial"/>
          <w:sz w:val="24"/>
          <w:szCs w:val="24"/>
        </w:rPr>
        <w:t>представивший</w:t>
      </w:r>
      <w:r w:rsidRPr="0031738F">
        <w:rPr>
          <w:rFonts w:ascii="Arial" w:hAnsi="Arial" w:cs="Arial"/>
          <w:sz w:val="24"/>
          <w:szCs w:val="24"/>
        </w:rPr>
        <w:t xml:space="preserve"> документы для участия в отборе;</w:t>
      </w:r>
    </w:p>
    <w:p w14:paraId="4D99FEF0" w14:textId="77777777" w:rsidR="00801F55" w:rsidRPr="0031738F" w:rsidRDefault="00801F55" w:rsidP="00801F55">
      <w:pPr>
        <w:pStyle w:val="ConsPlusNormal0"/>
        <w:ind w:firstLine="709"/>
        <w:jc w:val="both"/>
        <w:rPr>
          <w:sz w:val="24"/>
          <w:szCs w:val="24"/>
        </w:rPr>
      </w:pPr>
      <w:r w:rsidRPr="0031738F">
        <w:rPr>
          <w:sz w:val="24"/>
          <w:szCs w:val="24"/>
        </w:rPr>
        <w:t xml:space="preserve">получатель гранта - заявитель, в отношении которого принято решение о предоставлении </w:t>
      </w:r>
      <w:r>
        <w:rPr>
          <w:sz w:val="24"/>
          <w:szCs w:val="24"/>
        </w:rPr>
        <w:t>гранта</w:t>
      </w:r>
      <w:r w:rsidRPr="0031738F">
        <w:rPr>
          <w:sz w:val="24"/>
          <w:szCs w:val="24"/>
        </w:rPr>
        <w:t xml:space="preserve"> и заключено соглашение о предоставлении гранта;</w:t>
      </w:r>
    </w:p>
    <w:p w14:paraId="42320FE0" w14:textId="08C345B6" w:rsidR="00DD2844" w:rsidRDefault="00DD2844" w:rsidP="00801F55">
      <w:pPr>
        <w:spacing w:after="0" w:line="240" w:lineRule="auto"/>
        <w:ind w:firstLine="708"/>
        <w:jc w:val="both"/>
        <w:rPr>
          <w:rFonts w:ascii="Arial" w:hAnsi="Arial" w:cs="Arial"/>
          <w:sz w:val="24"/>
          <w:szCs w:val="24"/>
        </w:rPr>
      </w:pPr>
      <w:r w:rsidRPr="00DD2844">
        <w:rPr>
          <w:rFonts w:ascii="Arial" w:hAnsi="Arial" w:cs="Arial"/>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w:t>
      </w:r>
      <w:r w:rsidR="00F82971">
        <w:rPr>
          <w:rFonts w:ascii="Arial" w:hAnsi="Arial" w:cs="Arial"/>
          <w:sz w:val="24"/>
          <w:szCs w:val="24"/>
        </w:rPr>
        <w:t xml:space="preserve">, </w:t>
      </w:r>
      <w:r w:rsidRPr="00DD2844">
        <w:rPr>
          <w:rFonts w:ascii="Arial" w:hAnsi="Arial" w:cs="Arial"/>
          <w:sz w:val="24"/>
          <w:szCs w:val="24"/>
        </w:rPr>
        <w:t>хозяйственный</w:t>
      </w:r>
      <w:r w:rsidR="00F82971">
        <w:rPr>
          <w:rFonts w:ascii="Arial" w:hAnsi="Arial" w:cs="Arial"/>
          <w:sz w:val="24"/>
          <w:szCs w:val="24"/>
        </w:rPr>
        <w:t>, спортивный</w:t>
      </w:r>
      <w:r w:rsidRPr="00DD2844">
        <w:rPr>
          <w:rFonts w:ascii="Arial" w:hAnsi="Arial" w:cs="Arial"/>
          <w:sz w:val="24"/>
          <w:szCs w:val="24"/>
        </w:rPr>
        <w:t xml:space="preserve"> инвентарь, относящиеся</w:t>
      </w:r>
      <w:r w:rsidR="00E4389B">
        <w:rPr>
          <w:rFonts w:ascii="Arial" w:hAnsi="Arial" w:cs="Arial"/>
          <w:sz w:val="24"/>
          <w:szCs w:val="24"/>
        </w:rPr>
        <w:t xml:space="preserve"> по срокам полезного использования</w:t>
      </w:r>
      <w:r w:rsidRPr="00DD2844">
        <w:rPr>
          <w:rFonts w:ascii="Arial" w:hAnsi="Arial" w:cs="Arial"/>
          <w:sz w:val="24"/>
          <w:szCs w:val="24"/>
        </w:rPr>
        <w:t xml:space="preserve"> к первой - десятой амортизационным группам, согласно требованиям Налогового кодекса Российской Федерации;</w:t>
      </w:r>
    </w:p>
    <w:p w14:paraId="2C216E15"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(далее – главный распорядитель);</w:t>
      </w:r>
    </w:p>
    <w:p w14:paraId="1988D4F4" w14:textId="77777777" w:rsidR="00801F55" w:rsidRPr="0031738F" w:rsidRDefault="00801F55" w:rsidP="00801F55">
      <w:pPr>
        <w:spacing w:after="0" w:line="240" w:lineRule="auto"/>
        <w:ind w:firstLine="709"/>
        <w:jc w:val="both"/>
        <w:rPr>
          <w:rFonts w:ascii="Arial" w:hAnsi="Arial" w:cs="Arial"/>
          <w:bCs/>
          <w:sz w:val="24"/>
          <w:szCs w:val="24"/>
        </w:rPr>
      </w:pPr>
      <w:r w:rsidRPr="0031738F">
        <w:rPr>
          <w:rFonts w:ascii="Arial" w:hAnsi="Arial" w:cs="Arial"/>
          <w:bCs/>
          <w:sz w:val="24"/>
          <w:szCs w:val="24"/>
        </w:rPr>
        <w:t>уполномоченный орган – отдел экономики и планирования администрации Боготольского района;</w:t>
      </w:r>
    </w:p>
    <w:p w14:paraId="315E4665" w14:textId="77777777"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bCs/>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31738F">
        <w:rPr>
          <w:rFonts w:ascii="Arial" w:hAnsi="Arial" w:cs="Arial"/>
          <w:sz w:val="24"/>
          <w:szCs w:val="24"/>
        </w:rPr>
        <w:t>форме, виду, срокам.</w:t>
      </w:r>
    </w:p>
    <w:p w14:paraId="5972F4BD" w14:textId="28F9ADB3" w:rsidR="00AB010A" w:rsidRPr="0031738F" w:rsidRDefault="00AB010A" w:rsidP="00AB010A">
      <w:pPr>
        <w:spacing w:after="0" w:line="240" w:lineRule="auto"/>
        <w:ind w:firstLine="708"/>
        <w:jc w:val="both"/>
        <w:rPr>
          <w:rFonts w:ascii="Arial" w:hAnsi="Arial" w:cs="Arial"/>
          <w:sz w:val="24"/>
          <w:szCs w:val="24"/>
        </w:rPr>
      </w:pPr>
      <w:r>
        <w:rPr>
          <w:rFonts w:ascii="Arial" w:hAnsi="Arial" w:cs="Arial"/>
          <w:sz w:val="24"/>
          <w:szCs w:val="24"/>
        </w:rPr>
        <w:t xml:space="preserve">Понятия </w:t>
      </w:r>
      <w:r w:rsidRPr="0031738F">
        <w:rPr>
          <w:rFonts w:ascii="Arial" w:hAnsi="Arial" w:cs="Arial"/>
          <w:sz w:val="24"/>
          <w:szCs w:val="24"/>
        </w:rPr>
        <w:t>«субъект малого предпринимательства» и «субъект среднего предпринимательства» понимают</w:t>
      </w:r>
      <w:r>
        <w:rPr>
          <w:rFonts w:ascii="Arial" w:hAnsi="Arial" w:cs="Arial"/>
          <w:sz w:val="24"/>
          <w:szCs w:val="24"/>
        </w:rPr>
        <w:t>ся в том значении, в котором они использую</w:t>
      </w:r>
      <w:r w:rsidRPr="0031738F">
        <w:rPr>
          <w:rFonts w:ascii="Arial" w:hAnsi="Arial" w:cs="Arial"/>
          <w:sz w:val="24"/>
          <w:szCs w:val="24"/>
        </w:rPr>
        <w:t xml:space="preserve">тся </w:t>
      </w:r>
      <w:r w:rsidRPr="0031738F">
        <w:rPr>
          <w:rFonts w:ascii="Arial" w:hAnsi="Arial" w:cs="Arial"/>
          <w:sz w:val="24"/>
          <w:szCs w:val="24"/>
        </w:rPr>
        <w:lastRenderedPageBreak/>
        <w:t>в Федеральном законе Российской Федерации от 24.07.2007 № 209-ФЗ «О развитии малого и среднего предпринимат</w:t>
      </w:r>
      <w:r w:rsidR="00F3525A">
        <w:rPr>
          <w:rFonts w:ascii="Arial" w:hAnsi="Arial" w:cs="Arial"/>
          <w:sz w:val="24"/>
          <w:szCs w:val="24"/>
        </w:rPr>
        <w:t>ельства в Российской Федерации».</w:t>
      </w:r>
    </w:p>
    <w:p w14:paraId="08BF5B8C" w14:textId="37CA3587" w:rsidR="00801F55" w:rsidRPr="0031738F" w:rsidRDefault="00827A6F" w:rsidP="00EF079A">
      <w:pPr>
        <w:tabs>
          <w:tab w:val="left" w:pos="1276"/>
        </w:tabs>
        <w:spacing w:after="0" w:line="240" w:lineRule="auto"/>
        <w:ind w:firstLine="709"/>
        <w:jc w:val="both"/>
        <w:rPr>
          <w:rFonts w:ascii="Arial" w:hAnsi="Arial" w:cs="Arial"/>
          <w:sz w:val="24"/>
          <w:szCs w:val="24"/>
        </w:rPr>
      </w:pPr>
      <w:r>
        <w:rPr>
          <w:rFonts w:ascii="Arial" w:hAnsi="Arial" w:cs="Arial"/>
          <w:sz w:val="24"/>
          <w:szCs w:val="24"/>
        </w:rPr>
        <w:t>1.3.</w:t>
      </w:r>
      <w:r w:rsidR="00EF079A">
        <w:rPr>
          <w:rFonts w:ascii="Arial" w:hAnsi="Arial" w:cs="Arial"/>
          <w:sz w:val="24"/>
          <w:szCs w:val="24"/>
        </w:rPr>
        <w:tab/>
      </w:r>
      <w:r>
        <w:rPr>
          <w:rFonts w:ascii="Arial" w:hAnsi="Arial" w:cs="Arial"/>
          <w:sz w:val="24"/>
          <w:szCs w:val="24"/>
        </w:rPr>
        <w:t>Грант</w:t>
      </w:r>
      <w:r w:rsidR="00801F55" w:rsidRPr="0031738F">
        <w:rPr>
          <w:rFonts w:ascii="Arial" w:hAnsi="Arial" w:cs="Arial"/>
          <w:sz w:val="24"/>
          <w:szCs w:val="24"/>
        </w:rPr>
        <w:t xml:space="preserve"> </w:t>
      </w:r>
      <w:r w:rsidR="00715F35">
        <w:rPr>
          <w:rFonts w:ascii="Arial" w:hAnsi="Arial" w:cs="Arial"/>
          <w:sz w:val="24"/>
          <w:szCs w:val="24"/>
        </w:rPr>
        <w:t>предоставляется в целях реализации мероприятия</w:t>
      </w:r>
      <w:r w:rsidR="00715F35" w:rsidRPr="0067652A">
        <w:rPr>
          <w:rFonts w:ascii="Arial" w:hAnsi="Arial" w:cs="Arial"/>
          <w:sz w:val="24"/>
          <w:szCs w:val="24"/>
        </w:rPr>
        <w:t xml:space="preserve"> муниципальной программы</w:t>
      </w:r>
      <w:r w:rsidR="00715F35" w:rsidRPr="0031738F">
        <w:rPr>
          <w:rFonts w:ascii="Arial" w:hAnsi="Arial" w:cs="Arial"/>
          <w:sz w:val="24"/>
          <w:szCs w:val="24"/>
        </w:rPr>
        <w:t xml:space="preserve"> </w:t>
      </w:r>
      <w:r w:rsidR="00715F35">
        <w:rPr>
          <w:rFonts w:ascii="Arial" w:hAnsi="Arial" w:cs="Arial"/>
          <w:sz w:val="24"/>
          <w:szCs w:val="24"/>
        </w:rPr>
        <w:t>«</w:t>
      </w:r>
      <w:r w:rsidR="00715F35" w:rsidRPr="005654AC">
        <w:rPr>
          <w:rFonts w:ascii="Arial" w:eastAsia="Calibri" w:hAnsi="Arial" w:cs="Arial"/>
          <w:sz w:val="24"/>
          <w:szCs w:val="24"/>
        </w:rPr>
        <w:t xml:space="preserve">Предоставление </w:t>
      </w:r>
      <w:r w:rsidR="004D37E9" w:rsidRPr="004D37E9">
        <w:rPr>
          <w:rFonts w:ascii="Arial" w:eastAsia="Calibri" w:hAnsi="Arial" w:cs="Arial"/>
          <w:sz w:val="24"/>
          <w:szCs w:val="24"/>
        </w:rPr>
        <w:t>субъектам малого и среднего предпринимательства грантовой поддержки на начало ведения предпринимательской деятельности</w:t>
      </w:r>
      <w:r w:rsidR="00715F35">
        <w:rPr>
          <w:rFonts w:ascii="Arial" w:hAnsi="Arial" w:cs="Arial"/>
          <w:sz w:val="24"/>
          <w:szCs w:val="24"/>
        </w:rPr>
        <w:t>»</w:t>
      </w:r>
      <w:r w:rsidR="00801F55" w:rsidRPr="0031738F">
        <w:rPr>
          <w:rFonts w:ascii="Arial" w:hAnsi="Arial" w:cs="Arial"/>
          <w:sz w:val="24"/>
          <w:szCs w:val="24"/>
        </w:rPr>
        <w:t xml:space="preserve">. </w:t>
      </w:r>
    </w:p>
    <w:p w14:paraId="3027CEF2" w14:textId="77777777" w:rsidR="00801F55" w:rsidRPr="0031738F" w:rsidRDefault="00801F55" w:rsidP="00801F55">
      <w:pPr>
        <w:spacing w:after="0" w:line="240" w:lineRule="auto"/>
        <w:ind w:firstLine="708"/>
        <w:jc w:val="both"/>
        <w:rPr>
          <w:rFonts w:ascii="Arial" w:hAnsi="Arial" w:cs="Arial"/>
          <w:bCs/>
          <w:sz w:val="24"/>
          <w:szCs w:val="24"/>
        </w:rPr>
      </w:pPr>
      <w:r w:rsidRPr="0031738F">
        <w:rPr>
          <w:rFonts w:ascii="Arial" w:hAnsi="Arial" w:cs="Arial"/>
          <w:bCs/>
          <w:sz w:val="24"/>
          <w:szCs w:val="24"/>
        </w:rPr>
        <w:t xml:space="preserve">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 </w:t>
      </w:r>
    </w:p>
    <w:p w14:paraId="023ADF87" w14:textId="79BDC0DF"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Грант</w:t>
      </w:r>
      <w:r w:rsidR="00827A6F">
        <w:rPr>
          <w:rFonts w:ascii="Arial" w:hAnsi="Arial" w:cs="Arial"/>
          <w:sz w:val="24"/>
          <w:szCs w:val="24"/>
        </w:rPr>
        <w:t xml:space="preserve"> </w:t>
      </w:r>
      <w:r w:rsidR="002F29E1">
        <w:rPr>
          <w:rFonts w:ascii="Arial" w:hAnsi="Arial" w:cs="Arial"/>
          <w:sz w:val="24"/>
          <w:szCs w:val="24"/>
        </w:rPr>
        <w:t>предоставляе</w:t>
      </w:r>
      <w:r w:rsidRPr="0031738F">
        <w:rPr>
          <w:rFonts w:ascii="Arial" w:hAnsi="Arial" w:cs="Arial"/>
          <w:sz w:val="24"/>
          <w:szCs w:val="24"/>
        </w:rPr>
        <w:t>тся  в пределах  бюджетных ассигнований,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2D5D5555" w14:textId="1061FC56" w:rsidR="00330773" w:rsidRPr="00330773" w:rsidRDefault="00330773" w:rsidP="00330773">
      <w:pPr>
        <w:spacing w:after="0" w:line="240" w:lineRule="auto"/>
        <w:ind w:firstLine="708"/>
        <w:jc w:val="both"/>
        <w:rPr>
          <w:rFonts w:ascii="Arial" w:hAnsi="Arial" w:cs="Arial"/>
          <w:sz w:val="24"/>
          <w:szCs w:val="24"/>
        </w:rPr>
      </w:pPr>
      <w:r>
        <w:rPr>
          <w:rFonts w:ascii="Arial" w:hAnsi="Arial" w:cs="Arial"/>
          <w:sz w:val="24"/>
          <w:szCs w:val="24"/>
        </w:rPr>
        <w:t>1.5. Грант</w:t>
      </w:r>
      <w:r w:rsidRPr="00330773">
        <w:rPr>
          <w:rFonts w:ascii="Arial" w:hAnsi="Arial" w:cs="Arial"/>
          <w:sz w:val="24"/>
          <w:szCs w:val="24"/>
        </w:rPr>
        <w:t xml:space="preserve"> не предоставляется субъектам малого и среднего предпринимательства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N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N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 классификатора видов экономической деятельности </w:t>
      </w:r>
      <w:proofErr w:type="gramStart"/>
      <w:r w:rsidRPr="00330773">
        <w:rPr>
          <w:rFonts w:ascii="Arial" w:hAnsi="Arial" w:cs="Arial"/>
          <w:sz w:val="24"/>
          <w:szCs w:val="24"/>
        </w:rPr>
        <w:t>ОК</w:t>
      </w:r>
      <w:proofErr w:type="gramEnd"/>
      <w:r w:rsidRPr="00330773">
        <w:rPr>
          <w:rFonts w:ascii="Arial" w:hAnsi="Arial" w:cs="Arial"/>
          <w:sz w:val="24"/>
          <w:szCs w:val="24"/>
        </w:rPr>
        <w:t xml:space="preserve"> 029-2014, утвержденного Приказом Росстандарта от 31.01.2014 N 14-ст.</w:t>
      </w:r>
    </w:p>
    <w:p w14:paraId="279DE7B4" w14:textId="77F7BB69"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1.</w:t>
      </w:r>
      <w:r w:rsidR="00330773">
        <w:rPr>
          <w:rFonts w:ascii="Arial" w:hAnsi="Arial" w:cs="Arial"/>
          <w:sz w:val="24"/>
          <w:szCs w:val="24"/>
        </w:rPr>
        <w:t>6</w:t>
      </w:r>
      <w:r w:rsidRPr="0031738F">
        <w:rPr>
          <w:rFonts w:ascii="Arial" w:hAnsi="Arial" w:cs="Arial"/>
          <w:sz w:val="24"/>
          <w:szCs w:val="24"/>
        </w:rPr>
        <w:t xml:space="preserve">. </w:t>
      </w:r>
      <w:r w:rsidR="001722B9" w:rsidRPr="009D57EB">
        <w:rPr>
          <w:rFonts w:ascii="Arial" w:hAnsi="Arial" w:cs="Arial"/>
          <w:sz w:val="24"/>
          <w:szCs w:val="24"/>
        </w:rPr>
        <w:t xml:space="preserve">Способом предоставления </w:t>
      </w:r>
      <w:r w:rsidR="001722B9">
        <w:rPr>
          <w:rFonts w:ascii="Arial" w:hAnsi="Arial" w:cs="Arial"/>
          <w:sz w:val="24"/>
          <w:szCs w:val="24"/>
        </w:rPr>
        <w:t>г</w:t>
      </w:r>
      <w:r w:rsidR="00DA62AA">
        <w:rPr>
          <w:rFonts w:ascii="Arial" w:hAnsi="Arial" w:cs="Arial"/>
          <w:sz w:val="24"/>
          <w:szCs w:val="24"/>
        </w:rPr>
        <w:t>рант</w:t>
      </w:r>
      <w:r w:rsidR="00827A6F">
        <w:rPr>
          <w:rFonts w:ascii="Arial" w:hAnsi="Arial" w:cs="Arial"/>
          <w:sz w:val="24"/>
          <w:szCs w:val="24"/>
        </w:rPr>
        <w:t>а</w:t>
      </w:r>
      <w:r w:rsidR="001722B9" w:rsidRPr="009D57EB">
        <w:rPr>
          <w:rFonts w:ascii="Arial" w:hAnsi="Arial" w:cs="Arial"/>
          <w:sz w:val="24"/>
          <w:szCs w:val="24"/>
        </w:rPr>
        <w:t xml:space="preserve"> является </w:t>
      </w:r>
      <w:r w:rsidRPr="0031738F">
        <w:rPr>
          <w:rFonts w:ascii="Arial" w:hAnsi="Arial" w:cs="Arial"/>
          <w:sz w:val="24"/>
          <w:szCs w:val="24"/>
        </w:rPr>
        <w:t>финансово</w:t>
      </w:r>
      <w:r w:rsidR="001722B9">
        <w:rPr>
          <w:rFonts w:ascii="Arial" w:hAnsi="Arial" w:cs="Arial"/>
          <w:sz w:val="24"/>
          <w:szCs w:val="24"/>
        </w:rPr>
        <w:t xml:space="preserve">е обеспечение </w:t>
      </w:r>
      <w:r w:rsidRPr="0031738F">
        <w:rPr>
          <w:rFonts w:ascii="Arial" w:hAnsi="Arial" w:cs="Arial"/>
          <w:sz w:val="24"/>
          <w:szCs w:val="24"/>
        </w:rPr>
        <w:t>затрат на начало ведения предпринимательской деятельности, включая расходы:</w:t>
      </w:r>
    </w:p>
    <w:p w14:paraId="6FCEBDEE"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731C355B" w14:textId="250C293B" w:rsidR="0066452B" w:rsidRPr="0031738F" w:rsidRDefault="0066452B" w:rsidP="00801F55">
      <w:pPr>
        <w:spacing w:after="0" w:line="240" w:lineRule="auto"/>
        <w:ind w:firstLine="708"/>
        <w:jc w:val="both"/>
        <w:rPr>
          <w:rFonts w:ascii="Arial" w:hAnsi="Arial" w:cs="Arial"/>
          <w:sz w:val="24"/>
          <w:szCs w:val="24"/>
        </w:rPr>
      </w:pPr>
      <w:r>
        <w:rPr>
          <w:rFonts w:ascii="Arial" w:hAnsi="Arial" w:cs="Arial"/>
          <w:sz w:val="24"/>
          <w:szCs w:val="24"/>
        </w:rPr>
        <w:t>на приобретение модульных объектов, используемых для осуществления предпринимательской деятельности;</w:t>
      </w:r>
    </w:p>
    <w:p w14:paraId="695946A0" w14:textId="77777777" w:rsidR="00801F55" w:rsidRPr="0031738F"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20F74902" w14:textId="77777777" w:rsidR="00801F55" w:rsidRDefault="00801F55" w:rsidP="00801F55">
      <w:pPr>
        <w:spacing w:after="0" w:line="240" w:lineRule="auto"/>
        <w:ind w:firstLine="708"/>
        <w:jc w:val="both"/>
        <w:rPr>
          <w:rFonts w:ascii="Arial" w:hAnsi="Arial" w:cs="Arial"/>
          <w:sz w:val="24"/>
          <w:szCs w:val="24"/>
        </w:rPr>
      </w:pPr>
      <w:r w:rsidRPr="0031738F">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1CE3BD68" w14:textId="77777777" w:rsidR="00637342" w:rsidRPr="0031738F" w:rsidRDefault="00637342" w:rsidP="00637342">
      <w:pPr>
        <w:spacing w:after="0" w:line="240" w:lineRule="auto"/>
        <w:ind w:firstLine="708"/>
        <w:jc w:val="both"/>
        <w:rPr>
          <w:rFonts w:ascii="Arial" w:hAnsi="Arial" w:cs="Arial"/>
          <w:sz w:val="24"/>
          <w:szCs w:val="24"/>
        </w:rPr>
      </w:pPr>
      <w:r w:rsidRPr="0031738F">
        <w:rPr>
          <w:rFonts w:ascii="Arial" w:hAnsi="Arial" w:cs="Arial"/>
          <w:sz w:val="24"/>
          <w:szCs w:val="24"/>
        </w:rPr>
        <w:t>на обеспечение затрат на выплату по передаче прав на франшизу (паушальный взнос).</w:t>
      </w:r>
    </w:p>
    <w:p w14:paraId="49B8A63F" w14:textId="3D94F929" w:rsidR="00801F55" w:rsidRPr="000F37D3" w:rsidRDefault="00801F55" w:rsidP="00801F55">
      <w:pPr>
        <w:spacing w:after="0" w:line="240" w:lineRule="auto"/>
        <w:ind w:firstLine="708"/>
        <w:jc w:val="both"/>
        <w:rPr>
          <w:rFonts w:ascii="Arial" w:hAnsi="Arial" w:cs="Arial"/>
          <w:sz w:val="24"/>
          <w:szCs w:val="24"/>
          <w:highlight w:val="green"/>
        </w:rPr>
      </w:pPr>
      <w:r w:rsidRPr="0031738F">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w:t>
      </w:r>
      <w:r w:rsidR="00637342">
        <w:rPr>
          <w:rFonts w:ascii="Arial" w:hAnsi="Arial" w:cs="Arial"/>
          <w:sz w:val="24"/>
          <w:szCs w:val="24"/>
        </w:rPr>
        <w:t>,</w:t>
      </w:r>
      <w:r>
        <w:rPr>
          <w:rFonts w:ascii="Arial" w:hAnsi="Arial" w:cs="Arial"/>
          <w:sz w:val="24"/>
          <w:szCs w:val="24"/>
        </w:rPr>
        <w:t xml:space="preserve">- в размере не </w:t>
      </w:r>
      <w:r w:rsidRPr="000F37D3">
        <w:rPr>
          <w:rFonts w:ascii="Arial" w:hAnsi="Arial" w:cs="Arial"/>
          <w:sz w:val="24"/>
          <w:szCs w:val="24"/>
        </w:rPr>
        <w:t xml:space="preserve">более </w:t>
      </w:r>
      <w:r w:rsidR="00637342" w:rsidRPr="000F37D3">
        <w:rPr>
          <w:rFonts w:ascii="Arial" w:hAnsi="Arial" w:cs="Arial"/>
          <w:sz w:val="24"/>
          <w:szCs w:val="24"/>
        </w:rPr>
        <w:t>10</w:t>
      </w:r>
      <w:r w:rsidRPr="000F37D3">
        <w:rPr>
          <w:rFonts w:ascii="Arial" w:hAnsi="Arial" w:cs="Arial"/>
          <w:sz w:val="24"/>
          <w:szCs w:val="24"/>
        </w:rPr>
        <w:t xml:space="preserve"> процентов от</w:t>
      </w:r>
      <w:r w:rsidR="00753E90">
        <w:rPr>
          <w:rFonts w:ascii="Arial" w:hAnsi="Arial" w:cs="Arial"/>
          <w:sz w:val="24"/>
          <w:szCs w:val="24"/>
        </w:rPr>
        <w:t xml:space="preserve"> общей суммы гранта</w:t>
      </w:r>
      <w:r w:rsidR="00637342" w:rsidRPr="000F37D3">
        <w:rPr>
          <w:rFonts w:ascii="Arial" w:hAnsi="Arial" w:cs="Arial"/>
          <w:sz w:val="24"/>
          <w:szCs w:val="24"/>
        </w:rPr>
        <w:t>.</w:t>
      </w:r>
    </w:p>
    <w:p w14:paraId="0D614004" w14:textId="6501D60B" w:rsidR="00801F55" w:rsidRDefault="00FC4D0E" w:rsidP="00FC4D0E">
      <w:pPr>
        <w:spacing w:after="0" w:line="240" w:lineRule="auto"/>
        <w:ind w:firstLine="709"/>
        <w:jc w:val="both"/>
        <w:rPr>
          <w:rFonts w:ascii="Arial" w:eastAsia="Calibri" w:hAnsi="Arial" w:cs="Arial"/>
          <w:sz w:val="24"/>
          <w:szCs w:val="24"/>
        </w:rPr>
      </w:pPr>
      <w:r w:rsidRPr="00FC4D0E">
        <w:rPr>
          <w:rFonts w:ascii="Arial" w:hAnsi="Arial" w:cs="Arial"/>
          <w:sz w:val="24"/>
          <w:szCs w:val="24"/>
        </w:rPr>
        <w:t>1.7. Сведения о субсидиях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w:t>
      </w:r>
      <w:r w:rsidR="004452BD">
        <w:rPr>
          <w:rFonts w:ascii="Arial" w:hAnsi="Arial" w:cs="Arial"/>
          <w:sz w:val="24"/>
          <w:szCs w:val="24"/>
        </w:rPr>
        <w:t xml:space="preserve"> при наличии технической возможности</w:t>
      </w:r>
      <w:bookmarkStart w:id="0" w:name="_GoBack"/>
      <w:bookmarkEnd w:id="0"/>
      <w:r w:rsidRPr="00FC4D0E">
        <w:rPr>
          <w:rFonts w:ascii="Arial" w:hAnsi="Arial" w:cs="Arial"/>
          <w:sz w:val="24"/>
          <w:szCs w:val="24"/>
        </w:rPr>
        <w:t xml:space="preserve">, а также  на </w:t>
      </w:r>
      <w:r w:rsidRPr="00FC4D0E">
        <w:rPr>
          <w:rFonts w:ascii="Arial" w:eastAsia="Calibri" w:hAnsi="Arial" w:cs="Arial"/>
          <w:sz w:val="24"/>
          <w:szCs w:val="24"/>
        </w:rPr>
        <w:t>официальном сайте Боготольского района в сети Интернет.</w:t>
      </w:r>
    </w:p>
    <w:p w14:paraId="6B9B3CAB" w14:textId="77777777" w:rsidR="00FC4D0E" w:rsidRPr="00FC4D0E" w:rsidRDefault="00FC4D0E" w:rsidP="00FC4D0E">
      <w:pPr>
        <w:spacing w:after="0" w:line="240" w:lineRule="auto"/>
        <w:ind w:firstLine="709"/>
        <w:jc w:val="both"/>
        <w:rPr>
          <w:rFonts w:ascii="Arial" w:hAnsi="Arial" w:cs="Arial"/>
          <w:sz w:val="24"/>
          <w:szCs w:val="24"/>
        </w:rPr>
      </w:pPr>
    </w:p>
    <w:p w14:paraId="66E1806A" w14:textId="77777777" w:rsidR="00801F55" w:rsidRPr="0031738F" w:rsidRDefault="00801F55" w:rsidP="00801F55">
      <w:pPr>
        <w:numPr>
          <w:ilvl w:val="0"/>
          <w:numId w:val="25"/>
        </w:numPr>
        <w:spacing w:after="0" w:line="240" w:lineRule="auto"/>
        <w:contextualSpacing/>
        <w:jc w:val="center"/>
        <w:outlineLvl w:val="0"/>
        <w:rPr>
          <w:rFonts w:ascii="Arial" w:hAnsi="Arial" w:cs="Arial"/>
          <w:bCs/>
          <w:kern w:val="36"/>
          <w:sz w:val="24"/>
          <w:szCs w:val="24"/>
        </w:rPr>
      </w:pPr>
      <w:r w:rsidRPr="0031738F">
        <w:rPr>
          <w:rFonts w:ascii="Arial" w:hAnsi="Arial" w:cs="Arial"/>
          <w:bCs/>
          <w:kern w:val="36"/>
          <w:sz w:val="24"/>
          <w:szCs w:val="24"/>
        </w:rPr>
        <w:t xml:space="preserve">Порядок проведения отбора </w:t>
      </w:r>
    </w:p>
    <w:p w14:paraId="74084DBA" w14:textId="77777777" w:rsidR="00801F55" w:rsidRPr="0031738F" w:rsidRDefault="00801F55" w:rsidP="00801F55">
      <w:pPr>
        <w:spacing w:after="0" w:line="240" w:lineRule="auto"/>
        <w:ind w:left="390"/>
        <w:contextualSpacing/>
        <w:outlineLvl w:val="0"/>
        <w:rPr>
          <w:rFonts w:ascii="Arial" w:hAnsi="Arial" w:cs="Arial"/>
          <w:bCs/>
          <w:kern w:val="36"/>
          <w:sz w:val="24"/>
          <w:szCs w:val="24"/>
        </w:rPr>
      </w:pPr>
    </w:p>
    <w:p w14:paraId="6245497C" w14:textId="648758DB" w:rsidR="007E0FB1" w:rsidRPr="0031738F" w:rsidRDefault="007E0FB1" w:rsidP="007E0FB1">
      <w:pPr>
        <w:autoSpaceDE w:val="0"/>
        <w:autoSpaceDN w:val="0"/>
        <w:adjustRightInd w:val="0"/>
        <w:spacing w:after="0" w:line="240" w:lineRule="auto"/>
        <w:ind w:firstLine="708"/>
        <w:jc w:val="both"/>
        <w:rPr>
          <w:rFonts w:ascii="Arial" w:hAnsi="Arial" w:cs="Arial"/>
          <w:sz w:val="24"/>
          <w:szCs w:val="24"/>
        </w:rPr>
      </w:pPr>
      <w:r w:rsidRPr="007C5305">
        <w:rPr>
          <w:rFonts w:ascii="Arial" w:hAnsi="Arial" w:cs="Arial"/>
          <w:bCs/>
          <w:kern w:val="36"/>
          <w:sz w:val="24"/>
          <w:szCs w:val="24"/>
        </w:rPr>
        <w:lastRenderedPageBreak/>
        <w:t>2.1.</w:t>
      </w:r>
      <w:r w:rsidRPr="0031738F">
        <w:rPr>
          <w:rFonts w:ascii="Arial" w:hAnsi="Arial" w:cs="Arial"/>
          <w:bCs/>
          <w:kern w:val="36"/>
          <w:sz w:val="24"/>
          <w:szCs w:val="24"/>
        </w:rPr>
        <w:t xml:space="preserve"> Отбор получателей грант</w:t>
      </w:r>
      <w:r w:rsidR="00A00624">
        <w:rPr>
          <w:rFonts w:ascii="Arial" w:hAnsi="Arial" w:cs="Arial"/>
          <w:bCs/>
          <w:kern w:val="36"/>
          <w:sz w:val="24"/>
          <w:szCs w:val="24"/>
        </w:rPr>
        <w:t xml:space="preserve">а </w:t>
      </w:r>
      <w:r w:rsidRPr="0031738F">
        <w:rPr>
          <w:rFonts w:ascii="Arial" w:hAnsi="Arial" w:cs="Arial"/>
          <w:bCs/>
          <w:kern w:val="36"/>
          <w:sz w:val="24"/>
          <w:szCs w:val="24"/>
        </w:rPr>
        <w:t>осуществляется посредством проведения конкурса.</w:t>
      </w:r>
    </w:p>
    <w:p w14:paraId="7D9AD5FF" w14:textId="59D0EF28" w:rsidR="00801F55" w:rsidRPr="0031738F" w:rsidRDefault="00801F55" w:rsidP="00801F55">
      <w:pPr>
        <w:spacing w:after="0" w:line="240" w:lineRule="auto"/>
        <w:ind w:firstLine="708"/>
        <w:jc w:val="both"/>
        <w:outlineLvl w:val="0"/>
        <w:rPr>
          <w:rFonts w:ascii="Arial" w:hAnsi="Arial" w:cs="Arial"/>
          <w:bCs/>
          <w:kern w:val="36"/>
          <w:sz w:val="24"/>
          <w:szCs w:val="24"/>
          <w:u w:val="single"/>
        </w:rPr>
      </w:pPr>
      <w:r w:rsidRPr="0031738F">
        <w:rPr>
          <w:rFonts w:ascii="Arial" w:eastAsia="Calibri" w:hAnsi="Arial" w:cs="Arial"/>
          <w:sz w:val="24"/>
          <w:szCs w:val="24"/>
        </w:rPr>
        <w:t>2.</w:t>
      </w:r>
      <w:r w:rsidR="00F156C3">
        <w:rPr>
          <w:rFonts w:ascii="Arial" w:eastAsia="Calibri" w:hAnsi="Arial" w:cs="Arial"/>
          <w:sz w:val="24"/>
          <w:szCs w:val="24"/>
        </w:rPr>
        <w:t>2</w:t>
      </w:r>
      <w:r w:rsidRPr="0031738F">
        <w:rPr>
          <w:rFonts w:ascii="Arial" w:eastAsia="Calibri" w:hAnsi="Arial" w:cs="Arial"/>
          <w:sz w:val="24"/>
          <w:szCs w:val="24"/>
        </w:rPr>
        <w:t xml:space="preserve">. </w:t>
      </w:r>
      <w:r w:rsidR="007E0FB1">
        <w:rPr>
          <w:rFonts w:ascii="Arial" w:eastAsia="Calibri" w:hAnsi="Arial" w:cs="Arial"/>
          <w:sz w:val="24"/>
          <w:szCs w:val="24"/>
        </w:rPr>
        <w:t>Результатом</w:t>
      </w:r>
      <w:r>
        <w:rPr>
          <w:rFonts w:ascii="Arial" w:eastAsia="Calibri" w:hAnsi="Arial" w:cs="Arial"/>
          <w:sz w:val="24"/>
          <w:szCs w:val="24"/>
        </w:rPr>
        <w:t xml:space="preserve"> конкурса </w:t>
      </w:r>
      <w:r w:rsidRPr="00784FD6">
        <w:rPr>
          <w:rFonts w:ascii="Arial" w:eastAsia="Calibri" w:hAnsi="Arial" w:cs="Arial"/>
          <w:sz w:val="24"/>
          <w:szCs w:val="24"/>
        </w:rPr>
        <w:t>является определение получател</w:t>
      </w:r>
      <w:r>
        <w:rPr>
          <w:rFonts w:ascii="Arial" w:eastAsia="Calibri" w:hAnsi="Arial" w:cs="Arial"/>
          <w:sz w:val="24"/>
          <w:szCs w:val="24"/>
        </w:rPr>
        <w:t>ей</w:t>
      </w:r>
      <w:r w:rsidRPr="00784FD6">
        <w:rPr>
          <w:rFonts w:ascii="Arial" w:eastAsia="Calibri" w:hAnsi="Arial" w:cs="Arial"/>
          <w:sz w:val="24"/>
          <w:szCs w:val="24"/>
        </w:rPr>
        <w:t xml:space="preserve"> </w:t>
      </w:r>
      <w:r w:rsidR="00827A6F">
        <w:rPr>
          <w:rFonts w:ascii="Arial" w:eastAsia="Calibri" w:hAnsi="Arial" w:cs="Arial"/>
          <w:sz w:val="24"/>
          <w:szCs w:val="24"/>
        </w:rPr>
        <w:t xml:space="preserve">гранта </w:t>
      </w:r>
      <w:r w:rsidRPr="00784FD6">
        <w:rPr>
          <w:rFonts w:ascii="Arial" w:hAnsi="Arial" w:cs="Arial"/>
          <w:sz w:val="24"/>
          <w:szCs w:val="24"/>
        </w:rPr>
        <w:t xml:space="preserve">на основании заявок, направленных участниками отбора для участия в отборе, </w:t>
      </w:r>
      <w:r w:rsidRPr="0031738F">
        <w:rPr>
          <w:rFonts w:ascii="Arial" w:hAnsi="Arial" w:cs="Arial"/>
          <w:bCs/>
          <w:kern w:val="36"/>
          <w:sz w:val="24"/>
          <w:szCs w:val="24"/>
        </w:rPr>
        <w:t xml:space="preserve">исходя из наилучших условий достижения результатов, в </w:t>
      </w:r>
      <w:r w:rsidR="00827A6F" w:rsidRPr="0031738F">
        <w:rPr>
          <w:rFonts w:ascii="Arial" w:hAnsi="Arial" w:cs="Arial"/>
          <w:bCs/>
          <w:kern w:val="36"/>
          <w:sz w:val="24"/>
          <w:szCs w:val="24"/>
        </w:rPr>
        <w:t>целях,</w:t>
      </w:r>
      <w:r w:rsidRPr="0031738F">
        <w:rPr>
          <w:rFonts w:ascii="Arial" w:hAnsi="Arial" w:cs="Arial"/>
          <w:bCs/>
          <w:kern w:val="36"/>
          <w:sz w:val="24"/>
          <w:szCs w:val="24"/>
        </w:rPr>
        <w:t xml:space="preserve"> достижения которых предоставляется грант</w:t>
      </w:r>
      <w:r w:rsidRPr="00784FD6">
        <w:rPr>
          <w:rFonts w:ascii="Arial" w:hAnsi="Arial" w:cs="Arial"/>
          <w:sz w:val="24"/>
          <w:szCs w:val="24"/>
        </w:rPr>
        <w:t xml:space="preserve"> или принятие решения об отказе в предоставлении </w:t>
      </w:r>
      <w:r>
        <w:rPr>
          <w:rFonts w:ascii="Arial" w:hAnsi="Arial" w:cs="Arial"/>
          <w:sz w:val="24"/>
          <w:szCs w:val="24"/>
        </w:rPr>
        <w:t>грант</w:t>
      </w:r>
      <w:r w:rsidR="00827A6F">
        <w:rPr>
          <w:rFonts w:ascii="Arial" w:hAnsi="Arial" w:cs="Arial"/>
          <w:sz w:val="24"/>
          <w:szCs w:val="24"/>
        </w:rPr>
        <w:t>а</w:t>
      </w:r>
      <w:r w:rsidR="00450E5E">
        <w:rPr>
          <w:rFonts w:ascii="Arial" w:hAnsi="Arial" w:cs="Arial"/>
          <w:sz w:val="24"/>
          <w:szCs w:val="24"/>
        </w:rPr>
        <w:t xml:space="preserve"> </w:t>
      </w:r>
      <w:r w:rsidRPr="00784FD6">
        <w:rPr>
          <w:rFonts w:ascii="Arial" w:hAnsi="Arial" w:cs="Arial"/>
          <w:sz w:val="24"/>
          <w:szCs w:val="24"/>
        </w:rPr>
        <w:t>по основаниям, предусмотренным настоящим Порядком</w:t>
      </w:r>
      <w:r w:rsidRPr="0031738F">
        <w:rPr>
          <w:rFonts w:ascii="Arial" w:hAnsi="Arial" w:cs="Arial"/>
          <w:bCs/>
          <w:kern w:val="36"/>
          <w:sz w:val="24"/>
          <w:szCs w:val="24"/>
        </w:rPr>
        <w:t>.</w:t>
      </w:r>
      <w:r w:rsidRPr="0031738F">
        <w:rPr>
          <w:rFonts w:ascii="Arial" w:eastAsia="Calibri" w:hAnsi="Arial" w:cs="Arial"/>
          <w:color w:val="FF0000"/>
          <w:sz w:val="24"/>
          <w:szCs w:val="24"/>
        </w:rPr>
        <w:t xml:space="preserve"> </w:t>
      </w:r>
    </w:p>
    <w:p w14:paraId="38109A8A" w14:textId="706F1153" w:rsidR="00801F55" w:rsidRPr="0031738F" w:rsidRDefault="00801F55" w:rsidP="00801F55">
      <w:pPr>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w:t>
      </w:r>
      <w:r w:rsidR="00F156C3">
        <w:rPr>
          <w:rFonts w:ascii="Arial" w:eastAsia="Calibri" w:hAnsi="Arial" w:cs="Arial"/>
          <w:sz w:val="24"/>
          <w:szCs w:val="24"/>
        </w:rPr>
        <w:t>3</w:t>
      </w:r>
      <w:r w:rsidRPr="0031738F">
        <w:rPr>
          <w:rFonts w:ascii="Arial" w:eastAsia="Calibri" w:hAnsi="Arial" w:cs="Arial"/>
          <w:sz w:val="24"/>
          <w:szCs w:val="24"/>
        </w:rPr>
        <w:t>.  Решение о проведении отбора получателей гр</w:t>
      </w:r>
      <w:r w:rsidR="00F856FD">
        <w:rPr>
          <w:rFonts w:ascii="Arial" w:eastAsia="Calibri" w:hAnsi="Arial" w:cs="Arial"/>
          <w:sz w:val="24"/>
          <w:szCs w:val="24"/>
        </w:rPr>
        <w:t>анта</w:t>
      </w:r>
      <w:r w:rsidRPr="0031738F">
        <w:rPr>
          <w:rFonts w:ascii="Arial" w:eastAsia="Calibri" w:hAnsi="Arial" w:cs="Arial"/>
          <w:sz w:val="24"/>
          <w:szCs w:val="24"/>
        </w:rPr>
        <w:t xml:space="preserve"> утверждается правовым актом главного распорядителя.</w:t>
      </w:r>
    </w:p>
    <w:p w14:paraId="3EFE64D9" w14:textId="2F1853D3" w:rsidR="007E0FB1" w:rsidRDefault="00801F55" w:rsidP="007E0FB1">
      <w:pPr>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F156C3">
        <w:rPr>
          <w:rFonts w:ascii="Arial" w:eastAsia="Calibri" w:hAnsi="Arial" w:cs="Arial"/>
          <w:sz w:val="24"/>
          <w:szCs w:val="24"/>
        </w:rPr>
        <w:t>4</w:t>
      </w:r>
      <w:r w:rsidRPr="0031738F">
        <w:rPr>
          <w:rFonts w:ascii="Arial" w:eastAsia="Calibri" w:hAnsi="Arial" w:cs="Arial"/>
          <w:sz w:val="24"/>
          <w:szCs w:val="24"/>
        </w:rPr>
        <w:t xml:space="preserve">. Уполномоченный орган в срок не </w:t>
      </w:r>
      <w:r w:rsidR="000F37D3" w:rsidRPr="0031738F">
        <w:rPr>
          <w:rFonts w:ascii="Arial" w:eastAsia="Calibri" w:hAnsi="Arial" w:cs="Arial"/>
          <w:sz w:val="24"/>
          <w:szCs w:val="24"/>
        </w:rPr>
        <w:t>позднее,</w:t>
      </w:r>
      <w:r w:rsidRPr="0031738F">
        <w:rPr>
          <w:rFonts w:ascii="Arial" w:eastAsia="Calibri" w:hAnsi="Arial" w:cs="Arial"/>
          <w:sz w:val="24"/>
          <w:szCs w:val="24"/>
        </w:rPr>
        <w:t xml:space="preserve"> чем за 1 рабочий день до начала срока приема заявок размещает </w:t>
      </w:r>
      <w:r w:rsidR="007E0FB1">
        <w:rPr>
          <w:rFonts w:ascii="Arial" w:eastAsia="Calibri" w:hAnsi="Arial" w:cs="Arial"/>
          <w:sz w:val="24"/>
          <w:szCs w:val="24"/>
        </w:rPr>
        <w:t>объявление</w:t>
      </w:r>
      <w:r w:rsidRPr="0031738F">
        <w:rPr>
          <w:rFonts w:ascii="Arial" w:eastAsia="Calibri" w:hAnsi="Arial" w:cs="Arial"/>
          <w:sz w:val="24"/>
          <w:szCs w:val="24"/>
        </w:rPr>
        <w:t xml:space="preserve"> о проведении отбор</w:t>
      </w:r>
      <w:r w:rsidR="007E0FB1" w:rsidRPr="0031738F">
        <w:rPr>
          <w:rFonts w:ascii="Arial" w:eastAsia="Calibri" w:hAnsi="Arial" w:cs="Arial"/>
          <w:sz w:val="24"/>
          <w:szCs w:val="24"/>
        </w:rPr>
        <w:t>а</w:t>
      </w:r>
      <w:r w:rsidR="007E0FB1">
        <w:rPr>
          <w:rFonts w:ascii="Arial" w:eastAsia="Calibri" w:hAnsi="Arial" w:cs="Arial"/>
          <w:sz w:val="24"/>
          <w:szCs w:val="24"/>
        </w:rPr>
        <w:t xml:space="preserve"> (далее – объявление)</w:t>
      </w:r>
      <w:r w:rsidRPr="0031738F">
        <w:rPr>
          <w:rFonts w:ascii="Arial" w:eastAsia="Calibri" w:hAnsi="Arial" w:cs="Arial"/>
          <w:sz w:val="24"/>
          <w:szCs w:val="24"/>
        </w:rPr>
        <w:t xml:space="preserve"> на едином </w:t>
      </w:r>
      <w:r w:rsidRPr="00FC4D0E">
        <w:rPr>
          <w:rFonts w:ascii="Arial" w:eastAsia="Calibri" w:hAnsi="Arial" w:cs="Arial"/>
          <w:sz w:val="24"/>
          <w:szCs w:val="24"/>
        </w:rPr>
        <w:t xml:space="preserve">портале  </w:t>
      </w:r>
      <w:r w:rsidR="00FC4D0E" w:rsidRPr="00FC4D0E">
        <w:rPr>
          <w:rFonts w:ascii="Arial" w:eastAsia="Calibri" w:hAnsi="Arial" w:cs="Arial"/>
          <w:sz w:val="24"/>
          <w:szCs w:val="24"/>
        </w:rPr>
        <w:t>при наличии технической возможности</w:t>
      </w:r>
      <w:r w:rsidRPr="0031738F">
        <w:rPr>
          <w:rFonts w:ascii="Arial" w:eastAsia="Calibri" w:hAnsi="Arial" w:cs="Arial"/>
          <w:sz w:val="24"/>
          <w:szCs w:val="24"/>
        </w:rPr>
        <w:t xml:space="preserve"> и на официальном сайте Боготольского района в сети Интернет </w:t>
      </w:r>
      <w:hyperlink r:id="rId11" w:history="1">
        <w:r w:rsidR="007E0FB1" w:rsidRPr="009E43A4">
          <w:rPr>
            <w:rFonts w:ascii="Arial" w:eastAsia="Calibri" w:hAnsi="Arial" w:cs="Arial"/>
            <w:sz w:val="24"/>
            <w:szCs w:val="24"/>
            <w:u w:val="single"/>
          </w:rPr>
          <w:t>http://www.bogotol-r.ru</w:t>
        </w:r>
      </w:hyperlink>
      <w:r w:rsidR="007E0FB1" w:rsidRPr="009E43A4">
        <w:rPr>
          <w:rFonts w:ascii="Arial" w:eastAsia="Calibri" w:hAnsi="Arial" w:cs="Arial"/>
          <w:sz w:val="24"/>
          <w:szCs w:val="24"/>
        </w:rPr>
        <w:t xml:space="preserve"> </w:t>
      </w:r>
      <w:r w:rsidR="007E0FB1">
        <w:rPr>
          <w:rFonts w:ascii="Arial" w:eastAsia="Calibri" w:hAnsi="Arial" w:cs="Arial"/>
          <w:sz w:val="24"/>
          <w:szCs w:val="24"/>
        </w:rPr>
        <w:t>(далее – сайт).</w:t>
      </w:r>
    </w:p>
    <w:p w14:paraId="406FA3D6" w14:textId="77777777" w:rsidR="007E0FB1" w:rsidRPr="0089445A" w:rsidRDefault="007E0FB1" w:rsidP="007E0FB1">
      <w:pPr>
        <w:spacing w:after="0" w:line="240" w:lineRule="auto"/>
        <w:ind w:firstLine="709"/>
        <w:jc w:val="both"/>
        <w:rPr>
          <w:rFonts w:ascii="Arial" w:eastAsia="Calibri" w:hAnsi="Arial" w:cs="Arial"/>
          <w:sz w:val="24"/>
          <w:szCs w:val="24"/>
        </w:rPr>
      </w:pPr>
      <w:r w:rsidRPr="0089445A">
        <w:rPr>
          <w:rFonts w:ascii="Arial" w:eastAsia="Calibri" w:hAnsi="Arial" w:cs="Arial"/>
          <w:sz w:val="24"/>
          <w:szCs w:val="24"/>
        </w:rPr>
        <w:t>Объявление должно содержать следующую информацию:</w:t>
      </w:r>
    </w:p>
    <w:p w14:paraId="15ED1B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444EEB92"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14:paraId="22B010D0" w14:textId="77777777" w:rsidR="007E0FB1" w:rsidRPr="0089445A" w:rsidRDefault="007E0FB1" w:rsidP="007E0FB1">
      <w:pPr>
        <w:pStyle w:val="ConsPlusNormal0"/>
        <w:tabs>
          <w:tab w:val="left" w:pos="1134"/>
        </w:tabs>
        <w:ind w:firstLine="709"/>
        <w:jc w:val="both"/>
        <w:rPr>
          <w:sz w:val="24"/>
          <w:szCs w:val="24"/>
        </w:rPr>
      </w:pPr>
      <w:r w:rsidRPr="0089445A">
        <w:rPr>
          <w:sz w:val="24"/>
          <w:szCs w:val="24"/>
        </w:rPr>
        <w:t>наименование, место нахождения, почтовый адрес, адрес электронной почты уполномоченного органа;</w:t>
      </w:r>
    </w:p>
    <w:p w14:paraId="5781CE0F" w14:textId="50E66B21"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результат (результаты) предоставления </w:t>
      </w:r>
      <w:r w:rsidR="00071A62">
        <w:rPr>
          <w:sz w:val="24"/>
          <w:szCs w:val="24"/>
        </w:rPr>
        <w:t>гранта</w:t>
      </w:r>
      <w:r w:rsidRPr="0089445A">
        <w:rPr>
          <w:sz w:val="24"/>
          <w:szCs w:val="24"/>
        </w:rPr>
        <w:t>, а также характеристику (характеристики) результата (при ее установлении);</w:t>
      </w:r>
    </w:p>
    <w:p w14:paraId="29CAEEC4"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доменное имя и (или) указатели страниц системы «Электронный бюджет» в сети «Интернет»;</w:t>
      </w:r>
    </w:p>
    <w:p w14:paraId="69369C75" w14:textId="0D39FA15" w:rsidR="007E0FB1" w:rsidRPr="0089445A" w:rsidRDefault="007E0FB1" w:rsidP="007E0FB1">
      <w:pPr>
        <w:pStyle w:val="ConsPlusNormal0"/>
        <w:tabs>
          <w:tab w:val="left" w:pos="709"/>
        </w:tabs>
        <w:ind w:firstLine="0"/>
        <w:jc w:val="both"/>
        <w:rPr>
          <w:sz w:val="24"/>
          <w:szCs w:val="24"/>
        </w:rPr>
      </w:pPr>
      <w:r w:rsidRPr="0089445A">
        <w:rPr>
          <w:sz w:val="24"/>
          <w:szCs w:val="24"/>
        </w:rPr>
        <w:t xml:space="preserve"> </w:t>
      </w:r>
      <w:r w:rsidRPr="0089445A">
        <w:rPr>
          <w:sz w:val="24"/>
          <w:szCs w:val="24"/>
        </w:rPr>
        <w:tab/>
        <w:t>требования к участникам отбора, определённые в соответствии с пунктом 2.</w:t>
      </w:r>
      <w:r w:rsidR="000C7B25">
        <w:rPr>
          <w:sz w:val="24"/>
          <w:szCs w:val="24"/>
        </w:rPr>
        <w:t>7</w:t>
      </w:r>
      <w:r w:rsidRPr="0089445A">
        <w:rPr>
          <w:sz w:val="24"/>
          <w:szCs w:val="24"/>
        </w:rPr>
        <w:t xml:space="preserve">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14:paraId="6F1D2ABD" w14:textId="2B4B9B38" w:rsidR="007E0FB1" w:rsidRPr="0089445A" w:rsidRDefault="007E0FB1" w:rsidP="007E0FB1">
      <w:pPr>
        <w:pStyle w:val="ConsPlusNormal0"/>
        <w:tabs>
          <w:tab w:val="left" w:pos="709"/>
        </w:tabs>
        <w:ind w:firstLine="709"/>
        <w:jc w:val="both"/>
        <w:rPr>
          <w:sz w:val="24"/>
          <w:szCs w:val="24"/>
        </w:rPr>
      </w:pPr>
      <w:r w:rsidRPr="0089445A">
        <w:rPr>
          <w:sz w:val="24"/>
          <w:szCs w:val="24"/>
        </w:rPr>
        <w:t xml:space="preserve"> категории получателей </w:t>
      </w:r>
      <w:r w:rsidR="008A76CF">
        <w:rPr>
          <w:sz w:val="24"/>
          <w:szCs w:val="24"/>
        </w:rPr>
        <w:t>грант</w:t>
      </w:r>
      <w:r w:rsidR="00EB674B">
        <w:rPr>
          <w:sz w:val="24"/>
          <w:szCs w:val="24"/>
        </w:rPr>
        <w:t xml:space="preserve">а </w:t>
      </w:r>
      <w:r w:rsidRPr="0089445A">
        <w:rPr>
          <w:sz w:val="24"/>
          <w:szCs w:val="24"/>
        </w:rPr>
        <w:t>и критерии оценки, показатели критериев оценки;</w:t>
      </w:r>
    </w:p>
    <w:p w14:paraId="4CFD86A0"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подачи участниками отбора заявок и требования, предъявляемые к форме и содержанию заявок;</w:t>
      </w:r>
    </w:p>
    <w:p w14:paraId="35228C9B" w14:textId="77777777"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978E00B" w14:textId="6F25BDD7" w:rsidR="007E0FB1" w:rsidRPr="0089445A" w:rsidRDefault="007E0FB1" w:rsidP="007E0FB1">
      <w:pPr>
        <w:pStyle w:val="ConsPlusNormal0"/>
        <w:tabs>
          <w:tab w:val="left" w:pos="709"/>
        </w:tabs>
        <w:ind w:firstLine="709"/>
        <w:jc w:val="both"/>
        <w:rPr>
          <w:sz w:val="24"/>
          <w:szCs w:val="24"/>
        </w:rPr>
      </w:pPr>
      <w:r w:rsidRPr="0089445A">
        <w:rPr>
          <w:sz w:val="24"/>
          <w:szCs w:val="24"/>
        </w:rPr>
        <w:t>правила рассмотрения и оценки заявок</w:t>
      </w:r>
      <w:r w:rsidRPr="002E54A9">
        <w:rPr>
          <w:sz w:val="24"/>
          <w:szCs w:val="24"/>
        </w:rPr>
        <w:t>;</w:t>
      </w:r>
    </w:p>
    <w:p w14:paraId="7D37AF47" w14:textId="40F3394A" w:rsidR="007E0FB1" w:rsidRPr="0089445A" w:rsidRDefault="007E0FB1" w:rsidP="007E0FB1">
      <w:pPr>
        <w:pStyle w:val="ConsPlusNormal0"/>
        <w:tabs>
          <w:tab w:val="left" w:pos="709"/>
        </w:tabs>
        <w:ind w:firstLine="709"/>
        <w:jc w:val="both"/>
        <w:rPr>
          <w:sz w:val="24"/>
          <w:szCs w:val="24"/>
        </w:rPr>
      </w:pPr>
      <w:r w:rsidRPr="0089445A">
        <w:rPr>
          <w:sz w:val="24"/>
          <w:szCs w:val="24"/>
        </w:rPr>
        <w:t>порядок возврата заявок на доработку;</w:t>
      </w:r>
    </w:p>
    <w:p w14:paraId="5C4C3A37" w14:textId="4DE9ADD0" w:rsidR="007E0FB1" w:rsidRPr="0089445A" w:rsidRDefault="007E0FB1" w:rsidP="007E0FB1">
      <w:pPr>
        <w:pStyle w:val="ConsPlusNormal0"/>
        <w:ind w:firstLine="709"/>
        <w:jc w:val="both"/>
        <w:rPr>
          <w:sz w:val="24"/>
          <w:szCs w:val="24"/>
        </w:rPr>
      </w:pPr>
      <w:r w:rsidRPr="0089445A">
        <w:rPr>
          <w:sz w:val="24"/>
          <w:szCs w:val="24"/>
        </w:rPr>
        <w:t>порядок отклонения заявок, а также информацию об основаниях их отклонения;</w:t>
      </w:r>
    </w:p>
    <w:p w14:paraId="736240E5" w14:textId="18BDEDEA" w:rsidR="007E0FB1" w:rsidRPr="0089445A" w:rsidRDefault="007E0FB1" w:rsidP="007E0FB1">
      <w:pPr>
        <w:pStyle w:val="ConsPlusNormal0"/>
        <w:ind w:firstLine="709"/>
        <w:jc w:val="both"/>
        <w:rPr>
          <w:sz w:val="24"/>
          <w:szCs w:val="24"/>
        </w:rPr>
      </w:pPr>
      <w:r w:rsidRPr="0089445A">
        <w:rPr>
          <w:sz w:val="24"/>
          <w:szCs w:val="24"/>
        </w:rPr>
        <w:t>порядок оценки заявок, включающий критерии оценки, сроки оценки заявок, а также информацию об участии или неучастии комиссии в оценке заявок;</w:t>
      </w:r>
    </w:p>
    <w:p w14:paraId="1B608722" w14:textId="495CEC52" w:rsidR="007E0FB1" w:rsidRPr="0089445A" w:rsidRDefault="007E0FB1" w:rsidP="007E0FB1">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объем распределяемо</w:t>
      </w:r>
      <w:r w:rsidR="00827A6F">
        <w:rPr>
          <w:rFonts w:ascii="Arial" w:eastAsia="Calibri" w:hAnsi="Arial" w:cs="Arial"/>
          <w:sz w:val="24"/>
          <w:szCs w:val="24"/>
        </w:rPr>
        <w:t>го</w:t>
      </w:r>
      <w:r w:rsidRPr="0089445A">
        <w:rPr>
          <w:rFonts w:ascii="Arial" w:eastAsia="Calibri" w:hAnsi="Arial" w:cs="Arial"/>
          <w:sz w:val="24"/>
          <w:szCs w:val="24"/>
        </w:rPr>
        <w:t xml:space="preserve"> </w:t>
      </w:r>
      <w:r w:rsidR="00237B4F">
        <w:rPr>
          <w:rFonts w:ascii="Arial" w:eastAsia="Calibri" w:hAnsi="Arial" w:cs="Arial"/>
          <w:sz w:val="24"/>
          <w:szCs w:val="24"/>
        </w:rPr>
        <w:t>грант</w:t>
      </w:r>
      <w:r w:rsidR="00827A6F">
        <w:rPr>
          <w:rFonts w:ascii="Arial" w:eastAsia="Calibri" w:hAnsi="Arial" w:cs="Arial"/>
          <w:sz w:val="24"/>
          <w:szCs w:val="24"/>
        </w:rPr>
        <w:t>а</w:t>
      </w:r>
      <w:r w:rsidR="00237B4F">
        <w:rPr>
          <w:rFonts w:ascii="Arial" w:eastAsia="Calibri" w:hAnsi="Arial" w:cs="Arial"/>
          <w:sz w:val="24"/>
          <w:szCs w:val="24"/>
        </w:rPr>
        <w:t xml:space="preserve"> </w:t>
      </w:r>
      <w:r w:rsidRPr="0089445A">
        <w:rPr>
          <w:rFonts w:ascii="Arial" w:eastAsia="Calibri" w:hAnsi="Arial" w:cs="Arial"/>
          <w:sz w:val="24"/>
          <w:szCs w:val="24"/>
        </w:rPr>
        <w:t xml:space="preserve">в рамках отбора, порядок расчета размера </w:t>
      </w:r>
      <w:r w:rsidR="00827A6F">
        <w:rPr>
          <w:rFonts w:ascii="Arial" w:eastAsia="Calibri" w:hAnsi="Arial" w:cs="Arial"/>
          <w:sz w:val="24"/>
          <w:szCs w:val="24"/>
        </w:rPr>
        <w:t>гранта</w:t>
      </w:r>
      <w:r w:rsidRPr="0089445A">
        <w:rPr>
          <w:rFonts w:ascii="Arial" w:eastAsia="Calibri" w:hAnsi="Arial" w:cs="Arial"/>
          <w:sz w:val="24"/>
          <w:szCs w:val="24"/>
        </w:rPr>
        <w:t xml:space="preserve">, правила распределения </w:t>
      </w:r>
      <w:r w:rsidR="00237B4F">
        <w:rPr>
          <w:rFonts w:ascii="Arial" w:eastAsia="Calibri" w:hAnsi="Arial" w:cs="Arial"/>
          <w:sz w:val="24"/>
          <w:szCs w:val="24"/>
        </w:rPr>
        <w:t>грант</w:t>
      </w:r>
      <w:r w:rsidR="00827A6F">
        <w:rPr>
          <w:rFonts w:ascii="Arial" w:eastAsia="Calibri" w:hAnsi="Arial" w:cs="Arial"/>
          <w:sz w:val="24"/>
          <w:szCs w:val="24"/>
        </w:rPr>
        <w:t xml:space="preserve">а </w:t>
      </w:r>
      <w:r w:rsidRPr="0089445A">
        <w:rPr>
          <w:rFonts w:ascii="Arial" w:eastAsia="Calibri" w:hAnsi="Arial" w:cs="Arial"/>
          <w:sz w:val="24"/>
          <w:szCs w:val="24"/>
        </w:rPr>
        <w:t xml:space="preserve">по результатам отбора, которые могут включать максимальный, минимальный </w:t>
      </w:r>
      <w:r w:rsidR="00237B4F">
        <w:rPr>
          <w:rFonts w:ascii="Arial" w:eastAsia="Calibri" w:hAnsi="Arial" w:cs="Arial"/>
          <w:sz w:val="24"/>
          <w:szCs w:val="24"/>
        </w:rPr>
        <w:t>грантовой поддержки</w:t>
      </w:r>
      <w:r w:rsidRPr="0089445A">
        <w:rPr>
          <w:rFonts w:ascii="Arial" w:eastAsia="Calibri" w:hAnsi="Arial" w:cs="Arial"/>
          <w:sz w:val="24"/>
          <w:szCs w:val="24"/>
        </w:rPr>
        <w:t>, предоставляемой победителю (победителям) отбора, а также предельное количество победителей отбора;</w:t>
      </w:r>
    </w:p>
    <w:p w14:paraId="612CD33B"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FB05AE6" w14:textId="77777777" w:rsidR="007E0FB1" w:rsidRPr="0089445A" w:rsidRDefault="007E0FB1" w:rsidP="007E0FB1">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срок, в течение которого победитель (победители) отбора должен подписать соглашение;</w:t>
      </w:r>
    </w:p>
    <w:p w14:paraId="7B9BE292"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lastRenderedPageBreak/>
        <w:tab/>
        <w:t>условия признания победителя (победителей) отбора уклонившимся от заключения соглашения;</w:t>
      </w:r>
    </w:p>
    <w:p w14:paraId="26500403"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ab/>
        <w:t xml:space="preserve">сроки размещения протокола подведения итогов отбора (документа об итогах проведения отбора) на едином портале (в случае проведения отбора в системе «Электронный бюджет») и на  официальном сайте главного распорядителя бюджетных средств сети "Интернет", которые не могут быть позднее 14-го календарного дня, следующего за днем определения победителя отбора. </w:t>
      </w:r>
    </w:p>
    <w:p w14:paraId="66B69C10" w14:textId="70F25D1F"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2.</w:t>
      </w:r>
      <w:r w:rsidR="00F156C3">
        <w:rPr>
          <w:rFonts w:ascii="Arial" w:eastAsia="Calibri" w:hAnsi="Arial" w:cs="Arial"/>
          <w:sz w:val="24"/>
          <w:szCs w:val="24"/>
        </w:rPr>
        <w:t>5</w:t>
      </w:r>
      <w:r w:rsidRPr="0089445A">
        <w:rPr>
          <w:rFonts w:ascii="Arial" w:eastAsia="Calibri" w:hAnsi="Arial" w:cs="Arial"/>
          <w:sz w:val="24"/>
          <w:szCs w:val="24"/>
        </w:rPr>
        <w:t>.</w:t>
      </w:r>
      <w:r w:rsidRPr="0089445A">
        <w:t xml:space="preserve"> </w:t>
      </w:r>
      <w:r w:rsidRPr="0089445A">
        <w:rPr>
          <w:rFonts w:ascii="Arial" w:eastAsia="Calibri" w:hAnsi="Arial" w:cs="Arial"/>
          <w:sz w:val="24"/>
          <w:szCs w:val="24"/>
        </w:rPr>
        <w:t>Участник отбора вправе обратиться в уполномоченный орган за разъяснениями положений объявления.</w:t>
      </w:r>
    </w:p>
    <w:p w14:paraId="068DFBC4" w14:textId="77777777" w:rsidR="007E0FB1" w:rsidRPr="0089445A"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10003B8A" w14:textId="77777777" w:rsidR="007E0FB1" w:rsidRDefault="007E0FB1" w:rsidP="007E0FB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 получает в уполномоченном органе разъяснения положений объявления, начиная с даты размещения объявления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73F8CC7C" w14:textId="5E564EC4" w:rsidR="007E0FB1" w:rsidRPr="0089445A" w:rsidRDefault="007E0FB1" w:rsidP="000C6FF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w:t>
      </w:r>
      <w:r w:rsidR="00A14BA1">
        <w:rPr>
          <w:rFonts w:ascii="Arial" w:eastAsia="Calibri" w:hAnsi="Arial" w:cs="Arial"/>
          <w:sz w:val="24"/>
          <w:szCs w:val="24"/>
        </w:rPr>
        <w:t>6</w:t>
      </w:r>
      <w:r>
        <w:rPr>
          <w:rFonts w:ascii="Arial" w:eastAsia="Calibri" w:hAnsi="Arial" w:cs="Arial"/>
          <w:sz w:val="24"/>
          <w:szCs w:val="24"/>
        </w:rPr>
        <w:t>. Категории получателей субсидии – субъекты малого и среднего предпринимательства, зарегистрированные</w:t>
      </w:r>
      <w:r w:rsidR="00862F01" w:rsidRPr="00862F01">
        <w:rPr>
          <w:rFonts w:ascii="Arial" w:hAnsi="Arial" w:cs="Arial"/>
          <w:sz w:val="24"/>
          <w:szCs w:val="24"/>
        </w:rPr>
        <w:t xml:space="preserve"> </w:t>
      </w:r>
      <w:r w:rsidR="00862F01">
        <w:rPr>
          <w:rFonts w:ascii="Arial" w:hAnsi="Arial" w:cs="Arial"/>
          <w:sz w:val="24"/>
          <w:szCs w:val="24"/>
        </w:rPr>
        <w:t>не ранее двух лет, предшествующих году подач</w:t>
      </w:r>
      <w:r w:rsidR="00797098">
        <w:rPr>
          <w:rFonts w:ascii="Arial" w:hAnsi="Arial" w:cs="Arial"/>
          <w:sz w:val="24"/>
          <w:szCs w:val="24"/>
        </w:rPr>
        <w:t xml:space="preserve">и заявки на получение гранта </w:t>
      </w:r>
      <w:r>
        <w:rPr>
          <w:rFonts w:ascii="Arial" w:eastAsia="Calibri" w:hAnsi="Arial" w:cs="Arial"/>
          <w:sz w:val="24"/>
          <w:szCs w:val="24"/>
        </w:rPr>
        <w:t>и (или) осуществляющие деятельность на территории Боготольского района</w:t>
      </w:r>
      <w:r w:rsidR="004D6321">
        <w:rPr>
          <w:rFonts w:ascii="Arial" w:eastAsia="Calibri" w:hAnsi="Arial" w:cs="Arial"/>
          <w:sz w:val="24"/>
          <w:szCs w:val="24"/>
        </w:rPr>
        <w:t>.</w:t>
      </w:r>
    </w:p>
    <w:p w14:paraId="2AC9A975" w14:textId="0E85D01A" w:rsidR="007E0FB1" w:rsidRPr="0089445A" w:rsidRDefault="007E0FB1" w:rsidP="007E0FB1">
      <w:pPr>
        <w:tabs>
          <w:tab w:val="left" w:pos="1276"/>
        </w:tabs>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2.</w:t>
      </w:r>
      <w:r w:rsidR="00A14BA1">
        <w:rPr>
          <w:rFonts w:ascii="Arial" w:hAnsi="Arial" w:cs="Arial"/>
          <w:sz w:val="24"/>
          <w:szCs w:val="24"/>
        </w:rPr>
        <w:t>7</w:t>
      </w:r>
      <w:r w:rsidRPr="0089445A">
        <w:rPr>
          <w:rFonts w:ascii="Arial" w:hAnsi="Arial" w:cs="Arial"/>
          <w:sz w:val="24"/>
          <w:szCs w:val="24"/>
        </w:rPr>
        <w:t xml:space="preserve">. </w:t>
      </w:r>
      <w:r>
        <w:rPr>
          <w:rFonts w:ascii="Arial" w:hAnsi="Arial" w:cs="Arial"/>
          <w:sz w:val="24"/>
          <w:szCs w:val="24"/>
        </w:rPr>
        <w:tab/>
      </w:r>
      <w:r w:rsidRPr="0089445A">
        <w:rPr>
          <w:rFonts w:ascii="Arial" w:hAnsi="Arial" w:cs="Arial"/>
          <w:sz w:val="24"/>
          <w:szCs w:val="24"/>
        </w:rPr>
        <w:t xml:space="preserve">Требования к участнику отбора (получателю </w:t>
      </w:r>
      <w:r w:rsidR="00D770E3">
        <w:rPr>
          <w:rFonts w:ascii="Arial" w:eastAsia="Calibri" w:hAnsi="Arial" w:cs="Arial"/>
          <w:sz w:val="24"/>
          <w:szCs w:val="24"/>
        </w:rPr>
        <w:t>грант</w:t>
      </w:r>
      <w:r w:rsidR="004F2843">
        <w:rPr>
          <w:rFonts w:ascii="Arial" w:eastAsia="Calibri" w:hAnsi="Arial" w:cs="Arial"/>
          <w:sz w:val="24"/>
          <w:szCs w:val="24"/>
        </w:rPr>
        <w:t>а</w:t>
      </w:r>
      <w:r w:rsidRPr="0089445A">
        <w:rPr>
          <w:rFonts w:ascii="Arial" w:hAnsi="Arial" w:cs="Arial"/>
          <w:sz w:val="24"/>
          <w:szCs w:val="24"/>
        </w:rPr>
        <w:t xml:space="preserve">) которым он должен </w:t>
      </w:r>
      <w:r w:rsidRPr="006730C0">
        <w:rPr>
          <w:rFonts w:ascii="Arial" w:hAnsi="Arial" w:cs="Arial"/>
          <w:sz w:val="24"/>
          <w:szCs w:val="24"/>
        </w:rPr>
        <w:t>соответствовать  на дату подачи заявки:</w:t>
      </w:r>
      <w:r w:rsidRPr="0089445A">
        <w:rPr>
          <w:rFonts w:ascii="Arial" w:hAnsi="Arial" w:cs="Arial"/>
          <w:sz w:val="24"/>
          <w:szCs w:val="24"/>
        </w:rPr>
        <w:t xml:space="preserve"> </w:t>
      </w:r>
    </w:p>
    <w:p w14:paraId="1576C373" w14:textId="0F2DE5CB" w:rsidR="007E0FB1" w:rsidRPr="0089445A" w:rsidRDefault="007E0FB1" w:rsidP="007E0FB1">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834D35F" w14:textId="31C15F97" w:rsidR="007E0FB1" w:rsidRPr="0089445A" w:rsidRDefault="007E0FB1" w:rsidP="00234097">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6D9D86A7" w14:textId="038FEEE7"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участник отбора</w:t>
      </w:r>
      <w:r w:rsidR="00EF719C">
        <w:rPr>
          <w:rFonts w:ascii="Arial" w:hAnsi="Arial" w:cs="Arial"/>
          <w:sz w:val="24"/>
          <w:szCs w:val="24"/>
        </w:rPr>
        <w:t xml:space="preserve"> </w:t>
      </w: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4395C6" w14:textId="1DE92CB0"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xml:space="preserve">)  не получает средства из бюджета Боготольского </w:t>
      </w:r>
      <w:r>
        <w:rPr>
          <w:rFonts w:ascii="Arial" w:hAnsi="Arial" w:cs="Arial"/>
          <w:sz w:val="24"/>
          <w:szCs w:val="24"/>
        </w:rPr>
        <w:t xml:space="preserve">района </w:t>
      </w:r>
      <w:r w:rsidRPr="0089445A">
        <w:rPr>
          <w:rFonts w:ascii="Arial" w:hAnsi="Arial" w:cs="Arial"/>
          <w:sz w:val="24"/>
          <w:szCs w:val="24"/>
        </w:rPr>
        <w:t>на основании иных муниципальных правовых актов на цели, установленные пунктом 1.5  настоящего Порядка;</w:t>
      </w:r>
    </w:p>
    <w:p w14:paraId="6ED5B65A" w14:textId="3E4ADDAB"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lastRenderedPageBreak/>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7C18A57" w14:textId="3C3AE9C2" w:rsidR="007E0FB1" w:rsidRPr="0089445A" w:rsidRDefault="007E0FB1" w:rsidP="007E0FB1">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у участника отбора (получателя </w:t>
      </w:r>
      <w:r w:rsidR="004F2843">
        <w:rPr>
          <w:rFonts w:ascii="Arial" w:eastAsia="Calibri" w:hAnsi="Arial" w:cs="Arial"/>
          <w:sz w:val="24"/>
          <w:szCs w:val="24"/>
        </w:rPr>
        <w:t>гранта</w:t>
      </w:r>
      <w:r w:rsidRPr="0089445A">
        <w:rPr>
          <w:rFonts w:ascii="Arial" w:hAnsi="Arial" w:cs="Arial"/>
          <w:sz w:val="24"/>
          <w:szCs w:val="24"/>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6E4F7F4" w14:textId="498EFB6B" w:rsidR="007E0FB1" w:rsidRPr="0089445A" w:rsidRDefault="007E0FB1" w:rsidP="007E0FB1">
      <w:pPr>
        <w:tabs>
          <w:tab w:val="left" w:pos="709"/>
        </w:tabs>
        <w:spacing w:after="0" w:line="240" w:lineRule="auto"/>
        <w:ind w:firstLine="709"/>
        <w:jc w:val="both"/>
        <w:rPr>
          <w:rFonts w:ascii="Arial" w:hAnsi="Arial" w:cs="Arial"/>
          <w:sz w:val="24"/>
          <w:szCs w:val="24"/>
        </w:rPr>
      </w:pPr>
      <w:r w:rsidRPr="0089445A">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hAnsi="Arial" w:cs="Arial"/>
          <w:sz w:val="24"/>
          <w:szCs w:val="24"/>
        </w:rPr>
        <w:t>), являющийся  юридическим лицом,</w:t>
      </w:r>
      <w:r>
        <w:rPr>
          <w:rFonts w:ascii="Arial" w:hAnsi="Arial" w:cs="Arial"/>
          <w:sz w:val="24"/>
          <w:szCs w:val="24"/>
        </w:rPr>
        <w:t xml:space="preserve"> не находит</w:t>
      </w:r>
      <w:r w:rsidRPr="0089445A">
        <w:rPr>
          <w:rFonts w:ascii="Arial" w:hAnsi="Arial" w:cs="Arial"/>
          <w:sz w:val="24"/>
          <w:szCs w:val="24"/>
        </w:rPr>
        <w:t>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9094F5D" w14:textId="28A68284" w:rsidR="007E0FB1" w:rsidRPr="0089445A" w:rsidRDefault="007E0FB1" w:rsidP="007E0FB1">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должен состоять в Едином реестре субъектов малого и среднего предпринимательства;</w:t>
      </w:r>
    </w:p>
    <w:p w14:paraId="05368937" w14:textId="25A50707"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183AC213" w14:textId="1A5D6D0E"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участник отбора</w:t>
      </w:r>
      <w:r>
        <w:rPr>
          <w:rFonts w:ascii="Arial" w:eastAsia="Calibri" w:hAnsi="Arial" w:cs="Arial"/>
          <w:sz w:val="24"/>
          <w:szCs w:val="24"/>
        </w:rPr>
        <w:t xml:space="preserve"> </w:t>
      </w:r>
      <w:r w:rsidRPr="0089445A">
        <w:rPr>
          <w:rFonts w:ascii="Arial" w:eastAsia="Calibri" w:hAnsi="Arial" w:cs="Arial"/>
          <w:sz w:val="24"/>
          <w:szCs w:val="24"/>
        </w:rPr>
        <w:t xml:space="preserve">(получатель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участником соглашений о разделе продукции;</w:t>
      </w:r>
    </w:p>
    <w:p w14:paraId="21340422" w14:textId="24CE7242"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w:t>
      </w:r>
      <w:r>
        <w:rPr>
          <w:rFonts w:ascii="Arial" w:eastAsia="Calibri" w:hAnsi="Arial" w:cs="Arial"/>
          <w:sz w:val="24"/>
          <w:szCs w:val="24"/>
        </w:rPr>
        <w:t xml:space="preserve"> </w:t>
      </w:r>
      <w:r w:rsidRPr="0089445A">
        <w:rPr>
          <w:rFonts w:ascii="Arial" w:eastAsia="Calibri" w:hAnsi="Arial" w:cs="Arial"/>
          <w:sz w:val="24"/>
          <w:szCs w:val="24"/>
        </w:rPr>
        <w:t>должен осуществлять предпринимательскую деятельность в сфере игорного бизнеса;</w:t>
      </w:r>
    </w:p>
    <w:p w14:paraId="638F4CCA" w14:textId="2DC1B100" w:rsidR="007E0FB1" w:rsidRPr="0089445A"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B81C351" w14:textId="504AF4BF" w:rsidR="007E0FB1" w:rsidRDefault="007E0FB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участник отбора (получатель </w:t>
      </w:r>
      <w:r w:rsidR="004F2843">
        <w:rPr>
          <w:rFonts w:ascii="Arial" w:eastAsia="Calibri" w:hAnsi="Arial" w:cs="Arial"/>
          <w:sz w:val="24"/>
          <w:szCs w:val="24"/>
        </w:rPr>
        <w:t>гранта</w:t>
      </w:r>
      <w:r w:rsidRPr="0089445A">
        <w:rPr>
          <w:rFonts w:ascii="Arial" w:eastAsia="Calibri" w:hAnsi="Arial" w:cs="Arial"/>
          <w:sz w:val="24"/>
          <w:szCs w:val="24"/>
        </w:rPr>
        <w:t>)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0B92618" w14:textId="0E64C862" w:rsidR="00D02801" w:rsidRDefault="00D02801" w:rsidP="007E0FB1">
      <w:pPr>
        <w:widowControl w:val="0"/>
        <w:autoSpaceDE w:val="0"/>
        <w:autoSpaceDN w:val="0"/>
        <w:adjustRightInd w:val="0"/>
        <w:spacing w:after="0" w:line="240" w:lineRule="auto"/>
        <w:ind w:firstLine="708"/>
        <w:jc w:val="both"/>
        <w:rPr>
          <w:rFonts w:ascii="Arial" w:eastAsia="Calibri" w:hAnsi="Arial" w:cs="Arial"/>
          <w:sz w:val="24"/>
          <w:szCs w:val="24"/>
        </w:rPr>
      </w:pPr>
      <w:r w:rsidRPr="000E184C">
        <w:rPr>
          <w:rFonts w:ascii="Arial" w:hAnsi="Arial" w:cs="Arial"/>
          <w:sz w:val="24"/>
          <w:szCs w:val="24"/>
        </w:rPr>
        <w:t xml:space="preserve">участник отбора (получатель </w:t>
      </w:r>
      <w:r w:rsidR="004F2843">
        <w:rPr>
          <w:rFonts w:ascii="Arial" w:eastAsia="Calibri" w:hAnsi="Arial" w:cs="Arial"/>
          <w:sz w:val="24"/>
          <w:szCs w:val="24"/>
        </w:rPr>
        <w:t>гранта</w:t>
      </w:r>
      <w:r w:rsidRPr="000E184C">
        <w:rPr>
          <w:rFonts w:ascii="Arial" w:hAnsi="Arial" w:cs="Arial"/>
          <w:sz w:val="24"/>
          <w:szCs w:val="24"/>
        </w:rPr>
        <w:t>)</w:t>
      </w:r>
      <w:r>
        <w:rPr>
          <w:rFonts w:ascii="Arial" w:hAnsi="Arial" w:cs="Arial"/>
          <w:sz w:val="24"/>
          <w:szCs w:val="24"/>
        </w:rPr>
        <w:t xml:space="preserve"> не должен являться </w:t>
      </w:r>
      <w:r w:rsidRPr="00E47848">
        <w:rPr>
          <w:rFonts w:ascii="Arial" w:hAnsi="Arial" w:cs="Arial"/>
          <w:color w:val="000000"/>
          <w:sz w:val="24"/>
          <w:szCs w:val="24"/>
        </w:rPr>
        <w:t xml:space="preserve"> получ</w:t>
      </w:r>
      <w:r>
        <w:rPr>
          <w:rFonts w:ascii="Arial" w:hAnsi="Arial" w:cs="Arial"/>
          <w:color w:val="000000"/>
          <w:sz w:val="24"/>
          <w:szCs w:val="24"/>
        </w:rPr>
        <w:t>ателем иной</w:t>
      </w:r>
      <w:r w:rsidRPr="00E47848">
        <w:rPr>
          <w:rFonts w:ascii="Arial" w:hAnsi="Arial" w:cs="Arial"/>
          <w:color w:val="000000"/>
          <w:sz w:val="24"/>
          <w:szCs w:val="24"/>
        </w:rPr>
        <w:t xml:space="preserve"> финансов</w:t>
      </w:r>
      <w:r>
        <w:rPr>
          <w:rFonts w:ascii="Arial" w:hAnsi="Arial" w:cs="Arial"/>
          <w:color w:val="000000"/>
          <w:sz w:val="24"/>
          <w:szCs w:val="24"/>
        </w:rPr>
        <w:t>ой</w:t>
      </w:r>
      <w:r w:rsidRPr="00E47848">
        <w:rPr>
          <w:rFonts w:ascii="Arial" w:hAnsi="Arial" w:cs="Arial"/>
          <w:color w:val="000000"/>
          <w:sz w:val="24"/>
          <w:szCs w:val="24"/>
        </w:rPr>
        <w:t xml:space="preserve">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w:t>
      </w:r>
      <w:r w:rsidRPr="00E47848">
        <w:rPr>
          <w:rFonts w:ascii="Arial" w:hAnsi="Arial" w:cs="Arial"/>
          <w:color w:val="000000"/>
          <w:sz w:val="24"/>
          <w:szCs w:val="24"/>
        </w:rPr>
        <w:br/>
        <w:t xml:space="preserve">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w:t>
      </w:r>
      <w:r w:rsidRPr="00E47848">
        <w:rPr>
          <w:rFonts w:ascii="Arial" w:hAnsi="Arial" w:cs="Arial"/>
          <w:color w:val="000000"/>
          <w:sz w:val="24"/>
          <w:szCs w:val="24"/>
        </w:rPr>
        <w:br/>
        <w:t xml:space="preserve">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Pr="00E47848">
        <w:rPr>
          <w:rFonts w:ascii="Arial" w:hAnsi="Arial" w:cs="Arial"/>
          <w:color w:val="000000"/>
          <w:sz w:val="24"/>
          <w:szCs w:val="24"/>
        </w:rPr>
        <w:lastRenderedPageBreak/>
        <w:t xml:space="preserve">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2">
        <w:r w:rsidRPr="00E47848">
          <w:rPr>
            <w:rFonts w:ascii="Arial" w:hAnsi="Arial" w:cs="Arial"/>
            <w:color w:val="000000"/>
            <w:sz w:val="24"/>
            <w:szCs w:val="24"/>
          </w:rPr>
          <w:t>Порядком</w:t>
        </w:r>
      </w:hyperlink>
      <w:r w:rsidRPr="00E47848">
        <w:rPr>
          <w:rFonts w:ascii="Arial" w:hAnsi="Arial" w:cs="Arial"/>
          <w:color w:val="000000"/>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w:t>
      </w:r>
      <w:r w:rsidRPr="00E47848">
        <w:rPr>
          <w:rFonts w:ascii="Arial" w:hAnsi="Arial" w:cs="Arial"/>
          <w:color w:val="000000"/>
          <w:sz w:val="24"/>
          <w:szCs w:val="24"/>
        </w:rPr>
        <w:b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w:t>
      </w:r>
      <w:r>
        <w:rPr>
          <w:rFonts w:ascii="Arial" w:hAnsi="Arial" w:cs="Arial"/>
          <w:color w:val="000000"/>
          <w:sz w:val="24"/>
          <w:szCs w:val="24"/>
        </w:rPr>
        <w:t xml:space="preserve"> программы социальной адаптации</w:t>
      </w:r>
      <w:r w:rsidR="00FB3F1C">
        <w:rPr>
          <w:rFonts w:ascii="Arial" w:hAnsi="Arial" w:cs="Arial"/>
          <w:color w:val="000000"/>
          <w:sz w:val="24"/>
          <w:szCs w:val="24"/>
        </w:rPr>
        <w:t>;</w:t>
      </w:r>
    </w:p>
    <w:p w14:paraId="0C2EBD6A" w14:textId="1CF51B1D" w:rsidR="007E0FB1" w:rsidRPr="00AC715F"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413CED">
        <w:rPr>
          <w:rFonts w:ascii="Arial" w:hAnsi="Arial" w:cs="Arial"/>
          <w:color w:val="000000"/>
          <w:sz w:val="24"/>
          <w:szCs w:val="24"/>
        </w:rPr>
        <w:t> </w:t>
      </w: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w:t>
      </w:r>
      <w:r w:rsidR="00862F01">
        <w:rPr>
          <w:rFonts w:ascii="Arial" w:hAnsi="Arial" w:cs="Arial"/>
          <w:color w:val="000000"/>
          <w:sz w:val="24"/>
          <w:szCs w:val="24"/>
        </w:rPr>
        <w:t>прошел обучение в сфере предпринимательства в течение 12  месяцев, предшествующих месяцу подачи заявки на  получение грант</w:t>
      </w:r>
      <w:r w:rsidR="00CD2619">
        <w:rPr>
          <w:rFonts w:ascii="Arial" w:hAnsi="Arial" w:cs="Arial"/>
          <w:color w:val="000000"/>
          <w:sz w:val="24"/>
          <w:szCs w:val="24"/>
        </w:rPr>
        <w:t>а</w:t>
      </w:r>
      <w:r w:rsidRPr="00AC715F">
        <w:rPr>
          <w:rFonts w:ascii="Arial" w:hAnsi="Arial" w:cs="Arial"/>
          <w:color w:val="000000"/>
          <w:sz w:val="24"/>
          <w:szCs w:val="24"/>
        </w:rPr>
        <w:t>;</w:t>
      </w:r>
    </w:p>
    <w:p w14:paraId="78254DD1" w14:textId="73286757" w:rsidR="007E0FB1" w:rsidRPr="00413CED" w:rsidRDefault="007E0FB1" w:rsidP="007E0FB1">
      <w:pPr>
        <w:widowControl w:val="0"/>
        <w:autoSpaceDE w:val="0"/>
        <w:autoSpaceDN w:val="0"/>
        <w:spacing w:line="240" w:lineRule="auto"/>
        <w:ind w:firstLine="709"/>
        <w:contextualSpacing/>
        <w:jc w:val="both"/>
        <w:rPr>
          <w:rFonts w:ascii="Arial" w:hAnsi="Arial" w:cs="Arial"/>
          <w:color w:val="000000"/>
          <w:sz w:val="24"/>
          <w:szCs w:val="24"/>
        </w:rPr>
      </w:pPr>
      <w:r w:rsidRPr="00AC715F">
        <w:rPr>
          <w:rFonts w:ascii="Arial" w:hAnsi="Arial" w:cs="Arial"/>
          <w:color w:val="000000"/>
          <w:sz w:val="24"/>
          <w:szCs w:val="24"/>
        </w:rPr>
        <w:t xml:space="preserve">участник отбора (получатель </w:t>
      </w:r>
      <w:r w:rsidR="004F2843">
        <w:rPr>
          <w:rFonts w:ascii="Arial" w:eastAsia="Calibri" w:hAnsi="Arial" w:cs="Arial"/>
          <w:sz w:val="24"/>
          <w:szCs w:val="24"/>
        </w:rPr>
        <w:t>гранта</w:t>
      </w:r>
      <w:r w:rsidRPr="00AC715F">
        <w:rPr>
          <w:rFonts w:ascii="Arial" w:hAnsi="Arial" w:cs="Arial"/>
          <w:color w:val="000000"/>
          <w:sz w:val="24"/>
          <w:szCs w:val="24"/>
        </w:rPr>
        <w:t xml:space="preserve">) обязуется не прекращать деятельность в течение </w:t>
      </w:r>
      <w:r w:rsidR="00862F01">
        <w:rPr>
          <w:rFonts w:ascii="Arial" w:hAnsi="Arial" w:cs="Arial"/>
          <w:color w:val="000000"/>
          <w:sz w:val="24"/>
          <w:szCs w:val="24"/>
        </w:rPr>
        <w:t>12 месяцев</w:t>
      </w:r>
      <w:r w:rsidRPr="00AC715F">
        <w:rPr>
          <w:rFonts w:ascii="Arial" w:hAnsi="Arial" w:cs="Arial"/>
          <w:color w:val="000000"/>
          <w:sz w:val="24"/>
          <w:szCs w:val="24"/>
        </w:rPr>
        <w:t xml:space="preserve"> после получения </w:t>
      </w:r>
      <w:r w:rsidR="00862F01">
        <w:rPr>
          <w:rFonts w:ascii="Arial" w:hAnsi="Arial" w:cs="Arial"/>
          <w:color w:val="000000"/>
          <w:sz w:val="24"/>
          <w:szCs w:val="24"/>
        </w:rPr>
        <w:t>гранта</w:t>
      </w:r>
      <w:r w:rsidRPr="00AC715F">
        <w:rPr>
          <w:rFonts w:ascii="Arial" w:hAnsi="Arial" w:cs="Arial"/>
          <w:color w:val="000000"/>
          <w:sz w:val="24"/>
          <w:szCs w:val="24"/>
        </w:rPr>
        <w:t>.</w:t>
      </w:r>
    </w:p>
    <w:p w14:paraId="759C9805" w14:textId="2B7CDCEC" w:rsidR="00A1784F" w:rsidRPr="004D355B" w:rsidRDefault="00801F55" w:rsidP="00A1784F">
      <w:pPr>
        <w:tabs>
          <w:tab w:val="left" w:pos="1276"/>
        </w:tabs>
        <w:autoSpaceDE w:val="0"/>
        <w:autoSpaceDN w:val="0"/>
        <w:adjustRightInd w:val="0"/>
        <w:spacing w:after="0" w:line="240" w:lineRule="auto"/>
        <w:ind w:firstLine="709"/>
        <w:jc w:val="both"/>
        <w:rPr>
          <w:rFonts w:ascii="Arial" w:hAnsi="Arial" w:cs="Arial"/>
          <w:sz w:val="24"/>
          <w:szCs w:val="24"/>
        </w:rPr>
      </w:pPr>
      <w:r w:rsidRPr="0031738F">
        <w:rPr>
          <w:rFonts w:ascii="Arial" w:hAnsi="Arial" w:cs="Arial"/>
          <w:sz w:val="24"/>
          <w:szCs w:val="24"/>
        </w:rPr>
        <w:t>2.</w:t>
      </w:r>
      <w:r w:rsidR="00A14BA1">
        <w:rPr>
          <w:rFonts w:ascii="Arial" w:hAnsi="Arial" w:cs="Arial"/>
          <w:sz w:val="24"/>
          <w:szCs w:val="24"/>
        </w:rPr>
        <w:t>8</w:t>
      </w:r>
      <w:r w:rsidRPr="0031738F">
        <w:rPr>
          <w:rFonts w:ascii="Arial" w:hAnsi="Arial" w:cs="Arial"/>
          <w:sz w:val="24"/>
          <w:szCs w:val="24"/>
        </w:rPr>
        <w:t xml:space="preserve">. </w:t>
      </w:r>
      <w:r w:rsidR="00A1784F" w:rsidRPr="004D355B">
        <w:rPr>
          <w:rFonts w:ascii="Arial" w:hAnsi="Arial" w:cs="Arial"/>
          <w:sz w:val="24"/>
          <w:szCs w:val="24"/>
        </w:rPr>
        <w:t xml:space="preserve">Для участия в </w:t>
      </w:r>
      <w:r w:rsidR="00A1784F">
        <w:rPr>
          <w:rFonts w:ascii="Arial" w:hAnsi="Arial" w:cs="Arial"/>
          <w:sz w:val="24"/>
          <w:szCs w:val="24"/>
        </w:rPr>
        <w:t>отборе заявитель в срок</w:t>
      </w:r>
      <w:r w:rsidR="00A1784F" w:rsidRPr="004D355B">
        <w:rPr>
          <w:rFonts w:ascii="Arial" w:hAnsi="Arial" w:cs="Arial"/>
          <w:sz w:val="24"/>
          <w:szCs w:val="24"/>
        </w:rPr>
        <w:t>, у</w:t>
      </w:r>
      <w:r w:rsidR="00A1784F">
        <w:rPr>
          <w:rFonts w:ascii="Arial" w:hAnsi="Arial" w:cs="Arial"/>
          <w:sz w:val="24"/>
          <w:szCs w:val="24"/>
        </w:rPr>
        <w:t>казанный в объявлении</w:t>
      </w:r>
      <w:r w:rsidR="00A1784F" w:rsidRPr="004D355B">
        <w:rPr>
          <w:rFonts w:ascii="Arial" w:hAnsi="Arial" w:cs="Arial"/>
          <w:sz w:val="24"/>
          <w:szCs w:val="24"/>
        </w:rPr>
        <w:t>,</w:t>
      </w:r>
      <w:r w:rsidR="00A1784F">
        <w:rPr>
          <w:rFonts w:ascii="Arial" w:hAnsi="Arial" w:cs="Arial"/>
          <w:sz w:val="24"/>
          <w:szCs w:val="24"/>
        </w:rPr>
        <w:t xml:space="preserve"> </w:t>
      </w:r>
      <w:r w:rsidR="00A1784F" w:rsidRPr="004D355B">
        <w:rPr>
          <w:rFonts w:ascii="Arial" w:hAnsi="Arial" w:cs="Arial"/>
          <w:sz w:val="24"/>
          <w:szCs w:val="24"/>
        </w:rPr>
        <w:t>представля</w:t>
      </w:r>
      <w:r w:rsidR="00A1784F">
        <w:rPr>
          <w:rFonts w:ascii="Arial" w:hAnsi="Arial" w:cs="Arial"/>
          <w:sz w:val="24"/>
          <w:szCs w:val="24"/>
        </w:rPr>
        <w:t>е</w:t>
      </w:r>
      <w:r w:rsidR="00A1784F" w:rsidRPr="004D355B">
        <w:rPr>
          <w:rFonts w:ascii="Arial" w:hAnsi="Arial" w:cs="Arial"/>
          <w:sz w:val="24"/>
          <w:szCs w:val="24"/>
        </w:rPr>
        <w:t xml:space="preserve">т </w:t>
      </w:r>
      <w:r w:rsidR="00A1784F">
        <w:rPr>
          <w:rFonts w:ascii="Arial" w:hAnsi="Arial" w:cs="Arial"/>
          <w:sz w:val="24"/>
          <w:szCs w:val="24"/>
        </w:rPr>
        <w:t>в уполномоченный орган  на бумажном носителе нарочным или посредством почтовой связи (заказным письмом с уведомлением о вручении), следующие документы (далее заявка)</w:t>
      </w:r>
      <w:r w:rsidR="00A1784F" w:rsidRPr="004D355B">
        <w:rPr>
          <w:rFonts w:ascii="Arial" w:hAnsi="Arial" w:cs="Arial"/>
          <w:sz w:val="24"/>
          <w:szCs w:val="24"/>
        </w:rPr>
        <w:t>:</w:t>
      </w:r>
    </w:p>
    <w:p w14:paraId="5EEE9342" w14:textId="5AC7BCEC"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1) заявление на предоставление </w:t>
      </w:r>
      <w:r w:rsidR="004F2843">
        <w:rPr>
          <w:rFonts w:ascii="Arial" w:eastAsia="Calibri" w:hAnsi="Arial" w:cs="Arial"/>
          <w:sz w:val="24"/>
          <w:szCs w:val="24"/>
        </w:rPr>
        <w:t>гранта</w:t>
      </w:r>
      <w:r w:rsidR="004F2843" w:rsidRPr="0031738F">
        <w:rPr>
          <w:rFonts w:ascii="Arial" w:hAnsi="Arial" w:cs="Arial"/>
          <w:sz w:val="24"/>
          <w:szCs w:val="24"/>
        </w:rPr>
        <w:t xml:space="preserve"> </w:t>
      </w:r>
      <w:r w:rsidRPr="0031738F">
        <w:rPr>
          <w:rFonts w:ascii="Arial" w:hAnsi="Arial" w:cs="Arial"/>
          <w:sz w:val="24"/>
          <w:szCs w:val="24"/>
        </w:rPr>
        <w:t xml:space="preserve">по форме, согласно приложению № 1 к настоящему Порядку;  </w:t>
      </w:r>
    </w:p>
    <w:p w14:paraId="30517E2E" w14:textId="37FFB2AA" w:rsidR="00801F55" w:rsidRPr="0031738F" w:rsidRDefault="00E71342" w:rsidP="00801F5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801F55" w:rsidRPr="0031738F">
        <w:rPr>
          <w:rFonts w:ascii="Arial" w:hAnsi="Arial" w:cs="Arial"/>
          <w:sz w:val="24"/>
          <w:szCs w:val="24"/>
        </w:rPr>
        <w:t>) копию документа, подтверждающего прохождение обучения в сфере предпринимательства в течение 12 месяцев, предшествующих месяцу подачи заявки на участие в отборе;</w:t>
      </w:r>
    </w:p>
    <w:p w14:paraId="4162696D" w14:textId="30F6D1A4"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w:t>
      </w:r>
      <w:r w:rsidR="00801F55" w:rsidRPr="0031738F">
        <w:rPr>
          <w:rFonts w:ascii="Arial" w:hAnsi="Arial" w:cs="Arial"/>
          <w:sz w:val="24"/>
          <w:szCs w:val="24"/>
        </w:rPr>
        <w:t>) копии устава и документа о назначении руководителя (для юридических лиц);</w:t>
      </w:r>
    </w:p>
    <w:p w14:paraId="77736135" w14:textId="0CFCFC07"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w:t>
      </w:r>
      <w:r w:rsidR="00801F55" w:rsidRPr="0031738F">
        <w:rPr>
          <w:rFonts w:ascii="Arial" w:hAnsi="Arial" w:cs="Arial"/>
          <w:sz w:val="24"/>
          <w:szCs w:val="24"/>
        </w:rPr>
        <w:t xml:space="preserve">) справку, содержащую сведения, необходимые для перечисления </w:t>
      </w:r>
      <w:r w:rsidR="00CE6449" w:rsidRPr="00CE6449">
        <w:rPr>
          <w:rFonts w:ascii="Arial" w:eastAsia="Calibri" w:hAnsi="Arial" w:cs="Arial"/>
          <w:sz w:val="24"/>
          <w:szCs w:val="24"/>
        </w:rPr>
        <w:t xml:space="preserve"> </w:t>
      </w:r>
      <w:r w:rsidR="00E30656">
        <w:rPr>
          <w:rFonts w:ascii="Arial" w:eastAsia="Calibri" w:hAnsi="Arial" w:cs="Arial"/>
          <w:sz w:val="24"/>
          <w:szCs w:val="24"/>
        </w:rPr>
        <w:t xml:space="preserve">гранта </w:t>
      </w:r>
      <w:r w:rsidR="00801F55" w:rsidRPr="0031738F">
        <w:rPr>
          <w:rFonts w:ascii="Arial" w:hAnsi="Arial" w:cs="Arial"/>
          <w:sz w:val="24"/>
          <w:szCs w:val="24"/>
        </w:rPr>
        <w:t>(реквизиты банковского счета);</w:t>
      </w:r>
    </w:p>
    <w:p w14:paraId="20653846" w14:textId="02FE7598" w:rsidR="00801F55"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w:t>
      </w:r>
      <w:r w:rsidR="00801F55" w:rsidRPr="0031738F">
        <w:rPr>
          <w:rFonts w:ascii="Arial" w:hAnsi="Arial" w:cs="Arial"/>
          <w:sz w:val="24"/>
          <w:szCs w:val="24"/>
        </w:rPr>
        <w:t>) документы и их копии, подтверждающие полномочия лица на осуществление действий от имени заявителя;</w:t>
      </w:r>
    </w:p>
    <w:p w14:paraId="6835636A" w14:textId="39C80A91" w:rsidR="00274D7C"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6</w:t>
      </w:r>
      <w:r w:rsidR="00274D7C">
        <w:rPr>
          <w:rFonts w:ascii="Arial" w:hAnsi="Arial" w:cs="Arial"/>
          <w:sz w:val="24"/>
          <w:szCs w:val="24"/>
        </w:rPr>
        <w:t>)</w:t>
      </w:r>
      <w:r w:rsidR="00274D7C">
        <w:t xml:space="preserve"> </w:t>
      </w:r>
      <w:r w:rsidR="00274D7C" w:rsidRPr="00274D7C">
        <w:rPr>
          <w:rFonts w:ascii="Arial" w:hAnsi="Arial" w:cs="Arial"/>
          <w:color w:val="000000"/>
          <w:sz w:val="24"/>
          <w:szCs w:val="24"/>
        </w:rPr>
        <w:t>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 по форме согласно приложению № 2 к настоящему Порядку;</w:t>
      </w:r>
    </w:p>
    <w:p w14:paraId="662C9F62" w14:textId="5DD15346" w:rsidR="00801F55" w:rsidRPr="0031738F" w:rsidRDefault="00E71342" w:rsidP="00801F55">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7</w:t>
      </w:r>
      <w:r w:rsidR="00801F55" w:rsidRPr="0031738F">
        <w:rPr>
          <w:rFonts w:ascii="Arial" w:hAnsi="Arial" w:cs="Arial"/>
          <w:sz w:val="24"/>
          <w:szCs w:val="24"/>
        </w:rPr>
        <w:t xml:space="preserve">) </w:t>
      </w:r>
      <w:r w:rsidR="00A1784F" w:rsidRPr="006B53D4">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w:t>
      </w:r>
      <w:r w:rsidR="00A1784F">
        <w:rPr>
          <w:rFonts w:ascii="Arial" w:hAnsi="Arial" w:cs="Arial"/>
          <w:sz w:val="24"/>
          <w:szCs w:val="24"/>
        </w:rPr>
        <w:t>,</w:t>
      </w:r>
      <w:r w:rsidR="00A1784F" w:rsidRPr="006B53D4">
        <w:rPr>
          <w:rFonts w:ascii="Arial" w:hAnsi="Arial" w:cs="Arial"/>
          <w:sz w:val="24"/>
          <w:szCs w:val="24"/>
        </w:rPr>
        <w:t xml:space="preserve"> </w:t>
      </w:r>
      <w:r w:rsidR="00A1784F" w:rsidRPr="00A905B1">
        <w:rPr>
          <w:rFonts w:ascii="Arial" w:hAnsi="Arial" w:cs="Arial"/>
          <w:sz w:val="24"/>
          <w:szCs w:val="24"/>
        </w:rPr>
        <w:t>выданную инспекцией Федеральной налоговой службы по месту учета заяви</w:t>
      </w:r>
      <w:r w:rsidR="00A1784F">
        <w:rPr>
          <w:rFonts w:ascii="Arial" w:hAnsi="Arial" w:cs="Arial"/>
          <w:sz w:val="24"/>
          <w:szCs w:val="24"/>
        </w:rPr>
        <w:t>теля в период срока подачи заявок</w:t>
      </w:r>
      <w:r w:rsidR="00A1784F" w:rsidRPr="00A905B1">
        <w:rPr>
          <w:rFonts w:ascii="Arial" w:hAnsi="Arial" w:cs="Arial"/>
          <w:sz w:val="24"/>
          <w:szCs w:val="24"/>
        </w:rPr>
        <w:t xml:space="preserve"> на участие в отборе</w:t>
      </w:r>
      <w:r w:rsidR="00A1784F">
        <w:rPr>
          <w:rFonts w:ascii="Arial" w:hAnsi="Arial" w:cs="Arial"/>
          <w:sz w:val="24"/>
          <w:szCs w:val="24"/>
        </w:rPr>
        <w:t>.</w:t>
      </w:r>
    </w:p>
    <w:p w14:paraId="4C9BAE09" w14:textId="2C6AC90F" w:rsidR="00F156C3" w:rsidRPr="000D40A5" w:rsidRDefault="00F156C3" w:rsidP="00F156C3">
      <w:pPr>
        <w:pStyle w:val="13"/>
        <w:tabs>
          <w:tab w:val="left" w:pos="1446"/>
        </w:tabs>
        <w:spacing w:line="257" w:lineRule="auto"/>
        <w:ind w:firstLine="709"/>
        <w:jc w:val="both"/>
        <w:rPr>
          <w:rFonts w:ascii="Arial" w:hAnsi="Arial" w:cs="Arial"/>
          <w:sz w:val="24"/>
          <w:szCs w:val="24"/>
        </w:rPr>
      </w:pPr>
      <w:r w:rsidRPr="00290463">
        <w:rPr>
          <w:rFonts w:ascii="Arial" w:hAnsi="Arial" w:cs="Arial"/>
          <w:sz w:val="24"/>
          <w:szCs w:val="24"/>
        </w:rPr>
        <w:t xml:space="preserve">Документы, указанные в подпунктах </w:t>
      </w:r>
      <w:r w:rsidR="00290463" w:rsidRPr="00290463">
        <w:rPr>
          <w:rFonts w:ascii="Arial" w:hAnsi="Arial" w:cs="Arial"/>
          <w:sz w:val="24"/>
          <w:szCs w:val="24"/>
        </w:rPr>
        <w:t>1</w:t>
      </w:r>
      <w:r w:rsidRPr="00290463">
        <w:rPr>
          <w:rFonts w:ascii="Arial" w:hAnsi="Arial" w:cs="Arial"/>
          <w:sz w:val="24"/>
          <w:szCs w:val="24"/>
        </w:rPr>
        <w:t>-</w:t>
      </w:r>
      <w:r w:rsidR="00290463" w:rsidRPr="00290463">
        <w:rPr>
          <w:rFonts w:ascii="Arial" w:hAnsi="Arial" w:cs="Arial"/>
          <w:sz w:val="24"/>
          <w:szCs w:val="24"/>
        </w:rPr>
        <w:t>6</w:t>
      </w:r>
      <w:r w:rsidR="00A14BA1" w:rsidRPr="00290463">
        <w:rPr>
          <w:rFonts w:ascii="Arial" w:hAnsi="Arial" w:cs="Arial"/>
          <w:sz w:val="24"/>
          <w:szCs w:val="24"/>
        </w:rPr>
        <w:t xml:space="preserve"> пункта 2.8</w:t>
      </w:r>
      <w:r w:rsidRPr="00290463">
        <w:rPr>
          <w:rFonts w:ascii="Arial" w:hAnsi="Arial" w:cs="Arial"/>
          <w:sz w:val="24"/>
          <w:szCs w:val="24"/>
        </w:rPr>
        <w:t xml:space="preserve"> настоящего Порядка, предоставляются заявителем самостоятельно. Документ, указанный в подпункте </w:t>
      </w:r>
      <w:r w:rsidR="00290463" w:rsidRPr="00290463">
        <w:rPr>
          <w:rFonts w:ascii="Arial" w:hAnsi="Arial" w:cs="Arial"/>
          <w:sz w:val="24"/>
          <w:szCs w:val="24"/>
        </w:rPr>
        <w:t>7</w:t>
      </w:r>
      <w:r w:rsidRPr="00290463">
        <w:rPr>
          <w:rFonts w:ascii="Arial" w:hAnsi="Arial" w:cs="Arial"/>
          <w:sz w:val="24"/>
          <w:szCs w:val="24"/>
        </w:rPr>
        <w:t xml:space="preserve"> пункта 2.</w:t>
      </w:r>
      <w:r w:rsidR="00D8459D" w:rsidRPr="00290463">
        <w:rPr>
          <w:rFonts w:ascii="Arial" w:hAnsi="Arial" w:cs="Arial"/>
          <w:sz w:val="24"/>
          <w:szCs w:val="24"/>
        </w:rPr>
        <w:t>8</w:t>
      </w:r>
      <w:r w:rsidRPr="00290463">
        <w:rPr>
          <w:rFonts w:ascii="Arial" w:hAnsi="Arial" w:cs="Arial"/>
          <w:sz w:val="24"/>
          <w:szCs w:val="24"/>
        </w:rPr>
        <w:t xml:space="preserve"> настоящего Порядка запрашивается уполномоченным органом в рамках межведомственного информационного взаимодействия в государственном</w:t>
      </w:r>
      <w:r w:rsidRPr="00A14BA1">
        <w:rPr>
          <w:rFonts w:ascii="Arial" w:hAnsi="Arial" w:cs="Arial"/>
          <w:sz w:val="24"/>
          <w:szCs w:val="24"/>
          <w:highlight w:val="green"/>
        </w:rPr>
        <w:t xml:space="preserve"> </w:t>
      </w:r>
      <w:r w:rsidRPr="00290463">
        <w:rPr>
          <w:rFonts w:ascii="Arial" w:hAnsi="Arial" w:cs="Arial"/>
          <w:sz w:val="24"/>
          <w:szCs w:val="24"/>
        </w:rPr>
        <w:t>органе, в распоряжении которого</w:t>
      </w:r>
      <w:r w:rsidRPr="00E151E8">
        <w:rPr>
          <w:rFonts w:ascii="Arial" w:hAnsi="Arial" w:cs="Arial"/>
          <w:sz w:val="24"/>
          <w:szCs w:val="24"/>
        </w:rPr>
        <w:t xml:space="preserve"> находятся указанны</w:t>
      </w:r>
      <w:r>
        <w:rPr>
          <w:rFonts w:ascii="Arial" w:hAnsi="Arial" w:cs="Arial"/>
          <w:sz w:val="24"/>
          <w:szCs w:val="24"/>
        </w:rPr>
        <w:t>й документ, если он не был представлен</w:t>
      </w:r>
      <w:r w:rsidRPr="00E151E8">
        <w:rPr>
          <w:rFonts w:ascii="Arial" w:hAnsi="Arial" w:cs="Arial"/>
          <w:sz w:val="24"/>
          <w:szCs w:val="24"/>
        </w:rPr>
        <w:t xml:space="preserve"> заявителем самостоятельно.</w:t>
      </w:r>
    </w:p>
    <w:p w14:paraId="0B707D91" w14:textId="768287ED" w:rsidR="00F156C3" w:rsidRPr="00727A31" w:rsidRDefault="00F156C3" w:rsidP="00F156C3">
      <w:pPr>
        <w:tabs>
          <w:tab w:val="left" w:pos="1276"/>
        </w:tabs>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2.</w:t>
      </w:r>
      <w:r w:rsidR="00A14BA1">
        <w:rPr>
          <w:rFonts w:ascii="Arial" w:hAnsi="Arial" w:cs="Arial"/>
          <w:sz w:val="24"/>
          <w:szCs w:val="24"/>
        </w:rPr>
        <w:t>9</w:t>
      </w:r>
      <w:r w:rsidRPr="00727A31">
        <w:rPr>
          <w:rFonts w:ascii="Arial" w:hAnsi="Arial" w:cs="Arial"/>
          <w:sz w:val="24"/>
          <w:szCs w:val="24"/>
        </w:rPr>
        <w:t xml:space="preserve">. </w:t>
      </w:r>
      <w:r>
        <w:rPr>
          <w:rFonts w:ascii="Arial" w:hAnsi="Arial" w:cs="Arial"/>
          <w:sz w:val="24"/>
          <w:szCs w:val="24"/>
        </w:rPr>
        <w:tab/>
      </w:r>
      <w:r w:rsidRPr="00727A31">
        <w:rPr>
          <w:rFonts w:ascii="Arial" w:hAnsi="Arial" w:cs="Arial"/>
          <w:sz w:val="24"/>
          <w:szCs w:val="24"/>
        </w:rPr>
        <w:t>Документы, перечисленные в пункте 2.</w:t>
      </w:r>
      <w:r w:rsidR="00A14BA1">
        <w:rPr>
          <w:rFonts w:ascii="Arial" w:hAnsi="Arial" w:cs="Arial"/>
          <w:sz w:val="24"/>
          <w:szCs w:val="24"/>
        </w:rPr>
        <w:t>8</w:t>
      </w:r>
      <w:r>
        <w:rPr>
          <w:rFonts w:ascii="Arial" w:hAnsi="Arial" w:cs="Arial"/>
          <w:sz w:val="24"/>
          <w:szCs w:val="24"/>
        </w:rPr>
        <w:t xml:space="preserve"> настоящего</w:t>
      </w:r>
      <w:r w:rsidRPr="00727A31">
        <w:rPr>
          <w:rFonts w:ascii="Arial" w:hAnsi="Arial" w:cs="Arial"/>
          <w:sz w:val="24"/>
          <w:szCs w:val="24"/>
        </w:rPr>
        <w:t xml:space="preserve"> Порядка должны соответствовать следующим требованиям:</w:t>
      </w:r>
    </w:p>
    <w:p w14:paraId="758DE589" w14:textId="0C3CF800" w:rsidR="00F156C3" w:rsidRPr="00727A31" w:rsidRDefault="00F156C3" w:rsidP="00F156C3">
      <w:pPr>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документ, указанный в подпункте 1 пункта  2.</w:t>
      </w:r>
      <w:r w:rsidR="00A14BA1">
        <w:rPr>
          <w:rFonts w:ascii="Arial" w:hAnsi="Arial" w:cs="Arial"/>
          <w:sz w:val="24"/>
          <w:szCs w:val="24"/>
        </w:rPr>
        <w:t>8</w:t>
      </w:r>
      <w:r w:rsidRPr="00727A31">
        <w:rPr>
          <w:rFonts w:ascii="Arial" w:hAnsi="Arial" w:cs="Arial"/>
          <w:sz w:val="24"/>
          <w:szCs w:val="24"/>
        </w:rPr>
        <w:t xml:space="preserve"> настоящего Порядка, должен соответствовать установленной приложением № 1 к </w:t>
      </w:r>
      <w:r>
        <w:rPr>
          <w:rFonts w:ascii="Arial" w:hAnsi="Arial" w:cs="Arial"/>
          <w:sz w:val="24"/>
          <w:szCs w:val="24"/>
        </w:rPr>
        <w:t xml:space="preserve"> настоящему </w:t>
      </w:r>
      <w:r w:rsidRPr="00727A31">
        <w:rPr>
          <w:rFonts w:ascii="Arial" w:hAnsi="Arial" w:cs="Arial"/>
          <w:sz w:val="24"/>
          <w:szCs w:val="24"/>
        </w:rPr>
        <w:t>Порядку форме;</w:t>
      </w:r>
    </w:p>
    <w:p w14:paraId="5FABAC02" w14:textId="77777777" w:rsidR="00F156C3" w:rsidRPr="00727A31"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 xml:space="preserve">должны быть выполнены с использованием технических средств, без </w:t>
      </w:r>
      <w:r w:rsidRPr="00727A31">
        <w:rPr>
          <w:rFonts w:ascii="Arial" w:hAnsi="Arial" w:cs="Arial"/>
          <w:sz w:val="24"/>
          <w:szCs w:val="24"/>
        </w:rPr>
        <w:lastRenderedPageBreak/>
        <w:t>подчисток, исправлений, помарок, неустановленных сокращений;</w:t>
      </w:r>
    </w:p>
    <w:p w14:paraId="57F2B0A7" w14:textId="77777777" w:rsidR="00F156C3"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727A31">
        <w:rPr>
          <w:rFonts w:ascii="Arial" w:hAnsi="Arial" w:cs="Arial"/>
          <w:sz w:val="24"/>
          <w:szCs w:val="24"/>
        </w:rPr>
        <w:t xml:space="preserve">копии документов должны быть заверены </w:t>
      </w:r>
      <w:r w:rsidRPr="003200BF">
        <w:rPr>
          <w:rFonts w:ascii="Arial" w:hAnsi="Arial" w:cs="Arial"/>
          <w:sz w:val="24"/>
          <w:szCs w:val="24"/>
        </w:rPr>
        <w:t>заявителем.</w:t>
      </w:r>
    </w:p>
    <w:p w14:paraId="146FCE0A" w14:textId="77777777" w:rsidR="00F156C3" w:rsidRPr="004D355B" w:rsidRDefault="00F156C3" w:rsidP="00F156C3">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Заявитель в соответствии с действующим законодательством Российской Федерации</w:t>
      </w:r>
      <w:r>
        <w:rPr>
          <w:rFonts w:ascii="Arial" w:hAnsi="Arial" w:cs="Arial"/>
          <w:sz w:val="24"/>
          <w:szCs w:val="24"/>
        </w:rPr>
        <w:t xml:space="preserve"> несет ответственность за полноту и достоверность сведений, содержащихся в заявке.</w:t>
      </w:r>
    </w:p>
    <w:p w14:paraId="2040012B" w14:textId="50F3764F" w:rsidR="00F156C3" w:rsidRPr="004D355B" w:rsidRDefault="00F156C3" w:rsidP="00F156C3">
      <w:pPr>
        <w:widowControl w:val="0"/>
        <w:tabs>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3A7DD9">
        <w:rPr>
          <w:rFonts w:ascii="Arial" w:hAnsi="Arial" w:cs="Arial"/>
          <w:sz w:val="24"/>
          <w:szCs w:val="24"/>
        </w:rPr>
        <w:t>2.</w:t>
      </w:r>
      <w:r w:rsidR="00A14BA1">
        <w:rPr>
          <w:rFonts w:ascii="Arial" w:hAnsi="Arial" w:cs="Arial"/>
          <w:sz w:val="24"/>
          <w:szCs w:val="24"/>
        </w:rPr>
        <w:t>10</w:t>
      </w:r>
      <w:r w:rsidRPr="003A7DD9">
        <w:rPr>
          <w:rFonts w:ascii="Arial" w:hAnsi="Arial" w:cs="Arial"/>
          <w:sz w:val="24"/>
          <w:szCs w:val="24"/>
        </w:rPr>
        <w:t>.</w:t>
      </w:r>
      <w:r w:rsidRPr="004D355B">
        <w:rPr>
          <w:rFonts w:ascii="Arial" w:hAnsi="Arial" w:cs="Arial"/>
          <w:sz w:val="24"/>
          <w:szCs w:val="24"/>
        </w:rPr>
        <w:t xml:space="preserve"> </w:t>
      </w:r>
      <w:r>
        <w:rPr>
          <w:rFonts w:ascii="Arial" w:hAnsi="Arial" w:cs="Arial"/>
          <w:sz w:val="24"/>
          <w:szCs w:val="24"/>
        </w:rPr>
        <w:tab/>
      </w:r>
      <w:r w:rsidRPr="004D355B">
        <w:rPr>
          <w:rFonts w:ascii="Arial" w:hAnsi="Arial" w:cs="Arial"/>
          <w:sz w:val="24"/>
          <w:szCs w:val="24"/>
        </w:rPr>
        <w:t>Заявка регистрируется уполномоченным органом</w:t>
      </w:r>
      <w:r>
        <w:rPr>
          <w:rFonts w:ascii="Arial" w:hAnsi="Arial" w:cs="Arial"/>
          <w:sz w:val="24"/>
          <w:szCs w:val="24"/>
        </w:rPr>
        <w:t xml:space="preserve"> в журнале регистрации</w:t>
      </w:r>
      <w:r w:rsidRPr="004D355B">
        <w:rPr>
          <w:rFonts w:ascii="Arial" w:hAnsi="Arial" w:cs="Arial"/>
          <w:sz w:val="24"/>
          <w:szCs w:val="24"/>
        </w:rPr>
        <w:t xml:space="preserve"> в день</w:t>
      </w:r>
      <w:r>
        <w:rPr>
          <w:rFonts w:ascii="Arial" w:hAnsi="Arial" w:cs="Arial"/>
          <w:sz w:val="24"/>
          <w:szCs w:val="24"/>
        </w:rPr>
        <w:t xml:space="preserve"> ее поступления с присвоением ей номера регистрационной записи и</w:t>
      </w:r>
      <w:r w:rsidRPr="000E5878">
        <w:rPr>
          <w:rFonts w:ascii="Arial" w:hAnsi="Arial" w:cs="Arial"/>
          <w:sz w:val="24"/>
          <w:szCs w:val="24"/>
        </w:rPr>
        <w:t xml:space="preserve"> </w:t>
      </w:r>
      <w:r>
        <w:rPr>
          <w:rFonts w:ascii="Arial" w:hAnsi="Arial" w:cs="Arial"/>
          <w:sz w:val="24"/>
          <w:szCs w:val="24"/>
        </w:rPr>
        <w:t>указанием времени поступления (число, месяц, часы и минуты).</w:t>
      </w:r>
      <w:r w:rsidR="007524D6" w:rsidRPr="007524D6">
        <w:t xml:space="preserve"> </w:t>
      </w:r>
      <w:r w:rsidR="007524D6" w:rsidRPr="007524D6">
        <w:rPr>
          <w:rFonts w:ascii="Arial" w:hAnsi="Arial" w:cs="Arial"/>
          <w:sz w:val="24"/>
          <w:szCs w:val="24"/>
        </w:rPr>
        <w:t>По требованию заявителя выдается расписка в получении, журнал регистрации заявок ведется в письменном виде.</w:t>
      </w:r>
    </w:p>
    <w:p w14:paraId="5279968D" w14:textId="0B0ADDCB" w:rsidR="00F156C3" w:rsidRPr="00784FD6" w:rsidRDefault="00F156C3" w:rsidP="00F156C3">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4D355B">
        <w:rPr>
          <w:rFonts w:ascii="Arial" w:eastAsia="Calibri" w:hAnsi="Arial" w:cs="Arial"/>
          <w:sz w:val="24"/>
          <w:szCs w:val="24"/>
        </w:rPr>
        <w:t>2.</w:t>
      </w:r>
      <w:r>
        <w:rPr>
          <w:rFonts w:ascii="Arial" w:eastAsia="Calibri" w:hAnsi="Arial" w:cs="Arial"/>
          <w:sz w:val="24"/>
          <w:szCs w:val="24"/>
        </w:rPr>
        <w:t>1</w:t>
      </w:r>
      <w:r w:rsidR="00A14BA1">
        <w:rPr>
          <w:rFonts w:ascii="Arial" w:eastAsia="Calibri" w:hAnsi="Arial" w:cs="Arial"/>
          <w:sz w:val="24"/>
          <w:szCs w:val="24"/>
        </w:rPr>
        <w:t>1</w:t>
      </w:r>
      <w:r w:rsidRPr="004D355B">
        <w:rPr>
          <w:rFonts w:ascii="Arial" w:eastAsia="Calibri" w:hAnsi="Arial" w:cs="Arial"/>
          <w:sz w:val="24"/>
          <w:szCs w:val="24"/>
        </w:rPr>
        <w:t xml:space="preserve">. </w:t>
      </w:r>
      <w:r>
        <w:rPr>
          <w:rFonts w:ascii="Arial" w:eastAsia="Calibri" w:hAnsi="Arial" w:cs="Arial"/>
          <w:sz w:val="24"/>
          <w:szCs w:val="24"/>
        </w:rPr>
        <w:tab/>
      </w:r>
      <w:r w:rsidRPr="004D355B">
        <w:rPr>
          <w:rFonts w:ascii="Arial" w:eastAsia="Calibri" w:hAnsi="Arial" w:cs="Arial"/>
          <w:sz w:val="24"/>
          <w:szCs w:val="24"/>
        </w:rPr>
        <w:t xml:space="preserve">Заявитель вправе </w:t>
      </w:r>
      <w:r>
        <w:rPr>
          <w:rFonts w:ascii="Arial" w:eastAsia="Calibri" w:hAnsi="Arial" w:cs="Arial"/>
          <w:sz w:val="24"/>
          <w:szCs w:val="24"/>
        </w:rPr>
        <w:t xml:space="preserve"> изменить или  </w:t>
      </w:r>
      <w:r w:rsidRPr="004D355B">
        <w:rPr>
          <w:rFonts w:ascii="Arial" w:eastAsia="Calibri" w:hAnsi="Arial" w:cs="Arial"/>
          <w:sz w:val="24"/>
          <w:szCs w:val="24"/>
        </w:rPr>
        <w:t xml:space="preserve">отозвать </w:t>
      </w:r>
      <w:r>
        <w:rPr>
          <w:rFonts w:ascii="Arial" w:eastAsia="Calibri" w:hAnsi="Arial" w:cs="Arial"/>
          <w:sz w:val="24"/>
          <w:szCs w:val="24"/>
        </w:rPr>
        <w:t xml:space="preserve">поданную </w:t>
      </w:r>
      <w:r w:rsidRPr="004D355B">
        <w:rPr>
          <w:rFonts w:ascii="Arial" w:eastAsia="Calibri" w:hAnsi="Arial" w:cs="Arial"/>
          <w:sz w:val="24"/>
          <w:szCs w:val="24"/>
        </w:rPr>
        <w:t>заявку</w:t>
      </w:r>
      <w:r>
        <w:rPr>
          <w:rFonts w:ascii="Arial" w:eastAsia="Calibri" w:hAnsi="Arial" w:cs="Arial"/>
          <w:sz w:val="24"/>
          <w:szCs w:val="24"/>
        </w:rPr>
        <w:t xml:space="preserve"> в срок, установленный для подачи заявок на основании письменного заявления. </w:t>
      </w:r>
      <w:r>
        <w:rPr>
          <w:rFonts w:ascii="Arial" w:hAnsi="Arial" w:cs="Arial"/>
          <w:color w:val="000000"/>
          <w:sz w:val="24"/>
          <w:szCs w:val="24"/>
        </w:rPr>
        <w:t>З</w:t>
      </w:r>
      <w:r w:rsidRPr="00A136C9">
        <w:rPr>
          <w:rFonts w:ascii="Arial" w:hAnsi="Arial" w:cs="Arial"/>
          <w:color w:val="000000"/>
          <w:sz w:val="24"/>
          <w:szCs w:val="24"/>
        </w:rPr>
        <w:t xml:space="preserve">апись </w:t>
      </w:r>
      <w:r>
        <w:rPr>
          <w:rFonts w:ascii="Arial" w:hAnsi="Arial" w:cs="Arial"/>
          <w:color w:val="000000"/>
          <w:sz w:val="24"/>
          <w:szCs w:val="24"/>
        </w:rPr>
        <w:t xml:space="preserve"> о возврате заявки вносится в</w:t>
      </w:r>
      <w:r w:rsidRPr="00A136C9">
        <w:rPr>
          <w:rFonts w:ascii="Arial" w:hAnsi="Arial" w:cs="Arial"/>
          <w:color w:val="000000"/>
          <w:sz w:val="24"/>
          <w:szCs w:val="24"/>
        </w:rPr>
        <w:t xml:space="preserve"> журнал регистрации </w:t>
      </w:r>
      <w:r>
        <w:rPr>
          <w:rFonts w:ascii="Arial" w:hAnsi="Arial" w:cs="Arial"/>
          <w:color w:val="000000"/>
          <w:sz w:val="24"/>
          <w:szCs w:val="24"/>
        </w:rPr>
        <w:t>с ознакомлением заявителя.</w:t>
      </w:r>
    </w:p>
    <w:p w14:paraId="1D918773" w14:textId="17274F91" w:rsidR="00F156C3" w:rsidRDefault="00F156C3" w:rsidP="00F156C3">
      <w:pPr>
        <w:widowControl w:val="0"/>
        <w:autoSpaceDE w:val="0"/>
        <w:autoSpaceDN w:val="0"/>
        <w:adjustRightInd w:val="0"/>
        <w:spacing w:after="0" w:line="240" w:lineRule="auto"/>
        <w:ind w:firstLine="708"/>
        <w:jc w:val="both"/>
        <w:rPr>
          <w:rFonts w:ascii="Arial" w:eastAsia="Calibri" w:hAnsi="Arial" w:cs="Arial"/>
          <w:sz w:val="24"/>
          <w:szCs w:val="24"/>
        </w:rPr>
      </w:pPr>
      <w:r w:rsidRPr="00727A31">
        <w:rPr>
          <w:rFonts w:ascii="Arial" w:eastAsia="Calibri" w:hAnsi="Arial" w:cs="Arial"/>
          <w:sz w:val="24"/>
          <w:szCs w:val="24"/>
        </w:rPr>
        <w:t>2.1</w:t>
      </w:r>
      <w:r w:rsidR="00A14BA1">
        <w:rPr>
          <w:rFonts w:ascii="Arial" w:eastAsia="Calibri" w:hAnsi="Arial" w:cs="Arial"/>
          <w:sz w:val="24"/>
          <w:szCs w:val="24"/>
        </w:rPr>
        <w:t>2</w:t>
      </w:r>
      <w:r w:rsidRPr="00727A31">
        <w:rPr>
          <w:rFonts w:ascii="Arial" w:eastAsia="Calibri" w:hAnsi="Arial" w:cs="Arial"/>
          <w:sz w:val="24"/>
          <w:szCs w:val="24"/>
        </w:rPr>
        <w:t xml:space="preserve">. </w:t>
      </w:r>
      <w:r>
        <w:rPr>
          <w:rFonts w:ascii="Arial" w:eastAsia="Calibri" w:hAnsi="Arial" w:cs="Arial"/>
          <w:sz w:val="24"/>
          <w:szCs w:val="24"/>
        </w:rPr>
        <w:t>Уполномоченный орган при регистрации заявки вправе предложить вернуть заявителю заявку на доработку, если при приёме выявлено несоответствие документов  требованиям, установленным пунктом 2.</w:t>
      </w:r>
      <w:r w:rsidR="00A14BA1">
        <w:rPr>
          <w:rFonts w:ascii="Arial" w:eastAsia="Calibri" w:hAnsi="Arial" w:cs="Arial"/>
          <w:sz w:val="24"/>
          <w:szCs w:val="24"/>
        </w:rPr>
        <w:t>9</w:t>
      </w:r>
      <w:r>
        <w:rPr>
          <w:rFonts w:ascii="Arial" w:eastAsia="Calibri" w:hAnsi="Arial" w:cs="Arial"/>
          <w:sz w:val="24"/>
          <w:szCs w:val="24"/>
        </w:rPr>
        <w:t xml:space="preserve"> настоящего Порядка.</w:t>
      </w:r>
    </w:p>
    <w:p w14:paraId="730613A7" w14:textId="77777777" w:rsidR="00F156C3" w:rsidRPr="00F75726" w:rsidRDefault="00F156C3" w:rsidP="00F156C3">
      <w:pPr>
        <w:widowControl w:val="0"/>
        <w:autoSpaceDE w:val="0"/>
        <w:autoSpaceDN w:val="0"/>
        <w:adjustRightInd w:val="0"/>
        <w:spacing w:after="0" w:line="240" w:lineRule="auto"/>
        <w:ind w:firstLine="708"/>
        <w:jc w:val="both"/>
        <w:rPr>
          <w:rFonts w:ascii="Arial" w:eastAsia="Calibri" w:hAnsi="Arial" w:cs="Arial"/>
          <w:sz w:val="24"/>
          <w:szCs w:val="24"/>
        </w:rPr>
      </w:pPr>
      <w:r w:rsidRPr="00F75726">
        <w:rPr>
          <w:rFonts w:ascii="Arial" w:eastAsia="Calibri" w:hAnsi="Arial" w:cs="Arial"/>
          <w:sz w:val="24"/>
          <w:szCs w:val="24"/>
        </w:rPr>
        <w:t>Заявитель вправе подать заявку повторно в сроки, установленные для подачи заявок.</w:t>
      </w:r>
    </w:p>
    <w:p w14:paraId="32B32A9C" w14:textId="0C2D6790"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F75726">
        <w:rPr>
          <w:rFonts w:ascii="Arial" w:hAnsi="Arial" w:cs="Arial"/>
          <w:sz w:val="24"/>
          <w:szCs w:val="24"/>
        </w:rPr>
        <w:t>2.</w:t>
      </w:r>
      <w:r w:rsidR="007D7174" w:rsidRPr="00F75726">
        <w:rPr>
          <w:rFonts w:ascii="Arial" w:hAnsi="Arial" w:cs="Arial"/>
          <w:sz w:val="24"/>
          <w:szCs w:val="24"/>
        </w:rPr>
        <w:t>13</w:t>
      </w:r>
      <w:r w:rsidRPr="00F75726">
        <w:rPr>
          <w:rFonts w:ascii="Arial" w:hAnsi="Arial" w:cs="Arial"/>
          <w:sz w:val="24"/>
          <w:szCs w:val="24"/>
        </w:rPr>
        <w:t>. Уполномоченный</w:t>
      </w:r>
      <w:r w:rsidRPr="004D355B">
        <w:rPr>
          <w:rFonts w:ascii="Arial" w:hAnsi="Arial" w:cs="Arial"/>
          <w:sz w:val="24"/>
          <w:szCs w:val="24"/>
        </w:rPr>
        <w:t xml:space="preserve"> орган в течение 3 рабочих дней со дня окончания приема заявок, проводит проверку документов на соответствие заявителя требованиям, установленным пунктом 2.</w:t>
      </w:r>
      <w:r>
        <w:rPr>
          <w:rFonts w:ascii="Arial" w:hAnsi="Arial" w:cs="Arial"/>
          <w:sz w:val="24"/>
          <w:szCs w:val="24"/>
        </w:rPr>
        <w:t>7</w:t>
      </w:r>
      <w:r w:rsidRPr="004D355B">
        <w:rPr>
          <w:rFonts w:ascii="Arial" w:hAnsi="Arial" w:cs="Arial"/>
          <w:sz w:val="24"/>
          <w:szCs w:val="24"/>
        </w:rPr>
        <w:t xml:space="preserve"> настоящего Порядка, рассматривает поступившие заявки на предмет соответствия документов и информации требованиям, установленны</w:t>
      </w:r>
      <w:r>
        <w:rPr>
          <w:rFonts w:ascii="Arial" w:hAnsi="Arial" w:cs="Arial"/>
          <w:sz w:val="24"/>
          <w:szCs w:val="24"/>
        </w:rPr>
        <w:t>х</w:t>
      </w:r>
      <w:r w:rsidRPr="004D355B">
        <w:rPr>
          <w:rFonts w:ascii="Arial" w:hAnsi="Arial" w:cs="Arial"/>
          <w:sz w:val="24"/>
          <w:szCs w:val="24"/>
        </w:rPr>
        <w:t xml:space="preserve"> </w:t>
      </w:r>
      <w:r>
        <w:rPr>
          <w:rFonts w:ascii="Arial" w:hAnsi="Arial" w:cs="Arial"/>
          <w:sz w:val="24"/>
          <w:szCs w:val="24"/>
        </w:rPr>
        <w:t>пунктами 2.8, 2.9 настоящего Порядка</w:t>
      </w:r>
      <w:r w:rsidRPr="004D355B">
        <w:rPr>
          <w:rFonts w:ascii="Arial" w:hAnsi="Arial" w:cs="Arial"/>
          <w:sz w:val="24"/>
          <w:szCs w:val="24"/>
        </w:rPr>
        <w:t xml:space="preserve"> и </w:t>
      </w:r>
      <w:r w:rsidR="005F2AD0" w:rsidRPr="0031738F">
        <w:rPr>
          <w:rFonts w:ascii="Arial" w:hAnsi="Arial" w:cs="Arial"/>
          <w:sz w:val="24"/>
          <w:szCs w:val="24"/>
        </w:rPr>
        <w:t xml:space="preserve"> направляет на рассмотрение</w:t>
      </w:r>
      <w:r w:rsidR="00BF7222">
        <w:rPr>
          <w:rFonts w:ascii="Arial" w:hAnsi="Arial" w:cs="Arial"/>
          <w:sz w:val="24"/>
          <w:szCs w:val="24"/>
        </w:rPr>
        <w:t xml:space="preserve"> конкурсной комиссии </w:t>
      </w:r>
      <w:r>
        <w:rPr>
          <w:rFonts w:ascii="Arial" w:hAnsi="Arial" w:cs="Arial"/>
          <w:sz w:val="24"/>
          <w:szCs w:val="24"/>
        </w:rPr>
        <w:t>для принятия решения о результатах отбора.</w:t>
      </w:r>
    </w:p>
    <w:p w14:paraId="1E767253" w14:textId="7EB18EC1" w:rsidR="00974885" w:rsidRDefault="00974885" w:rsidP="00974885">
      <w:pPr>
        <w:widowControl w:val="0"/>
        <w:autoSpaceDE w:val="0"/>
        <w:autoSpaceDN w:val="0"/>
        <w:adjustRightInd w:val="0"/>
        <w:spacing w:after="0" w:line="240" w:lineRule="auto"/>
        <w:ind w:firstLine="708"/>
        <w:contextualSpacing/>
        <w:jc w:val="both"/>
        <w:rPr>
          <w:rFonts w:ascii="Arial" w:hAnsi="Arial" w:cs="Arial"/>
          <w:sz w:val="24"/>
          <w:szCs w:val="24"/>
        </w:rPr>
      </w:pPr>
      <w:r w:rsidRPr="00DD63A1">
        <w:rPr>
          <w:rFonts w:ascii="Arial" w:hAnsi="Arial" w:cs="Arial"/>
          <w:sz w:val="24"/>
          <w:szCs w:val="24"/>
        </w:rPr>
        <w:t>2.13. Проведение уполномоченным органом проверки</w:t>
      </w:r>
      <w:r>
        <w:rPr>
          <w:rFonts w:ascii="Arial" w:hAnsi="Arial" w:cs="Arial"/>
          <w:sz w:val="24"/>
          <w:szCs w:val="24"/>
        </w:rPr>
        <w:t xml:space="preserve"> на соответствие  участника отбора требованиям, указанным в пункте 2.</w:t>
      </w:r>
      <w:r w:rsidR="007D7174">
        <w:rPr>
          <w:rFonts w:ascii="Arial" w:hAnsi="Arial" w:cs="Arial"/>
          <w:sz w:val="24"/>
          <w:szCs w:val="24"/>
        </w:rPr>
        <w:t>7</w:t>
      </w:r>
      <w:r>
        <w:rPr>
          <w:rFonts w:ascii="Arial" w:hAnsi="Arial" w:cs="Arial"/>
          <w:sz w:val="24"/>
          <w:szCs w:val="24"/>
        </w:rPr>
        <w:t xml:space="preserve"> настоящего Порядка осуществляется в следующем порядке:</w:t>
      </w:r>
    </w:p>
    <w:p w14:paraId="410C90DA" w14:textId="329D3A8E"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2,7,8,9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использованием</w:t>
      </w:r>
      <w:r w:rsidRPr="00EB7E5A">
        <w:t xml:space="preserve"> </w:t>
      </w:r>
      <w:r w:rsidRPr="00EB7E5A">
        <w:rPr>
          <w:rFonts w:ascii="Arial" w:hAnsi="Arial" w:cs="Arial"/>
          <w:sz w:val="24"/>
          <w:szCs w:val="24"/>
        </w:rPr>
        <w:t>межведомственного информационного взаимодействия</w:t>
      </w:r>
      <w:r>
        <w:rPr>
          <w:rFonts w:ascii="Arial" w:hAnsi="Arial" w:cs="Arial"/>
          <w:sz w:val="24"/>
          <w:szCs w:val="24"/>
        </w:rPr>
        <w:t xml:space="preserve"> и  общедоступных сведений, размещенных на официальном сайте Федеральной налоговой службы  на странице «Сервисы и госуслуги» в  разделе «Сведения из реестров» путем выбора соответствующего запроса;</w:t>
      </w:r>
    </w:p>
    <w:p w14:paraId="1A1DC59A" w14:textId="1C85C71A"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сведения о соответствии участника отбора требованиям, установленным абзацами 3,4 пункта 2.</w:t>
      </w:r>
      <w:r w:rsidR="007D7174">
        <w:rPr>
          <w:rFonts w:ascii="Arial" w:hAnsi="Arial" w:cs="Arial"/>
          <w:sz w:val="24"/>
          <w:szCs w:val="24"/>
        </w:rPr>
        <w:t>7</w:t>
      </w:r>
      <w:r>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сети Интернет;</w:t>
      </w:r>
    </w:p>
    <w:p w14:paraId="03326696" w14:textId="0C423DCD"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с</w:t>
      </w:r>
      <w:r w:rsidRPr="001820E0">
        <w:rPr>
          <w:rFonts w:ascii="Arial" w:hAnsi="Arial" w:cs="Arial"/>
          <w:sz w:val="24"/>
          <w:szCs w:val="24"/>
        </w:rPr>
        <w:t>ведения о со</w:t>
      </w:r>
      <w:r>
        <w:rPr>
          <w:rFonts w:ascii="Arial" w:hAnsi="Arial" w:cs="Arial"/>
          <w:sz w:val="24"/>
          <w:szCs w:val="24"/>
        </w:rPr>
        <w:t>ответствии</w:t>
      </w:r>
      <w:r w:rsidRPr="001820E0">
        <w:rPr>
          <w:rFonts w:ascii="Arial" w:hAnsi="Arial" w:cs="Arial"/>
          <w:sz w:val="24"/>
          <w:szCs w:val="24"/>
        </w:rPr>
        <w:t xml:space="preserve"> участник</w:t>
      </w:r>
      <w:r>
        <w:rPr>
          <w:rFonts w:ascii="Arial" w:hAnsi="Arial" w:cs="Arial"/>
          <w:sz w:val="24"/>
          <w:szCs w:val="24"/>
        </w:rPr>
        <w:t>а</w:t>
      </w:r>
      <w:r w:rsidRPr="001820E0">
        <w:rPr>
          <w:rFonts w:ascii="Arial" w:hAnsi="Arial" w:cs="Arial"/>
          <w:sz w:val="24"/>
          <w:szCs w:val="24"/>
        </w:rPr>
        <w:t xml:space="preserve"> отбора требовани</w:t>
      </w:r>
      <w:r>
        <w:rPr>
          <w:rFonts w:ascii="Arial" w:hAnsi="Arial" w:cs="Arial"/>
          <w:sz w:val="24"/>
          <w:szCs w:val="24"/>
        </w:rPr>
        <w:t>ям</w:t>
      </w:r>
      <w:r w:rsidRPr="001820E0">
        <w:rPr>
          <w:rFonts w:ascii="Arial" w:hAnsi="Arial" w:cs="Arial"/>
          <w:sz w:val="24"/>
          <w:szCs w:val="24"/>
        </w:rPr>
        <w:t>, установленны</w:t>
      </w:r>
      <w:r>
        <w:rPr>
          <w:rFonts w:ascii="Arial" w:hAnsi="Arial" w:cs="Arial"/>
          <w:sz w:val="24"/>
          <w:szCs w:val="24"/>
        </w:rPr>
        <w:t>м</w:t>
      </w:r>
      <w:r w:rsidRPr="001820E0">
        <w:rPr>
          <w:rFonts w:ascii="Arial" w:hAnsi="Arial" w:cs="Arial"/>
          <w:sz w:val="24"/>
          <w:szCs w:val="24"/>
        </w:rPr>
        <w:t xml:space="preserve"> абзац</w:t>
      </w:r>
      <w:r>
        <w:rPr>
          <w:rFonts w:ascii="Arial" w:hAnsi="Arial" w:cs="Arial"/>
          <w:sz w:val="24"/>
          <w:szCs w:val="24"/>
        </w:rPr>
        <w:t>ем</w:t>
      </w:r>
      <w:r w:rsidRPr="001820E0">
        <w:rPr>
          <w:rFonts w:ascii="Arial" w:hAnsi="Arial" w:cs="Arial"/>
          <w:sz w:val="24"/>
          <w:szCs w:val="24"/>
        </w:rPr>
        <w:t xml:space="preserve"> </w:t>
      </w:r>
      <w:r>
        <w:rPr>
          <w:rFonts w:ascii="Arial" w:hAnsi="Arial" w:cs="Arial"/>
          <w:sz w:val="24"/>
          <w:szCs w:val="24"/>
        </w:rPr>
        <w:t>6</w:t>
      </w:r>
      <w:r w:rsidRPr="001820E0">
        <w:rPr>
          <w:rFonts w:ascii="Arial" w:hAnsi="Arial" w:cs="Arial"/>
          <w:sz w:val="24"/>
          <w:szCs w:val="24"/>
        </w:rPr>
        <w:t xml:space="preserve"> пункта 2.</w:t>
      </w:r>
      <w:r w:rsidR="007D7174">
        <w:rPr>
          <w:rFonts w:ascii="Arial" w:hAnsi="Arial" w:cs="Arial"/>
          <w:sz w:val="24"/>
          <w:szCs w:val="24"/>
        </w:rPr>
        <w:t>7</w:t>
      </w:r>
      <w:r w:rsidRPr="001820E0">
        <w:rPr>
          <w:rFonts w:ascii="Arial" w:hAnsi="Arial" w:cs="Arial"/>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Pr>
          <w:rFonts w:ascii="Arial" w:hAnsi="Arial" w:cs="Arial"/>
          <w:sz w:val="24"/>
          <w:szCs w:val="24"/>
        </w:rPr>
        <w:t>Министерства юстиции Российской Федерации</w:t>
      </w:r>
      <w:r w:rsidRPr="001820E0">
        <w:rPr>
          <w:rFonts w:ascii="Arial" w:hAnsi="Arial" w:cs="Arial"/>
          <w:sz w:val="24"/>
          <w:szCs w:val="24"/>
        </w:rPr>
        <w:t xml:space="preserve"> в информационно – телекоммуникационной сети Интернет.</w:t>
      </w:r>
    </w:p>
    <w:p w14:paraId="3F964077"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0233E303" w14:textId="77777777" w:rsidR="00974885" w:rsidRPr="004D355B" w:rsidRDefault="00974885" w:rsidP="0097488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F15E43">
        <w:rPr>
          <w:rFonts w:ascii="Arial" w:hAnsi="Arial" w:cs="Arial"/>
          <w:sz w:val="24"/>
          <w:szCs w:val="24"/>
        </w:rPr>
        <w:t>2.1</w:t>
      </w:r>
      <w:r>
        <w:rPr>
          <w:rFonts w:ascii="Arial" w:hAnsi="Arial" w:cs="Arial"/>
          <w:sz w:val="24"/>
          <w:szCs w:val="24"/>
        </w:rPr>
        <w:t>4</w:t>
      </w:r>
      <w:r w:rsidRPr="00F15E43">
        <w:rPr>
          <w:rFonts w:ascii="Arial" w:hAnsi="Arial" w:cs="Arial"/>
          <w:sz w:val="24"/>
          <w:szCs w:val="24"/>
        </w:rPr>
        <w:t>.</w:t>
      </w:r>
      <w:r w:rsidRPr="004D355B">
        <w:rPr>
          <w:rFonts w:ascii="Arial" w:hAnsi="Arial" w:cs="Arial"/>
          <w:sz w:val="24"/>
          <w:szCs w:val="24"/>
        </w:rPr>
        <w:t xml:space="preserve"> Основания для отклонения заявок участников отбора на стадии рассмотрения и оценки заявок: </w:t>
      </w:r>
    </w:p>
    <w:p w14:paraId="1B98A30A" w14:textId="775F6EE0"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несоответствие участника отбора требованиям, установленным пунктом 2.</w:t>
      </w:r>
      <w:r w:rsidR="007D7174">
        <w:rPr>
          <w:rFonts w:ascii="Arial" w:hAnsi="Arial" w:cs="Arial"/>
          <w:sz w:val="24"/>
          <w:szCs w:val="24"/>
        </w:rPr>
        <w:t>7</w:t>
      </w:r>
      <w:r w:rsidRPr="004D355B">
        <w:rPr>
          <w:rFonts w:ascii="Arial" w:hAnsi="Arial" w:cs="Arial"/>
          <w:sz w:val="24"/>
          <w:szCs w:val="24"/>
        </w:rPr>
        <w:t xml:space="preserve"> настоящего Порядка;</w:t>
      </w:r>
    </w:p>
    <w:p w14:paraId="49B36BE9" w14:textId="239D5730"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непредставление (представление не в полном объеме) документов, указанных в объявлении о проведении отбора, предусмотренных пунктом 2.</w:t>
      </w:r>
      <w:r w:rsidR="007D7174">
        <w:rPr>
          <w:rFonts w:ascii="Arial" w:hAnsi="Arial" w:cs="Arial"/>
          <w:sz w:val="24"/>
          <w:szCs w:val="24"/>
        </w:rPr>
        <w:t>8</w:t>
      </w:r>
      <w:r>
        <w:rPr>
          <w:rFonts w:ascii="Arial" w:hAnsi="Arial" w:cs="Arial"/>
          <w:sz w:val="24"/>
          <w:szCs w:val="24"/>
        </w:rPr>
        <w:t xml:space="preserve"> настоящего Порядка;</w:t>
      </w:r>
    </w:p>
    <w:p w14:paraId="033F99BF"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 xml:space="preserve">несоответствие представленных </w:t>
      </w:r>
      <w:r>
        <w:rPr>
          <w:rFonts w:ascii="Arial" w:hAnsi="Arial" w:cs="Arial"/>
          <w:sz w:val="24"/>
          <w:szCs w:val="24"/>
        </w:rPr>
        <w:t xml:space="preserve"> участником отбора </w:t>
      </w:r>
      <w:r w:rsidRPr="004D355B">
        <w:rPr>
          <w:rFonts w:ascii="Arial" w:hAnsi="Arial" w:cs="Arial"/>
          <w:sz w:val="24"/>
          <w:szCs w:val="24"/>
        </w:rPr>
        <w:t>заявок и</w:t>
      </w:r>
      <w:r>
        <w:rPr>
          <w:rFonts w:ascii="Arial" w:hAnsi="Arial" w:cs="Arial"/>
          <w:sz w:val="24"/>
          <w:szCs w:val="24"/>
        </w:rPr>
        <w:t xml:space="preserve"> (или)</w:t>
      </w:r>
      <w:r w:rsidRPr="004D355B">
        <w:rPr>
          <w:rFonts w:ascii="Arial" w:hAnsi="Arial" w:cs="Arial"/>
          <w:sz w:val="24"/>
          <w:szCs w:val="24"/>
        </w:rPr>
        <w:t xml:space="preserve"> документов требованиям</w:t>
      </w:r>
      <w:r>
        <w:rPr>
          <w:rFonts w:ascii="Arial" w:hAnsi="Arial" w:cs="Arial"/>
          <w:sz w:val="24"/>
          <w:szCs w:val="24"/>
        </w:rPr>
        <w:t>, установленным в объявлении о проведении отбора;</w:t>
      </w:r>
    </w:p>
    <w:p w14:paraId="39F9EE88" w14:textId="77777777" w:rsidR="00974885" w:rsidRPr="004D355B"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недостоверность информации,</w:t>
      </w:r>
      <w:r>
        <w:rPr>
          <w:rFonts w:ascii="Arial" w:hAnsi="Arial" w:cs="Arial"/>
          <w:sz w:val="24"/>
          <w:szCs w:val="24"/>
        </w:rPr>
        <w:t xml:space="preserve"> содержащейся в документах, представленных участником </w:t>
      </w:r>
      <w:r w:rsidRPr="008061E0">
        <w:rPr>
          <w:rFonts w:ascii="Arial" w:hAnsi="Arial" w:cs="Arial"/>
          <w:sz w:val="24"/>
          <w:szCs w:val="24"/>
        </w:rPr>
        <w:t>отбора,</w:t>
      </w:r>
      <w:r>
        <w:rPr>
          <w:rFonts w:ascii="Arial" w:hAnsi="Arial" w:cs="Arial"/>
          <w:sz w:val="24"/>
          <w:szCs w:val="24"/>
        </w:rPr>
        <w:t xml:space="preserve">  в целях подтверждения соответствия установленным настоящим Порядком требованиям;</w:t>
      </w:r>
    </w:p>
    <w:p w14:paraId="4440AF73" w14:textId="77777777" w:rsidR="00974885"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подача участником отбора заявки после даты и (или) времени,</w:t>
      </w:r>
      <w:r>
        <w:rPr>
          <w:rFonts w:ascii="Arial" w:hAnsi="Arial" w:cs="Arial"/>
          <w:sz w:val="24"/>
          <w:szCs w:val="24"/>
        </w:rPr>
        <w:t xml:space="preserve"> определенных для подачи заявок;</w:t>
      </w:r>
    </w:p>
    <w:p w14:paraId="0097A9AB" w14:textId="77777777"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5554C542" w14:textId="6B1D2FB3" w:rsidR="00974885" w:rsidRPr="00AA7DA7" w:rsidRDefault="00974885" w:rsidP="00974885">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005315EF">
        <w:rPr>
          <w:rFonts w:ascii="Arial" w:hAnsi="Arial" w:cs="Arial"/>
          <w:sz w:val="24"/>
          <w:szCs w:val="24"/>
        </w:rPr>
        <w:t>.</w:t>
      </w:r>
    </w:p>
    <w:p w14:paraId="654564FD" w14:textId="38110DB4" w:rsidR="00974885" w:rsidRDefault="00974885" w:rsidP="00974885">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Уполномоченный орган информирует заявителей об отклонении заявки в течение 2 рабочих дней с момента подписания комиссии протокола подведения итогов конкурса путем направления выписки из протокола на бумажном носителе нарочным или  посредством почтовой связи (заказным письмом с уведомлением о вручении).</w:t>
      </w:r>
    </w:p>
    <w:p w14:paraId="0118C98E" w14:textId="7C53670A" w:rsidR="00801F55" w:rsidRDefault="00801F55" w:rsidP="00BF7222">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31738F">
        <w:rPr>
          <w:rFonts w:ascii="Arial" w:eastAsia="Calibri" w:hAnsi="Arial" w:cs="Arial"/>
          <w:sz w:val="24"/>
          <w:szCs w:val="24"/>
        </w:rPr>
        <w:t>2.1</w:t>
      </w:r>
      <w:r w:rsidR="00603FE2">
        <w:rPr>
          <w:rFonts w:ascii="Arial" w:eastAsia="Calibri" w:hAnsi="Arial" w:cs="Arial"/>
          <w:sz w:val="24"/>
          <w:szCs w:val="24"/>
        </w:rPr>
        <w:t>5</w:t>
      </w:r>
      <w:r w:rsidRPr="0031738F">
        <w:rPr>
          <w:rFonts w:ascii="Arial" w:eastAsia="Calibri" w:hAnsi="Arial" w:cs="Arial"/>
          <w:sz w:val="24"/>
          <w:szCs w:val="24"/>
        </w:rPr>
        <w:t xml:space="preserve">. Для принятия решения о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либо отказе в предоставлении </w:t>
      </w:r>
      <w:r w:rsidR="00FC5DAA">
        <w:rPr>
          <w:rFonts w:ascii="Arial" w:eastAsia="Calibri" w:hAnsi="Arial" w:cs="Arial"/>
          <w:sz w:val="24"/>
          <w:szCs w:val="24"/>
        </w:rPr>
        <w:t>гранта</w:t>
      </w:r>
      <w:r w:rsidR="00FC5DAA" w:rsidRPr="0031738F">
        <w:rPr>
          <w:rFonts w:ascii="Arial" w:eastAsia="Calibri" w:hAnsi="Arial" w:cs="Arial"/>
          <w:sz w:val="24"/>
          <w:szCs w:val="24"/>
        </w:rPr>
        <w:t xml:space="preserve"> </w:t>
      </w:r>
      <w:r w:rsidRPr="0031738F">
        <w:rPr>
          <w:rFonts w:ascii="Arial" w:eastAsia="Calibri" w:hAnsi="Arial" w:cs="Arial"/>
          <w:sz w:val="24"/>
          <w:szCs w:val="24"/>
        </w:rPr>
        <w:t xml:space="preserve">в срок, не позднее 5 рабочих дней  </w:t>
      </w:r>
      <w:r w:rsidRPr="0031738F">
        <w:rPr>
          <w:rFonts w:ascii="Arial" w:hAnsi="Arial" w:cs="Arial"/>
          <w:sz w:val="24"/>
          <w:szCs w:val="24"/>
        </w:rPr>
        <w:t>со дня окончания приема заявок</w:t>
      </w:r>
      <w:r w:rsidRPr="0031738F">
        <w:rPr>
          <w:rFonts w:ascii="Arial" w:eastAsia="Calibri" w:hAnsi="Arial" w:cs="Arial"/>
          <w:sz w:val="24"/>
          <w:szCs w:val="24"/>
        </w:rPr>
        <w:t xml:space="preserve"> созывается конкурсная комиссия.</w:t>
      </w:r>
      <w:r w:rsidR="00DA0A13" w:rsidRPr="00DA0A13">
        <w:t xml:space="preserve"> </w:t>
      </w:r>
      <w:r w:rsidR="00DA0A13" w:rsidRPr="00DA0A13">
        <w:rPr>
          <w:rFonts w:ascii="Arial" w:eastAsia="Calibri" w:hAnsi="Arial" w:cs="Arial"/>
          <w:sz w:val="24"/>
          <w:szCs w:val="24"/>
        </w:rPr>
        <w:t>Состав конкурсной комиссии утверждается правовым актом главного распорядителя о проведении отбора получателей гранта.</w:t>
      </w:r>
      <w:r w:rsidRPr="0031738F">
        <w:rPr>
          <w:rFonts w:ascii="Arial" w:eastAsia="Calibri" w:hAnsi="Arial" w:cs="Arial"/>
          <w:sz w:val="24"/>
          <w:szCs w:val="24"/>
        </w:rPr>
        <w:t xml:space="preserve"> В состав комиссии включаются представители администрации Боготольского района, Боготольского районного Совета депутатов. Комиссия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w:t>
      </w:r>
      <w:r w:rsidR="00334FE3">
        <w:rPr>
          <w:rFonts w:ascii="Arial" w:eastAsia="Calibri" w:hAnsi="Arial" w:cs="Arial"/>
          <w:sz w:val="24"/>
          <w:szCs w:val="24"/>
        </w:rPr>
        <w:t xml:space="preserve"> конкурсной</w:t>
      </w:r>
      <w:r w:rsidRPr="0031738F">
        <w:rPr>
          <w:rFonts w:ascii="Arial" w:eastAsia="Calibri" w:hAnsi="Arial" w:cs="Arial"/>
          <w:sz w:val="24"/>
          <w:szCs w:val="24"/>
        </w:rPr>
        <w:t xml:space="preserve"> комиссии. </w:t>
      </w:r>
    </w:p>
    <w:p w14:paraId="2EF8F679" w14:textId="595E9A44"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sidR="00603FE2">
        <w:rPr>
          <w:rFonts w:ascii="Arial" w:eastAsia="Calibri" w:hAnsi="Arial" w:cs="Arial"/>
          <w:sz w:val="24"/>
          <w:szCs w:val="24"/>
        </w:rPr>
        <w:t>6</w:t>
      </w:r>
      <w:r w:rsidRPr="0031738F">
        <w:rPr>
          <w:rFonts w:ascii="Arial" w:eastAsia="Calibri" w:hAnsi="Arial" w:cs="Arial"/>
          <w:sz w:val="24"/>
          <w:szCs w:val="24"/>
        </w:rPr>
        <w:t>. На заседании конкурсной комиссии каждая заявка</w:t>
      </w:r>
      <w:r w:rsidR="00603FE2">
        <w:rPr>
          <w:rFonts w:ascii="Arial" w:eastAsia="Calibri" w:hAnsi="Arial" w:cs="Arial"/>
          <w:sz w:val="24"/>
          <w:szCs w:val="24"/>
        </w:rPr>
        <w:t xml:space="preserve"> (за исключением отклоненных заявок)</w:t>
      </w:r>
      <w:r w:rsidRPr="0031738F">
        <w:rPr>
          <w:rFonts w:ascii="Arial" w:eastAsia="Calibri" w:hAnsi="Arial" w:cs="Arial"/>
          <w:sz w:val="24"/>
          <w:szCs w:val="24"/>
        </w:rPr>
        <w:t xml:space="preserve"> обсуждается отдельно с заполнением оценочного листа по форме приложения № </w:t>
      </w:r>
      <w:r>
        <w:rPr>
          <w:rFonts w:ascii="Arial" w:eastAsia="Calibri" w:hAnsi="Arial" w:cs="Arial"/>
          <w:sz w:val="24"/>
          <w:szCs w:val="24"/>
        </w:rPr>
        <w:t>3</w:t>
      </w:r>
      <w:r w:rsidRPr="0031738F">
        <w:rPr>
          <w:rFonts w:ascii="Arial" w:eastAsia="Calibri" w:hAnsi="Arial" w:cs="Arial"/>
          <w:sz w:val="24"/>
          <w:szCs w:val="24"/>
        </w:rPr>
        <w:t xml:space="preserve"> к настоящему Порядку с  применением следующих критериев:</w:t>
      </w:r>
    </w:p>
    <w:p w14:paraId="2014480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количество созданных и (или) сохраненных рабочих мест</w:t>
      </w:r>
      <w:r>
        <w:rPr>
          <w:rFonts w:ascii="Arial" w:eastAsia="Calibri" w:hAnsi="Arial" w:cs="Arial"/>
          <w:sz w:val="24"/>
          <w:szCs w:val="24"/>
        </w:rPr>
        <w:t xml:space="preserve"> (значение равно единице для субъекта малого и среднего предпринимательства, не имеющего работников и не являющегося работодателем)</w:t>
      </w:r>
      <w:r w:rsidRPr="0031738F">
        <w:rPr>
          <w:rFonts w:ascii="Arial" w:eastAsia="Calibri" w:hAnsi="Arial" w:cs="Arial"/>
          <w:sz w:val="24"/>
          <w:szCs w:val="24"/>
        </w:rPr>
        <w:t>:</w:t>
      </w:r>
    </w:p>
    <w:p w14:paraId="451C82EF"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71D7DE1B" w14:textId="77777777" w:rsidR="00801F55" w:rsidRPr="0031738F" w:rsidRDefault="00801F55" w:rsidP="00801F55">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p w14:paraId="01709AB6" w14:textId="1D510FA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 доля софинансирования заявителем расходов за счет собственных средств  (от общей суммы планируемых расходов):</w:t>
      </w:r>
    </w:p>
    <w:p w14:paraId="57EBF6FB" w14:textId="77777777" w:rsidR="00801F55" w:rsidRPr="0031738F"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30-49 – 1 балл;</w:t>
      </w:r>
    </w:p>
    <w:p w14:paraId="126EE43D" w14:textId="77777777" w:rsidR="00801F55" w:rsidRDefault="00801F55" w:rsidP="00801F55">
      <w:pPr>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50 и более – 2 балла.</w:t>
      </w:r>
    </w:p>
    <w:p w14:paraId="2327009B" w14:textId="13BEFC90" w:rsidR="00801F55" w:rsidRPr="0031738F" w:rsidRDefault="00801F55" w:rsidP="00801F55">
      <w:pPr>
        <w:autoSpaceDE w:val="0"/>
        <w:autoSpaceDN w:val="0"/>
        <w:adjustRightInd w:val="0"/>
        <w:spacing w:after="0" w:line="240" w:lineRule="auto"/>
        <w:ind w:firstLine="708"/>
        <w:jc w:val="both"/>
        <w:rPr>
          <w:rFonts w:ascii="Arial" w:eastAsia="Calibri" w:hAnsi="Arial" w:cs="Arial"/>
          <w:color w:val="FF0000"/>
          <w:sz w:val="24"/>
          <w:szCs w:val="24"/>
        </w:rPr>
      </w:pPr>
      <w:r w:rsidRPr="0031738F">
        <w:rPr>
          <w:rFonts w:ascii="Arial" w:eastAsia="Calibri" w:hAnsi="Arial" w:cs="Arial"/>
          <w:sz w:val="24"/>
          <w:szCs w:val="24"/>
        </w:rPr>
        <w:lastRenderedPageBreak/>
        <w:t>2.1</w:t>
      </w:r>
      <w:r w:rsidR="00754378">
        <w:rPr>
          <w:rFonts w:ascii="Arial" w:eastAsia="Calibri" w:hAnsi="Arial" w:cs="Arial"/>
          <w:sz w:val="24"/>
          <w:szCs w:val="24"/>
        </w:rPr>
        <w:t>7</w:t>
      </w:r>
      <w:r w:rsidRPr="0031738F">
        <w:rPr>
          <w:rFonts w:ascii="Arial" w:eastAsia="Calibri" w:hAnsi="Arial" w:cs="Arial"/>
          <w:sz w:val="24"/>
          <w:szCs w:val="24"/>
        </w:rPr>
        <w:t>. В протоколе фиксируется итоговый рейтинг заявок,</w:t>
      </w:r>
      <w:r w:rsidR="004B33A4">
        <w:rPr>
          <w:rFonts w:ascii="Arial" w:eastAsia="Calibri" w:hAnsi="Arial" w:cs="Arial"/>
          <w:sz w:val="24"/>
          <w:szCs w:val="24"/>
        </w:rPr>
        <w:t xml:space="preserve"> на основании</w:t>
      </w:r>
      <w:r w:rsidRPr="0031738F">
        <w:rPr>
          <w:rFonts w:ascii="Arial" w:eastAsia="Calibri" w:hAnsi="Arial" w:cs="Arial"/>
          <w:sz w:val="24"/>
          <w:szCs w:val="24"/>
        </w:rPr>
        <w:t xml:space="preserve"> </w:t>
      </w:r>
      <w:r w:rsidR="004B33A4" w:rsidRPr="0031738F">
        <w:rPr>
          <w:rFonts w:ascii="Arial" w:eastAsia="Calibri" w:hAnsi="Arial" w:cs="Arial"/>
          <w:sz w:val="24"/>
          <w:szCs w:val="24"/>
        </w:rPr>
        <w:t>ранжировани</w:t>
      </w:r>
      <w:r w:rsidR="004B33A4">
        <w:rPr>
          <w:rFonts w:ascii="Arial" w:eastAsia="Calibri" w:hAnsi="Arial" w:cs="Arial"/>
          <w:sz w:val="24"/>
          <w:szCs w:val="24"/>
        </w:rPr>
        <w:t xml:space="preserve">я количества баллов, </w:t>
      </w:r>
      <w:r w:rsidRPr="0031738F">
        <w:rPr>
          <w:rFonts w:ascii="Arial" w:eastAsia="Calibri" w:hAnsi="Arial" w:cs="Arial"/>
          <w:sz w:val="24"/>
          <w:szCs w:val="24"/>
        </w:rPr>
        <w:t>по</w:t>
      </w:r>
      <w:r w:rsidR="004B33A4">
        <w:rPr>
          <w:rFonts w:ascii="Arial" w:eastAsia="Calibri" w:hAnsi="Arial" w:cs="Arial"/>
          <w:sz w:val="24"/>
          <w:szCs w:val="24"/>
        </w:rPr>
        <w:t xml:space="preserve"> оценочным листам от большего к меньшему.</w:t>
      </w:r>
    </w:p>
    <w:p w14:paraId="2A4EF727" w14:textId="6D8D40D3" w:rsidR="00801F55" w:rsidRPr="0031738F" w:rsidRDefault="00801F55" w:rsidP="00F632DD">
      <w:pPr>
        <w:tabs>
          <w:tab w:val="left" w:pos="1276"/>
        </w:tabs>
        <w:autoSpaceDE w:val="0"/>
        <w:autoSpaceDN w:val="0"/>
        <w:adjustRightInd w:val="0"/>
        <w:spacing w:after="0" w:line="240" w:lineRule="auto"/>
        <w:ind w:firstLine="708"/>
        <w:jc w:val="both"/>
        <w:rPr>
          <w:rFonts w:ascii="Arial" w:eastAsia="Calibri" w:hAnsi="Arial" w:cs="Arial"/>
          <w:sz w:val="24"/>
          <w:szCs w:val="24"/>
        </w:rPr>
      </w:pPr>
      <w:r w:rsidRPr="0031738F">
        <w:rPr>
          <w:rFonts w:ascii="Arial" w:eastAsia="Calibri" w:hAnsi="Arial" w:cs="Arial"/>
          <w:sz w:val="24"/>
          <w:szCs w:val="24"/>
        </w:rPr>
        <w:t>2.1</w:t>
      </w:r>
      <w:r w:rsidR="00754378">
        <w:rPr>
          <w:rFonts w:ascii="Arial" w:eastAsia="Calibri" w:hAnsi="Arial" w:cs="Arial"/>
          <w:sz w:val="24"/>
          <w:szCs w:val="24"/>
        </w:rPr>
        <w:t>8</w:t>
      </w:r>
      <w:r w:rsidR="00F632DD">
        <w:rPr>
          <w:rFonts w:ascii="Arial" w:eastAsia="Calibri" w:hAnsi="Arial" w:cs="Arial"/>
          <w:sz w:val="24"/>
          <w:szCs w:val="24"/>
        </w:rPr>
        <w:t>.</w:t>
      </w:r>
      <w:r w:rsidR="00F632DD">
        <w:rPr>
          <w:rFonts w:ascii="Arial" w:eastAsia="Calibri" w:hAnsi="Arial" w:cs="Arial"/>
          <w:sz w:val="24"/>
          <w:szCs w:val="24"/>
        </w:rPr>
        <w:tab/>
      </w:r>
      <w:r w:rsidRPr="0031738F">
        <w:rPr>
          <w:rFonts w:ascii="Arial" w:eastAsia="Calibri" w:hAnsi="Arial" w:cs="Arial"/>
          <w:sz w:val="24"/>
          <w:szCs w:val="24"/>
        </w:rPr>
        <w:t>При равенстве баллов, полученных заявками,</w:t>
      </w:r>
      <w:r w:rsidR="004B33A4">
        <w:rPr>
          <w:rFonts w:ascii="Arial" w:eastAsia="Calibri" w:hAnsi="Arial" w:cs="Arial"/>
          <w:sz w:val="24"/>
          <w:szCs w:val="24"/>
        </w:rPr>
        <w:t xml:space="preserve"> наименьший порядковый номер в протоколе присваивается заявке,  </w:t>
      </w:r>
      <w:r>
        <w:rPr>
          <w:rFonts w:ascii="Arial" w:eastAsia="Calibri" w:hAnsi="Arial" w:cs="Arial"/>
          <w:sz w:val="24"/>
          <w:szCs w:val="24"/>
        </w:rPr>
        <w:t>имеющей более высокий балл по критерию 1 пункта 2.1</w:t>
      </w:r>
      <w:r w:rsidR="004B33A4">
        <w:rPr>
          <w:rFonts w:ascii="Arial" w:eastAsia="Calibri" w:hAnsi="Arial" w:cs="Arial"/>
          <w:sz w:val="24"/>
          <w:szCs w:val="24"/>
        </w:rPr>
        <w:t>6</w:t>
      </w:r>
      <w:r>
        <w:rPr>
          <w:rFonts w:ascii="Arial" w:eastAsia="Calibri" w:hAnsi="Arial" w:cs="Arial"/>
          <w:sz w:val="24"/>
          <w:szCs w:val="24"/>
        </w:rPr>
        <w:t xml:space="preserve"> настоящего порядка. При равенстве баллов, полученных заявками и после применения условий настоящего абзаца, </w:t>
      </w:r>
      <w:r w:rsidR="004B33A4">
        <w:rPr>
          <w:rFonts w:ascii="Arial" w:eastAsia="Calibri" w:hAnsi="Arial" w:cs="Arial"/>
          <w:sz w:val="24"/>
          <w:szCs w:val="24"/>
        </w:rPr>
        <w:t>наименьший</w:t>
      </w:r>
      <w:r w:rsidRPr="0031738F">
        <w:rPr>
          <w:rFonts w:ascii="Arial" w:eastAsia="Calibri" w:hAnsi="Arial" w:cs="Arial"/>
          <w:sz w:val="24"/>
          <w:szCs w:val="24"/>
        </w:rPr>
        <w:t xml:space="preserve"> порядковый номер (приоритет) присваивается заявке</w:t>
      </w:r>
      <w:r>
        <w:rPr>
          <w:rFonts w:ascii="Arial" w:eastAsia="Calibri" w:hAnsi="Arial" w:cs="Arial"/>
          <w:sz w:val="24"/>
          <w:szCs w:val="24"/>
        </w:rPr>
        <w:t xml:space="preserve">, </w:t>
      </w:r>
      <w:r w:rsidRPr="0031738F">
        <w:rPr>
          <w:rFonts w:ascii="Arial" w:eastAsia="Calibri" w:hAnsi="Arial" w:cs="Arial"/>
          <w:sz w:val="24"/>
          <w:szCs w:val="24"/>
        </w:rPr>
        <w:t>поступившей ранее.</w:t>
      </w:r>
    </w:p>
    <w:p w14:paraId="4ED6D585" w14:textId="7167A5BD" w:rsidR="00F632DD" w:rsidRDefault="00F632DD" w:rsidP="002A4CCC">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2.19.</w:t>
      </w:r>
      <w:r w:rsidRPr="00F632DD">
        <w:rPr>
          <w:sz w:val="24"/>
          <w:szCs w:val="24"/>
        </w:rPr>
        <w:t xml:space="preserve"> </w:t>
      </w:r>
      <w:r w:rsidRPr="00F632DD">
        <w:rPr>
          <w:rFonts w:ascii="Arial" w:hAnsi="Arial" w:cs="Arial"/>
          <w:sz w:val="24"/>
          <w:szCs w:val="24"/>
        </w:rPr>
        <w:t xml:space="preserve">Размер </w:t>
      </w:r>
      <w:r w:rsidRPr="00F632DD">
        <w:rPr>
          <w:rFonts w:ascii="Arial" w:eastAsia="Calibri" w:hAnsi="Arial" w:cs="Arial"/>
          <w:sz w:val="24"/>
          <w:szCs w:val="24"/>
        </w:rPr>
        <w:t>гранта</w:t>
      </w:r>
      <w:r w:rsidRPr="00F632DD">
        <w:rPr>
          <w:rFonts w:ascii="Arial" w:hAnsi="Arial" w:cs="Arial"/>
          <w:sz w:val="24"/>
          <w:szCs w:val="24"/>
        </w:rPr>
        <w:t>, предоставляем</w:t>
      </w:r>
      <w:r w:rsidR="00FC3161">
        <w:rPr>
          <w:rFonts w:ascii="Arial" w:hAnsi="Arial" w:cs="Arial"/>
          <w:sz w:val="24"/>
          <w:szCs w:val="24"/>
        </w:rPr>
        <w:t>ы</w:t>
      </w:r>
      <w:r w:rsidRPr="00F632DD">
        <w:rPr>
          <w:rFonts w:ascii="Arial" w:hAnsi="Arial" w:cs="Arial"/>
          <w:sz w:val="24"/>
          <w:szCs w:val="24"/>
        </w:rPr>
        <w:t xml:space="preserve">й одному  субъекту малого и среднего предпринимательства - получателю  такой поддержки, составляет не более 300,00 тыс. рублей, при этом </w:t>
      </w:r>
      <w:r w:rsidRPr="00F632DD">
        <w:rPr>
          <w:rFonts w:ascii="Arial" w:eastAsia="Calibri" w:hAnsi="Arial" w:cs="Arial"/>
          <w:sz w:val="24"/>
          <w:szCs w:val="24"/>
        </w:rPr>
        <w:t>грант</w:t>
      </w:r>
      <w:r w:rsidRPr="00F632DD">
        <w:rPr>
          <w:rFonts w:ascii="Arial" w:hAnsi="Arial" w:cs="Arial"/>
          <w:sz w:val="24"/>
          <w:szCs w:val="24"/>
        </w:rPr>
        <w:t xml:space="preserve"> предоставляется в размере не более 70 процентов от объема затрат субъекта малого и среднего предпринимательства, предусмотренных абзацами вторым-седьмым пункта 1.5 настоящего Порядка.</w:t>
      </w:r>
    </w:p>
    <w:p w14:paraId="4274C504" w14:textId="22CA3DD6" w:rsidR="002A4CCC" w:rsidRPr="004D355B" w:rsidRDefault="00F632DD" w:rsidP="002A4CCC">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 </w:t>
      </w:r>
      <w:r w:rsidR="00801F55" w:rsidRPr="0031738F">
        <w:rPr>
          <w:rFonts w:ascii="Arial" w:eastAsia="Calibri" w:hAnsi="Arial" w:cs="Arial"/>
          <w:sz w:val="24"/>
          <w:szCs w:val="24"/>
        </w:rPr>
        <w:t xml:space="preserve">После определения размера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00801F55" w:rsidRPr="0031738F">
        <w:rPr>
          <w:rFonts w:ascii="Arial" w:eastAsia="Calibri" w:hAnsi="Arial" w:cs="Arial"/>
          <w:sz w:val="24"/>
          <w:szCs w:val="24"/>
        </w:rPr>
        <w:t xml:space="preserve">первому заявителю, выбирается следующий заявитель в итоговом </w:t>
      </w:r>
      <w:r w:rsidR="00051863" w:rsidRPr="0031738F">
        <w:rPr>
          <w:rFonts w:ascii="Arial" w:eastAsia="Calibri" w:hAnsi="Arial" w:cs="Arial"/>
          <w:sz w:val="24"/>
          <w:szCs w:val="24"/>
        </w:rPr>
        <w:t>рейтинге,</w:t>
      </w:r>
      <w:r w:rsidR="00801F55" w:rsidRPr="0031738F">
        <w:rPr>
          <w:rFonts w:ascii="Arial" w:eastAsia="Calibri" w:hAnsi="Arial" w:cs="Arial"/>
          <w:sz w:val="24"/>
          <w:szCs w:val="24"/>
        </w:rPr>
        <w:t xml:space="preserve"> и размер </w:t>
      </w:r>
      <w:r w:rsidR="007A4F17">
        <w:rPr>
          <w:rFonts w:ascii="Arial" w:eastAsia="Calibri" w:hAnsi="Arial" w:cs="Arial"/>
          <w:sz w:val="24"/>
          <w:szCs w:val="24"/>
        </w:rPr>
        <w:t>гранта</w:t>
      </w:r>
      <w:r w:rsidR="007A4F17" w:rsidRPr="004D355B">
        <w:rPr>
          <w:rFonts w:ascii="Arial" w:eastAsia="Calibri" w:hAnsi="Arial" w:cs="Arial"/>
          <w:sz w:val="24"/>
          <w:szCs w:val="24"/>
        </w:rPr>
        <w:t xml:space="preserve"> </w:t>
      </w:r>
      <w:r w:rsidR="002A4CCC" w:rsidRPr="004D355B">
        <w:rPr>
          <w:rFonts w:ascii="Arial" w:eastAsia="Calibri" w:hAnsi="Arial" w:cs="Arial"/>
          <w:sz w:val="24"/>
          <w:szCs w:val="24"/>
        </w:rPr>
        <w:t xml:space="preserve">определяется </w:t>
      </w:r>
      <w:r w:rsidR="002A4CCC">
        <w:rPr>
          <w:rFonts w:ascii="Arial" w:eastAsia="Calibri" w:hAnsi="Arial" w:cs="Arial"/>
          <w:sz w:val="24"/>
          <w:szCs w:val="24"/>
        </w:rPr>
        <w:t xml:space="preserve">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предусмотренных на </w:t>
      </w:r>
      <w:r w:rsidR="002A4CCC" w:rsidRPr="004D355B">
        <w:rPr>
          <w:rFonts w:ascii="Arial" w:eastAsia="Calibri" w:hAnsi="Arial" w:cs="Arial"/>
          <w:sz w:val="24"/>
          <w:szCs w:val="24"/>
        </w:rPr>
        <w:t>предоставлени</w:t>
      </w:r>
      <w:r w:rsidR="002A4CCC">
        <w:rPr>
          <w:rFonts w:ascii="Arial" w:eastAsia="Calibri" w:hAnsi="Arial" w:cs="Arial"/>
          <w:sz w:val="24"/>
          <w:szCs w:val="24"/>
        </w:rPr>
        <w:t>е</w:t>
      </w:r>
      <w:r w:rsidR="002A4CCC" w:rsidRPr="004D355B">
        <w:rPr>
          <w:rFonts w:ascii="Arial" w:eastAsia="Calibri" w:hAnsi="Arial" w:cs="Arial"/>
          <w:sz w:val="24"/>
          <w:szCs w:val="24"/>
        </w:rPr>
        <w:t xml:space="preserve"> </w:t>
      </w:r>
      <w:r w:rsidR="007A4F17">
        <w:rPr>
          <w:rFonts w:ascii="Arial" w:eastAsia="Calibri" w:hAnsi="Arial" w:cs="Arial"/>
          <w:sz w:val="24"/>
          <w:szCs w:val="24"/>
        </w:rPr>
        <w:t xml:space="preserve">гранта </w:t>
      </w:r>
      <w:r w:rsidR="002A4CCC">
        <w:rPr>
          <w:rFonts w:ascii="Arial" w:eastAsia="Calibri" w:hAnsi="Arial" w:cs="Arial"/>
          <w:sz w:val="24"/>
          <w:szCs w:val="24"/>
        </w:rPr>
        <w:t>в текущем финансовом году.</w:t>
      </w:r>
    </w:p>
    <w:p w14:paraId="01B35907" w14:textId="200982DD" w:rsidR="00801F55"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2.1</w:t>
      </w:r>
      <w:r w:rsidR="00754378">
        <w:rPr>
          <w:rFonts w:ascii="Arial" w:eastAsia="Calibri" w:hAnsi="Arial" w:cs="Arial"/>
          <w:sz w:val="24"/>
          <w:szCs w:val="24"/>
        </w:rPr>
        <w:t>9</w:t>
      </w:r>
      <w:r w:rsidRPr="0031738F">
        <w:rPr>
          <w:rFonts w:ascii="Arial" w:eastAsia="Calibri" w:hAnsi="Arial" w:cs="Arial"/>
          <w:sz w:val="24"/>
          <w:szCs w:val="24"/>
        </w:rPr>
        <w:t>. Результаты заседания конкурсной комиссии оформляются протоколом итогов проведения конкурса, подписываемым всеми членами комиссии и содержащим:</w:t>
      </w:r>
    </w:p>
    <w:p w14:paraId="586B11DF" w14:textId="77777777"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ab/>
      </w:r>
      <w:r w:rsidRPr="004D355B">
        <w:rPr>
          <w:rFonts w:ascii="Arial" w:eastAsia="Calibri" w:hAnsi="Arial" w:cs="Arial"/>
          <w:sz w:val="24"/>
          <w:szCs w:val="24"/>
        </w:rPr>
        <w:t xml:space="preserve">решение об отклонении заявки по основаниям, предусмотренным пунктом </w:t>
      </w:r>
      <w:r>
        <w:rPr>
          <w:rFonts w:ascii="Arial" w:eastAsia="Calibri" w:hAnsi="Arial" w:cs="Arial"/>
          <w:sz w:val="24"/>
          <w:szCs w:val="24"/>
        </w:rPr>
        <w:t>3.15</w:t>
      </w:r>
      <w:r w:rsidRPr="004D355B">
        <w:rPr>
          <w:rFonts w:ascii="Arial" w:eastAsia="Calibri" w:hAnsi="Arial" w:cs="Arial"/>
          <w:sz w:val="24"/>
          <w:szCs w:val="24"/>
        </w:rPr>
        <w:t xml:space="preserve"> настоящего Порядка;</w:t>
      </w:r>
    </w:p>
    <w:p w14:paraId="1E9977ED" w14:textId="3E31B160"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 xml:space="preserve">с расчетом размера </w:t>
      </w:r>
      <w:r w:rsidR="007A4F17">
        <w:rPr>
          <w:rFonts w:ascii="Arial" w:eastAsia="Calibri" w:hAnsi="Arial" w:cs="Arial"/>
          <w:sz w:val="24"/>
          <w:szCs w:val="24"/>
        </w:rPr>
        <w:t>гранта</w:t>
      </w:r>
      <w:r w:rsidRPr="0031738F">
        <w:rPr>
          <w:rFonts w:ascii="Arial" w:eastAsia="Calibri" w:hAnsi="Arial" w:cs="Arial"/>
          <w:sz w:val="24"/>
          <w:szCs w:val="24"/>
        </w:rPr>
        <w:t xml:space="preserve"> в соответствии с пунктом </w:t>
      </w:r>
      <w:r w:rsidR="00715ED5">
        <w:rPr>
          <w:rFonts w:ascii="Arial" w:eastAsia="Calibri" w:hAnsi="Arial" w:cs="Arial"/>
          <w:sz w:val="24"/>
          <w:szCs w:val="24"/>
        </w:rPr>
        <w:t xml:space="preserve">2.19 </w:t>
      </w:r>
      <w:r w:rsidRPr="0031738F">
        <w:rPr>
          <w:rFonts w:ascii="Arial" w:eastAsia="Calibri" w:hAnsi="Arial" w:cs="Arial"/>
          <w:sz w:val="24"/>
          <w:szCs w:val="24"/>
        </w:rPr>
        <w:t>настоящего Порядка;</w:t>
      </w:r>
    </w:p>
    <w:p w14:paraId="009A7666" w14:textId="55015A86" w:rsidR="00801F55" w:rsidRPr="0031738F" w:rsidRDefault="00801F55" w:rsidP="00801F55">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 xml:space="preserve">решение об отказе в предоставлении </w:t>
      </w:r>
      <w:r w:rsidR="007A4F17">
        <w:rPr>
          <w:rFonts w:ascii="Arial" w:eastAsia="Calibri" w:hAnsi="Arial" w:cs="Arial"/>
          <w:sz w:val="24"/>
          <w:szCs w:val="24"/>
        </w:rPr>
        <w:t>гранта</w:t>
      </w:r>
      <w:r w:rsidR="007A4F17" w:rsidRPr="0031738F">
        <w:rPr>
          <w:rFonts w:ascii="Arial" w:eastAsia="Calibri" w:hAnsi="Arial" w:cs="Arial"/>
          <w:sz w:val="24"/>
          <w:szCs w:val="24"/>
        </w:rPr>
        <w:t xml:space="preserve"> </w:t>
      </w:r>
      <w:r w:rsidRPr="0031738F">
        <w:rPr>
          <w:rFonts w:ascii="Arial" w:eastAsia="Calibri" w:hAnsi="Arial" w:cs="Arial"/>
          <w:sz w:val="24"/>
          <w:szCs w:val="24"/>
        </w:rPr>
        <w:t>по основаниям, пред</w:t>
      </w:r>
      <w:r w:rsidR="00D12988">
        <w:rPr>
          <w:rFonts w:ascii="Arial" w:eastAsia="Calibri" w:hAnsi="Arial" w:cs="Arial"/>
          <w:sz w:val="24"/>
          <w:szCs w:val="24"/>
        </w:rPr>
        <w:t>усмотренным пунктом 3.1</w:t>
      </w:r>
      <w:r w:rsidR="00715ED5">
        <w:rPr>
          <w:rFonts w:ascii="Arial" w:eastAsia="Calibri" w:hAnsi="Arial" w:cs="Arial"/>
          <w:sz w:val="24"/>
          <w:szCs w:val="24"/>
        </w:rPr>
        <w:t>3</w:t>
      </w:r>
      <w:r w:rsidR="00D12988">
        <w:rPr>
          <w:rFonts w:ascii="Arial" w:eastAsia="Calibri" w:hAnsi="Arial" w:cs="Arial"/>
          <w:sz w:val="24"/>
          <w:szCs w:val="24"/>
        </w:rPr>
        <w:t xml:space="preserve"> </w:t>
      </w:r>
      <w:r w:rsidRPr="0031738F">
        <w:rPr>
          <w:rFonts w:ascii="Arial" w:eastAsia="Calibri" w:hAnsi="Arial" w:cs="Arial"/>
          <w:sz w:val="24"/>
          <w:szCs w:val="24"/>
        </w:rPr>
        <w:t xml:space="preserve"> настоящего Порядка.</w:t>
      </w:r>
    </w:p>
    <w:p w14:paraId="564ACADE" w14:textId="77777777" w:rsidR="000618E3" w:rsidRPr="004D355B" w:rsidRDefault="00801F55" w:rsidP="000618E3">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754378">
        <w:rPr>
          <w:rFonts w:ascii="Arial" w:eastAsia="Calibri" w:hAnsi="Arial" w:cs="Arial"/>
          <w:sz w:val="24"/>
          <w:szCs w:val="24"/>
        </w:rPr>
        <w:t>20</w:t>
      </w:r>
      <w:r w:rsidRPr="0031738F">
        <w:rPr>
          <w:rFonts w:ascii="Arial" w:eastAsia="Calibri" w:hAnsi="Arial" w:cs="Arial"/>
          <w:sz w:val="24"/>
          <w:szCs w:val="24"/>
        </w:rPr>
        <w:t xml:space="preserve">. </w:t>
      </w:r>
      <w:r w:rsidR="000618E3" w:rsidRPr="004D355B">
        <w:rPr>
          <w:rFonts w:ascii="Arial" w:eastAsia="Calibri" w:hAnsi="Arial" w:cs="Arial"/>
          <w:sz w:val="24"/>
          <w:szCs w:val="24"/>
        </w:rPr>
        <w:t>Уполномоченный орган  размещает информацию о результатах конкурса на едином портале (в случае проведения отбора в системе «Электронный бюджет»),  а также на сайте в срок не позднее 5 рабочих дней со дня подписания протокола итогов проведения конкурса. Информация должна содержать следующие сведения:</w:t>
      </w:r>
    </w:p>
    <w:p w14:paraId="0E55916D" w14:textId="77777777" w:rsidR="000618E3"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дату, время, место </w:t>
      </w:r>
      <w:r>
        <w:rPr>
          <w:rFonts w:ascii="Arial" w:eastAsia="Calibri" w:hAnsi="Arial" w:cs="Arial"/>
          <w:sz w:val="24"/>
          <w:szCs w:val="24"/>
        </w:rPr>
        <w:t xml:space="preserve"> проведения </w:t>
      </w:r>
      <w:r w:rsidRPr="004D355B">
        <w:rPr>
          <w:rFonts w:ascii="Arial" w:eastAsia="Calibri" w:hAnsi="Arial" w:cs="Arial"/>
          <w:sz w:val="24"/>
          <w:szCs w:val="24"/>
        </w:rPr>
        <w:t>рассмотрения заявок;</w:t>
      </w:r>
    </w:p>
    <w:p w14:paraId="03B8AFDC" w14:textId="77777777" w:rsidR="000618E3" w:rsidRPr="004D355B" w:rsidRDefault="000618E3" w:rsidP="000618E3">
      <w:pPr>
        <w:tabs>
          <w:tab w:val="left" w:pos="709"/>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дату, время и место оценки заявок;</w:t>
      </w:r>
    </w:p>
    <w:p w14:paraId="5F3F334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информацию о</w:t>
      </w:r>
      <w:r>
        <w:rPr>
          <w:rFonts w:ascii="Arial" w:eastAsia="Calibri" w:hAnsi="Arial" w:cs="Arial"/>
          <w:sz w:val="24"/>
          <w:szCs w:val="24"/>
        </w:rPr>
        <w:t>б участниках отбора,</w:t>
      </w:r>
      <w:r w:rsidRPr="004D355B">
        <w:rPr>
          <w:rFonts w:ascii="Arial" w:eastAsia="Calibri" w:hAnsi="Arial" w:cs="Arial"/>
          <w:sz w:val="24"/>
          <w:szCs w:val="24"/>
        </w:rPr>
        <w:t xml:space="preserve"> заявки которых</w:t>
      </w:r>
      <w:r>
        <w:rPr>
          <w:rFonts w:ascii="Arial" w:eastAsia="Calibri" w:hAnsi="Arial" w:cs="Arial"/>
          <w:sz w:val="24"/>
          <w:szCs w:val="24"/>
        </w:rPr>
        <w:t xml:space="preserve"> были </w:t>
      </w:r>
      <w:r w:rsidRPr="004D355B">
        <w:rPr>
          <w:rFonts w:ascii="Arial" w:eastAsia="Calibri" w:hAnsi="Arial" w:cs="Arial"/>
          <w:sz w:val="24"/>
          <w:szCs w:val="24"/>
        </w:rPr>
        <w:t xml:space="preserve"> рассмотрены;</w:t>
      </w:r>
    </w:p>
    <w:p w14:paraId="16A033DF" w14:textId="77777777" w:rsidR="000618E3" w:rsidRPr="004D355B" w:rsidRDefault="000618E3" w:rsidP="000618E3">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 xml:space="preserve">информацию </w:t>
      </w:r>
      <w:r w:rsidRPr="00703E63">
        <w:rPr>
          <w:rFonts w:ascii="Arial" w:eastAsia="Calibri" w:hAnsi="Arial" w:cs="Arial"/>
          <w:sz w:val="24"/>
          <w:szCs w:val="24"/>
        </w:rPr>
        <w:t>об участниках отбора</w:t>
      </w:r>
      <w:r w:rsidRPr="004D355B">
        <w:rPr>
          <w:rFonts w:ascii="Arial" w:eastAsia="Calibri" w:hAnsi="Arial" w:cs="Arial"/>
          <w:sz w:val="24"/>
          <w:szCs w:val="24"/>
        </w:rPr>
        <w:t>, заявки которых</w:t>
      </w:r>
      <w:r>
        <w:rPr>
          <w:rFonts w:ascii="Arial" w:eastAsia="Calibri" w:hAnsi="Arial" w:cs="Arial"/>
          <w:sz w:val="24"/>
          <w:szCs w:val="24"/>
        </w:rPr>
        <w:t xml:space="preserve"> были</w:t>
      </w:r>
      <w:r w:rsidRPr="004D355B">
        <w:rPr>
          <w:rFonts w:ascii="Arial" w:eastAsia="Calibri" w:hAnsi="Arial" w:cs="Arial"/>
          <w:sz w:val="24"/>
          <w:szCs w:val="24"/>
        </w:rPr>
        <w:t xml:space="preserve"> отклонены с указанием причин</w:t>
      </w:r>
      <w:r>
        <w:rPr>
          <w:rFonts w:ascii="Arial" w:eastAsia="Calibri" w:hAnsi="Arial" w:cs="Arial"/>
          <w:sz w:val="24"/>
          <w:szCs w:val="24"/>
        </w:rPr>
        <w:t xml:space="preserve"> их отклонения,</w:t>
      </w:r>
      <w:r w:rsidRPr="004D355B">
        <w:rPr>
          <w:rFonts w:ascii="Arial" w:eastAsia="Calibri" w:hAnsi="Arial" w:cs="Arial"/>
          <w:sz w:val="24"/>
          <w:szCs w:val="24"/>
        </w:rPr>
        <w:t xml:space="preserve"> установленных пунктом 2.1</w:t>
      </w:r>
      <w:r>
        <w:rPr>
          <w:rFonts w:ascii="Arial" w:eastAsia="Calibri" w:hAnsi="Arial" w:cs="Arial"/>
          <w:sz w:val="24"/>
          <w:szCs w:val="24"/>
        </w:rPr>
        <w:t>4</w:t>
      </w:r>
      <w:r w:rsidRPr="004D355B">
        <w:rPr>
          <w:rFonts w:ascii="Arial" w:eastAsia="Calibri" w:hAnsi="Arial" w:cs="Arial"/>
          <w:sz w:val="24"/>
          <w:szCs w:val="24"/>
        </w:rPr>
        <w:t xml:space="preserve"> настоящего Порядка, в том числе положений объявления о проведении </w:t>
      </w:r>
      <w:r>
        <w:rPr>
          <w:rFonts w:ascii="Arial" w:eastAsia="Calibri" w:hAnsi="Arial" w:cs="Arial"/>
          <w:sz w:val="24"/>
          <w:szCs w:val="24"/>
        </w:rPr>
        <w:t>отбора</w:t>
      </w:r>
      <w:r w:rsidRPr="004D355B">
        <w:rPr>
          <w:rFonts w:ascii="Arial" w:eastAsia="Calibri" w:hAnsi="Arial" w:cs="Arial"/>
          <w:sz w:val="24"/>
          <w:szCs w:val="24"/>
        </w:rPr>
        <w:t>, которым не соответствуют заявки;</w:t>
      </w:r>
    </w:p>
    <w:p w14:paraId="1AF2A125" w14:textId="77777777"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r>
      <w:r w:rsidRPr="00614089">
        <w:rPr>
          <w:rFonts w:ascii="Arial" w:eastAsia="Calibri" w:hAnsi="Arial" w:cs="Arial"/>
          <w:sz w:val="24"/>
          <w:szCs w:val="24"/>
        </w:rPr>
        <w:t>последовательность оценки заявок, присвоенные заявкам значения по каждому из предусмотренных критериев оценки,</w:t>
      </w:r>
      <w:r>
        <w:rPr>
          <w:rFonts w:ascii="Arial" w:eastAsia="Calibri" w:hAnsi="Arial" w:cs="Arial"/>
          <w:sz w:val="24"/>
          <w:szCs w:val="24"/>
        </w:rPr>
        <w:t xml:space="preserve"> </w:t>
      </w:r>
      <w:r w:rsidRPr="00614089">
        <w:rPr>
          <w:rFonts w:ascii="Arial" w:eastAsia="Calibri" w:hAnsi="Arial" w:cs="Arial"/>
          <w:sz w:val="24"/>
          <w:szCs w:val="24"/>
        </w:rPr>
        <w:t>принятое на основании результатов оценки заявок  решение о присвоении заявкам порядковых номеров (по сумме баллов);</w:t>
      </w:r>
    </w:p>
    <w:p w14:paraId="691CC595" w14:textId="5488065B" w:rsidR="000618E3" w:rsidRPr="004D355B" w:rsidRDefault="000618E3" w:rsidP="000618E3">
      <w:pPr>
        <w:tabs>
          <w:tab w:val="left" w:pos="709"/>
        </w:tabs>
        <w:autoSpaceDE w:val="0"/>
        <w:autoSpaceDN w:val="0"/>
        <w:adjustRightInd w:val="0"/>
        <w:spacing w:after="0" w:line="240" w:lineRule="auto"/>
        <w:jc w:val="both"/>
        <w:rPr>
          <w:rFonts w:ascii="Arial" w:eastAsia="Calibri" w:hAnsi="Arial" w:cs="Arial"/>
          <w:sz w:val="24"/>
          <w:szCs w:val="24"/>
        </w:rPr>
      </w:pPr>
      <w:r w:rsidRPr="004D355B">
        <w:rPr>
          <w:rFonts w:ascii="Arial" w:eastAsia="Calibri" w:hAnsi="Arial" w:cs="Arial"/>
          <w:sz w:val="24"/>
          <w:szCs w:val="24"/>
        </w:rPr>
        <w:tab/>
        <w:t>наименование получател</w:t>
      </w:r>
      <w:r>
        <w:rPr>
          <w:rFonts w:ascii="Arial" w:eastAsia="Calibri" w:hAnsi="Arial" w:cs="Arial"/>
          <w:sz w:val="24"/>
          <w:szCs w:val="24"/>
        </w:rPr>
        <w:t>я (получателей)</w:t>
      </w:r>
      <w:r w:rsidRPr="004D355B">
        <w:rPr>
          <w:rFonts w:ascii="Arial" w:eastAsia="Calibri" w:hAnsi="Arial" w:cs="Arial"/>
          <w:sz w:val="24"/>
          <w:szCs w:val="24"/>
        </w:rPr>
        <w:t xml:space="preserve"> </w:t>
      </w:r>
      <w:r w:rsidR="007A4F17">
        <w:rPr>
          <w:rFonts w:ascii="Arial" w:eastAsia="Calibri" w:hAnsi="Arial" w:cs="Arial"/>
          <w:sz w:val="24"/>
          <w:szCs w:val="24"/>
        </w:rPr>
        <w:t>гранта</w:t>
      </w:r>
      <w:r w:rsidRPr="004D355B">
        <w:rPr>
          <w:rFonts w:ascii="Arial" w:eastAsia="Calibri" w:hAnsi="Arial" w:cs="Arial"/>
          <w:sz w:val="24"/>
          <w:szCs w:val="24"/>
        </w:rPr>
        <w:t>, с которыми заключа</w:t>
      </w:r>
      <w:r>
        <w:rPr>
          <w:rFonts w:ascii="Arial" w:eastAsia="Calibri" w:hAnsi="Arial" w:cs="Arial"/>
          <w:sz w:val="24"/>
          <w:szCs w:val="24"/>
        </w:rPr>
        <w:t>е</w:t>
      </w:r>
      <w:r w:rsidRPr="004D355B">
        <w:rPr>
          <w:rFonts w:ascii="Arial" w:eastAsia="Calibri" w:hAnsi="Arial" w:cs="Arial"/>
          <w:sz w:val="24"/>
          <w:szCs w:val="24"/>
        </w:rPr>
        <w:t xml:space="preserve">тся соглашения о предоставлении </w:t>
      </w:r>
      <w:r w:rsidR="007A4F17">
        <w:rPr>
          <w:rFonts w:ascii="Arial" w:eastAsia="Calibri" w:hAnsi="Arial" w:cs="Arial"/>
          <w:sz w:val="24"/>
          <w:szCs w:val="24"/>
        </w:rPr>
        <w:t>гранта</w:t>
      </w:r>
      <w:r w:rsidRPr="004D355B">
        <w:rPr>
          <w:rFonts w:ascii="Arial" w:eastAsia="Calibri" w:hAnsi="Arial" w:cs="Arial"/>
          <w:sz w:val="24"/>
          <w:szCs w:val="24"/>
        </w:rPr>
        <w:t xml:space="preserve">, и </w:t>
      </w:r>
      <w:r w:rsidR="0096242D">
        <w:rPr>
          <w:rFonts w:ascii="Arial" w:eastAsia="Calibri" w:hAnsi="Arial" w:cs="Arial"/>
          <w:sz w:val="24"/>
          <w:szCs w:val="24"/>
        </w:rPr>
        <w:t>размер,</w:t>
      </w:r>
      <w:r w:rsidRPr="004D355B">
        <w:rPr>
          <w:rFonts w:ascii="Arial" w:eastAsia="Calibri" w:hAnsi="Arial" w:cs="Arial"/>
          <w:sz w:val="24"/>
          <w:szCs w:val="24"/>
        </w:rPr>
        <w:t xml:space="preserve"> предоставляем</w:t>
      </w:r>
      <w:r w:rsidR="007A4F17">
        <w:rPr>
          <w:rFonts w:ascii="Arial" w:eastAsia="Calibri" w:hAnsi="Arial" w:cs="Arial"/>
          <w:sz w:val="24"/>
          <w:szCs w:val="24"/>
        </w:rPr>
        <w:t>ы</w:t>
      </w:r>
      <w:r>
        <w:rPr>
          <w:rFonts w:ascii="Arial" w:eastAsia="Calibri" w:hAnsi="Arial" w:cs="Arial"/>
          <w:sz w:val="24"/>
          <w:szCs w:val="24"/>
        </w:rPr>
        <w:t>й</w:t>
      </w:r>
      <w:r w:rsidRPr="004D355B">
        <w:rPr>
          <w:rFonts w:ascii="Arial" w:eastAsia="Calibri" w:hAnsi="Arial" w:cs="Arial"/>
          <w:sz w:val="24"/>
          <w:szCs w:val="24"/>
        </w:rPr>
        <w:t xml:space="preserve"> </w:t>
      </w:r>
      <w:r>
        <w:rPr>
          <w:rFonts w:ascii="Arial" w:eastAsia="Calibri" w:hAnsi="Arial" w:cs="Arial"/>
          <w:sz w:val="24"/>
          <w:szCs w:val="24"/>
        </w:rPr>
        <w:t xml:space="preserve">ему </w:t>
      </w:r>
      <w:r w:rsidR="007A4F17">
        <w:rPr>
          <w:rFonts w:ascii="Arial" w:eastAsia="Calibri" w:hAnsi="Arial" w:cs="Arial"/>
          <w:sz w:val="24"/>
          <w:szCs w:val="24"/>
        </w:rPr>
        <w:t>гранта.</w:t>
      </w:r>
    </w:p>
    <w:p w14:paraId="3D0064C3" w14:textId="4B63FF6D" w:rsidR="00801F55" w:rsidRPr="0031738F" w:rsidRDefault="00801F55" w:rsidP="000618E3">
      <w:pPr>
        <w:tabs>
          <w:tab w:val="left" w:pos="709"/>
        </w:tabs>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w:t>
      </w:r>
      <w:r w:rsidR="003D5F67">
        <w:rPr>
          <w:rFonts w:ascii="Arial" w:eastAsia="Calibri" w:hAnsi="Arial" w:cs="Arial"/>
          <w:sz w:val="24"/>
          <w:szCs w:val="24"/>
        </w:rPr>
        <w:t>2</w:t>
      </w:r>
      <w:r w:rsidR="00754378">
        <w:rPr>
          <w:rFonts w:ascii="Arial" w:eastAsia="Calibri" w:hAnsi="Arial" w:cs="Arial"/>
          <w:sz w:val="24"/>
          <w:szCs w:val="24"/>
        </w:rPr>
        <w:t>1</w:t>
      </w:r>
      <w:r w:rsidRPr="0031738F">
        <w:rPr>
          <w:rFonts w:ascii="Arial" w:eastAsia="Calibri" w:hAnsi="Arial" w:cs="Arial"/>
          <w:sz w:val="24"/>
          <w:szCs w:val="24"/>
        </w:rPr>
        <w:t>. Отбор признается несостоявшимся, если для участия в отборе не поступило ни одной заявки. Главный распорядитель вправе принять решение о проведении повторного отбора.</w:t>
      </w:r>
    </w:p>
    <w:p w14:paraId="53265957" w14:textId="77777777" w:rsidR="00801F55" w:rsidRPr="0031738F" w:rsidRDefault="00801F55" w:rsidP="00801F55">
      <w:pPr>
        <w:spacing w:after="0" w:line="240" w:lineRule="auto"/>
        <w:outlineLvl w:val="0"/>
        <w:rPr>
          <w:rFonts w:ascii="Arial" w:hAnsi="Arial" w:cs="Arial"/>
          <w:bCs/>
          <w:kern w:val="36"/>
          <w:sz w:val="24"/>
          <w:szCs w:val="24"/>
        </w:rPr>
      </w:pPr>
    </w:p>
    <w:p w14:paraId="013E49E8" w14:textId="26A4F469" w:rsidR="00801F55" w:rsidRPr="0031738F" w:rsidRDefault="00801F55" w:rsidP="00801F55">
      <w:pPr>
        <w:numPr>
          <w:ilvl w:val="0"/>
          <w:numId w:val="25"/>
        </w:numPr>
        <w:spacing w:after="0" w:line="240" w:lineRule="auto"/>
        <w:jc w:val="center"/>
        <w:outlineLvl w:val="0"/>
        <w:rPr>
          <w:rFonts w:ascii="Arial" w:hAnsi="Arial" w:cs="Arial"/>
          <w:bCs/>
          <w:kern w:val="36"/>
          <w:sz w:val="24"/>
          <w:szCs w:val="24"/>
        </w:rPr>
      </w:pPr>
      <w:r w:rsidRPr="0031738F">
        <w:rPr>
          <w:rFonts w:ascii="Arial" w:hAnsi="Arial" w:cs="Arial"/>
          <w:bCs/>
          <w:kern w:val="36"/>
          <w:sz w:val="24"/>
          <w:szCs w:val="24"/>
        </w:rPr>
        <w:t xml:space="preserve">Условия и порядок предоставления </w:t>
      </w:r>
      <w:r w:rsidR="0096242D">
        <w:rPr>
          <w:rFonts w:ascii="Arial" w:eastAsia="Calibri" w:hAnsi="Arial" w:cs="Arial"/>
          <w:sz w:val="24"/>
          <w:szCs w:val="24"/>
        </w:rPr>
        <w:t>гранта</w:t>
      </w:r>
    </w:p>
    <w:p w14:paraId="4DA600F4" w14:textId="77777777" w:rsidR="00801F55" w:rsidRPr="0031738F" w:rsidRDefault="00801F55" w:rsidP="00801F55">
      <w:pPr>
        <w:spacing w:after="0" w:line="240" w:lineRule="auto"/>
        <w:ind w:left="390"/>
        <w:outlineLvl w:val="0"/>
        <w:rPr>
          <w:rFonts w:ascii="Arial" w:hAnsi="Arial" w:cs="Arial"/>
          <w:bCs/>
          <w:kern w:val="36"/>
          <w:sz w:val="24"/>
          <w:szCs w:val="24"/>
        </w:rPr>
      </w:pPr>
    </w:p>
    <w:p w14:paraId="747F68E8" w14:textId="4CDE2919"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bookmarkStart w:id="1" w:name="_Hlk126225018"/>
      <w:r w:rsidRPr="0031738F">
        <w:rPr>
          <w:rFonts w:ascii="Arial" w:hAnsi="Arial" w:cs="Arial"/>
          <w:color w:val="000000" w:themeColor="text1"/>
          <w:sz w:val="24"/>
          <w:szCs w:val="24"/>
        </w:rPr>
        <w:t xml:space="preserve">3.1. На основании решения конкурсной комиссии уполномоченный орган </w:t>
      </w:r>
      <w:r w:rsidRPr="0031738F">
        <w:rPr>
          <w:rFonts w:ascii="Arial" w:hAnsi="Arial" w:cs="Arial"/>
          <w:sz w:val="24"/>
          <w:szCs w:val="24"/>
        </w:rPr>
        <w:t xml:space="preserve">готовит проект распоряжения о предоставлении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и направляет на подпись </w:t>
      </w:r>
      <w:r w:rsidRPr="0031738F">
        <w:rPr>
          <w:rFonts w:ascii="Arial" w:hAnsi="Arial" w:cs="Arial"/>
          <w:sz w:val="24"/>
          <w:szCs w:val="24"/>
        </w:rPr>
        <w:lastRenderedPageBreak/>
        <w:t xml:space="preserve">Главе Боготольского района в срок не более 2-х рабочих дней с момента вынесения решения </w:t>
      </w:r>
      <w:r w:rsidR="000F40BC">
        <w:rPr>
          <w:rFonts w:ascii="Arial" w:hAnsi="Arial" w:cs="Arial"/>
          <w:sz w:val="24"/>
          <w:szCs w:val="24"/>
        </w:rPr>
        <w:t xml:space="preserve"> конкурсной </w:t>
      </w:r>
      <w:r w:rsidRPr="0031738F">
        <w:rPr>
          <w:rFonts w:ascii="Arial" w:hAnsi="Arial" w:cs="Arial"/>
          <w:sz w:val="24"/>
          <w:szCs w:val="24"/>
        </w:rPr>
        <w:t xml:space="preserve">комиссией. </w:t>
      </w:r>
    </w:p>
    <w:p w14:paraId="56E87089" w14:textId="3E48A68D"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3.2. С момента вступления в силу распоряжения о предоставлении </w:t>
      </w:r>
      <w:r w:rsidR="0096242D">
        <w:rPr>
          <w:rFonts w:ascii="Arial" w:eastAsia="Calibri" w:hAnsi="Arial" w:cs="Arial"/>
          <w:sz w:val="24"/>
          <w:szCs w:val="24"/>
        </w:rPr>
        <w:t>гранта</w:t>
      </w:r>
      <w:r w:rsidRPr="0031738F">
        <w:rPr>
          <w:rFonts w:ascii="Arial" w:hAnsi="Arial" w:cs="Arial"/>
          <w:sz w:val="24"/>
          <w:szCs w:val="24"/>
        </w:rPr>
        <w:t xml:space="preserve">, заявитель признается получателем </w:t>
      </w:r>
      <w:r w:rsidR="0096242D">
        <w:rPr>
          <w:rFonts w:ascii="Arial" w:eastAsia="Calibri" w:hAnsi="Arial" w:cs="Arial"/>
          <w:sz w:val="24"/>
          <w:szCs w:val="24"/>
        </w:rPr>
        <w:t>гранта</w:t>
      </w:r>
      <w:r w:rsidRPr="0031738F">
        <w:rPr>
          <w:rFonts w:ascii="Arial" w:hAnsi="Arial" w:cs="Arial"/>
          <w:sz w:val="24"/>
          <w:szCs w:val="24"/>
        </w:rPr>
        <w:t>.</w:t>
      </w:r>
    </w:p>
    <w:p w14:paraId="2E32131C"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213DCC2" w14:textId="1FB799D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3.4. В случае отказа получателя в получении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 xml:space="preserve">по собственной инициативе, оформляется заявление с указанием причин. </w:t>
      </w:r>
    </w:p>
    <w:p w14:paraId="5F08D22B" w14:textId="6FC1B241" w:rsidR="00801F55" w:rsidRPr="0031738F" w:rsidRDefault="00801F55" w:rsidP="00801F55">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Средства </w:t>
      </w:r>
      <w:r w:rsidR="0096242D">
        <w:rPr>
          <w:rFonts w:ascii="Arial" w:eastAsia="Calibri" w:hAnsi="Arial" w:cs="Arial"/>
          <w:sz w:val="24"/>
          <w:szCs w:val="24"/>
        </w:rPr>
        <w:t>гранта</w:t>
      </w:r>
      <w:r w:rsidRPr="0031738F">
        <w:rPr>
          <w:rFonts w:ascii="Arial" w:hAnsi="Arial" w:cs="Arial"/>
          <w:sz w:val="24"/>
          <w:szCs w:val="24"/>
        </w:rPr>
        <w:t xml:space="preserve">, предполагаемые к предоставлению получателям, отказавшимся от средств гранта, предлагаются следующему заявителю в итоговом рейтинге заявок протокола конкурсной комиссии, если на момент подведения итогов конкурса лимитов бюджетных ассигнований не хватило для предоставления </w:t>
      </w:r>
      <w:r w:rsidR="0096242D">
        <w:rPr>
          <w:rFonts w:ascii="Arial" w:eastAsia="Calibri" w:hAnsi="Arial" w:cs="Arial"/>
          <w:sz w:val="24"/>
          <w:szCs w:val="24"/>
        </w:rPr>
        <w:t>гранта</w:t>
      </w:r>
      <w:r w:rsidR="0096242D" w:rsidRPr="0031738F">
        <w:rPr>
          <w:rFonts w:ascii="Arial" w:hAnsi="Arial" w:cs="Arial"/>
          <w:sz w:val="24"/>
          <w:szCs w:val="24"/>
        </w:rPr>
        <w:t xml:space="preserve"> </w:t>
      </w:r>
      <w:r w:rsidRPr="0031738F">
        <w:rPr>
          <w:rFonts w:ascii="Arial" w:hAnsi="Arial" w:cs="Arial"/>
          <w:sz w:val="24"/>
          <w:szCs w:val="24"/>
        </w:rPr>
        <w:t>в полном объеме.</w:t>
      </w:r>
    </w:p>
    <w:p w14:paraId="62A4AC7B" w14:textId="3E02C374" w:rsidR="00694519" w:rsidRPr="004D355B" w:rsidRDefault="00801F55" w:rsidP="00694519">
      <w:pPr>
        <w:widowControl w:val="0"/>
        <w:autoSpaceDE w:val="0"/>
        <w:autoSpaceDN w:val="0"/>
        <w:adjustRightInd w:val="0"/>
        <w:spacing w:after="0" w:line="240" w:lineRule="auto"/>
        <w:ind w:firstLine="708"/>
        <w:contextualSpacing/>
        <w:jc w:val="both"/>
        <w:rPr>
          <w:rFonts w:ascii="Arial" w:hAnsi="Arial" w:cs="Arial"/>
          <w:sz w:val="24"/>
          <w:szCs w:val="24"/>
        </w:rPr>
      </w:pPr>
      <w:r w:rsidRPr="0031738F">
        <w:rPr>
          <w:rFonts w:ascii="Arial" w:hAnsi="Arial" w:cs="Arial"/>
          <w:sz w:val="24"/>
          <w:szCs w:val="24"/>
        </w:rPr>
        <w:t xml:space="preserve">3.5. Главный распорядитель в течение 4 рабочих дней со дня вступления в силу распоряжения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00FE03C4">
        <w:rPr>
          <w:rFonts w:ascii="Arial" w:hAnsi="Arial" w:cs="Arial"/>
          <w:sz w:val="24"/>
          <w:szCs w:val="24"/>
        </w:rPr>
        <w:t xml:space="preserve">заключает с получателем </w:t>
      </w:r>
      <w:r w:rsidR="00FE03C4" w:rsidRPr="00FE03C4">
        <w:rPr>
          <w:rFonts w:ascii="Arial" w:eastAsia="Calibri" w:hAnsi="Arial" w:cs="Arial"/>
          <w:sz w:val="24"/>
          <w:szCs w:val="24"/>
        </w:rPr>
        <w:t xml:space="preserve"> </w:t>
      </w:r>
      <w:r w:rsidR="00FE03C4">
        <w:rPr>
          <w:rFonts w:ascii="Arial" w:eastAsia="Calibri" w:hAnsi="Arial" w:cs="Arial"/>
          <w:sz w:val="24"/>
          <w:szCs w:val="24"/>
        </w:rPr>
        <w:t>гранта</w:t>
      </w:r>
      <w:r w:rsidRPr="0031738F">
        <w:rPr>
          <w:rFonts w:ascii="Arial" w:hAnsi="Arial" w:cs="Arial"/>
          <w:sz w:val="24"/>
          <w:szCs w:val="24"/>
        </w:rPr>
        <w:t xml:space="preserve"> соглашение о предоставлении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w:t>
      </w:r>
      <w:r w:rsidR="00694519">
        <w:rPr>
          <w:rFonts w:ascii="Arial" w:hAnsi="Arial" w:cs="Arial"/>
          <w:sz w:val="24"/>
          <w:szCs w:val="24"/>
        </w:rPr>
        <w:t xml:space="preserve"> субсидии из районного бюджета»,</w:t>
      </w:r>
      <w:r w:rsidR="00694519" w:rsidRPr="00694519">
        <w:rPr>
          <w:rFonts w:ascii="Arial" w:hAnsi="Arial" w:cs="Arial"/>
          <w:sz w:val="24"/>
          <w:szCs w:val="24"/>
        </w:rPr>
        <w:t xml:space="preserve"> </w:t>
      </w:r>
      <w:r w:rsidR="00694519">
        <w:rPr>
          <w:rFonts w:ascii="Arial" w:hAnsi="Arial" w:cs="Arial"/>
          <w:sz w:val="24"/>
          <w:szCs w:val="24"/>
        </w:rPr>
        <w:t>содержащего следующие обязательные условия:</w:t>
      </w:r>
    </w:p>
    <w:p w14:paraId="22AA0CA2" w14:textId="2C95530D"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согласовани</w:t>
      </w:r>
      <w:r w:rsidR="00694519">
        <w:rPr>
          <w:rFonts w:ascii="Arial" w:hAnsi="Arial" w:cs="Arial"/>
          <w:sz w:val="24"/>
          <w:szCs w:val="24"/>
        </w:rPr>
        <w:t>е</w:t>
      </w:r>
      <w:r w:rsidRPr="0031738F">
        <w:rPr>
          <w:rFonts w:ascii="Arial" w:hAnsi="Arial" w:cs="Arial"/>
          <w:sz w:val="24"/>
          <w:szCs w:val="24"/>
        </w:rPr>
        <w:t xml:space="preserve"> новых условий соглашения, в том числе о расторжении соглашения при недостижении согласия по новым условиям в</w:t>
      </w:r>
      <w:r w:rsidR="007E1740">
        <w:rPr>
          <w:rFonts w:ascii="Arial" w:hAnsi="Arial" w:cs="Arial"/>
          <w:sz w:val="24"/>
          <w:szCs w:val="24"/>
        </w:rPr>
        <w:t xml:space="preserve">  </w:t>
      </w:r>
      <w:r w:rsidR="00C540B3">
        <w:rPr>
          <w:rFonts w:ascii="Arial" w:hAnsi="Arial" w:cs="Arial"/>
          <w:sz w:val="24"/>
          <w:szCs w:val="24"/>
        </w:rPr>
        <w:t>случае  уменьшения г</w:t>
      </w:r>
      <w:r w:rsidRPr="0031738F">
        <w:rPr>
          <w:rFonts w:ascii="Arial" w:hAnsi="Arial" w:cs="Arial"/>
          <w:sz w:val="24"/>
          <w:szCs w:val="24"/>
        </w:rPr>
        <w:t xml:space="preserve">лавному  распорядителю бюджетных средств ранее доведенных  лимитов бюджетных обязательств, приводящих к невозможности предоставления </w:t>
      </w:r>
      <w:r w:rsidR="00FE03C4">
        <w:rPr>
          <w:rFonts w:ascii="Arial" w:eastAsia="Calibri" w:hAnsi="Arial" w:cs="Arial"/>
          <w:sz w:val="24"/>
          <w:szCs w:val="24"/>
        </w:rPr>
        <w:t>гранта</w:t>
      </w:r>
      <w:r w:rsidR="00FE03C4" w:rsidRPr="0031738F">
        <w:rPr>
          <w:rFonts w:ascii="Arial" w:hAnsi="Arial" w:cs="Arial"/>
          <w:sz w:val="24"/>
          <w:szCs w:val="24"/>
        </w:rPr>
        <w:t xml:space="preserve"> </w:t>
      </w:r>
      <w:r w:rsidRPr="0031738F">
        <w:rPr>
          <w:rFonts w:ascii="Arial" w:hAnsi="Arial" w:cs="Arial"/>
          <w:sz w:val="24"/>
          <w:szCs w:val="24"/>
        </w:rPr>
        <w:t>в размере, определенном в Соглашении;</w:t>
      </w:r>
    </w:p>
    <w:p w14:paraId="70B36370" w14:textId="46B31544" w:rsidR="00801F55" w:rsidRDefault="00694519" w:rsidP="00801F55">
      <w:pPr>
        <w:pStyle w:val="af2"/>
        <w:ind w:firstLine="708"/>
        <w:jc w:val="both"/>
        <w:rPr>
          <w:rFonts w:ascii="Arial" w:hAnsi="Arial" w:cs="Arial"/>
          <w:sz w:val="24"/>
          <w:szCs w:val="24"/>
        </w:rPr>
      </w:pPr>
      <w:r>
        <w:rPr>
          <w:rFonts w:ascii="Arial" w:hAnsi="Arial" w:cs="Arial"/>
          <w:sz w:val="24"/>
          <w:szCs w:val="24"/>
        </w:rPr>
        <w:t>запрет</w:t>
      </w:r>
      <w:r w:rsidR="00801F55">
        <w:rPr>
          <w:rFonts w:ascii="Arial" w:hAnsi="Arial" w:cs="Arial"/>
          <w:sz w:val="24"/>
          <w:szCs w:val="24"/>
        </w:rPr>
        <w:t xml:space="preserve"> приобретения получателями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 юридическими лицами, а также иными юридическими лицами, получающими средства на основании договоров, заключенных с получателями </w:t>
      </w:r>
      <w:r w:rsidR="00FE03C4">
        <w:rPr>
          <w:rFonts w:ascii="Arial" w:eastAsia="Calibri" w:hAnsi="Arial" w:cs="Arial"/>
          <w:sz w:val="24"/>
          <w:szCs w:val="24"/>
        </w:rPr>
        <w:t>гранта</w:t>
      </w:r>
      <w:r>
        <w:rPr>
          <w:rFonts w:ascii="Arial" w:hAnsi="Arial" w:cs="Arial"/>
          <w:sz w:val="24"/>
          <w:szCs w:val="24"/>
        </w:rPr>
        <w:t>,</w:t>
      </w:r>
      <w:r w:rsidR="00801F55">
        <w:rPr>
          <w:rFonts w:ascii="Arial" w:hAnsi="Arial" w:cs="Arial"/>
          <w:sz w:val="24"/>
          <w:szCs w:val="24"/>
        </w:rPr>
        <w:t xml:space="preserve"> за счет полученных средств </w:t>
      </w:r>
      <w:r w:rsidR="00FE03C4">
        <w:rPr>
          <w:rFonts w:ascii="Arial" w:eastAsia="Calibri" w:hAnsi="Arial" w:cs="Arial"/>
          <w:sz w:val="24"/>
          <w:szCs w:val="24"/>
        </w:rPr>
        <w:t>гранта</w:t>
      </w:r>
      <w:r w:rsidR="00801F55">
        <w:rPr>
          <w:rFonts w:ascii="Arial" w:hAnsi="Arial" w:cs="Arial"/>
          <w:sz w:val="24"/>
          <w:szCs w:val="24"/>
        </w:rPr>
        <w:t xml:space="preserve"> иностранной валюты, за исключением операций, осуществляемых в соответствии с валютным законодательством Российской Федерации при </w:t>
      </w:r>
      <w:r>
        <w:rPr>
          <w:rFonts w:ascii="Arial" w:hAnsi="Arial" w:cs="Arial"/>
          <w:sz w:val="24"/>
          <w:szCs w:val="24"/>
        </w:rPr>
        <w:t>за</w:t>
      </w:r>
      <w:r w:rsidR="00801F55">
        <w:rPr>
          <w:rFonts w:ascii="Arial" w:hAnsi="Arial" w:cs="Arial"/>
          <w:sz w:val="24"/>
          <w:szCs w:val="24"/>
        </w:rPr>
        <w:t>купке (поставке) высокотехнологичного импортного оборудования</w:t>
      </w:r>
      <w:r>
        <w:rPr>
          <w:rFonts w:ascii="Arial" w:hAnsi="Arial" w:cs="Arial"/>
          <w:sz w:val="24"/>
          <w:szCs w:val="24"/>
        </w:rPr>
        <w:t xml:space="preserve">, сырья и комплектующих изделий, а также связанных с достижением результатов предоставления этих средств иных операций, определенных </w:t>
      </w:r>
      <w:r w:rsidR="00DB74A3">
        <w:rPr>
          <w:rFonts w:ascii="Arial" w:hAnsi="Arial" w:cs="Arial"/>
          <w:sz w:val="24"/>
          <w:szCs w:val="24"/>
        </w:rPr>
        <w:t>правовым актом</w:t>
      </w:r>
      <w:r>
        <w:rPr>
          <w:rFonts w:ascii="Arial" w:hAnsi="Arial" w:cs="Arial"/>
          <w:sz w:val="24"/>
          <w:szCs w:val="24"/>
        </w:rPr>
        <w:t>;</w:t>
      </w:r>
    </w:p>
    <w:p w14:paraId="5F6EF281" w14:textId="4457AB4E" w:rsidR="00465D14" w:rsidRDefault="00465D14" w:rsidP="00801F55">
      <w:pPr>
        <w:pStyle w:val="af2"/>
        <w:ind w:firstLine="708"/>
        <w:jc w:val="both"/>
        <w:rPr>
          <w:rFonts w:ascii="Arial" w:hAnsi="Arial" w:cs="Arial"/>
          <w:sz w:val="24"/>
          <w:szCs w:val="24"/>
        </w:rPr>
      </w:pPr>
      <w:r>
        <w:rPr>
          <w:rFonts w:ascii="Arial" w:hAnsi="Arial" w:cs="Arial"/>
          <w:sz w:val="24"/>
          <w:szCs w:val="24"/>
        </w:rPr>
        <w:t>возможность осуществления расходов, источником финансового обеспечения которых является не использованные в отчетном финансовом году остатки</w:t>
      </w:r>
      <w:r w:rsidR="00DB74A3" w:rsidRPr="00DB74A3">
        <w:rPr>
          <w:rFonts w:ascii="Arial" w:eastAsia="Calibri" w:hAnsi="Arial" w:cs="Arial"/>
          <w:sz w:val="24"/>
          <w:szCs w:val="24"/>
        </w:rPr>
        <w:t xml:space="preserve"> </w:t>
      </w:r>
      <w:r w:rsidR="00FE03C4">
        <w:rPr>
          <w:rFonts w:ascii="Arial" w:eastAsia="Calibri" w:hAnsi="Arial" w:cs="Arial"/>
          <w:sz w:val="24"/>
          <w:szCs w:val="24"/>
        </w:rPr>
        <w:t>гранта</w:t>
      </w:r>
      <w:r>
        <w:rPr>
          <w:rFonts w:ascii="Arial" w:hAnsi="Arial" w:cs="Arial"/>
          <w:sz w:val="24"/>
          <w:szCs w:val="24"/>
        </w:rPr>
        <w:t>, и включение таких положений в соглашение при принятии главным распорядителем бюджетных средств в установленном в соответствии с нормативными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w:t>
      </w:r>
      <w:r w:rsidR="00DB74A3">
        <w:rPr>
          <w:rFonts w:ascii="Arial" w:hAnsi="Arial" w:cs="Arial"/>
          <w:sz w:val="24"/>
          <w:szCs w:val="24"/>
        </w:rPr>
        <w:t xml:space="preserve"> </w:t>
      </w:r>
      <w:r w:rsidR="00691B9C">
        <w:rPr>
          <w:rFonts w:ascii="Arial" w:hAnsi="Arial" w:cs="Arial"/>
          <w:sz w:val="24"/>
          <w:szCs w:val="24"/>
        </w:rPr>
        <w:t>(при необходимости);</w:t>
      </w:r>
    </w:p>
    <w:p w14:paraId="4FF81C15" w14:textId="0D2089FB" w:rsidR="00694519" w:rsidRDefault="00694519"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согласие получателя </w:t>
      </w:r>
      <w:r w:rsidR="00FE03C4">
        <w:rPr>
          <w:rFonts w:ascii="Arial" w:eastAsia="Calibri" w:hAnsi="Arial" w:cs="Arial"/>
          <w:sz w:val="24"/>
          <w:szCs w:val="24"/>
        </w:rPr>
        <w:t>гранта</w:t>
      </w:r>
      <w:r w:rsidR="00FE03C4">
        <w:rPr>
          <w:rFonts w:ascii="Arial" w:hAnsi="Arial" w:cs="Arial"/>
          <w:sz w:val="24"/>
          <w:szCs w:val="24"/>
        </w:rPr>
        <w:t xml:space="preserve"> </w:t>
      </w:r>
      <w:r>
        <w:rPr>
          <w:rFonts w:ascii="Arial" w:hAnsi="Arial" w:cs="Arial"/>
          <w:sz w:val="24"/>
          <w:szCs w:val="24"/>
        </w:rPr>
        <w:t xml:space="preserve">на осуществление в отношении него проверки уполномоченным органом соблюдения порядка и условий предоставления </w:t>
      </w:r>
      <w:r w:rsidR="00465D14">
        <w:rPr>
          <w:rFonts w:ascii="Arial" w:hAnsi="Arial" w:cs="Arial"/>
          <w:sz w:val="24"/>
          <w:szCs w:val="24"/>
        </w:rPr>
        <w:t>гранта</w:t>
      </w:r>
      <w:r>
        <w:rPr>
          <w:rFonts w:ascii="Arial" w:hAnsi="Arial" w:cs="Arial"/>
          <w:sz w:val="24"/>
          <w:szCs w:val="24"/>
        </w:rPr>
        <w:t xml:space="preserve">, в том числе в части достижения результатов предоставления </w:t>
      </w:r>
      <w:r w:rsidR="00465D14">
        <w:rPr>
          <w:rFonts w:ascii="Arial" w:hAnsi="Arial" w:cs="Arial"/>
          <w:sz w:val="24"/>
          <w:szCs w:val="24"/>
        </w:rPr>
        <w:t>гранта</w:t>
      </w:r>
      <w:r>
        <w:rPr>
          <w:rFonts w:ascii="Arial" w:hAnsi="Arial" w:cs="Arial"/>
          <w:sz w:val="24"/>
          <w:szCs w:val="24"/>
        </w:rPr>
        <w:t>, а также проверки органами муниципального финансового контроля в соответствии со статьями 268.1 и 269.2 Бюджетного кодекса Российс</w:t>
      </w:r>
      <w:r w:rsidR="00E05AE0">
        <w:rPr>
          <w:rFonts w:ascii="Arial" w:hAnsi="Arial" w:cs="Arial"/>
          <w:sz w:val="24"/>
          <w:szCs w:val="24"/>
        </w:rPr>
        <w:t>кой Федерации;</w:t>
      </w:r>
    </w:p>
    <w:p w14:paraId="27054FF9" w14:textId="003CD7B7" w:rsidR="00E05AE0" w:rsidRDefault="00521AFE" w:rsidP="00694519">
      <w:pPr>
        <w:autoSpaceDE w:val="0"/>
        <w:autoSpaceDN w:val="0"/>
        <w:adjustRightInd w:val="0"/>
        <w:spacing w:after="0" w:line="240" w:lineRule="auto"/>
        <w:ind w:firstLine="708"/>
        <w:jc w:val="both"/>
        <w:rPr>
          <w:rFonts w:ascii="Arial" w:hAnsi="Arial" w:cs="Arial"/>
          <w:sz w:val="24"/>
          <w:szCs w:val="24"/>
        </w:rPr>
      </w:pPr>
      <w:r w:rsidRPr="002E4DAC">
        <w:rPr>
          <w:rFonts w:ascii="Arial" w:hAnsi="Arial" w:cs="Arial"/>
          <w:sz w:val="24"/>
          <w:szCs w:val="24"/>
        </w:rPr>
        <w:t xml:space="preserve">предоставление отчета о достижении значения результата предоставления </w:t>
      </w:r>
      <w:r w:rsidR="00FE03C4">
        <w:rPr>
          <w:rFonts w:ascii="Arial" w:eastAsia="Calibri" w:hAnsi="Arial" w:cs="Arial"/>
          <w:sz w:val="24"/>
          <w:szCs w:val="24"/>
        </w:rPr>
        <w:t>гранта</w:t>
      </w:r>
      <w:r>
        <w:rPr>
          <w:rFonts w:ascii="Arial" w:hAnsi="Arial" w:cs="Arial"/>
          <w:sz w:val="24"/>
          <w:szCs w:val="24"/>
        </w:rPr>
        <w:t>;</w:t>
      </w:r>
    </w:p>
    <w:p w14:paraId="27F42389" w14:textId="05070840" w:rsidR="00521AFE" w:rsidRDefault="00521AFE" w:rsidP="0069451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предоставление отчета об осуществлении расходов, источником финансового обеспечения которых является </w:t>
      </w:r>
      <w:r w:rsidR="00FE03C4">
        <w:rPr>
          <w:rFonts w:ascii="Arial" w:eastAsia="Calibri" w:hAnsi="Arial" w:cs="Arial"/>
          <w:sz w:val="24"/>
          <w:szCs w:val="24"/>
        </w:rPr>
        <w:t>грант</w:t>
      </w:r>
      <w:r>
        <w:rPr>
          <w:rFonts w:ascii="Arial" w:hAnsi="Arial" w:cs="Arial"/>
          <w:sz w:val="24"/>
          <w:szCs w:val="24"/>
        </w:rPr>
        <w:t>.</w:t>
      </w:r>
    </w:p>
    <w:p w14:paraId="477DCB67" w14:textId="153C32BB" w:rsidR="00691B9C" w:rsidRPr="00F06EB5" w:rsidRDefault="00691B9C" w:rsidP="00691B9C">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Pr>
          <w:rFonts w:ascii="Arial" w:hAnsi="Arial" w:cs="Arial"/>
          <w:sz w:val="24"/>
          <w:szCs w:val="24"/>
        </w:rPr>
        <w:lastRenderedPageBreak/>
        <w:t xml:space="preserve">3.6. </w:t>
      </w: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FF1155F" w14:textId="4FF3B0AB" w:rsidR="00691B9C" w:rsidRPr="00F06EB5" w:rsidRDefault="00691B9C" w:rsidP="00691B9C">
      <w:pPr>
        <w:autoSpaceDE w:val="0"/>
        <w:autoSpaceDN w:val="0"/>
        <w:adjustRightInd w:val="0"/>
        <w:spacing w:after="0" w:line="240" w:lineRule="auto"/>
        <w:ind w:firstLine="709"/>
        <w:jc w:val="both"/>
        <w:rPr>
          <w:rFonts w:ascii="Arial" w:eastAsiaTheme="minorEastAsia" w:hAnsi="Arial" w:cs="Arial"/>
          <w:sz w:val="24"/>
          <w:szCs w:val="24"/>
        </w:rPr>
      </w:pPr>
      <w:r w:rsidRPr="00F06EB5">
        <w:rPr>
          <w:rFonts w:ascii="Arial" w:eastAsiaTheme="minorEastAsia" w:hAnsi="Arial" w:cs="Arial"/>
          <w:sz w:val="24"/>
          <w:szCs w:val="24"/>
        </w:rPr>
        <w:t xml:space="preserve">При реорганизации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в форме разделения, выделения, а также при ликвидации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юридическим лицом, или прекращении деятельности получателя </w:t>
      </w:r>
      <w:r w:rsidR="00074DF1">
        <w:rPr>
          <w:rFonts w:ascii="Arial" w:eastAsia="Calibri" w:hAnsi="Arial" w:cs="Arial"/>
          <w:sz w:val="24"/>
          <w:szCs w:val="24"/>
        </w:rPr>
        <w:t>гранта</w:t>
      </w:r>
      <w:r w:rsidRPr="00F06EB5">
        <w:rPr>
          <w:rFonts w:ascii="Arial" w:eastAsiaTheme="minorEastAsia" w:hAnsi="Arial" w:cs="Arial"/>
          <w:sz w:val="24"/>
          <w:szCs w:val="24"/>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 xml:space="preserve">обязательствах, источником возмещения которых является </w:t>
      </w:r>
      <w:r w:rsidR="002B7C02">
        <w:rPr>
          <w:rFonts w:ascii="Arial" w:eastAsia="Calibri" w:hAnsi="Arial" w:cs="Arial"/>
          <w:sz w:val="24"/>
          <w:szCs w:val="24"/>
        </w:rPr>
        <w:t>грант</w:t>
      </w:r>
      <w:r w:rsidRPr="00F06EB5">
        <w:rPr>
          <w:rFonts w:ascii="Arial" w:eastAsiaTheme="minorEastAsia" w:hAnsi="Arial" w:cs="Arial"/>
          <w:sz w:val="24"/>
          <w:szCs w:val="24"/>
        </w:rPr>
        <w:t xml:space="preserve">, и возврате неиспользованного остатка </w:t>
      </w:r>
      <w:r w:rsidR="002B7C02">
        <w:rPr>
          <w:rFonts w:ascii="Arial" w:eastAsia="Calibri" w:hAnsi="Arial" w:cs="Arial"/>
          <w:sz w:val="24"/>
          <w:szCs w:val="24"/>
        </w:rPr>
        <w:t>гранта</w:t>
      </w:r>
      <w:r w:rsidR="002B7C02" w:rsidRPr="00F06EB5">
        <w:rPr>
          <w:rFonts w:ascii="Arial" w:eastAsiaTheme="minorEastAsia" w:hAnsi="Arial" w:cs="Arial"/>
          <w:sz w:val="24"/>
          <w:szCs w:val="24"/>
        </w:rPr>
        <w:t xml:space="preserve"> </w:t>
      </w:r>
      <w:r w:rsidRPr="00F06EB5">
        <w:rPr>
          <w:rFonts w:ascii="Arial" w:eastAsiaTheme="minorEastAsia" w:hAnsi="Arial" w:cs="Arial"/>
          <w:sz w:val="24"/>
          <w:szCs w:val="24"/>
        </w:rPr>
        <w:t>в краевой бюджет.</w:t>
      </w:r>
    </w:p>
    <w:p w14:paraId="1ECDA705" w14:textId="40C6F652" w:rsidR="00691B9C" w:rsidRPr="00180511" w:rsidRDefault="00691B9C" w:rsidP="00691B9C">
      <w:pPr>
        <w:autoSpaceDE w:val="0"/>
        <w:autoSpaceDN w:val="0"/>
        <w:adjustRightInd w:val="0"/>
        <w:spacing w:after="0" w:line="240" w:lineRule="auto"/>
        <w:ind w:firstLine="709"/>
        <w:jc w:val="both"/>
        <w:rPr>
          <w:rFonts w:ascii="Arial" w:hAnsi="Arial" w:cs="Arial"/>
          <w:sz w:val="24"/>
          <w:szCs w:val="24"/>
        </w:rPr>
      </w:pPr>
      <w:r w:rsidRPr="00F06EB5">
        <w:rPr>
          <w:rFonts w:ascii="Arial" w:eastAsiaTheme="minorEastAsia" w:hAnsi="Arial" w:cs="Arial"/>
          <w:sz w:val="24"/>
          <w:szCs w:val="24"/>
        </w:rPr>
        <w:t xml:space="preserve">При прекращении деятельности получателя </w:t>
      </w:r>
      <w:r w:rsidR="007C6877">
        <w:rPr>
          <w:rFonts w:ascii="Arial" w:eastAsia="Calibri" w:hAnsi="Arial" w:cs="Arial"/>
          <w:sz w:val="24"/>
          <w:szCs w:val="24"/>
        </w:rPr>
        <w:t>гранта</w:t>
      </w:r>
      <w:r w:rsidRPr="00F06EB5">
        <w:rPr>
          <w:rFonts w:ascii="Arial" w:eastAsiaTheme="minorEastAsia"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history="1">
        <w:r w:rsidRPr="00F06EB5">
          <w:rPr>
            <w:rFonts w:ascii="Arial" w:eastAsiaTheme="minorEastAsia" w:hAnsi="Arial" w:cs="Arial"/>
            <w:sz w:val="24"/>
            <w:szCs w:val="24"/>
          </w:rPr>
          <w:t>абзацем вторым пункта 5 статьи 23</w:t>
        </w:r>
      </w:hyperlink>
      <w:r w:rsidRPr="00F06EB5">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5" w:history="1">
        <w:r w:rsidRPr="00F06EB5">
          <w:rPr>
            <w:rFonts w:ascii="Arial" w:eastAsiaTheme="minorEastAsia" w:hAnsi="Arial" w:cs="Arial"/>
            <w:sz w:val="24"/>
            <w:szCs w:val="24"/>
          </w:rPr>
          <w:t>статьей 18</w:t>
        </w:r>
      </w:hyperlink>
      <w:r w:rsidRPr="00F06EB5">
        <w:rPr>
          <w:rFonts w:ascii="Arial" w:eastAsiaTheme="minorEastAsia" w:hAnsi="Arial" w:cs="Arial"/>
          <w:sz w:val="24"/>
          <w:szCs w:val="24"/>
        </w:rPr>
        <w:t xml:space="preserve"> Федерального закона от 11.06.2023 № 74-ФЗ «О крестьянском (фермерском) хозяйстве», </w:t>
      </w:r>
      <w:r w:rsidRPr="00F06EB5">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CFAAF8F" w14:textId="64093964"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3.7. В соглашение вносится условие о возможности изменения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w:t>
      </w:r>
      <w:r>
        <w:rPr>
          <w:rFonts w:ascii="Arial" w:hAnsi="Arial" w:cs="Arial"/>
          <w:sz w:val="24"/>
          <w:szCs w:val="24"/>
        </w:rPr>
        <w:t>ях</w:t>
      </w:r>
      <w:r w:rsidRPr="0031738F">
        <w:rPr>
          <w:rFonts w:ascii="Arial" w:hAnsi="Arial" w:cs="Arial"/>
          <w:sz w:val="24"/>
          <w:szCs w:val="24"/>
        </w:rPr>
        <w:t xml:space="preserve">, если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 индивидуальный предприниматель, призванный на военную службу по мобилизации в Вооруженны</w:t>
      </w:r>
      <w:r w:rsidR="007F404A">
        <w:rPr>
          <w:rFonts w:ascii="Arial" w:hAnsi="Arial" w:cs="Arial"/>
          <w:sz w:val="24"/>
          <w:szCs w:val="24"/>
        </w:rPr>
        <w:t>е</w:t>
      </w:r>
      <w:r w:rsidRPr="0031738F">
        <w:rPr>
          <w:rFonts w:ascii="Arial" w:hAnsi="Arial" w:cs="Arial"/>
          <w:sz w:val="24"/>
          <w:szCs w:val="24"/>
        </w:rPr>
        <w:t xml:space="preserve"> Силы Российской Федерации (далее – ВСР)</w:t>
      </w:r>
      <w:r w:rsidR="007E7087">
        <w:rPr>
          <w:rFonts w:ascii="Arial" w:hAnsi="Arial" w:cs="Arial"/>
          <w:sz w:val="24"/>
          <w:szCs w:val="24"/>
        </w:rPr>
        <w:t>, с</w:t>
      </w:r>
      <w:r w:rsidR="007F404A">
        <w:rPr>
          <w:rFonts w:ascii="Arial" w:hAnsi="Arial" w:cs="Arial"/>
          <w:sz w:val="24"/>
          <w:szCs w:val="24"/>
        </w:rPr>
        <w:t xml:space="preserve">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w:t>
      </w:r>
      <w:r w:rsidRPr="0031738F">
        <w:rPr>
          <w:rFonts w:ascii="Arial" w:hAnsi="Arial" w:cs="Arial"/>
          <w:sz w:val="24"/>
          <w:szCs w:val="24"/>
        </w:rPr>
        <w:t>(участником) юридического лица и его руководителем, призваны на военную службу по мобилизации в ВСР</w:t>
      </w:r>
      <w:r w:rsidR="007F404A">
        <w:rPr>
          <w:rFonts w:ascii="Arial" w:hAnsi="Arial" w:cs="Arial"/>
          <w:sz w:val="24"/>
          <w:szCs w:val="24"/>
        </w:rPr>
        <w:t>, срочную военную службу (военную службу по призыву) или</w:t>
      </w:r>
      <w:r w:rsidRPr="0031738F">
        <w:rPr>
          <w:rFonts w:ascii="Arial" w:hAnsi="Arial" w:cs="Arial"/>
          <w:sz w:val="24"/>
          <w:szCs w:val="24"/>
        </w:rPr>
        <w:t xml:space="preserve"> заключили контракт о добровольном содействии в выполнении задач, возложенных на ВСР (далее - участие в специальной военной операции</w:t>
      </w:r>
      <w:r w:rsidR="007F404A">
        <w:rPr>
          <w:rFonts w:ascii="Arial" w:hAnsi="Arial" w:cs="Arial"/>
          <w:sz w:val="24"/>
          <w:szCs w:val="24"/>
        </w:rPr>
        <w:t>, прохождение военной службы по призыву</w:t>
      </w:r>
      <w:r w:rsidRPr="0031738F">
        <w:rPr>
          <w:rFonts w:ascii="Arial" w:hAnsi="Arial" w:cs="Arial"/>
          <w:sz w:val="24"/>
          <w:szCs w:val="24"/>
        </w:rPr>
        <w:t>), на период их участия в специальной военной операции</w:t>
      </w:r>
      <w:r w:rsidR="007F404A">
        <w:rPr>
          <w:rFonts w:ascii="Arial" w:hAnsi="Arial" w:cs="Arial"/>
          <w:sz w:val="24"/>
          <w:szCs w:val="24"/>
        </w:rPr>
        <w:t>, прохождения военной службы по призыву</w:t>
      </w:r>
      <w:r w:rsidRPr="0031738F">
        <w:rPr>
          <w:rFonts w:ascii="Arial" w:hAnsi="Arial" w:cs="Arial"/>
          <w:sz w:val="24"/>
          <w:szCs w:val="24"/>
        </w:rPr>
        <w:t xml:space="preserve"> в части:</w:t>
      </w:r>
    </w:p>
    <w:p w14:paraId="282DBBC5" w14:textId="1A634425"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продления сроков использования </w:t>
      </w:r>
      <w:r w:rsidR="00BB1B5C">
        <w:rPr>
          <w:rFonts w:ascii="Arial" w:eastAsia="Calibri" w:hAnsi="Arial" w:cs="Arial"/>
          <w:sz w:val="24"/>
          <w:szCs w:val="24"/>
        </w:rPr>
        <w:t>грантов</w:t>
      </w:r>
      <w:r w:rsidR="007C6877" w:rsidRPr="0031738F">
        <w:rPr>
          <w:rFonts w:ascii="Arial" w:hAnsi="Arial" w:cs="Arial"/>
          <w:sz w:val="24"/>
          <w:szCs w:val="24"/>
        </w:rPr>
        <w:t xml:space="preserve"> </w:t>
      </w:r>
      <w:r w:rsidRPr="0031738F">
        <w:rPr>
          <w:rFonts w:ascii="Arial" w:hAnsi="Arial" w:cs="Arial"/>
          <w:sz w:val="24"/>
          <w:szCs w:val="24"/>
        </w:rPr>
        <w:t xml:space="preserve">получателями </w:t>
      </w:r>
      <w:r w:rsidR="007C6877" w:rsidRPr="007C6877">
        <w:rPr>
          <w:rFonts w:ascii="Arial" w:eastAsia="Calibri" w:hAnsi="Arial" w:cs="Arial"/>
          <w:sz w:val="24"/>
          <w:szCs w:val="24"/>
        </w:rPr>
        <w:t xml:space="preserve"> </w:t>
      </w:r>
      <w:r w:rsidR="008F44E4">
        <w:rPr>
          <w:rFonts w:ascii="Arial" w:eastAsia="Calibri" w:hAnsi="Arial" w:cs="Arial"/>
          <w:sz w:val="24"/>
          <w:szCs w:val="24"/>
        </w:rPr>
        <w:t>грантов</w:t>
      </w:r>
      <w:r w:rsidRPr="0031738F">
        <w:rPr>
          <w:rFonts w:ascii="Arial" w:hAnsi="Arial" w:cs="Arial"/>
          <w:sz w:val="24"/>
          <w:szCs w:val="24"/>
        </w:rPr>
        <w:t xml:space="preserve"> и сроков достижения значений результатов их предоставления либо корректировки значений результатов в сторону их уменьшения;</w:t>
      </w:r>
    </w:p>
    <w:p w14:paraId="7D893E98" w14:textId="2BD5F822"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возврата всей суммы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без наложения штрафных санкций;</w:t>
      </w:r>
    </w:p>
    <w:p w14:paraId="153338BE"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продления сроков предоставления отчетности;</w:t>
      </w:r>
    </w:p>
    <w:p w14:paraId="69149DAC" w14:textId="7941A56F"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исключения штрафных санкций за нарушение условий предоставления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в случаях, если такие нарушения связаны с участием в специальной военной операции</w:t>
      </w:r>
      <w:r w:rsidR="00F03C04">
        <w:rPr>
          <w:rFonts w:ascii="Arial" w:hAnsi="Arial" w:cs="Arial"/>
          <w:sz w:val="24"/>
          <w:szCs w:val="24"/>
        </w:rPr>
        <w:t>, прохождением военной службы по призыву</w:t>
      </w:r>
      <w:r w:rsidRPr="0031738F">
        <w:rPr>
          <w:rFonts w:ascii="Arial" w:hAnsi="Arial" w:cs="Arial"/>
          <w:sz w:val="24"/>
          <w:szCs w:val="24"/>
        </w:rPr>
        <w:t>.</w:t>
      </w:r>
    </w:p>
    <w:p w14:paraId="56F1C8B8" w14:textId="7A230115"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3.8. В случае если Соглашение не заключено в установленные сроки по вине получателя </w:t>
      </w:r>
      <w:r w:rsidR="007C6877">
        <w:rPr>
          <w:rFonts w:ascii="Arial" w:eastAsia="Calibri" w:hAnsi="Arial" w:cs="Arial"/>
          <w:sz w:val="24"/>
          <w:szCs w:val="24"/>
        </w:rPr>
        <w:t>гранта</w:t>
      </w:r>
      <w:r w:rsidRPr="0031738F">
        <w:rPr>
          <w:rFonts w:ascii="Arial" w:hAnsi="Arial" w:cs="Arial"/>
          <w:sz w:val="24"/>
          <w:szCs w:val="24"/>
        </w:rPr>
        <w:t xml:space="preserve">, получатель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считается уклонившимся от заключения Соглашения</w:t>
      </w:r>
      <w:bookmarkEnd w:id="1"/>
      <w:r w:rsidRPr="0031738F">
        <w:rPr>
          <w:rFonts w:ascii="Arial" w:hAnsi="Arial" w:cs="Arial"/>
          <w:sz w:val="24"/>
          <w:szCs w:val="24"/>
        </w:rPr>
        <w:t xml:space="preserve"> и распоряжение о предоставлении </w:t>
      </w:r>
      <w:r w:rsidR="007C6877">
        <w:rPr>
          <w:rFonts w:ascii="Arial" w:eastAsia="Calibri" w:hAnsi="Arial" w:cs="Arial"/>
          <w:sz w:val="24"/>
          <w:szCs w:val="24"/>
        </w:rPr>
        <w:t>гранта</w:t>
      </w:r>
      <w:r w:rsidR="007C6877" w:rsidRPr="0031738F">
        <w:rPr>
          <w:rFonts w:ascii="Arial" w:hAnsi="Arial" w:cs="Arial"/>
          <w:sz w:val="24"/>
          <w:szCs w:val="24"/>
        </w:rPr>
        <w:t xml:space="preserve"> </w:t>
      </w:r>
      <w:r w:rsidRPr="0031738F">
        <w:rPr>
          <w:rFonts w:ascii="Arial" w:hAnsi="Arial" w:cs="Arial"/>
          <w:sz w:val="24"/>
          <w:szCs w:val="24"/>
        </w:rPr>
        <w:t>подлежит отмене (изменению).</w:t>
      </w:r>
    </w:p>
    <w:p w14:paraId="6633A485" w14:textId="5614ECDA" w:rsidR="00F376A0" w:rsidRPr="00FE463E" w:rsidRDefault="00801F55" w:rsidP="00F376A0">
      <w:pPr>
        <w:widowControl w:val="0"/>
        <w:tabs>
          <w:tab w:val="left" w:pos="1276"/>
          <w:tab w:val="left" w:pos="7797"/>
        </w:tabs>
        <w:autoSpaceDE w:val="0"/>
        <w:autoSpaceDN w:val="0"/>
        <w:adjustRightInd w:val="0"/>
        <w:spacing w:after="0" w:line="240" w:lineRule="auto"/>
        <w:ind w:firstLine="708"/>
        <w:jc w:val="both"/>
        <w:rPr>
          <w:rFonts w:ascii="Arial" w:eastAsia="Calibri" w:hAnsi="Arial" w:cs="Arial"/>
          <w:sz w:val="24"/>
          <w:szCs w:val="24"/>
        </w:rPr>
      </w:pPr>
      <w:r w:rsidRPr="006E60C8">
        <w:rPr>
          <w:rFonts w:ascii="Arial" w:hAnsi="Arial" w:cs="Arial"/>
          <w:sz w:val="24"/>
          <w:szCs w:val="24"/>
        </w:rPr>
        <w:t>3.9.</w:t>
      </w:r>
      <w:r w:rsidRPr="0031738F">
        <w:rPr>
          <w:rFonts w:ascii="Arial" w:hAnsi="Arial" w:cs="Arial"/>
          <w:sz w:val="24"/>
          <w:szCs w:val="24"/>
        </w:rPr>
        <w:t xml:space="preserve"> Р</w:t>
      </w:r>
      <w:r w:rsidRPr="0031738F">
        <w:rPr>
          <w:rFonts w:ascii="Arial" w:eastAsia="Calibri" w:hAnsi="Arial" w:cs="Arial"/>
          <w:sz w:val="24"/>
          <w:szCs w:val="24"/>
        </w:rPr>
        <w:t xml:space="preserve">езультатом </w:t>
      </w:r>
      <w:r w:rsidR="002F5273">
        <w:rPr>
          <w:rFonts w:ascii="Arial" w:eastAsia="Calibri" w:hAnsi="Arial" w:cs="Arial"/>
          <w:sz w:val="24"/>
          <w:szCs w:val="24"/>
        </w:rPr>
        <w:t>использования</w:t>
      </w:r>
      <w:r w:rsidRPr="0031738F">
        <w:rPr>
          <w:rFonts w:ascii="Arial" w:eastAsia="Calibri" w:hAnsi="Arial" w:cs="Arial"/>
          <w:sz w:val="24"/>
          <w:szCs w:val="24"/>
        </w:rPr>
        <w:t xml:space="preserve"> </w:t>
      </w:r>
      <w:r w:rsidR="007C6877">
        <w:rPr>
          <w:rFonts w:ascii="Arial" w:eastAsia="Calibri" w:hAnsi="Arial" w:cs="Arial"/>
          <w:sz w:val="24"/>
          <w:szCs w:val="24"/>
        </w:rPr>
        <w:t>гранта</w:t>
      </w:r>
      <w:r w:rsidR="007C6877" w:rsidRPr="0031738F">
        <w:rPr>
          <w:rFonts w:ascii="Arial" w:eastAsia="Calibri" w:hAnsi="Arial" w:cs="Arial"/>
          <w:sz w:val="24"/>
          <w:szCs w:val="24"/>
        </w:rPr>
        <w:t xml:space="preserve"> </w:t>
      </w:r>
      <w:r w:rsidRPr="0031738F">
        <w:rPr>
          <w:rFonts w:ascii="Arial" w:eastAsia="Calibri" w:hAnsi="Arial" w:cs="Arial"/>
          <w:sz w:val="24"/>
          <w:szCs w:val="24"/>
        </w:rPr>
        <w:t>является:</w:t>
      </w:r>
      <w:r w:rsidR="002F5273">
        <w:rPr>
          <w:rFonts w:ascii="Arial" w:eastAsia="Calibri" w:hAnsi="Arial" w:cs="Arial"/>
          <w:sz w:val="24"/>
          <w:szCs w:val="24"/>
        </w:rPr>
        <w:t xml:space="preserve"> </w:t>
      </w:r>
      <w:r w:rsidR="00F376A0" w:rsidRPr="00FE463E">
        <w:rPr>
          <w:rFonts w:ascii="Arial" w:eastAsia="Calibri" w:hAnsi="Arial" w:cs="Arial"/>
          <w:sz w:val="24"/>
          <w:szCs w:val="24"/>
        </w:rPr>
        <w:t xml:space="preserve">количество </w:t>
      </w:r>
      <w:r w:rsidR="007C6877">
        <w:rPr>
          <w:rFonts w:ascii="Arial" w:eastAsia="Calibri" w:hAnsi="Arial" w:cs="Arial"/>
          <w:sz w:val="24"/>
          <w:szCs w:val="24"/>
        </w:rPr>
        <w:t xml:space="preserve">созданных и (или) </w:t>
      </w:r>
      <w:r w:rsidR="00F376A0" w:rsidRPr="00FE463E">
        <w:rPr>
          <w:rFonts w:ascii="Arial" w:eastAsia="Calibri" w:hAnsi="Arial" w:cs="Arial"/>
          <w:sz w:val="24"/>
          <w:szCs w:val="24"/>
        </w:rPr>
        <w:t>сохраненных рабочих мест</w:t>
      </w:r>
      <w:r w:rsidR="00F376A0">
        <w:rPr>
          <w:rFonts w:ascii="Arial" w:eastAsia="Calibri" w:hAnsi="Arial" w:cs="Arial"/>
          <w:sz w:val="24"/>
          <w:szCs w:val="24"/>
        </w:rPr>
        <w:t xml:space="preserve"> </w:t>
      </w:r>
      <w:r w:rsidR="007C6877">
        <w:rPr>
          <w:rFonts w:ascii="Arial" w:eastAsia="Calibri" w:hAnsi="Arial" w:cs="Arial"/>
          <w:sz w:val="24"/>
          <w:szCs w:val="24"/>
        </w:rPr>
        <w:t xml:space="preserve">(включая вновь зарегистрированных </w:t>
      </w:r>
      <w:r w:rsidR="007C6877">
        <w:rPr>
          <w:rFonts w:ascii="Arial" w:eastAsia="Calibri" w:hAnsi="Arial" w:cs="Arial"/>
          <w:sz w:val="24"/>
          <w:szCs w:val="24"/>
        </w:rPr>
        <w:lastRenderedPageBreak/>
        <w:t xml:space="preserve">индивидуальных предпринимателей) </w:t>
      </w:r>
      <w:r w:rsidR="00F376A0">
        <w:rPr>
          <w:rFonts w:ascii="Arial" w:eastAsia="Calibri" w:hAnsi="Arial" w:cs="Arial"/>
          <w:sz w:val="24"/>
          <w:szCs w:val="24"/>
        </w:rPr>
        <w:t>субъектами малого</w:t>
      </w:r>
      <w:r w:rsidR="007C6877">
        <w:rPr>
          <w:rFonts w:ascii="Arial" w:eastAsia="Calibri" w:hAnsi="Arial" w:cs="Arial"/>
          <w:sz w:val="24"/>
          <w:szCs w:val="24"/>
        </w:rPr>
        <w:t xml:space="preserve"> и среднего предпринимательства, получивших грант </w:t>
      </w:r>
      <w:r w:rsidR="00F376A0" w:rsidRPr="00FE463E">
        <w:rPr>
          <w:rFonts w:ascii="Arial" w:eastAsia="Calibri" w:hAnsi="Arial" w:cs="Arial"/>
          <w:sz w:val="24"/>
          <w:szCs w:val="24"/>
        </w:rPr>
        <w:t>(единиц).</w:t>
      </w:r>
    </w:p>
    <w:p w14:paraId="663B60A6"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 xml:space="preserve">Фактическое </w:t>
      </w:r>
      <w:r w:rsidRPr="00FE463E">
        <w:rPr>
          <w:rFonts w:ascii="Arial" w:eastAsia="Calibri" w:hAnsi="Arial" w:cs="Arial"/>
          <w:sz w:val="24"/>
          <w:szCs w:val="24"/>
        </w:rPr>
        <w:t>значение показателя соответствует:</w:t>
      </w:r>
    </w:p>
    <w:p w14:paraId="0EF7B472" w14:textId="7777777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w:t>
      </w:r>
      <w:r>
        <w:rPr>
          <w:rFonts w:ascii="Arial" w:eastAsia="Calibri" w:hAnsi="Arial" w:cs="Arial"/>
          <w:sz w:val="24"/>
          <w:szCs w:val="24"/>
        </w:rPr>
        <w:t>среднесписочной</w:t>
      </w:r>
      <w:r w:rsidRPr="00FE463E">
        <w:rPr>
          <w:rFonts w:ascii="Arial" w:eastAsia="Calibri" w:hAnsi="Arial" w:cs="Arial"/>
          <w:sz w:val="24"/>
          <w:szCs w:val="24"/>
        </w:rPr>
        <w:t xml:space="preserve">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4FD241B8" w14:textId="621E5D0F"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w:t>
      </w:r>
      <w:r>
        <w:rPr>
          <w:rFonts w:ascii="Arial" w:eastAsia="Calibri" w:hAnsi="Arial" w:cs="Arial"/>
          <w:sz w:val="24"/>
          <w:szCs w:val="24"/>
        </w:rPr>
        <w:t>и не являющегося работодателем</w:t>
      </w:r>
      <w:r w:rsidRPr="00FE463E">
        <w:rPr>
          <w:rFonts w:ascii="Arial" w:eastAsia="Calibri" w:hAnsi="Arial" w:cs="Arial"/>
          <w:sz w:val="24"/>
          <w:szCs w:val="24"/>
        </w:rPr>
        <w:t>).</w:t>
      </w:r>
    </w:p>
    <w:p w14:paraId="5030148C" w14:textId="6A43DC67"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значение показателя должно быть на уровне не менее 100 процентов через 12 месяцев после получения</w:t>
      </w:r>
      <w:r w:rsidR="00192D02" w:rsidRPr="00192D02">
        <w:rPr>
          <w:rFonts w:ascii="Arial" w:eastAsia="Calibri" w:hAnsi="Arial" w:cs="Arial"/>
          <w:sz w:val="24"/>
          <w:szCs w:val="24"/>
        </w:rPr>
        <w:t xml:space="preserve"> </w:t>
      </w:r>
      <w:r w:rsidR="00977421">
        <w:rPr>
          <w:rFonts w:ascii="Arial" w:eastAsia="Calibri" w:hAnsi="Arial" w:cs="Arial"/>
          <w:sz w:val="24"/>
          <w:szCs w:val="24"/>
        </w:rPr>
        <w:t>гранта</w:t>
      </w:r>
      <w:r>
        <w:rPr>
          <w:rFonts w:ascii="Arial" w:eastAsia="Calibri" w:hAnsi="Arial" w:cs="Arial"/>
          <w:sz w:val="24"/>
          <w:szCs w:val="24"/>
        </w:rPr>
        <w:t>.</w:t>
      </w:r>
    </w:p>
    <w:p w14:paraId="5F911D7E" w14:textId="571B7938" w:rsidR="00F376A0" w:rsidRPr="00FE463E"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w:t>
      </w:r>
      <w:r>
        <w:rPr>
          <w:rFonts w:ascii="Arial" w:eastAsia="Calibri" w:hAnsi="Arial" w:cs="Arial"/>
          <w:sz w:val="24"/>
          <w:szCs w:val="24"/>
        </w:rPr>
        <w:t>плановое</w:t>
      </w:r>
      <w:r w:rsidRPr="00FE463E">
        <w:rPr>
          <w:rFonts w:ascii="Arial" w:eastAsia="Calibri" w:hAnsi="Arial" w:cs="Arial"/>
          <w:sz w:val="24"/>
          <w:szCs w:val="24"/>
        </w:rPr>
        <w:t xml:space="preserve">) значение показателя  по сравнению с его </w:t>
      </w:r>
      <w:r>
        <w:rPr>
          <w:rFonts w:ascii="Arial" w:eastAsia="Calibri" w:hAnsi="Arial" w:cs="Arial"/>
          <w:sz w:val="24"/>
          <w:szCs w:val="24"/>
        </w:rPr>
        <w:t>фактическим</w:t>
      </w:r>
      <w:r w:rsidRPr="00FE463E">
        <w:rPr>
          <w:rFonts w:ascii="Arial" w:eastAsia="Calibri" w:hAnsi="Arial" w:cs="Arial"/>
          <w:sz w:val="24"/>
          <w:szCs w:val="24"/>
        </w:rPr>
        <w:t xml:space="preserve"> значением </w:t>
      </w:r>
      <w:r>
        <w:rPr>
          <w:rFonts w:ascii="Arial" w:eastAsia="Calibri" w:hAnsi="Arial" w:cs="Arial"/>
          <w:sz w:val="24"/>
          <w:szCs w:val="24"/>
        </w:rPr>
        <w:t xml:space="preserve"> не </w:t>
      </w:r>
      <w:r w:rsidRPr="00FE463E">
        <w:rPr>
          <w:rFonts w:ascii="Arial" w:eastAsia="Calibri" w:hAnsi="Arial" w:cs="Arial"/>
          <w:sz w:val="24"/>
          <w:szCs w:val="24"/>
        </w:rPr>
        <w:t xml:space="preserve">должно </w:t>
      </w:r>
      <w:r>
        <w:rPr>
          <w:rFonts w:ascii="Arial" w:eastAsia="Calibri" w:hAnsi="Arial" w:cs="Arial"/>
          <w:sz w:val="24"/>
          <w:szCs w:val="24"/>
        </w:rPr>
        <w:t xml:space="preserve">составлять </w:t>
      </w:r>
      <w:r w:rsidRPr="00FE463E">
        <w:rPr>
          <w:rFonts w:ascii="Arial" w:eastAsia="Calibri" w:hAnsi="Arial" w:cs="Arial"/>
          <w:sz w:val="24"/>
          <w:szCs w:val="24"/>
        </w:rPr>
        <w:t xml:space="preserve">менее 80 процентов </w:t>
      </w:r>
      <w:r>
        <w:rPr>
          <w:rFonts w:ascii="Arial" w:eastAsia="Calibri" w:hAnsi="Arial" w:cs="Arial"/>
          <w:sz w:val="24"/>
          <w:szCs w:val="24"/>
        </w:rPr>
        <w:t xml:space="preserve"> в одном или нескольких отчетных кварталах</w:t>
      </w:r>
      <w:r w:rsidRPr="00FE463E">
        <w:rPr>
          <w:rFonts w:ascii="Arial" w:eastAsia="Calibri" w:hAnsi="Arial" w:cs="Arial"/>
          <w:sz w:val="24"/>
          <w:szCs w:val="24"/>
        </w:rPr>
        <w:t xml:space="preserve"> в течение 12 месяцев после получения </w:t>
      </w:r>
      <w:r w:rsidR="00977421">
        <w:rPr>
          <w:rFonts w:ascii="Arial" w:eastAsia="Calibri" w:hAnsi="Arial" w:cs="Arial"/>
          <w:sz w:val="24"/>
          <w:szCs w:val="24"/>
        </w:rPr>
        <w:t xml:space="preserve">гранта </w:t>
      </w:r>
      <w:r>
        <w:rPr>
          <w:rFonts w:ascii="Arial" w:eastAsia="Calibri" w:hAnsi="Arial" w:cs="Arial"/>
          <w:sz w:val="24"/>
          <w:szCs w:val="24"/>
        </w:rPr>
        <w:t xml:space="preserve">и не менее 100 процентов среднесписочной численности работников на 1 января года получения поддержки через 12 месяцев после получения </w:t>
      </w:r>
      <w:r w:rsidR="00977421">
        <w:rPr>
          <w:rFonts w:ascii="Arial" w:eastAsia="Calibri" w:hAnsi="Arial" w:cs="Arial"/>
          <w:sz w:val="24"/>
          <w:szCs w:val="24"/>
        </w:rPr>
        <w:t>гранта</w:t>
      </w:r>
      <w:r>
        <w:rPr>
          <w:rFonts w:ascii="Arial" w:eastAsia="Calibri" w:hAnsi="Arial" w:cs="Arial"/>
          <w:sz w:val="24"/>
          <w:szCs w:val="24"/>
        </w:rPr>
        <w:t>.</w:t>
      </w:r>
    </w:p>
    <w:p w14:paraId="5D25546C" w14:textId="59FABC8B" w:rsidR="00F376A0" w:rsidRDefault="00F376A0" w:rsidP="00F376A0">
      <w:pPr>
        <w:widowControl w:val="0"/>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Отчетные (п</w:t>
      </w:r>
      <w:r w:rsidRPr="00FE463E">
        <w:rPr>
          <w:rFonts w:ascii="Arial" w:eastAsia="Calibri" w:hAnsi="Arial" w:cs="Arial"/>
          <w:sz w:val="24"/>
          <w:szCs w:val="24"/>
        </w:rPr>
        <w:t>лановые</w:t>
      </w:r>
      <w:r>
        <w:rPr>
          <w:rFonts w:ascii="Arial" w:eastAsia="Calibri" w:hAnsi="Arial" w:cs="Arial"/>
          <w:sz w:val="24"/>
          <w:szCs w:val="24"/>
        </w:rPr>
        <w:t>)</w:t>
      </w:r>
      <w:r w:rsidRPr="00FE463E">
        <w:rPr>
          <w:rFonts w:ascii="Arial" w:eastAsia="Calibri" w:hAnsi="Arial" w:cs="Arial"/>
          <w:sz w:val="24"/>
          <w:szCs w:val="24"/>
        </w:rPr>
        <w:t xml:space="preserve"> значения показателей </w:t>
      </w:r>
      <w:r>
        <w:rPr>
          <w:rFonts w:ascii="Arial" w:eastAsia="Calibri" w:hAnsi="Arial" w:cs="Arial"/>
          <w:sz w:val="24"/>
          <w:szCs w:val="24"/>
        </w:rPr>
        <w:t xml:space="preserve">и конкретные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w:t>
      </w:r>
      <w:r w:rsidR="00DC1551">
        <w:rPr>
          <w:rFonts w:ascii="Arial" w:eastAsia="Calibri" w:hAnsi="Arial" w:cs="Arial"/>
          <w:sz w:val="24"/>
          <w:szCs w:val="24"/>
        </w:rPr>
        <w:t>гранта</w:t>
      </w:r>
      <w:r w:rsidRPr="00FE463E">
        <w:rPr>
          <w:rFonts w:ascii="Arial" w:eastAsia="Calibri" w:hAnsi="Arial" w:cs="Arial"/>
          <w:sz w:val="24"/>
          <w:szCs w:val="24"/>
        </w:rPr>
        <w:t xml:space="preserve"> в случае получения </w:t>
      </w:r>
      <w:r w:rsidR="00DC1551">
        <w:rPr>
          <w:rFonts w:ascii="Arial" w:eastAsia="Calibri" w:hAnsi="Arial" w:cs="Arial"/>
          <w:sz w:val="24"/>
          <w:szCs w:val="24"/>
        </w:rPr>
        <w:t>гранта</w:t>
      </w:r>
      <w:r w:rsidRPr="00FE463E">
        <w:rPr>
          <w:rFonts w:ascii="Arial" w:eastAsia="Calibri" w:hAnsi="Arial" w:cs="Arial"/>
          <w:sz w:val="24"/>
          <w:szCs w:val="24"/>
        </w:rPr>
        <w:t>.</w:t>
      </w:r>
    </w:p>
    <w:p w14:paraId="71572BFA" w14:textId="422BCF24" w:rsidR="00801F55" w:rsidRPr="0031738F" w:rsidRDefault="002F5273" w:rsidP="00F376A0">
      <w:pPr>
        <w:widowControl w:val="0"/>
        <w:autoSpaceDE w:val="0"/>
        <w:autoSpaceDN w:val="0"/>
        <w:adjustRightInd w:val="0"/>
        <w:spacing w:after="0" w:line="240" w:lineRule="auto"/>
        <w:ind w:firstLine="708"/>
        <w:jc w:val="both"/>
        <w:rPr>
          <w:rFonts w:ascii="Arial" w:hAnsi="Arial" w:cs="Arial"/>
          <w:sz w:val="24"/>
          <w:szCs w:val="24"/>
        </w:rPr>
      </w:pPr>
      <w:r>
        <w:rPr>
          <w:rFonts w:ascii="Arial" w:eastAsia="Calibri" w:hAnsi="Arial" w:cs="Arial"/>
          <w:sz w:val="24"/>
          <w:szCs w:val="24"/>
        </w:rPr>
        <w:t>З</w:t>
      </w:r>
      <w:r w:rsidR="00801F55">
        <w:rPr>
          <w:rFonts w:ascii="Arial" w:eastAsia="Calibri" w:hAnsi="Arial" w:cs="Arial"/>
          <w:sz w:val="24"/>
          <w:szCs w:val="24"/>
        </w:rPr>
        <w:t>начения показателей и д</w:t>
      </w:r>
      <w:r w:rsidR="00801F55" w:rsidRPr="0031738F">
        <w:rPr>
          <w:rFonts w:ascii="Arial" w:eastAsia="Calibri" w:hAnsi="Arial" w:cs="Arial"/>
          <w:sz w:val="24"/>
          <w:szCs w:val="24"/>
        </w:rPr>
        <w:t xml:space="preserve">аты достижения значений показателей, необходимых для достижения результата предоставления </w:t>
      </w:r>
      <w:r w:rsidR="0063315D">
        <w:rPr>
          <w:rFonts w:ascii="Arial" w:eastAsia="Calibri" w:hAnsi="Arial" w:cs="Arial"/>
          <w:sz w:val="24"/>
          <w:szCs w:val="24"/>
        </w:rPr>
        <w:t>гранта</w:t>
      </w:r>
      <w:r w:rsidR="0063315D" w:rsidRPr="0031738F">
        <w:rPr>
          <w:rFonts w:ascii="Arial" w:eastAsia="Calibri" w:hAnsi="Arial" w:cs="Arial"/>
          <w:sz w:val="24"/>
          <w:szCs w:val="24"/>
        </w:rPr>
        <w:t xml:space="preserve"> </w:t>
      </w:r>
      <w:r w:rsidR="00801F55" w:rsidRPr="0031738F">
        <w:rPr>
          <w:rFonts w:ascii="Arial" w:eastAsia="Calibri" w:hAnsi="Arial" w:cs="Arial"/>
          <w:sz w:val="24"/>
          <w:szCs w:val="24"/>
        </w:rPr>
        <w:t>устанавливаются в Соглашении.</w:t>
      </w:r>
    </w:p>
    <w:p w14:paraId="383F0C95" w14:textId="77777777"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3.10. 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5D28638" w14:textId="7F53ADEA" w:rsidR="00801F55" w:rsidRPr="0031738F" w:rsidRDefault="00801F55" w:rsidP="00801F55">
      <w:pPr>
        <w:pStyle w:val="af2"/>
        <w:jc w:val="both"/>
        <w:rPr>
          <w:rFonts w:ascii="Arial" w:hAnsi="Arial" w:cs="Arial"/>
          <w:sz w:val="24"/>
          <w:szCs w:val="24"/>
        </w:rPr>
      </w:pPr>
      <w:r w:rsidRPr="0031738F">
        <w:rPr>
          <w:rFonts w:ascii="Arial" w:hAnsi="Arial" w:cs="Arial"/>
          <w:sz w:val="24"/>
          <w:szCs w:val="24"/>
        </w:rPr>
        <w:tab/>
        <w:t xml:space="preserve">- реестр получателей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 xml:space="preserve">по форме согласно приложению № </w:t>
      </w:r>
      <w:r>
        <w:rPr>
          <w:rFonts w:ascii="Arial" w:hAnsi="Arial" w:cs="Arial"/>
          <w:sz w:val="24"/>
          <w:szCs w:val="24"/>
        </w:rPr>
        <w:t>4</w:t>
      </w:r>
      <w:r w:rsidRPr="0031738F">
        <w:rPr>
          <w:rFonts w:ascii="Arial" w:hAnsi="Arial" w:cs="Arial"/>
          <w:sz w:val="24"/>
          <w:szCs w:val="24"/>
        </w:rPr>
        <w:t xml:space="preserve"> к настоящему Порядку;</w:t>
      </w:r>
    </w:p>
    <w:p w14:paraId="5874073B" w14:textId="6EB3DFD9"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 копию распоряжения о предоставлении </w:t>
      </w:r>
      <w:r w:rsidR="00C735B0">
        <w:rPr>
          <w:rFonts w:ascii="Arial" w:eastAsia="Calibri" w:hAnsi="Arial" w:cs="Arial"/>
          <w:sz w:val="24"/>
          <w:szCs w:val="24"/>
        </w:rPr>
        <w:t>гранта</w:t>
      </w:r>
      <w:r w:rsidRPr="0031738F">
        <w:rPr>
          <w:rFonts w:ascii="Arial" w:hAnsi="Arial" w:cs="Arial"/>
          <w:sz w:val="24"/>
          <w:szCs w:val="24"/>
        </w:rPr>
        <w:t>;</w:t>
      </w:r>
    </w:p>
    <w:p w14:paraId="76464A0E" w14:textId="54972E6A"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копии Соглашений о предоставлении</w:t>
      </w:r>
      <w:r w:rsidR="000C54B7" w:rsidRPr="000C54B7">
        <w:rPr>
          <w:rFonts w:ascii="Arial" w:eastAsia="Calibri" w:hAnsi="Arial" w:cs="Arial"/>
          <w:sz w:val="24"/>
          <w:szCs w:val="24"/>
        </w:rPr>
        <w:t xml:space="preserve"> </w:t>
      </w:r>
      <w:r w:rsidR="00C735B0">
        <w:rPr>
          <w:rFonts w:ascii="Arial" w:eastAsia="Calibri" w:hAnsi="Arial" w:cs="Arial"/>
          <w:sz w:val="24"/>
          <w:szCs w:val="24"/>
        </w:rPr>
        <w:t>гранта</w:t>
      </w:r>
      <w:r w:rsidRPr="0031738F">
        <w:rPr>
          <w:rFonts w:ascii="Arial" w:hAnsi="Arial" w:cs="Arial"/>
          <w:sz w:val="24"/>
          <w:szCs w:val="24"/>
        </w:rPr>
        <w:t>.</w:t>
      </w:r>
    </w:p>
    <w:p w14:paraId="0194034F" w14:textId="2CEB6EF6" w:rsidR="00801F55"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3.11. МКУ «Межведомственная централизованная бухгалтерия» в срок не более 5 рабочих дней с момента получения документов, указанных в п. 3.8 настоящего Порядка, перечисляет средства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на расчетные или корреспондентские счета, открытые получателем в учреждениях Центрального банка Российской Федерации или кредитных организациях.</w:t>
      </w:r>
    </w:p>
    <w:p w14:paraId="3CB29846" w14:textId="6CF90DB5" w:rsidR="002F5273" w:rsidRPr="0031738F" w:rsidRDefault="002F5273" w:rsidP="00801F55">
      <w:pPr>
        <w:pStyle w:val="af2"/>
        <w:ind w:firstLine="708"/>
        <w:jc w:val="both"/>
        <w:rPr>
          <w:rFonts w:ascii="Arial" w:hAnsi="Arial" w:cs="Arial"/>
          <w:sz w:val="24"/>
          <w:szCs w:val="24"/>
        </w:rPr>
      </w:pPr>
      <w:r>
        <w:rPr>
          <w:rFonts w:ascii="Arial" w:hAnsi="Arial" w:cs="Arial"/>
          <w:sz w:val="24"/>
          <w:szCs w:val="24"/>
        </w:rPr>
        <w:t>Средства</w:t>
      </w:r>
      <w:r w:rsidR="009E7CA7" w:rsidRPr="009E7CA7">
        <w:rPr>
          <w:rFonts w:ascii="Arial" w:eastAsia="Calibri" w:hAnsi="Arial" w:cs="Arial"/>
          <w:sz w:val="24"/>
          <w:szCs w:val="24"/>
        </w:rPr>
        <w:t xml:space="preserve"> </w:t>
      </w:r>
      <w:r w:rsidR="00C735B0">
        <w:rPr>
          <w:rFonts w:ascii="Arial" w:eastAsia="Calibri" w:hAnsi="Arial" w:cs="Arial"/>
          <w:sz w:val="24"/>
          <w:szCs w:val="24"/>
        </w:rPr>
        <w:t>гранта</w:t>
      </w:r>
      <w:r w:rsidR="00C735B0">
        <w:rPr>
          <w:rFonts w:ascii="Arial" w:hAnsi="Arial" w:cs="Arial"/>
          <w:sz w:val="24"/>
          <w:szCs w:val="24"/>
        </w:rPr>
        <w:t xml:space="preserve"> </w:t>
      </w:r>
      <w:r>
        <w:rPr>
          <w:rFonts w:ascii="Arial" w:hAnsi="Arial" w:cs="Arial"/>
          <w:sz w:val="24"/>
          <w:szCs w:val="24"/>
        </w:rPr>
        <w:t xml:space="preserve">перечисляются получателю не позднее 10-го рабочего дня, следующего за днем вступления в силу распоряжения о предоставлении </w:t>
      </w:r>
      <w:r w:rsidR="00C735B0">
        <w:rPr>
          <w:rFonts w:ascii="Arial" w:eastAsia="Calibri" w:hAnsi="Arial" w:cs="Arial"/>
          <w:sz w:val="24"/>
          <w:szCs w:val="24"/>
        </w:rPr>
        <w:t>гранта</w:t>
      </w:r>
      <w:r>
        <w:rPr>
          <w:rFonts w:ascii="Arial" w:hAnsi="Arial" w:cs="Arial"/>
          <w:sz w:val="24"/>
          <w:szCs w:val="24"/>
        </w:rPr>
        <w:t>.</w:t>
      </w:r>
    </w:p>
    <w:p w14:paraId="264FA9DE" w14:textId="636CAD4C" w:rsidR="00801F55" w:rsidRPr="0031738F" w:rsidRDefault="00801F55" w:rsidP="00801F55">
      <w:pPr>
        <w:pStyle w:val="af2"/>
        <w:ind w:firstLine="708"/>
        <w:jc w:val="both"/>
        <w:rPr>
          <w:rFonts w:ascii="Arial" w:hAnsi="Arial" w:cs="Arial"/>
          <w:sz w:val="24"/>
          <w:szCs w:val="24"/>
        </w:rPr>
      </w:pPr>
      <w:r w:rsidRPr="0031738F">
        <w:rPr>
          <w:rFonts w:ascii="Arial" w:hAnsi="Arial" w:cs="Arial"/>
          <w:sz w:val="24"/>
          <w:szCs w:val="24"/>
        </w:rPr>
        <w:t xml:space="preserve">3.12. </w:t>
      </w:r>
      <w:bookmarkStart w:id="2" w:name="_Hlk126228158"/>
      <w:r w:rsidRPr="0031738F">
        <w:rPr>
          <w:rFonts w:ascii="Arial" w:hAnsi="Arial" w:cs="Arial"/>
          <w:sz w:val="24"/>
          <w:szCs w:val="24"/>
        </w:rPr>
        <w:t xml:space="preserve">Датой получения </w:t>
      </w:r>
      <w:r w:rsidR="00C735B0">
        <w:rPr>
          <w:rFonts w:ascii="Arial" w:eastAsia="Calibri" w:hAnsi="Arial" w:cs="Arial"/>
          <w:sz w:val="24"/>
          <w:szCs w:val="24"/>
        </w:rPr>
        <w:t>гранта</w:t>
      </w:r>
      <w:r w:rsidR="00C735B0" w:rsidRPr="0031738F">
        <w:rPr>
          <w:rFonts w:ascii="Arial" w:hAnsi="Arial" w:cs="Arial"/>
          <w:sz w:val="24"/>
          <w:szCs w:val="24"/>
        </w:rPr>
        <w:t xml:space="preserve"> </w:t>
      </w:r>
      <w:r w:rsidRPr="0031738F">
        <w:rPr>
          <w:rFonts w:ascii="Arial" w:hAnsi="Arial" w:cs="Arial"/>
          <w:sz w:val="24"/>
          <w:szCs w:val="24"/>
        </w:rPr>
        <w:t xml:space="preserve">считается день списания </w:t>
      </w:r>
      <w:bookmarkEnd w:id="2"/>
      <w:r w:rsidR="00171DFC">
        <w:rPr>
          <w:rFonts w:ascii="Arial" w:hAnsi="Arial" w:cs="Arial"/>
          <w:sz w:val="24"/>
          <w:szCs w:val="24"/>
        </w:rPr>
        <w:t>средств с лицевого счета г</w:t>
      </w:r>
      <w:r w:rsidRPr="0031738F">
        <w:rPr>
          <w:rFonts w:ascii="Arial" w:hAnsi="Arial" w:cs="Arial"/>
          <w:sz w:val="24"/>
          <w:szCs w:val="24"/>
        </w:rPr>
        <w:t>лавного распорядителя бюджетных средств.</w:t>
      </w:r>
    </w:p>
    <w:p w14:paraId="70145651" w14:textId="7D4E7E5C" w:rsidR="00866CFC" w:rsidRPr="004D355B" w:rsidRDefault="00801F55" w:rsidP="00866CFC">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3</w:t>
      </w:r>
      <w:r w:rsidRPr="0031738F">
        <w:rPr>
          <w:rFonts w:ascii="Arial" w:hAnsi="Arial" w:cs="Arial"/>
          <w:sz w:val="24"/>
          <w:szCs w:val="24"/>
        </w:rPr>
        <w:t xml:space="preserve">. </w:t>
      </w:r>
      <w:r w:rsidR="00866CFC" w:rsidRPr="004D355B">
        <w:rPr>
          <w:rFonts w:ascii="Arial" w:hAnsi="Arial" w:cs="Arial"/>
          <w:sz w:val="24"/>
          <w:szCs w:val="24"/>
        </w:rPr>
        <w:t>Основани</w:t>
      </w:r>
      <w:r w:rsidR="00866CFC">
        <w:rPr>
          <w:rFonts w:ascii="Arial" w:hAnsi="Arial" w:cs="Arial"/>
          <w:sz w:val="24"/>
          <w:szCs w:val="24"/>
        </w:rPr>
        <w:t xml:space="preserve">я </w:t>
      </w:r>
      <w:r w:rsidR="00866CFC" w:rsidRPr="004D355B">
        <w:rPr>
          <w:rFonts w:ascii="Arial" w:hAnsi="Arial" w:cs="Arial"/>
          <w:sz w:val="24"/>
          <w:szCs w:val="24"/>
        </w:rPr>
        <w:t xml:space="preserve">для отказа </w:t>
      </w:r>
      <w:r w:rsidR="00866CFC">
        <w:rPr>
          <w:rFonts w:ascii="Arial" w:hAnsi="Arial" w:cs="Arial"/>
          <w:sz w:val="24"/>
          <w:szCs w:val="24"/>
        </w:rPr>
        <w:t xml:space="preserve">получателю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00866CFC" w:rsidRPr="004D355B">
        <w:rPr>
          <w:rFonts w:ascii="Arial" w:hAnsi="Arial" w:cs="Arial"/>
          <w:sz w:val="24"/>
          <w:szCs w:val="24"/>
        </w:rPr>
        <w:t xml:space="preserve">в предоставлении </w:t>
      </w:r>
      <w:r w:rsidR="00525486">
        <w:rPr>
          <w:rFonts w:ascii="Arial" w:eastAsia="Calibri" w:hAnsi="Arial" w:cs="Arial"/>
          <w:sz w:val="24"/>
          <w:szCs w:val="24"/>
        </w:rPr>
        <w:t>гранта</w:t>
      </w:r>
      <w:r w:rsidR="00866CFC" w:rsidRPr="004D355B">
        <w:rPr>
          <w:rFonts w:ascii="Arial" w:hAnsi="Arial" w:cs="Arial"/>
          <w:sz w:val="24"/>
          <w:szCs w:val="24"/>
        </w:rPr>
        <w:t>:</w:t>
      </w:r>
    </w:p>
    <w:p w14:paraId="57406094" w14:textId="485FEF8F"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bookmarkStart w:id="3" w:name="_Hlk126230022"/>
      <w:r w:rsidRPr="004D355B">
        <w:rPr>
          <w:rFonts w:ascii="Arial" w:hAnsi="Arial" w:cs="Arial"/>
          <w:sz w:val="24"/>
          <w:szCs w:val="24"/>
        </w:rPr>
        <w:t>несоответствие представленных</w:t>
      </w:r>
      <w:r>
        <w:rPr>
          <w:rFonts w:ascii="Arial" w:hAnsi="Arial" w:cs="Arial"/>
          <w:sz w:val="24"/>
          <w:szCs w:val="24"/>
        </w:rPr>
        <w:t xml:space="preserve"> получателем </w:t>
      </w:r>
      <w:r w:rsidR="00525486">
        <w:rPr>
          <w:rFonts w:ascii="Arial" w:eastAsia="Calibri" w:hAnsi="Arial" w:cs="Arial"/>
          <w:sz w:val="24"/>
          <w:szCs w:val="24"/>
        </w:rPr>
        <w:t>гранта</w:t>
      </w:r>
      <w:r w:rsidR="00525486" w:rsidRPr="004D355B">
        <w:rPr>
          <w:rFonts w:ascii="Arial" w:hAnsi="Arial" w:cs="Arial"/>
          <w:sz w:val="24"/>
          <w:szCs w:val="24"/>
        </w:rPr>
        <w:t xml:space="preserve"> </w:t>
      </w:r>
      <w:r w:rsidRPr="004D355B">
        <w:rPr>
          <w:rFonts w:ascii="Arial" w:hAnsi="Arial" w:cs="Arial"/>
          <w:sz w:val="24"/>
          <w:szCs w:val="24"/>
        </w:rPr>
        <w:t xml:space="preserve">документов требованиям, </w:t>
      </w:r>
      <w:r>
        <w:rPr>
          <w:rFonts w:ascii="Arial" w:hAnsi="Arial" w:cs="Arial"/>
          <w:sz w:val="24"/>
          <w:szCs w:val="24"/>
        </w:rPr>
        <w:t xml:space="preserve">определенным настоящим Порядком, или </w:t>
      </w:r>
      <w:r w:rsidRPr="004D355B">
        <w:rPr>
          <w:rFonts w:ascii="Arial" w:hAnsi="Arial" w:cs="Arial"/>
          <w:sz w:val="24"/>
          <w:szCs w:val="24"/>
        </w:rPr>
        <w:t>непредставление (представление не полном объеме) указанных документов;</w:t>
      </w:r>
    </w:p>
    <w:p w14:paraId="5BC5F10B" w14:textId="69C53654"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установление факта недостоверности представленной получателем </w:t>
      </w:r>
      <w:r w:rsidR="00525486">
        <w:rPr>
          <w:rFonts w:ascii="Arial" w:eastAsia="Calibri" w:hAnsi="Arial" w:cs="Arial"/>
          <w:sz w:val="24"/>
          <w:szCs w:val="24"/>
        </w:rPr>
        <w:t>гранта</w:t>
      </w:r>
      <w:r w:rsidR="00525486">
        <w:rPr>
          <w:rFonts w:ascii="Arial" w:hAnsi="Arial" w:cs="Arial"/>
          <w:sz w:val="24"/>
          <w:szCs w:val="24"/>
        </w:rPr>
        <w:t xml:space="preserve"> </w:t>
      </w:r>
      <w:r>
        <w:rPr>
          <w:rFonts w:ascii="Arial" w:hAnsi="Arial" w:cs="Arial"/>
          <w:sz w:val="24"/>
          <w:szCs w:val="24"/>
        </w:rPr>
        <w:t>информации;</w:t>
      </w:r>
    </w:p>
    <w:p w14:paraId="53BD26AF" w14:textId="044FEE98" w:rsidR="00866CFC" w:rsidRDefault="00866CFC" w:rsidP="00866CFC">
      <w:pPr>
        <w:widowControl w:val="0"/>
        <w:autoSpaceDE w:val="0"/>
        <w:autoSpaceDN w:val="0"/>
        <w:adjustRightInd w:val="0"/>
        <w:spacing w:after="0" w:line="240" w:lineRule="auto"/>
        <w:ind w:firstLine="708"/>
        <w:jc w:val="both"/>
        <w:rPr>
          <w:rFonts w:ascii="Arial" w:hAnsi="Arial" w:cs="Arial"/>
          <w:sz w:val="24"/>
          <w:szCs w:val="24"/>
        </w:rPr>
      </w:pPr>
      <w:r w:rsidRPr="00AA7DA7">
        <w:rPr>
          <w:rFonts w:ascii="Arial" w:hAnsi="Arial" w:cs="Arial"/>
          <w:sz w:val="24"/>
          <w:szCs w:val="24"/>
        </w:rPr>
        <w:t xml:space="preserve">отсутствие нераспределенных бюджетных ассигнований на предоставление </w:t>
      </w:r>
      <w:r w:rsidR="00525486">
        <w:rPr>
          <w:rFonts w:ascii="Arial" w:eastAsia="Calibri" w:hAnsi="Arial" w:cs="Arial"/>
          <w:sz w:val="24"/>
          <w:szCs w:val="24"/>
        </w:rPr>
        <w:t>гранта</w:t>
      </w:r>
      <w:r w:rsidR="00525486" w:rsidRPr="00AA7DA7">
        <w:rPr>
          <w:rFonts w:ascii="Arial" w:hAnsi="Arial" w:cs="Arial"/>
          <w:sz w:val="24"/>
          <w:szCs w:val="24"/>
        </w:rPr>
        <w:t xml:space="preserve"> </w:t>
      </w:r>
      <w:r w:rsidRPr="00AA7DA7">
        <w:rPr>
          <w:rFonts w:ascii="Arial" w:hAnsi="Arial" w:cs="Arial"/>
          <w:sz w:val="24"/>
          <w:szCs w:val="24"/>
        </w:rPr>
        <w:t>после распределения средств в соответствии с рейтингом заявок.</w:t>
      </w:r>
    </w:p>
    <w:bookmarkEnd w:id="3"/>
    <w:p w14:paraId="43F80B77" w14:textId="435FF5D6" w:rsidR="00801F55" w:rsidRPr="0031738F" w:rsidRDefault="00801F55" w:rsidP="00866CFC">
      <w:pPr>
        <w:widowControl w:val="0"/>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3.1</w:t>
      </w:r>
      <w:r w:rsidR="007D2C65">
        <w:rPr>
          <w:rFonts w:ascii="Arial" w:hAnsi="Arial" w:cs="Arial"/>
          <w:sz w:val="24"/>
          <w:szCs w:val="24"/>
        </w:rPr>
        <w:t>4</w:t>
      </w:r>
      <w:r w:rsidRPr="0031738F">
        <w:rPr>
          <w:rFonts w:ascii="Arial" w:hAnsi="Arial" w:cs="Arial"/>
          <w:sz w:val="24"/>
          <w:szCs w:val="24"/>
        </w:rPr>
        <w:t xml:space="preserve">. Получатель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представляет отчет</w:t>
      </w:r>
      <w:r w:rsidR="00F20D2D">
        <w:rPr>
          <w:rFonts w:ascii="Arial" w:hAnsi="Arial" w:cs="Arial"/>
          <w:sz w:val="24"/>
          <w:szCs w:val="24"/>
        </w:rPr>
        <w:t>ность</w:t>
      </w:r>
      <w:r w:rsidRPr="0031738F">
        <w:rPr>
          <w:rFonts w:ascii="Arial" w:hAnsi="Arial" w:cs="Arial"/>
          <w:sz w:val="24"/>
          <w:szCs w:val="24"/>
        </w:rPr>
        <w:t xml:space="preserve"> </w:t>
      </w:r>
      <w:bookmarkStart w:id="4" w:name="_Hlk126230563"/>
      <w:r w:rsidRPr="0031738F">
        <w:rPr>
          <w:rFonts w:ascii="Arial" w:hAnsi="Arial" w:cs="Arial"/>
          <w:sz w:val="24"/>
          <w:szCs w:val="24"/>
        </w:rPr>
        <w:t>по срокам и формам, установленных Соглашением</w:t>
      </w:r>
      <w:bookmarkEnd w:id="4"/>
      <w:r w:rsidRPr="0031738F">
        <w:rPr>
          <w:rFonts w:ascii="Arial" w:hAnsi="Arial" w:cs="Arial"/>
          <w:sz w:val="24"/>
          <w:szCs w:val="24"/>
        </w:rPr>
        <w:t xml:space="preserve">. Главный распорядитель вправе устанавливать в соглашении сроки и формы представления получателем </w:t>
      </w:r>
      <w:r w:rsidR="00525486">
        <w:rPr>
          <w:rFonts w:ascii="Arial" w:eastAsia="Calibri" w:hAnsi="Arial" w:cs="Arial"/>
          <w:sz w:val="24"/>
          <w:szCs w:val="24"/>
        </w:rPr>
        <w:t>гранта</w:t>
      </w:r>
      <w:r w:rsidR="00525486" w:rsidRPr="0031738F">
        <w:rPr>
          <w:rFonts w:ascii="Arial" w:hAnsi="Arial" w:cs="Arial"/>
          <w:sz w:val="24"/>
          <w:szCs w:val="24"/>
        </w:rPr>
        <w:t xml:space="preserve"> </w:t>
      </w:r>
      <w:r w:rsidRPr="0031738F">
        <w:rPr>
          <w:rFonts w:ascii="Arial" w:hAnsi="Arial" w:cs="Arial"/>
          <w:sz w:val="24"/>
          <w:szCs w:val="24"/>
        </w:rPr>
        <w:t>дополнительной отчетности.</w:t>
      </w:r>
    </w:p>
    <w:p w14:paraId="1DDCA77A" w14:textId="77777777" w:rsidR="00801F55" w:rsidRDefault="00801F55" w:rsidP="00801F55">
      <w:pPr>
        <w:pStyle w:val="ConsPlusNormal0"/>
        <w:ind w:firstLine="0"/>
        <w:jc w:val="both"/>
        <w:rPr>
          <w:sz w:val="24"/>
          <w:szCs w:val="24"/>
        </w:rPr>
      </w:pPr>
    </w:p>
    <w:p w14:paraId="3511C598" w14:textId="072DEBAF" w:rsidR="00801F55" w:rsidRPr="0031738F" w:rsidRDefault="00801F55" w:rsidP="00801F55">
      <w:pPr>
        <w:spacing w:after="0" w:line="240" w:lineRule="auto"/>
        <w:ind w:left="360"/>
        <w:jc w:val="center"/>
        <w:outlineLvl w:val="0"/>
        <w:rPr>
          <w:rFonts w:ascii="Arial" w:hAnsi="Arial" w:cs="Arial"/>
          <w:bCs/>
          <w:kern w:val="36"/>
          <w:sz w:val="24"/>
          <w:szCs w:val="24"/>
        </w:rPr>
      </w:pPr>
      <w:r w:rsidRPr="0031738F">
        <w:rPr>
          <w:rFonts w:ascii="Arial" w:hAnsi="Arial" w:cs="Arial"/>
          <w:bCs/>
          <w:kern w:val="36"/>
          <w:sz w:val="24"/>
          <w:szCs w:val="24"/>
        </w:rPr>
        <w:t>4.Требования  об осуществлении контроля</w:t>
      </w:r>
      <w:r>
        <w:rPr>
          <w:rFonts w:ascii="Arial" w:hAnsi="Arial" w:cs="Arial"/>
          <w:bCs/>
          <w:kern w:val="36"/>
          <w:sz w:val="24"/>
          <w:szCs w:val="24"/>
        </w:rPr>
        <w:t xml:space="preserve"> (мониторинга)</w:t>
      </w:r>
      <w:r w:rsidRPr="0031738F">
        <w:rPr>
          <w:rFonts w:ascii="Arial" w:hAnsi="Arial" w:cs="Arial"/>
          <w:bCs/>
          <w:kern w:val="36"/>
          <w:sz w:val="24"/>
          <w:szCs w:val="24"/>
        </w:rPr>
        <w:t xml:space="preserve"> за соблюдением условий и порядка предоставления  </w:t>
      </w:r>
      <w:r w:rsidR="004A17A0">
        <w:rPr>
          <w:rFonts w:ascii="Arial" w:hAnsi="Arial" w:cs="Arial"/>
          <w:sz w:val="24"/>
          <w:szCs w:val="24"/>
        </w:rPr>
        <w:t>грантовой поддержки</w:t>
      </w:r>
      <w:r w:rsidRPr="0031738F">
        <w:rPr>
          <w:rFonts w:ascii="Arial" w:hAnsi="Arial" w:cs="Arial"/>
          <w:bCs/>
          <w:kern w:val="36"/>
          <w:sz w:val="24"/>
          <w:szCs w:val="24"/>
        </w:rPr>
        <w:t xml:space="preserve">  и ответственности за их нарушение</w:t>
      </w:r>
    </w:p>
    <w:p w14:paraId="05D61CA2" w14:textId="77777777" w:rsidR="00801F55" w:rsidRPr="0031738F" w:rsidRDefault="00801F55" w:rsidP="00801F55">
      <w:pPr>
        <w:pStyle w:val="a7"/>
        <w:spacing w:after="0" w:line="240" w:lineRule="auto"/>
        <w:outlineLvl w:val="0"/>
        <w:rPr>
          <w:rFonts w:ascii="Arial" w:hAnsi="Arial" w:cs="Arial"/>
          <w:bCs/>
          <w:kern w:val="36"/>
          <w:sz w:val="24"/>
          <w:szCs w:val="24"/>
        </w:rPr>
      </w:pPr>
    </w:p>
    <w:p w14:paraId="0215201D" w14:textId="5279DD7B"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4.1. При предоставлении гранта обязательным условием его предоставления,  включаемым в Соглашение, является согласие получателей гранта на осуществление главным распорядителем проверок соблюдения условий и порядка предоставления гранта, в том числе в части достижения результатов предоставления гранта</w:t>
      </w:r>
      <w:r w:rsidR="001B75D6" w:rsidRPr="0031738F">
        <w:rPr>
          <w:rFonts w:ascii="Arial" w:hAnsi="Arial" w:cs="Arial"/>
          <w:sz w:val="24"/>
          <w:szCs w:val="24"/>
        </w:rPr>
        <w:t>,</w:t>
      </w:r>
      <w:r w:rsidRPr="0031738F">
        <w:rPr>
          <w:rFonts w:ascii="Arial" w:hAnsi="Arial" w:cs="Arial"/>
          <w:sz w:val="24"/>
          <w:szCs w:val="24"/>
        </w:rPr>
        <w:t xml:space="preserve"> а также проверок органами муниципального финансового контроля (далее – органы контроля).</w:t>
      </w:r>
    </w:p>
    <w:p w14:paraId="7F7DA0EB" w14:textId="77777777" w:rsidR="00801F55" w:rsidRPr="0031738F" w:rsidRDefault="00801F55" w:rsidP="00801F55">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31738F">
        <w:rPr>
          <w:rFonts w:ascii="Arial" w:hAnsi="Arial" w:cs="Arial"/>
          <w:sz w:val="24"/>
          <w:szCs w:val="24"/>
        </w:rPr>
        <w:t>4.2. Главный распорядитель осуществляет проверки соблюдения получателями гранта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Боготольского района от 27.12.2022 № 627-п «</w:t>
      </w:r>
      <w:r w:rsidRPr="0031738F">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119353E8" w14:textId="58681B7B"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 xml:space="preserve">4.3. В случае нарушения получателем гранта условий, установленных при предоставлении гранта, </w:t>
      </w:r>
      <w:r w:rsidR="00FA2A01" w:rsidRPr="0031738F">
        <w:rPr>
          <w:rFonts w:ascii="Arial" w:hAnsi="Arial" w:cs="Arial"/>
          <w:sz w:val="24"/>
          <w:szCs w:val="24"/>
        </w:rPr>
        <w:t>выявленного,</w:t>
      </w:r>
      <w:r w:rsidRPr="0031738F">
        <w:rPr>
          <w:rFonts w:ascii="Arial" w:hAnsi="Arial" w:cs="Arial"/>
          <w:sz w:val="24"/>
          <w:szCs w:val="24"/>
        </w:rPr>
        <w:t xml:space="preserve"> в том числе по фактам проверок, проведенных органами </w:t>
      </w:r>
      <w:r w:rsidR="00FA2A01" w:rsidRPr="0031738F">
        <w:rPr>
          <w:rFonts w:ascii="Arial" w:hAnsi="Arial" w:cs="Arial"/>
          <w:sz w:val="24"/>
          <w:szCs w:val="24"/>
        </w:rPr>
        <w:t>контроля,</w:t>
      </w:r>
      <w:r w:rsidRPr="0031738F">
        <w:rPr>
          <w:rFonts w:ascii="Arial" w:hAnsi="Arial" w:cs="Arial"/>
          <w:sz w:val="24"/>
          <w:szCs w:val="24"/>
        </w:rPr>
        <w:t xml:space="preserve"> а также в случае недостижения значений результатов предоставления гранта, применяется мера ответственности о возврате гранта в полном объеме.</w:t>
      </w:r>
    </w:p>
    <w:p w14:paraId="7DA9A854" w14:textId="7E9BD14F" w:rsidR="00A359DA" w:rsidRPr="00C164C4" w:rsidRDefault="00A359DA" w:rsidP="00A359DA">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4.4</w:t>
      </w:r>
      <w:r w:rsidRPr="00C164C4">
        <w:t xml:space="preserve"> </w:t>
      </w:r>
      <w:r w:rsidRPr="00C164C4">
        <w:rPr>
          <w:rFonts w:ascii="Arial" w:hAnsi="Arial" w:cs="Arial"/>
          <w:sz w:val="24"/>
          <w:szCs w:val="24"/>
        </w:rPr>
        <w:tab/>
        <w:t>Основаниями для не применения мер ответственности, предусмотренных пунктом 4.3 настоящего Порядка, является документально подтвержденное наступл</w:t>
      </w:r>
      <w:r>
        <w:rPr>
          <w:rFonts w:ascii="Arial" w:hAnsi="Arial" w:cs="Arial"/>
          <w:sz w:val="24"/>
          <w:szCs w:val="24"/>
        </w:rPr>
        <w:t>ение следующих обстоятельств не</w:t>
      </w:r>
      <w:r w:rsidRPr="00C164C4">
        <w:rPr>
          <w:rFonts w:ascii="Arial" w:hAnsi="Arial" w:cs="Arial"/>
          <w:sz w:val="24"/>
          <w:szCs w:val="24"/>
        </w:rPr>
        <w:t>пре</w:t>
      </w:r>
      <w:r>
        <w:rPr>
          <w:rFonts w:ascii="Arial" w:hAnsi="Arial" w:cs="Arial"/>
          <w:sz w:val="24"/>
          <w:szCs w:val="24"/>
        </w:rPr>
        <w:t>о</w:t>
      </w:r>
      <w:r w:rsidRPr="00C164C4">
        <w:rPr>
          <w:rFonts w:ascii="Arial" w:hAnsi="Arial" w:cs="Arial"/>
          <w:sz w:val="24"/>
          <w:szCs w:val="24"/>
        </w:rPr>
        <w:t xml:space="preserve">долимой силы, вследствие возникновения которых соблюдение условий предоставления </w:t>
      </w:r>
      <w:r>
        <w:rPr>
          <w:rFonts w:ascii="Arial" w:hAnsi="Arial" w:cs="Arial"/>
          <w:sz w:val="24"/>
          <w:szCs w:val="24"/>
        </w:rPr>
        <w:t>гранта</w:t>
      </w:r>
      <w:r w:rsidRPr="00C164C4">
        <w:rPr>
          <w:rFonts w:ascii="Arial" w:hAnsi="Arial" w:cs="Arial"/>
          <w:sz w:val="24"/>
          <w:szCs w:val="24"/>
        </w:rPr>
        <w:t xml:space="preserve"> и обязательств по соглашениям является невозможным:</w:t>
      </w:r>
    </w:p>
    <w:p w14:paraId="70ABAB87"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04E0548E" w14:textId="77777777" w:rsidR="00A359DA" w:rsidRPr="00C164C4" w:rsidRDefault="00A359DA" w:rsidP="00A359DA">
      <w:pPr>
        <w:autoSpaceDE w:val="0"/>
        <w:autoSpaceDN w:val="0"/>
        <w:adjustRightInd w:val="0"/>
        <w:spacing w:after="0" w:line="240" w:lineRule="auto"/>
        <w:ind w:firstLine="708"/>
        <w:jc w:val="both"/>
        <w:rPr>
          <w:rFonts w:ascii="Arial" w:hAnsi="Arial" w:cs="Arial"/>
          <w:sz w:val="24"/>
          <w:szCs w:val="24"/>
        </w:rPr>
      </w:pPr>
      <w:r w:rsidRPr="00C164C4">
        <w:rPr>
          <w:rFonts w:ascii="Arial" w:hAnsi="Arial" w:cs="Arial"/>
          <w:sz w:val="24"/>
          <w:szCs w:val="24"/>
        </w:rPr>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2D187E77" w14:textId="753E06B5" w:rsidR="00A359DA" w:rsidRPr="00070B92" w:rsidRDefault="00775B41" w:rsidP="00A359DA">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наличие вступившего в законную силу в году предоставления иного межбюджетного трансфера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14:paraId="5C06B17D" w14:textId="1A461AE8"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5</w:t>
      </w:r>
      <w:r w:rsidRPr="0031738F">
        <w:rPr>
          <w:rFonts w:ascii="Arial" w:hAnsi="Arial" w:cs="Arial"/>
          <w:sz w:val="24"/>
          <w:szCs w:val="24"/>
        </w:rPr>
        <w:t>. Решение органов контроля является основанием для издания распоряжения о возврате гранта.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07D3E9D2" w14:textId="514B5242" w:rsidR="00801F55" w:rsidRPr="0031738F"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6</w:t>
      </w:r>
      <w:r w:rsidRPr="0031738F">
        <w:rPr>
          <w:rFonts w:ascii="Arial" w:hAnsi="Arial" w:cs="Arial"/>
          <w:sz w:val="24"/>
          <w:szCs w:val="24"/>
        </w:rPr>
        <w:t>. Получатель гранта в течении 20 рабочих дней, следующих за датой получения уведомления о возврате, обязан произвести возврат гранта.</w:t>
      </w:r>
    </w:p>
    <w:p w14:paraId="67BDD5DC" w14:textId="48A25FF3" w:rsidR="00801F55" w:rsidRDefault="00801F55" w:rsidP="00801F55">
      <w:pPr>
        <w:autoSpaceDE w:val="0"/>
        <w:autoSpaceDN w:val="0"/>
        <w:adjustRightInd w:val="0"/>
        <w:spacing w:after="0" w:line="240" w:lineRule="auto"/>
        <w:ind w:firstLine="708"/>
        <w:jc w:val="both"/>
        <w:rPr>
          <w:rFonts w:ascii="Arial" w:hAnsi="Arial" w:cs="Arial"/>
          <w:sz w:val="24"/>
          <w:szCs w:val="24"/>
        </w:rPr>
      </w:pPr>
      <w:r w:rsidRPr="0031738F">
        <w:rPr>
          <w:rFonts w:ascii="Arial" w:hAnsi="Arial" w:cs="Arial"/>
          <w:sz w:val="24"/>
          <w:szCs w:val="24"/>
        </w:rPr>
        <w:t>4.</w:t>
      </w:r>
      <w:r w:rsidR="001B75D6">
        <w:rPr>
          <w:rFonts w:ascii="Arial" w:hAnsi="Arial" w:cs="Arial"/>
          <w:sz w:val="24"/>
          <w:szCs w:val="24"/>
        </w:rPr>
        <w:t>7</w:t>
      </w:r>
      <w:r w:rsidRPr="0031738F">
        <w:rPr>
          <w:rFonts w:ascii="Arial" w:hAnsi="Arial" w:cs="Arial"/>
          <w:sz w:val="24"/>
          <w:szCs w:val="24"/>
        </w:rPr>
        <w:t>. В случае если получатель гранта не возвратил грант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w:t>
      </w:r>
    </w:p>
    <w:p w14:paraId="78C23814" w14:textId="3AF256FC" w:rsidR="00801F55" w:rsidRPr="0031738F" w:rsidRDefault="00801F55" w:rsidP="00364AD3">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4.</w:t>
      </w:r>
      <w:r w:rsidR="001B75D6">
        <w:rPr>
          <w:rFonts w:ascii="Arial" w:hAnsi="Arial" w:cs="Arial"/>
          <w:sz w:val="24"/>
          <w:szCs w:val="24"/>
        </w:rPr>
        <w:t>8</w:t>
      </w:r>
      <w:r w:rsidR="00364AD3">
        <w:rPr>
          <w:rFonts w:ascii="Arial" w:hAnsi="Arial" w:cs="Arial"/>
          <w:sz w:val="24"/>
          <w:szCs w:val="24"/>
        </w:rPr>
        <w:t>.</w:t>
      </w:r>
      <w:r w:rsidR="00364AD3">
        <w:rPr>
          <w:rFonts w:ascii="Arial" w:hAnsi="Arial" w:cs="Arial"/>
          <w:sz w:val="24"/>
          <w:szCs w:val="24"/>
        </w:rPr>
        <w:tab/>
      </w:r>
      <w:r>
        <w:rPr>
          <w:rFonts w:ascii="Arial" w:hAnsi="Arial" w:cs="Arial"/>
          <w:sz w:val="24"/>
          <w:szCs w:val="24"/>
        </w:rPr>
        <w:t xml:space="preserve">Мониторинг достижения результатов предоставления гранта, определенных соглашением о предоставлении гранта, осуществляется главным распорядителем в порядке и по формам, установленным Приказом </w:t>
      </w:r>
      <w:r w:rsidR="001B75D6">
        <w:rPr>
          <w:rFonts w:ascii="Arial" w:hAnsi="Arial" w:cs="Arial"/>
          <w:sz w:val="24"/>
          <w:szCs w:val="24"/>
        </w:rPr>
        <w:t>Министерство</w:t>
      </w:r>
      <w:r>
        <w:rPr>
          <w:rFonts w:ascii="Arial" w:hAnsi="Arial" w:cs="Arial"/>
          <w:sz w:val="24"/>
          <w:szCs w:val="24"/>
        </w:rPr>
        <w:t xml:space="preserve"> финансов Российской Федерации от 29.09.2021 № 138н «Об утверждении порядка проведения </w:t>
      </w:r>
      <w:r w:rsidR="001B75D6">
        <w:rPr>
          <w:rFonts w:ascii="Arial" w:hAnsi="Arial" w:cs="Arial"/>
          <w:sz w:val="24"/>
          <w:szCs w:val="24"/>
        </w:rPr>
        <w:t>мониторинга</w:t>
      </w:r>
      <w:r>
        <w:rPr>
          <w:rFonts w:ascii="Arial" w:hAnsi="Arial" w:cs="Arial"/>
          <w:sz w:val="24"/>
          <w:szCs w:val="24"/>
        </w:rPr>
        <w:t xml:space="preserve">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производителем товаров, работ, услуг». </w:t>
      </w:r>
      <w:r w:rsidRPr="0031738F">
        <w:rPr>
          <w:rFonts w:ascii="Arial" w:hAnsi="Arial" w:cs="Arial"/>
          <w:sz w:val="24"/>
          <w:szCs w:val="24"/>
        </w:rPr>
        <w:t xml:space="preserve"> </w:t>
      </w:r>
    </w:p>
    <w:p w14:paraId="4DEE4B54" w14:textId="77777777" w:rsidR="00801F55" w:rsidRPr="0031738F" w:rsidRDefault="00801F55" w:rsidP="00801F55">
      <w:pPr>
        <w:tabs>
          <w:tab w:val="left" w:pos="5812"/>
        </w:tabs>
        <w:spacing w:after="0" w:line="240" w:lineRule="auto"/>
        <w:rPr>
          <w:rFonts w:ascii="Arial" w:hAnsi="Arial" w:cs="Arial"/>
          <w:sz w:val="24"/>
          <w:szCs w:val="24"/>
        </w:rPr>
      </w:pPr>
    </w:p>
    <w:p w14:paraId="49CCBD4B" w14:textId="77777777" w:rsidR="00801F55" w:rsidRDefault="00801F55" w:rsidP="00801F55">
      <w:pPr>
        <w:tabs>
          <w:tab w:val="left" w:pos="5812"/>
        </w:tabs>
        <w:spacing w:after="0" w:line="240" w:lineRule="auto"/>
        <w:jc w:val="center"/>
        <w:rPr>
          <w:rFonts w:ascii="Arial" w:hAnsi="Arial" w:cs="Arial"/>
          <w:sz w:val="24"/>
          <w:szCs w:val="24"/>
        </w:rPr>
      </w:pPr>
      <w:r w:rsidRPr="0031738F">
        <w:rPr>
          <w:rFonts w:ascii="Arial" w:hAnsi="Arial" w:cs="Arial"/>
          <w:sz w:val="24"/>
          <w:szCs w:val="24"/>
        </w:rPr>
        <w:t xml:space="preserve">                                  </w:t>
      </w:r>
    </w:p>
    <w:p w14:paraId="4E86AFAD" w14:textId="77777777" w:rsidR="00801F55" w:rsidRDefault="00801F55" w:rsidP="00801F55">
      <w:pPr>
        <w:tabs>
          <w:tab w:val="left" w:pos="5812"/>
        </w:tabs>
        <w:spacing w:after="0" w:line="240" w:lineRule="auto"/>
        <w:jc w:val="center"/>
        <w:rPr>
          <w:rFonts w:ascii="Arial" w:hAnsi="Arial" w:cs="Arial"/>
          <w:sz w:val="24"/>
          <w:szCs w:val="24"/>
        </w:rPr>
      </w:pPr>
    </w:p>
    <w:p w14:paraId="200E59FD" w14:textId="77777777" w:rsidR="00801F55" w:rsidRDefault="00801F55" w:rsidP="00801F55">
      <w:pPr>
        <w:tabs>
          <w:tab w:val="left" w:pos="5812"/>
        </w:tabs>
        <w:spacing w:after="0" w:line="240" w:lineRule="auto"/>
        <w:jc w:val="center"/>
        <w:rPr>
          <w:rFonts w:ascii="Arial" w:hAnsi="Arial" w:cs="Arial"/>
          <w:sz w:val="24"/>
          <w:szCs w:val="24"/>
        </w:rPr>
      </w:pPr>
    </w:p>
    <w:p w14:paraId="619F0617" w14:textId="77777777" w:rsidR="00801F55" w:rsidRDefault="00801F55" w:rsidP="00801F55">
      <w:pPr>
        <w:tabs>
          <w:tab w:val="left" w:pos="5812"/>
        </w:tabs>
        <w:spacing w:after="0" w:line="240" w:lineRule="auto"/>
        <w:jc w:val="center"/>
        <w:rPr>
          <w:rFonts w:ascii="Arial" w:hAnsi="Arial" w:cs="Arial"/>
          <w:sz w:val="24"/>
          <w:szCs w:val="24"/>
        </w:rPr>
      </w:pPr>
    </w:p>
    <w:p w14:paraId="2CB98FA0" w14:textId="77777777" w:rsidR="00801F55" w:rsidRDefault="00801F55" w:rsidP="00801F55">
      <w:pPr>
        <w:tabs>
          <w:tab w:val="left" w:pos="5812"/>
        </w:tabs>
        <w:spacing w:after="0" w:line="240" w:lineRule="auto"/>
        <w:jc w:val="center"/>
        <w:rPr>
          <w:rFonts w:ascii="Arial" w:hAnsi="Arial" w:cs="Arial"/>
          <w:sz w:val="24"/>
          <w:szCs w:val="24"/>
        </w:rPr>
      </w:pPr>
    </w:p>
    <w:p w14:paraId="65C7BCD9" w14:textId="77777777" w:rsidR="00801F55" w:rsidRDefault="00801F55" w:rsidP="00801F55">
      <w:pPr>
        <w:tabs>
          <w:tab w:val="left" w:pos="5812"/>
        </w:tabs>
        <w:spacing w:after="0" w:line="240" w:lineRule="auto"/>
        <w:jc w:val="center"/>
        <w:rPr>
          <w:rFonts w:ascii="Arial" w:hAnsi="Arial" w:cs="Arial"/>
          <w:sz w:val="24"/>
          <w:szCs w:val="24"/>
        </w:rPr>
      </w:pPr>
    </w:p>
    <w:p w14:paraId="3AA4B4DD" w14:textId="77777777" w:rsidR="00801F55" w:rsidRDefault="00801F55" w:rsidP="00801F55">
      <w:pPr>
        <w:tabs>
          <w:tab w:val="left" w:pos="5812"/>
        </w:tabs>
        <w:spacing w:after="0" w:line="240" w:lineRule="auto"/>
        <w:jc w:val="center"/>
        <w:rPr>
          <w:rFonts w:ascii="Arial" w:hAnsi="Arial" w:cs="Arial"/>
          <w:sz w:val="24"/>
          <w:szCs w:val="24"/>
        </w:rPr>
      </w:pPr>
    </w:p>
    <w:p w14:paraId="5BBB4891" w14:textId="77777777" w:rsidR="00801F55" w:rsidRDefault="00801F55" w:rsidP="00801F55">
      <w:pPr>
        <w:tabs>
          <w:tab w:val="left" w:pos="5812"/>
        </w:tabs>
        <w:spacing w:after="0" w:line="240" w:lineRule="auto"/>
        <w:jc w:val="center"/>
        <w:rPr>
          <w:rFonts w:ascii="Arial" w:hAnsi="Arial" w:cs="Arial"/>
          <w:sz w:val="24"/>
          <w:szCs w:val="24"/>
        </w:rPr>
      </w:pPr>
    </w:p>
    <w:p w14:paraId="3ADBCB0D" w14:textId="77777777" w:rsidR="00801F55" w:rsidRDefault="00801F55" w:rsidP="00801F55">
      <w:pPr>
        <w:tabs>
          <w:tab w:val="left" w:pos="5812"/>
        </w:tabs>
        <w:spacing w:after="0" w:line="240" w:lineRule="auto"/>
        <w:jc w:val="center"/>
        <w:rPr>
          <w:rFonts w:ascii="Arial" w:hAnsi="Arial" w:cs="Arial"/>
          <w:sz w:val="24"/>
          <w:szCs w:val="24"/>
        </w:rPr>
      </w:pPr>
    </w:p>
    <w:p w14:paraId="1D098C8A" w14:textId="77777777" w:rsidR="00801F55" w:rsidRDefault="00801F55" w:rsidP="00801F55">
      <w:pPr>
        <w:tabs>
          <w:tab w:val="left" w:pos="5812"/>
        </w:tabs>
        <w:spacing w:after="0" w:line="240" w:lineRule="auto"/>
        <w:jc w:val="center"/>
        <w:rPr>
          <w:rFonts w:ascii="Arial" w:hAnsi="Arial" w:cs="Arial"/>
          <w:sz w:val="24"/>
          <w:szCs w:val="24"/>
        </w:rPr>
      </w:pPr>
    </w:p>
    <w:p w14:paraId="1261434E" w14:textId="77777777" w:rsidR="00801F55" w:rsidRDefault="00801F55" w:rsidP="00801F55">
      <w:pPr>
        <w:tabs>
          <w:tab w:val="left" w:pos="5812"/>
        </w:tabs>
        <w:spacing w:after="0" w:line="240" w:lineRule="auto"/>
        <w:jc w:val="center"/>
        <w:rPr>
          <w:rFonts w:ascii="Arial" w:hAnsi="Arial" w:cs="Arial"/>
          <w:sz w:val="24"/>
          <w:szCs w:val="24"/>
        </w:rPr>
      </w:pPr>
    </w:p>
    <w:p w14:paraId="385FD184" w14:textId="77777777" w:rsidR="00801F55" w:rsidRDefault="00801F55" w:rsidP="00801F55">
      <w:pPr>
        <w:tabs>
          <w:tab w:val="left" w:pos="5812"/>
        </w:tabs>
        <w:spacing w:after="0" w:line="240" w:lineRule="auto"/>
        <w:jc w:val="center"/>
        <w:rPr>
          <w:rFonts w:ascii="Arial" w:hAnsi="Arial" w:cs="Arial"/>
          <w:sz w:val="24"/>
          <w:szCs w:val="24"/>
        </w:rPr>
      </w:pPr>
    </w:p>
    <w:p w14:paraId="4EF5880C" w14:textId="77777777" w:rsidR="00801F55" w:rsidRDefault="00801F55" w:rsidP="00801F55">
      <w:pPr>
        <w:tabs>
          <w:tab w:val="left" w:pos="5812"/>
        </w:tabs>
        <w:spacing w:after="0" w:line="240" w:lineRule="auto"/>
        <w:jc w:val="center"/>
        <w:rPr>
          <w:rFonts w:ascii="Arial" w:hAnsi="Arial" w:cs="Arial"/>
          <w:sz w:val="24"/>
          <w:szCs w:val="24"/>
        </w:rPr>
      </w:pPr>
    </w:p>
    <w:p w14:paraId="3C711F0F" w14:textId="77777777" w:rsidR="00801F55" w:rsidRDefault="00801F55" w:rsidP="00801F55">
      <w:pPr>
        <w:tabs>
          <w:tab w:val="left" w:pos="5812"/>
        </w:tabs>
        <w:spacing w:after="0" w:line="240" w:lineRule="auto"/>
        <w:jc w:val="center"/>
        <w:rPr>
          <w:rFonts w:ascii="Arial" w:hAnsi="Arial" w:cs="Arial"/>
          <w:sz w:val="24"/>
          <w:szCs w:val="24"/>
        </w:rPr>
      </w:pPr>
    </w:p>
    <w:p w14:paraId="5AC14F19" w14:textId="77777777" w:rsidR="00801F55" w:rsidRDefault="00801F55" w:rsidP="00801F55">
      <w:pPr>
        <w:tabs>
          <w:tab w:val="left" w:pos="5812"/>
        </w:tabs>
        <w:spacing w:after="0" w:line="240" w:lineRule="auto"/>
        <w:jc w:val="center"/>
        <w:rPr>
          <w:rFonts w:ascii="Arial" w:hAnsi="Arial" w:cs="Arial"/>
          <w:sz w:val="24"/>
          <w:szCs w:val="24"/>
        </w:rPr>
      </w:pPr>
    </w:p>
    <w:p w14:paraId="45046B51" w14:textId="77777777" w:rsidR="00801F55" w:rsidRDefault="00801F55" w:rsidP="00801F55">
      <w:pPr>
        <w:tabs>
          <w:tab w:val="left" w:pos="5812"/>
        </w:tabs>
        <w:spacing w:after="0" w:line="240" w:lineRule="auto"/>
        <w:jc w:val="center"/>
        <w:rPr>
          <w:rFonts w:ascii="Arial" w:hAnsi="Arial" w:cs="Arial"/>
          <w:sz w:val="24"/>
          <w:szCs w:val="24"/>
        </w:rPr>
      </w:pPr>
    </w:p>
    <w:p w14:paraId="5595D838" w14:textId="77777777" w:rsidR="00801F55" w:rsidRDefault="00801F55" w:rsidP="00801F55">
      <w:pPr>
        <w:tabs>
          <w:tab w:val="left" w:pos="5812"/>
        </w:tabs>
        <w:spacing w:after="0" w:line="240" w:lineRule="auto"/>
        <w:jc w:val="center"/>
        <w:rPr>
          <w:rFonts w:ascii="Arial" w:hAnsi="Arial" w:cs="Arial"/>
          <w:sz w:val="24"/>
          <w:szCs w:val="24"/>
        </w:rPr>
      </w:pPr>
    </w:p>
    <w:p w14:paraId="7094B55B" w14:textId="77777777" w:rsidR="00801F55" w:rsidRDefault="00801F55" w:rsidP="00801F55">
      <w:pPr>
        <w:tabs>
          <w:tab w:val="left" w:pos="5812"/>
        </w:tabs>
        <w:spacing w:after="0" w:line="240" w:lineRule="auto"/>
        <w:jc w:val="center"/>
        <w:rPr>
          <w:rFonts w:ascii="Arial" w:hAnsi="Arial" w:cs="Arial"/>
          <w:sz w:val="24"/>
          <w:szCs w:val="24"/>
        </w:rPr>
      </w:pPr>
    </w:p>
    <w:p w14:paraId="13FE5C2C" w14:textId="77777777" w:rsidR="00801F55" w:rsidRDefault="00801F55" w:rsidP="00801F55">
      <w:pPr>
        <w:tabs>
          <w:tab w:val="left" w:pos="5812"/>
        </w:tabs>
        <w:spacing w:after="0" w:line="240" w:lineRule="auto"/>
        <w:jc w:val="center"/>
        <w:rPr>
          <w:rFonts w:ascii="Arial" w:hAnsi="Arial" w:cs="Arial"/>
          <w:sz w:val="24"/>
          <w:szCs w:val="24"/>
        </w:rPr>
      </w:pPr>
    </w:p>
    <w:p w14:paraId="2022BE0E" w14:textId="77777777" w:rsidR="00801F55" w:rsidRDefault="00801F55" w:rsidP="00801F55">
      <w:pPr>
        <w:tabs>
          <w:tab w:val="left" w:pos="5812"/>
        </w:tabs>
        <w:spacing w:after="0" w:line="240" w:lineRule="auto"/>
        <w:jc w:val="center"/>
        <w:rPr>
          <w:rFonts w:ascii="Arial" w:hAnsi="Arial" w:cs="Arial"/>
          <w:sz w:val="24"/>
          <w:szCs w:val="24"/>
        </w:rPr>
      </w:pPr>
    </w:p>
    <w:p w14:paraId="6FE1F028" w14:textId="77777777" w:rsidR="00801F55" w:rsidRDefault="00801F55" w:rsidP="00801F55">
      <w:pPr>
        <w:tabs>
          <w:tab w:val="left" w:pos="5812"/>
        </w:tabs>
        <w:spacing w:after="0" w:line="240" w:lineRule="auto"/>
        <w:jc w:val="center"/>
        <w:rPr>
          <w:rFonts w:ascii="Arial" w:hAnsi="Arial" w:cs="Arial"/>
          <w:sz w:val="24"/>
          <w:szCs w:val="24"/>
        </w:rPr>
      </w:pPr>
    </w:p>
    <w:p w14:paraId="49C71CE6" w14:textId="77777777" w:rsidR="00801F55" w:rsidRDefault="00801F55" w:rsidP="00801F55">
      <w:pPr>
        <w:tabs>
          <w:tab w:val="left" w:pos="5812"/>
        </w:tabs>
        <w:spacing w:after="0" w:line="240" w:lineRule="auto"/>
        <w:jc w:val="center"/>
        <w:rPr>
          <w:rFonts w:ascii="Arial" w:hAnsi="Arial" w:cs="Arial"/>
          <w:sz w:val="24"/>
          <w:szCs w:val="24"/>
        </w:rPr>
      </w:pPr>
    </w:p>
    <w:p w14:paraId="76AC92D2" w14:textId="77777777" w:rsidR="00801F55" w:rsidRDefault="00801F55" w:rsidP="00801F55">
      <w:pPr>
        <w:tabs>
          <w:tab w:val="left" w:pos="5812"/>
        </w:tabs>
        <w:spacing w:after="0" w:line="240" w:lineRule="auto"/>
        <w:jc w:val="center"/>
        <w:rPr>
          <w:rFonts w:ascii="Arial" w:hAnsi="Arial" w:cs="Arial"/>
          <w:sz w:val="24"/>
          <w:szCs w:val="24"/>
        </w:rPr>
      </w:pPr>
    </w:p>
    <w:p w14:paraId="55897860" w14:textId="77777777" w:rsidR="00801F55" w:rsidRDefault="00801F55" w:rsidP="00801F55">
      <w:pPr>
        <w:tabs>
          <w:tab w:val="left" w:pos="5812"/>
        </w:tabs>
        <w:spacing w:after="0" w:line="240" w:lineRule="auto"/>
        <w:jc w:val="center"/>
        <w:rPr>
          <w:rFonts w:ascii="Arial" w:hAnsi="Arial" w:cs="Arial"/>
          <w:sz w:val="24"/>
          <w:szCs w:val="24"/>
        </w:rPr>
      </w:pPr>
    </w:p>
    <w:p w14:paraId="59AED57C" w14:textId="77777777" w:rsidR="006E3DED" w:rsidRDefault="006E3DED" w:rsidP="00801F55">
      <w:pPr>
        <w:tabs>
          <w:tab w:val="left" w:pos="5812"/>
        </w:tabs>
        <w:spacing w:after="0" w:line="240" w:lineRule="auto"/>
        <w:jc w:val="center"/>
        <w:rPr>
          <w:rFonts w:ascii="Arial" w:hAnsi="Arial" w:cs="Arial"/>
          <w:sz w:val="24"/>
          <w:szCs w:val="24"/>
        </w:rPr>
      </w:pPr>
    </w:p>
    <w:p w14:paraId="2340E099" w14:textId="77777777" w:rsidR="006E3DED" w:rsidRDefault="006E3DED" w:rsidP="00801F55">
      <w:pPr>
        <w:tabs>
          <w:tab w:val="left" w:pos="5812"/>
        </w:tabs>
        <w:spacing w:after="0" w:line="240" w:lineRule="auto"/>
        <w:jc w:val="center"/>
        <w:rPr>
          <w:rFonts w:ascii="Arial" w:hAnsi="Arial" w:cs="Arial"/>
          <w:sz w:val="24"/>
          <w:szCs w:val="24"/>
        </w:rPr>
      </w:pPr>
    </w:p>
    <w:p w14:paraId="0AF50C4D" w14:textId="77777777" w:rsidR="006E3DED" w:rsidRDefault="006E3DED" w:rsidP="00801F55">
      <w:pPr>
        <w:tabs>
          <w:tab w:val="left" w:pos="5812"/>
        </w:tabs>
        <w:spacing w:after="0" w:line="240" w:lineRule="auto"/>
        <w:jc w:val="center"/>
        <w:rPr>
          <w:rFonts w:ascii="Arial" w:hAnsi="Arial" w:cs="Arial"/>
          <w:sz w:val="24"/>
          <w:szCs w:val="24"/>
        </w:rPr>
      </w:pPr>
    </w:p>
    <w:p w14:paraId="75E59AB8" w14:textId="77777777" w:rsidR="006E3DED" w:rsidRDefault="006E3DED" w:rsidP="00801F55">
      <w:pPr>
        <w:tabs>
          <w:tab w:val="left" w:pos="5812"/>
        </w:tabs>
        <w:spacing w:after="0" w:line="240" w:lineRule="auto"/>
        <w:jc w:val="center"/>
        <w:rPr>
          <w:rFonts w:ascii="Arial" w:hAnsi="Arial" w:cs="Arial"/>
          <w:sz w:val="24"/>
          <w:szCs w:val="24"/>
        </w:rPr>
      </w:pPr>
    </w:p>
    <w:p w14:paraId="046D8041" w14:textId="77777777" w:rsidR="006E3DED" w:rsidRDefault="006E3DED" w:rsidP="00801F55">
      <w:pPr>
        <w:tabs>
          <w:tab w:val="left" w:pos="5812"/>
        </w:tabs>
        <w:spacing w:after="0" w:line="240" w:lineRule="auto"/>
        <w:jc w:val="center"/>
        <w:rPr>
          <w:rFonts w:ascii="Arial" w:hAnsi="Arial" w:cs="Arial"/>
          <w:sz w:val="24"/>
          <w:szCs w:val="24"/>
        </w:rPr>
      </w:pPr>
    </w:p>
    <w:p w14:paraId="77DDF761" w14:textId="77777777" w:rsidR="006E3DED" w:rsidRDefault="006E3DED" w:rsidP="00801F55">
      <w:pPr>
        <w:tabs>
          <w:tab w:val="left" w:pos="5812"/>
        </w:tabs>
        <w:spacing w:after="0" w:line="240" w:lineRule="auto"/>
        <w:jc w:val="center"/>
        <w:rPr>
          <w:rFonts w:ascii="Arial" w:hAnsi="Arial" w:cs="Arial"/>
          <w:sz w:val="24"/>
          <w:szCs w:val="24"/>
        </w:rPr>
      </w:pPr>
    </w:p>
    <w:p w14:paraId="1968462B" w14:textId="77777777" w:rsidR="006E3DED" w:rsidRDefault="006E3DED" w:rsidP="00801F55">
      <w:pPr>
        <w:tabs>
          <w:tab w:val="left" w:pos="5812"/>
        </w:tabs>
        <w:spacing w:after="0" w:line="240" w:lineRule="auto"/>
        <w:jc w:val="center"/>
        <w:rPr>
          <w:rFonts w:ascii="Arial" w:hAnsi="Arial" w:cs="Arial"/>
          <w:sz w:val="24"/>
          <w:szCs w:val="24"/>
        </w:rPr>
      </w:pPr>
    </w:p>
    <w:p w14:paraId="505891E6" w14:textId="77777777" w:rsidR="006E3DED" w:rsidRDefault="006E3DED" w:rsidP="00801F55">
      <w:pPr>
        <w:tabs>
          <w:tab w:val="left" w:pos="5812"/>
        </w:tabs>
        <w:spacing w:after="0" w:line="240" w:lineRule="auto"/>
        <w:jc w:val="center"/>
        <w:rPr>
          <w:rFonts w:ascii="Arial" w:hAnsi="Arial" w:cs="Arial"/>
          <w:sz w:val="24"/>
          <w:szCs w:val="24"/>
        </w:rPr>
      </w:pPr>
    </w:p>
    <w:p w14:paraId="70E1F9D2" w14:textId="77777777" w:rsidR="006E3DED" w:rsidRDefault="006E3DED" w:rsidP="00801F55">
      <w:pPr>
        <w:tabs>
          <w:tab w:val="left" w:pos="5812"/>
        </w:tabs>
        <w:spacing w:after="0" w:line="240" w:lineRule="auto"/>
        <w:jc w:val="center"/>
        <w:rPr>
          <w:rFonts w:ascii="Arial" w:hAnsi="Arial" w:cs="Arial"/>
          <w:sz w:val="24"/>
          <w:szCs w:val="24"/>
        </w:rPr>
      </w:pPr>
    </w:p>
    <w:p w14:paraId="2839E241" w14:textId="77777777" w:rsidR="006E3DED" w:rsidRDefault="006E3DED" w:rsidP="00801F55">
      <w:pPr>
        <w:tabs>
          <w:tab w:val="left" w:pos="5812"/>
        </w:tabs>
        <w:spacing w:after="0" w:line="240" w:lineRule="auto"/>
        <w:jc w:val="center"/>
        <w:rPr>
          <w:rFonts w:ascii="Arial" w:hAnsi="Arial" w:cs="Arial"/>
          <w:sz w:val="24"/>
          <w:szCs w:val="24"/>
        </w:rPr>
      </w:pPr>
    </w:p>
    <w:p w14:paraId="4FA99FEB" w14:textId="77777777" w:rsidR="006E3DED" w:rsidRDefault="006E3DED" w:rsidP="00801F55">
      <w:pPr>
        <w:tabs>
          <w:tab w:val="left" w:pos="5812"/>
        </w:tabs>
        <w:spacing w:after="0" w:line="240" w:lineRule="auto"/>
        <w:jc w:val="center"/>
        <w:rPr>
          <w:rFonts w:ascii="Arial" w:hAnsi="Arial" w:cs="Arial"/>
          <w:sz w:val="24"/>
          <w:szCs w:val="24"/>
        </w:rPr>
      </w:pPr>
    </w:p>
    <w:p w14:paraId="3968DF13" w14:textId="77777777" w:rsidR="006E3DED" w:rsidRDefault="006E3DED" w:rsidP="00801F55">
      <w:pPr>
        <w:tabs>
          <w:tab w:val="left" w:pos="5812"/>
        </w:tabs>
        <w:spacing w:after="0" w:line="240" w:lineRule="auto"/>
        <w:jc w:val="center"/>
        <w:rPr>
          <w:rFonts w:ascii="Arial" w:hAnsi="Arial" w:cs="Arial"/>
          <w:sz w:val="24"/>
          <w:szCs w:val="24"/>
        </w:rPr>
      </w:pPr>
    </w:p>
    <w:p w14:paraId="0742BA8A" w14:textId="77777777" w:rsidR="006E3DED" w:rsidRDefault="006E3DED" w:rsidP="00801F55">
      <w:pPr>
        <w:tabs>
          <w:tab w:val="left" w:pos="5812"/>
        </w:tabs>
        <w:spacing w:after="0" w:line="240" w:lineRule="auto"/>
        <w:jc w:val="center"/>
        <w:rPr>
          <w:rFonts w:ascii="Arial" w:hAnsi="Arial" w:cs="Arial"/>
          <w:sz w:val="24"/>
          <w:szCs w:val="24"/>
        </w:rPr>
      </w:pPr>
    </w:p>
    <w:p w14:paraId="25FB036C" w14:textId="77777777" w:rsidR="006E3DED" w:rsidRDefault="006E3DED" w:rsidP="00801F55">
      <w:pPr>
        <w:tabs>
          <w:tab w:val="left" w:pos="5812"/>
        </w:tabs>
        <w:spacing w:after="0" w:line="240" w:lineRule="auto"/>
        <w:jc w:val="center"/>
        <w:rPr>
          <w:rFonts w:ascii="Arial" w:hAnsi="Arial" w:cs="Arial"/>
          <w:sz w:val="24"/>
          <w:szCs w:val="24"/>
        </w:rPr>
      </w:pPr>
    </w:p>
    <w:p w14:paraId="29BEFE0F" w14:textId="77777777" w:rsidR="006E3DED" w:rsidRDefault="006E3DED" w:rsidP="00801F55">
      <w:pPr>
        <w:tabs>
          <w:tab w:val="left" w:pos="5812"/>
        </w:tabs>
        <w:spacing w:after="0" w:line="240" w:lineRule="auto"/>
        <w:jc w:val="center"/>
        <w:rPr>
          <w:rFonts w:ascii="Arial" w:hAnsi="Arial" w:cs="Arial"/>
          <w:sz w:val="24"/>
          <w:szCs w:val="24"/>
        </w:rPr>
      </w:pPr>
    </w:p>
    <w:p w14:paraId="1F25454A" w14:textId="77777777" w:rsidR="006E3DED" w:rsidRDefault="006E3DED" w:rsidP="00801F55">
      <w:pPr>
        <w:tabs>
          <w:tab w:val="left" w:pos="5812"/>
        </w:tabs>
        <w:spacing w:after="0" w:line="240" w:lineRule="auto"/>
        <w:jc w:val="center"/>
        <w:rPr>
          <w:rFonts w:ascii="Arial" w:hAnsi="Arial" w:cs="Arial"/>
          <w:sz w:val="24"/>
          <w:szCs w:val="24"/>
        </w:rPr>
      </w:pPr>
    </w:p>
    <w:p w14:paraId="15DBDEE8" w14:textId="77777777" w:rsidR="00801F55" w:rsidRDefault="00801F55" w:rsidP="00801F55">
      <w:pPr>
        <w:tabs>
          <w:tab w:val="left" w:pos="5812"/>
        </w:tabs>
        <w:spacing w:after="0" w:line="240" w:lineRule="auto"/>
        <w:jc w:val="center"/>
        <w:rPr>
          <w:rFonts w:ascii="Arial" w:hAnsi="Arial" w:cs="Arial"/>
          <w:sz w:val="24"/>
          <w:szCs w:val="24"/>
        </w:rPr>
      </w:pPr>
    </w:p>
    <w:p w14:paraId="2F033091" w14:textId="77777777" w:rsidR="00801F55" w:rsidRDefault="00801F55" w:rsidP="00801F55">
      <w:pPr>
        <w:tabs>
          <w:tab w:val="left" w:pos="5812"/>
        </w:tabs>
        <w:spacing w:after="0" w:line="240" w:lineRule="auto"/>
        <w:jc w:val="center"/>
        <w:rPr>
          <w:rFonts w:ascii="Arial" w:hAnsi="Arial" w:cs="Arial"/>
          <w:sz w:val="24"/>
          <w:szCs w:val="24"/>
        </w:rPr>
      </w:pPr>
    </w:p>
    <w:p w14:paraId="286AECB0" w14:textId="77777777" w:rsidR="00801F55" w:rsidRDefault="00801F55" w:rsidP="00801F55">
      <w:pPr>
        <w:tabs>
          <w:tab w:val="left" w:pos="5812"/>
        </w:tabs>
        <w:spacing w:after="0" w:line="240" w:lineRule="auto"/>
        <w:jc w:val="center"/>
        <w:rPr>
          <w:rFonts w:ascii="Arial" w:hAnsi="Arial" w:cs="Arial"/>
          <w:sz w:val="24"/>
          <w:szCs w:val="24"/>
        </w:rPr>
      </w:pPr>
    </w:p>
    <w:p w14:paraId="2906F6C1" w14:textId="77777777" w:rsidR="00801F55" w:rsidRDefault="00801F55" w:rsidP="00801F55">
      <w:pPr>
        <w:tabs>
          <w:tab w:val="left" w:pos="5812"/>
        </w:tabs>
        <w:spacing w:after="0" w:line="240" w:lineRule="auto"/>
        <w:jc w:val="center"/>
        <w:rPr>
          <w:rFonts w:ascii="Arial" w:hAnsi="Arial" w:cs="Arial"/>
          <w:sz w:val="24"/>
          <w:szCs w:val="24"/>
        </w:rPr>
      </w:pPr>
    </w:p>
    <w:p w14:paraId="0B35034A" w14:textId="77777777" w:rsidR="00801F55" w:rsidRDefault="00801F55" w:rsidP="00801F55">
      <w:pPr>
        <w:tabs>
          <w:tab w:val="left" w:pos="5812"/>
        </w:tabs>
        <w:spacing w:after="0" w:line="240" w:lineRule="auto"/>
        <w:jc w:val="center"/>
        <w:rPr>
          <w:rFonts w:ascii="Arial" w:hAnsi="Arial" w:cs="Arial"/>
          <w:sz w:val="24"/>
          <w:szCs w:val="24"/>
        </w:rPr>
      </w:pPr>
    </w:p>
    <w:p w14:paraId="2918A815" w14:textId="77777777" w:rsidR="00C33A81" w:rsidRDefault="00C33A81" w:rsidP="00801F55">
      <w:pPr>
        <w:tabs>
          <w:tab w:val="left" w:pos="5812"/>
        </w:tabs>
        <w:spacing w:after="0" w:line="240" w:lineRule="auto"/>
        <w:jc w:val="center"/>
        <w:rPr>
          <w:rFonts w:ascii="Arial" w:hAnsi="Arial" w:cs="Arial"/>
          <w:sz w:val="24"/>
          <w:szCs w:val="24"/>
        </w:rPr>
      </w:pPr>
    </w:p>
    <w:p w14:paraId="4333FDC6" w14:textId="79D012EE" w:rsidR="00801F55" w:rsidRPr="0031738F" w:rsidRDefault="00801F55" w:rsidP="00BE0F8D">
      <w:pPr>
        <w:tabs>
          <w:tab w:val="left" w:pos="4678"/>
          <w:tab w:val="left" w:pos="4820"/>
          <w:tab w:val="left" w:pos="5245"/>
          <w:tab w:val="left" w:pos="5812"/>
        </w:tabs>
        <w:spacing w:after="0" w:line="240" w:lineRule="auto"/>
        <w:jc w:val="center"/>
        <w:rPr>
          <w:rFonts w:ascii="Arial" w:hAnsi="Arial" w:cs="Arial"/>
          <w:sz w:val="24"/>
          <w:szCs w:val="24"/>
        </w:rPr>
      </w:pPr>
      <w:r>
        <w:rPr>
          <w:rFonts w:ascii="Arial" w:hAnsi="Arial" w:cs="Arial"/>
          <w:sz w:val="24"/>
          <w:szCs w:val="24"/>
        </w:rPr>
        <w:lastRenderedPageBreak/>
        <w:t xml:space="preserve">                                 </w:t>
      </w:r>
      <w:r w:rsidR="00354AD2">
        <w:rPr>
          <w:rFonts w:ascii="Arial" w:hAnsi="Arial" w:cs="Arial"/>
          <w:sz w:val="24"/>
          <w:szCs w:val="24"/>
        </w:rPr>
        <w:t xml:space="preserve">        </w:t>
      </w:r>
      <w:r w:rsidR="00BE0F8D">
        <w:rPr>
          <w:rFonts w:ascii="Arial" w:hAnsi="Arial" w:cs="Arial"/>
          <w:sz w:val="24"/>
          <w:szCs w:val="24"/>
        </w:rPr>
        <w:t xml:space="preserve">     </w:t>
      </w:r>
      <w:r w:rsidR="00354AD2">
        <w:rPr>
          <w:rFonts w:ascii="Arial" w:hAnsi="Arial" w:cs="Arial"/>
          <w:sz w:val="24"/>
          <w:szCs w:val="24"/>
        </w:rPr>
        <w:t xml:space="preserve"> </w:t>
      </w:r>
      <w:r w:rsidRPr="0031738F">
        <w:rPr>
          <w:rFonts w:ascii="Arial" w:hAnsi="Arial" w:cs="Arial"/>
          <w:sz w:val="24"/>
          <w:szCs w:val="24"/>
        </w:rPr>
        <w:t>Приложение №  1</w:t>
      </w:r>
    </w:p>
    <w:p w14:paraId="3C9B6BB2" w14:textId="5A9AA59B" w:rsidR="00801F55" w:rsidRPr="0031738F" w:rsidRDefault="00BE0F8D" w:rsidP="00BE0F8D">
      <w:pPr>
        <w:pStyle w:val="af2"/>
        <w:ind w:left="5245"/>
        <w:jc w:val="both"/>
        <w:rPr>
          <w:rFonts w:ascii="Arial" w:hAnsi="Arial" w:cs="Arial"/>
          <w:sz w:val="24"/>
          <w:szCs w:val="24"/>
        </w:rPr>
      </w:pPr>
      <w:r>
        <w:rPr>
          <w:rFonts w:ascii="Arial" w:hAnsi="Arial" w:cs="Arial"/>
          <w:sz w:val="24"/>
          <w:szCs w:val="24"/>
        </w:rPr>
        <w:t xml:space="preserve"> </w:t>
      </w:r>
      <w:r w:rsidR="00801F55" w:rsidRPr="0031738F">
        <w:rPr>
          <w:rFonts w:ascii="Arial" w:hAnsi="Arial" w:cs="Arial"/>
          <w:sz w:val="24"/>
          <w:szCs w:val="24"/>
        </w:rPr>
        <w:t xml:space="preserve">к Порядку предоставления </w:t>
      </w:r>
      <w:r>
        <w:rPr>
          <w:rFonts w:ascii="Arial" w:hAnsi="Arial" w:cs="Arial"/>
          <w:sz w:val="24"/>
          <w:szCs w:val="24"/>
        </w:rPr>
        <w:t xml:space="preserve">    </w:t>
      </w:r>
      <w:r w:rsidR="00354AD2">
        <w:rPr>
          <w:rFonts w:ascii="Arial" w:hAnsi="Arial" w:cs="Arial"/>
          <w:bCs/>
          <w:sz w:val="24"/>
          <w:szCs w:val="24"/>
        </w:rPr>
        <w:t>субъектам</w:t>
      </w:r>
      <w:r w:rsidR="00801F55" w:rsidRPr="0031738F">
        <w:rPr>
          <w:rFonts w:ascii="Arial" w:hAnsi="Arial" w:cs="Arial"/>
          <w:bCs/>
          <w:sz w:val="24"/>
          <w:szCs w:val="24"/>
        </w:rPr>
        <w:t xml:space="preserve"> </w:t>
      </w:r>
      <w:r w:rsidR="00354AD2">
        <w:rPr>
          <w:rFonts w:ascii="Arial" w:hAnsi="Arial" w:cs="Arial"/>
          <w:bCs/>
          <w:sz w:val="24"/>
          <w:szCs w:val="24"/>
        </w:rPr>
        <w:t>малого и среднего</w:t>
      </w:r>
      <w:r w:rsidR="00801F55" w:rsidRPr="0031738F">
        <w:rPr>
          <w:rFonts w:ascii="Arial" w:hAnsi="Arial" w:cs="Arial"/>
          <w:bCs/>
          <w:sz w:val="24"/>
          <w:szCs w:val="24"/>
        </w:rPr>
        <w:t xml:space="preserve"> </w:t>
      </w:r>
      <w:r w:rsidR="00354AD2">
        <w:rPr>
          <w:rFonts w:ascii="Arial" w:hAnsi="Arial" w:cs="Arial"/>
          <w:bCs/>
          <w:sz w:val="24"/>
          <w:szCs w:val="24"/>
        </w:rPr>
        <w:t>предпринимательства</w:t>
      </w:r>
      <w:r w:rsidR="00801F55" w:rsidRPr="0031738F">
        <w:rPr>
          <w:rFonts w:ascii="Arial" w:hAnsi="Arial" w:cs="Arial"/>
          <w:bCs/>
          <w:sz w:val="24"/>
          <w:szCs w:val="24"/>
        </w:rPr>
        <w:t xml:space="preserve"> </w:t>
      </w:r>
      <w:r w:rsidR="00354AD2">
        <w:rPr>
          <w:rFonts w:ascii="Arial" w:hAnsi="Arial" w:cs="Arial"/>
          <w:bCs/>
          <w:sz w:val="24"/>
          <w:szCs w:val="24"/>
        </w:rPr>
        <w:t xml:space="preserve">грантовой поддержки </w:t>
      </w:r>
      <w:r w:rsidR="00801F55" w:rsidRPr="0031738F">
        <w:rPr>
          <w:rFonts w:ascii="Arial" w:hAnsi="Arial" w:cs="Arial"/>
          <w:bCs/>
          <w:sz w:val="24"/>
          <w:szCs w:val="24"/>
        </w:rPr>
        <w:t xml:space="preserve">на начало ведения  предпринимательской деятельности </w:t>
      </w:r>
    </w:p>
    <w:p w14:paraId="317F728B" w14:textId="77777777" w:rsidR="00801F55" w:rsidRPr="0031738F" w:rsidRDefault="00801F55" w:rsidP="00801F55">
      <w:pPr>
        <w:spacing w:after="0" w:line="240" w:lineRule="auto"/>
        <w:jc w:val="right"/>
        <w:rPr>
          <w:rFonts w:ascii="Arial" w:hAnsi="Arial" w:cs="Arial"/>
          <w:sz w:val="24"/>
          <w:szCs w:val="24"/>
        </w:rPr>
      </w:pPr>
    </w:p>
    <w:p w14:paraId="015A0109" w14:textId="77777777" w:rsidR="00801F55" w:rsidRPr="0031738F" w:rsidRDefault="00801F55" w:rsidP="00801F55">
      <w:pPr>
        <w:spacing w:after="0" w:line="240" w:lineRule="auto"/>
        <w:rPr>
          <w:rFonts w:ascii="Arial" w:hAnsi="Arial" w:cs="Arial"/>
          <w:sz w:val="24"/>
          <w:szCs w:val="24"/>
        </w:rPr>
      </w:pPr>
    </w:p>
    <w:p w14:paraId="74E6752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Заявление</w:t>
      </w:r>
    </w:p>
    <w:p w14:paraId="48288267" w14:textId="5423064C" w:rsidR="00801F55" w:rsidRPr="0031738F" w:rsidRDefault="00801F55" w:rsidP="00801F55">
      <w:pPr>
        <w:widowControl w:val="0"/>
        <w:autoSpaceDE w:val="0"/>
        <w:autoSpaceDN w:val="0"/>
        <w:adjustRightInd w:val="0"/>
        <w:spacing w:after="0" w:line="240" w:lineRule="auto"/>
        <w:jc w:val="center"/>
        <w:outlineLvl w:val="2"/>
        <w:rPr>
          <w:rFonts w:ascii="Arial" w:hAnsi="Arial" w:cs="Arial"/>
          <w:bCs/>
          <w:sz w:val="24"/>
          <w:szCs w:val="24"/>
        </w:rPr>
      </w:pPr>
      <w:r w:rsidRPr="0031738F">
        <w:rPr>
          <w:rFonts w:ascii="Arial" w:hAnsi="Arial" w:cs="Arial"/>
          <w:bCs/>
          <w:sz w:val="24"/>
          <w:szCs w:val="24"/>
        </w:rPr>
        <w:t xml:space="preserve"> на предоставление </w:t>
      </w:r>
      <w:r w:rsidR="001C0400">
        <w:rPr>
          <w:rFonts w:ascii="Arial" w:hAnsi="Arial" w:cs="Arial"/>
          <w:bCs/>
          <w:sz w:val="24"/>
          <w:szCs w:val="24"/>
        </w:rPr>
        <w:t>с</w:t>
      </w:r>
      <w:r w:rsidRPr="0031738F">
        <w:rPr>
          <w:rFonts w:ascii="Arial" w:hAnsi="Arial" w:cs="Arial"/>
          <w:bCs/>
          <w:sz w:val="24"/>
          <w:szCs w:val="24"/>
        </w:rPr>
        <w:t xml:space="preserve">убъектам  малого и среднего  предпринимательства  </w:t>
      </w:r>
      <w:r w:rsidR="001C0400">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51F81C2"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b/>
          <w:bCs/>
          <w:sz w:val="18"/>
          <w:szCs w:val="18"/>
        </w:rPr>
      </w:pPr>
    </w:p>
    <w:p w14:paraId="34C1CF3C"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_____________________________________________________________________</w:t>
      </w:r>
    </w:p>
    <w:p w14:paraId="0A380FE2" w14:textId="77777777" w:rsidR="00801F55" w:rsidRPr="00606C27" w:rsidRDefault="00801F55" w:rsidP="00801F55">
      <w:pPr>
        <w:widowControl w:val="0"/>
        <w:autoSpaceDE w:val="0"/>
        <w:autoSpaceDN w:val="0"/>
        <w:adjustRightInd w:val="0"/>
        <w:spacing w:after="0" w:line="240" w:lineRule="auto"/>
        <w:jc w:val="center"/>
        <w:rPr>
          <w:rFonts w:ascii="Arial" w:hAnsi="Arial" w:cs="Arial"/>
          <w:sz w:val="20"/>
          <w:szCs w:val="20"/>
        </w:rPr>
      </w:pPr>
      <w:r w:rsidRPr="0031738F">
        <w:rPr>
          <w:rFonts w:ascii="Arial" w:hAnsi="Arial" w:cs="Arial"/>
          <w:sz w:val="20"/>
          <w:szCs w:val="20"/>
        </w:rPr>
        <w:t>(полное наименование заявителя)</w:t>
      </w:r>
    </w:p>
    <w:p w14:paraId="23C617D6" w14:textId="2EABB18B" w:rsidR="00801F55" w:rsidRPr="0031738F" w:rsidRDefault="00801F55" w:rsidP="00801F55">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31738F">
        <w:rPr>
          <w:rFonts w:ascii="Arial" w:hAnsi="Arial" w:cs="Arial"/>
          <w:sz w:val="24"/>
          <w:szCs w:val="24"/>
        </w:rPr>
        <w:t>Прошу предоставить  субъект</w:t>
      </w:r>
      <w:r w:rsidR="008A685A">
        <w:rPr>
          <w:rFonts w:ascii="Arial" w:hAnsi="Arial" w:cs="Arial"/>
          <w:sz w:val="24"/>
          <w:szCs w:val="24"/>
        </w:rPr>
        <w:t>у</w:t>
      </w:r>
      <w:r w:rsidRPr="0031738F">
        <w:rPr>
          <w:rFonts w:ascii="Arial" w:hAnsi="Arial" w:cs="Arial"/>
          <w:sz w:val="24"/>
          <w:szCs w:val="24"/>
        </w:rPr>
        <w:t xml:space="preserve"> малого и среднего предпринимательства</w:t>
      </w:r>
      <w:r w:rsidR="001C0400">
        <w:rPr>
          <w:rFonts w:ascii="Arial" w:hAnsi="Arial" w:cs="Arial"/>
          <w:sz w:val="24"/>
          <w:szCs w:val="24"/>
        </w:rPr>
        <w:t xml:space="preserve"> грантовую поддержку</w:t>
      </w:r>
      <w:r w:rsidRPr="0031738F">
        <w:rPr>
          <w:rFonts w:ascii="Arial" w:hAnsi="Arial" w:cs="Arial"/>
          <w:sz w:val="24"/>
          <w:szCs w:val="24"/>
        </w:rPr>
        <w:t xml:space="preserve"> на начало ведения  предпринимательской деятельности </w:t>
      </w:r>
    </w:p>
    <w:p w14:paraId="018D3234" w14:textId="77777777" w:rsidR="00801F55" w:rsidRPr="0031738F" w:rsidRDefault="00801F55" w:rsidP="00801F55">
      <w:pPr>
        <w:widowControl w:val="0"/>
        <w:autoSpaceDE w:val="0"/>
        <w:autoSpaceDN w:val="0"/>
        <w:adjustRightInd w:val="0"/>
        <w:spacing w:after="0" w:line="240" w:lineRule="auto"/>
        <w:jc w:val="center"/>
        <w:rPr>
          <w:rFonts w:ascii="Arial" w:hAnsi="Arial" w:cs="Arial"/>
          <w:b/>
          <w:sz w:val="24"/>
          <w:szCs w:val="24"/>
        </w:rPr>
      </w:pPr>
    </w:p>
    <w:p w14:paraId="20CBB6F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Информация о заявителе:</w:t>
      </w:r>
    </w:p>
    <w:p w14:paraId="4237769A"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Юридический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64CDD8DB"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Фактический адрес:</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805491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Телефон, факс, e-</w:t>
      </w:r>
      <w:proofErr w:type="spellStart"/>
      <w:r w:rsidRPr="0031738F">
        <w:rPr>
          <w:rFonts w:ascii="Arial" w:hAnsi="Arial" w:cs="Arial"/>
          <w:sz w:val="24"/>
          <w:szCs w:val="24"/>
        </w:rPr>
        <w:t>mail</w:t>
      </w:r>
      <w:proofErr w:type="spellEnd"/>
      <w:r w:rsidRPr="0031738F">
        <w:rPr>
          <w:rFonts w:ascii="Arial" w:hAnsi="Arial" w:cs="Arial"/>
          <w:sz w:val="24"/>
          <w:szCs w:val="24"/>
        </w:rPr>
        <w:t>:</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0DD1B0AE"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ИНН/КПП:</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4073B4F7"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ОГРН:</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31F23296" w14:textId="77777777" w:rsidR="00801F55" w:rsidRPr="0031738F" w:rsidRDefault="00801F55" w:rsidP="00801F55">
      <w:pPr>
        <w:widowControl w:val="0"/>
        <w:autoSpaceDE w:val="0"/>
        <w:autoSpaceDN w:val="0"/>
        <w:adjustRightInd w:val="0"/>
        <w:spacing w:after="0" w:line="240" w:lineRule="auto"/>
        <w:jc w:val="both"/>
        <w:rPr>
          <w:rFonts w:ascii="Arial" w:hAnsi="Arial" w:cs="Arial"/>
          <w:sz w:val="24"/>
          <w:szCs w:val="24"/>
          <w:u w:val="single"/>
        </w:rPr>
      </w:pPr>
      <w:r w:rsidRPr="0031738F">
        <w:rPr>
          <w:rFonts w:ascii="Arial" w:hAnsi="Arial" w:cs="Arial"/>
          <w:sz w:val="24"/>
          <w:szCs w:val="24"/>
        </w:rPr>
        <w:t>Банковские реквизиты:</w:t>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r w:rsidRPr="0031738F">
        <w:rPr>
          <w:rFonts w:ascii="Arial" w:hAnsi="Arial" w:cs="Arial"/>
          <w:sz w:val="24"/>
          <w:szCs w:val="24"/>
          <w:u w:val="single"/>
        </w:rPr>
        <w:tab/>
      </w:r>
    </w:p>
    <w:p w14:paraId="21192575" w14:textId="1409DB67" w:rsidR="001C0400" w:rsidRPr="004D355B" w:rsidRDefault="00801F55" w:rsidP="001C0400">
      <w:pPr>
        <w:widowControl w:val="0"/>
        <w:autoSpaceDE w:val="0"/>
        <w:autoSpaceDN w:val="0"/>
        <w:adjustRightInd w:val="0"/>
        <w:spacing w:after="0" w:line="240" w:lineRule="auto"/>
        <w:jc w:val="both"/>
        <w:rPr>
          <w:rFonts w:ascii="Arial" w:hAnsi="Arial" w:cs="Arial"/>
          <w:sz w:val="24"/>
          <w:szCs w:val="24"/>
        </w:rPr>
      </w:pPr>
      <w:r w:rsidRPr="0031738F">
        <w:rPr>
          <w:rFonts w:ascii="Arial" w:hAnsi="Arial" w:cs="Arial"/>
          <w:sz w:val="24"/>
          <w:szCs w:val="24"/>
        </w:rPr>
        <w:t>Применяемая система налогообложения (</w:t>
      </w:r>
      <w:proofErr w:type="gramStart"/>
      <w:r w:rsidRPr="0031738F">
        <w:rPr>
          <w:rFonts w:ascii="Arial" w:hAnsi="Arial" w:cs="Arial"/>
          <w:sz w:val="24"/>
          <w:szCs w:val="24"/>
        </w:rPr>
        <w:t>нужное</w:t>
      </w:r>
      <w:proofErr w:type="gramEnd"/>
      <w:r w:rsidRPr="0031738F">
        <w:rPr>
          <w:rFonts w:ascii="Arial" w:hAnsi="Arial" w:cs="Arial"/>
          <w:sz w:val="24"/>
          <w:szCs w:val="24"/>
        </w:rPr>
        <w:t xml:space="preserve"> подчеркнуть): </w:t>
      </w:r>
      <w:r w:rsidR="001C0400" w:rsidRPr="004D355B">
        <w:rPr>
          <w:rFonts w:ascii="Arial" w:hAnsi="Arial" w:cs="Arial"/>
          <w:sz w:val="24"/>
          <w:szCs w:val="24"/>
        </w:rPr>
        <w:t>общ</w:t>
      </w:r>
      <w:r w:rsidR="001C0400">
        <w:rPr>
          <w:rFonts w:ascii="Arial" w:hAnsi="Arial" w:cs="Arial"/>
          <w:sz w:val="24"/>
          <w:szCs w:val="24"/>
        </w:rPr>
        <w:t xml:space="preserve">ая система налогообложения </w:t>
      </w:r>
      <w:r w:rsidR="001C0400" w:rsidRPr="004D355B">
        <w:rPr>
          <w:rFonts w:ascii="Arial" w:hAnsi="Arial" w:cs="Arial"/>
          <w:sz w:val="24"/>
          <w:szCs w:val="24"/>
        </w:rPr>
        <w:t>(ОСН</w:t>
      </w:r>
      <w:r w:rsidR="001C0400">
        <w:rPr>
          <w:rFonts w:ascii="Arial" w:hAnsi="Arial" w:cs="Arial"/>
          <w:sz w:val="24"/>
          <w:szCs w:val="24"/>
        </w:rPr>
        <w:t>О</w:t>
      </w:r>
      <w:r w:rsidR="001C0400" w:rsidRPr="004D355B">
        <w:rPr>
          <w:rFonts w:ascii="Arial" w:hAnsi="Arial" w:cs="Arial"/>
          <w:sz w:val="24"/>
          <w:szCs w:val="24"/>
        </w:rPr>
        <w:t>); упрощенная (УСН); патентная (ПСН), налог на профессиональный доход (НПД), единый сельскохозяйственный налог (ЕС</w:t>
      </w:r>
      <w:r w:rsidR="001C0400">
        <w:rPr>
          <w:rFonts w:ascii="Arial" w:hAnsi="Arial" w:cs="Arial"/>
          <w:sz w:val="24"/>
          <w:szCs w:val="24"/>
        </w:rPr>
        <w:t>Х</w:t>
      </w:r>
      <w:r w:rsidR="001C0400" w:rsidRPr="004D355B">
        <w:rPr>
          <w:rFonts w:ascii="Arial" w:hAnsi="Arial" w:cs="Arial"/>
          <w:sz w:val="24"/>
          <w:szCs w:val="24"/>
        </w:rPr>
        <w:t>Н).</w:t>
      </w:r>
    </w:p>
    <w:p w14:paraId="5CBEC973" w14:textId="77777777" w:rsidR="001C0400" w:rsidRPr="004D355B" w:rsidRDefault="001C0400" w:rsidP="001C040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Код вида деятельности по ОКВЭД (соответствующий Порядку):________________</w:t>
      </w:r>
    </w:p>
    <w:p w14:paraId="3EA821E5" w14:textId="77777777" w:rsidR="001C0400" w:rsidRDefault="001C0400" w:rsidP="00801F55">
      <w:pPr>
        <w:widowControl w:val="0"/>
        <w:autoSpaceDE w:val="0"/>
        <w:autoSpaceDN w:val="0"/>
        <w:adjustRightInd w:val="0"/>
        <w:spacing w:after="0" w:line="240" w:lineRule="auto"/>
        <w:jc w:val="both"/>
        <w:rPr>
          <w:rFonts w:ascii="Arial" w:hAnsi="Arial" w:cs="Arial"/>
          <w:sz w:val="24"/>
          <w:szCs w:val="24"/>
        </w:rPr>
      </w:pPr>
    </w:p>
    <w:p w14:paraId="1F3E47D9" w14:textId="77777777" w:rsidR="00801F55" w:rsidRPr="0031738F" w:rsidRDefault="00801F55" w:rsidP="00801F55">
      <w:pPr>
        <w:pStyle w:val="ConsPlusNormal0"/>
        <w:ind w:firstLine="708"/>
        <w:jc w:val="both"/>
        <w:rPr>
          <w:sz w:val="24"/>
          <w:szCs w:val="24"/>
        </w:rPr>
      </w:pPr>
    </w:p>
    <w:p w14:paraId="42B309F1" w14:textId="77777777" w:rsidR="005D15E9" w:rsidRPr="004D355B" w:rsidRDefault="005D15E9" w:rsidP="005D15E9">
      <w:pPr>
        <w:tabs>
          <w:tab w:val="left" w:pos="142"/>
        </w:tabs>
        <w:autoSpaceDE w:val="0"/>
        <w:autoSpaceDN w:val="0"/>
        <w:adjustRightInd w:val="0"/>
        <w:spacing w:after="0" w:line="240" w:lineRule="auto"/>
        <w:jc w:val="center"/>
        <w:rPr>
          <w:rFonts w:ascii="Arial" w:hAnsi="Arial" w:cs="Arial"/>
          <w:b/>
          <w:sz w:val="24"/>
          <w:szCs w:val="24"/>
        </w:rPr>
      </w:pPr>
      <w:bookmarkStart w:id="5" w:name="_Hlk126231087"/>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69914228" w14:textId="77777777" w:rsidR="005D15E9" w:rsidRDefault="005D15E9" w:rsidP="005D15E9">
      <w:pPr>
        <w:autoSpaceDE w:val="0"/>
        <w:autoSpaceDN w:val="0"/>
        <w:adjustRightInd w:val="0"/>
        <w:spacing w:after="0" w:line="240" w:lineRule="auto"/>
        <w:ind w:firstLine="540"/>
        <w:jc w:val="both"/>
        <w:rPr>
          <w:rFonts w:ascii="Arial" w:hAnsi="Arial" w:cs="Arial"/>
          <w:sz w:val="24"/>
          <w:szCs w:val="24"/>
        </w:rPr>
      </w:pPr>
      <w:bookmarkStart w:id="6" w:name="_Hlk126231240"/>
      <w:bookmarkEnd w:id="5"/>
      <w:r w:rsidRPr="0089445A">
        <w:rPr>
          <w:rFonts w:ascii="Arial" w:hAnsi="Arial" w:cs="Arial"/>
          <w:sz w:val="24"/>
          <w:szCs w:val="24"/>
        </w:rPr>
        <w:t>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4A3F00C" w14:textId="77777777" w:rsidR="005D15E9" w:rsidRPr="0089445A" w:rsidRDefault="005D15E9" w:rsidP="005D15E9">
      <w:pPr>
        <w:autoSpaceDE w:val="0"/>
        <w:autoSpaceDN w:val="0"/>
        <w:adjustRightInd w:val="0"/>
        <w:spacing w:after="0" w:line="240" w:lineRule="auto"/>
        <w:ind w:firstLine="540"/>
        <w:jc w:val="both"/>
        <w:rPr>
          <w:rFonts w:ascii="Arial" w:hAnsi="Arial" w:cs="Arial"/>
          <w:sz w:val="24"/>
          <w:szCs w:val="24"/>
        </w:rPr>
      </w:pPr>
      <w:r w:rsidRPr="0089445A">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w:t>
      </w:r>
      <w:r>
        <w:rPr>
          <w:rFonts w:ascii="Arial" w:hAnsi="Arial" w:cs="Arial"/>
          <w:sz w:val="24"/>
          <w:szCs w:val="24"/>
        </w:rPr>
        <w:t>оризму</w:t>
      </w:r>
      <w:r w:rsidRPr="0089445A">
        <w:rPr>
          <w:rFonts w:ascii="Arial" w:hAnsi="Arial" w:cs="Arial"/>
          <w:sz w:val="24"/>
          <w:szCs w:val="24"/>
        </w:rPr>
        <w:t>;</w:t>
      </w:r>
    </w:p>
    <w:p w14:paraId="203CA4F9"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находится в составляемых в рамках реализации полномочий, предусмотренных главой </w:t>
      </w:r>
      <w:r w:rsidRPr="0089445A">
        <w:rPr>
          <w:rFonts w:ascii="Arial" w:hAnsi="Arial" w:cs="Arial"/>
          <w:sz w:val="24"/>
          <w:szCs w:val="24"/>
          <w:lang w:val="en-US"/>
        </w:rPr>
        <w:t>VII</w:t>
      </w:r>
      <w:r w:rsidRPr="0089445A">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89445A">
        <w:rPr>
          <w:rFonts w:ascii="Arial" w:hAnsi="Arial" w:cs="Arial"/>
          <w:sz w:val="24"/>
          <w:szCs w:val="24"/>
        </w:rPr>
        <w:lastRenderedPageBreak/>
        <w:t>организациями и террористами или с распространением оружия массового уничтожения;</w:t>
      </w:r>
    </w:p>
    <w:p w14:paraId="5191A92A"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5C139FC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 xml:space="preserve">не является иностранным агентом в соответствии с Федеральным законом «О </w:t>
      </w:r>
      <w:proofErr w:type="gramStart"/>
      <w:r w:rsidRPr="0089445A">
        <w:rPr>
          <w:rFonts w:ascii="Arial" w:hAnsi="Arial" w:cs="Arial"/>
          <w:sz w:val="24"/>
          <w:szCs w:val="24"/>
        </w:rPr>
        <w:t>контроле за</w:t>
      </w:r>
      <w:proofErr w:type="gramEnd"/>
      <w:r w:rsidRPr="0089445A">
        <w:rPr>
          <w:rFonts w:ascii="Arial" w:hAnsi="Arial" w:cs="Arial"/>
          <w:sz w:val="24"/>
          <w:szCs w:val="24"/>
        </w:rPr>
        <w:t xml:space="preserve"> деятельностью лиц, находящихся под иностранным влиянием»;</w:t>
      </w:r>
    </w:p>
    <w:p w14:paraId="77E46D60" w14:textId="77777777" w:rsidR="005D15E9" w:rsidRPr="0089445A" w:rsidRDefault="005D15E9" w:rsidP="005D15E9">
      <w:pPr>
        <w:autoSpaceDE w:val="0"/>
        <w:autoSpaceDN w:val="0"/>
        <w:adjustRightInd w:val="0"/>
        <w:spacing w:after="0" w:line="240" w:lineRule="auto"/>
        <w:ind w:firstLine="709"/>
        <w:jc w:val="both"/>
        <w:rPr>
          <w:rFonts w:ascii="Arial" w:hAnsi="Arial" w:cs="Arial"/>
          <w:sz w:val="24"/>
          <w:szCs w:val="24"/>
        </w:rPr>
      </w:pPr>
      <w:r w:rsidRPr="0089445A">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144F9E8" w14:textId="435A8C33" w:rsidR="005D15E9" w:rsidRPr="0089445A" w:rsidRDefault="005D15E9" w:rsidP="00111F59">
      <w:pPr>
        <w:tabs>
          <w:tab w:val="left" w:pos="709"/>
          <w:tab w:val="left" w:pos="5103"/>
        </w:tabs>
        <w:spacing w:after="0" w:line="240" w:lineRule="auto"/>
        <w:ind w:firstLine="709"/>
        <w:jc w:val="both"/>
        <w:rPr>
          <w:rFonts w:ascii="Arial" w:hAnsi="Arial" w:cs="Arial"/>
          <w:sz w:val="24"/>
          <w:szCs w:val="24"/>
        </w:rPr>
      </w:pPr>
      <w:r w:rsidRPr="0089445A">
        <w:rPr>
          <w:rFonts w:ascii="Arial" w:hAnsi="Arial" w:cs="Arial"/>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E3400B1" w14:textId="77777777" w:rsidR="005D15E9" w:rsidRPr="0089445A" w:rsidRDefault="005D15E9" w:rsidP="005D15E9">
      <w:pPr>
        <w:autoSpaceDE w:val="0"/>
        <w:autoSpaceDN w:val="0"/>
        <w:adjustRightInd w:val="0"/>
        <w:spacing w:after="0" w:line="240" w:lineRule="auto"/>
        <w:jc w:val="both"/>
        <w:rPr>
          <w:rFonts w:ascii="Arial" w:eastAsia="Calibri" w:hAnsi="Arial" w:cs="Arial"/>
          <w:sz w:val="24"/>
          <w:szCs w:val="24"/>
        </w:rPr>
      </w:pPr>
      <w:r w:rsidRPr="0089445A">
        <w:rPr>
          <w:rFonts w:ascii="Arial" w:hAnsi="Arial" w:cs="Arial"/>
          <w:sz w:val="24"/>
          <w:szCs w:val="24"/>
        </w:rPr>
        <w:tab/>
      </w:r>
      <w:r w:rsidRPr="0089445A">
        <w:rPr>
          <w:rFonts w:ascii="Arial" w:eastAsia="Calibri" w:hAnsi="Arial" w:cs="Arial"/>
          <w:sz w:val="24"/>
          <w:szCs w:val="24"/>
        </w:rPr>
        <w:t xml:space="preserve"> </w:t>
      </w:r>
      <w:r>
        <w:rPr>
          <w:rFonts w:ascii="Arial" w:eastAsia="Calibri" w:hAnsi="Arial" w:cs="Arial"/>
          <w:sz w:val="24"/>
          <w:szCs w:val="24"/>
        </w:rPr>
        <w:t xml:space="preserve">состоит </w:t>
      </w:r>
      <w:r w:rsidRPr="0089445A">
        <w:rPr>
          <w:rFonts w:ascii="Arial" w:eastAsia="Calibri" w:hAnsi="Arial" w:cs="Arial"/>
          <w:sz w:val="24"/>
          <w:szCs w:val="24"/>
        </w:rPr>
        <w:t>в Едином реестре субъектов малого и среднего предпринимательства;</w:t>
      </w:r>
    </w:p>
    <w:p w14:paraId="4C0B3DBF" w14:textId="248F8DD0"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664CB21C" w14:textId="60572442"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явля</w:t>
      </w:r>
      <w:r w:rsidR="004877F6">
        <w:rPr>
          <w:rFonts w:ascii="Arial" w:eastAsia="Calibri" w:hAnsi="Arial" w:cs="Arial"/>
          <w:sz w:val="24"/>
          <w:szCs w:val="24"/>
        </w:rPr>
        <w:t>е</w:t>
      </w:r>
      <w:r w:rsidRPr="0089445A">
        <w:rPr>
          <w:rFonts w:ascii="Arial" w:eastAsia="Calibri" w:hAnsi="Arial" w:cs="Arial"/>
          <w:sz w:val="24"/>
          <w:szCs w:val="24"/>
        </w:rPr>
        <w:t>тся  участником соглашений о разделе продукции;</w:t>
      </w:r>
    </w:p>
    <w:p w14:paraId="2759C154"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w:t>
      </w:r>
      <w:r>
        <w:rPr>
          <w:rFonts w:ascii="Arial" w:eastAsia="Calibri" w:hAnsi="Arial" w:cs="Arial"/>
          <w:sz w:val="24"/>
          <w:szCs w:val="24"/>
        </w:rPr>
        <w:t xml:space="preserve"> </w:t>
      </w:r>
      <w:r w:rsidRPr="0089445A">
        <w:rPr>
          <w:rFonts w:ascii="Arial" w:eastAsia="Calibri" w:hAnsi="Arial" w:cs="Arial"/>
          <w:sz w:val="24"/>
          <w:szCs w:val="24"/>
        </w:rPr>
        <w:t>осуществля</w:t>
      </w:r>
      <w:r>
        <w:rPr>
          <w:rFonts w:ascii="Arial" w:eastAsia="Calibri" w:hAnsi="Arial" w:cs="Arial"/>
          <w:sz w:val="24"/>
          <w:szCs w:val="24"/>
        </w:rPr>
        <w:t>е</w:t>
      </w:r>
      <w:r w:rsidRPr="0089445A">
        <w:rPr>
          <w:rFonts w:ascii="Arial" w:eastAsia="Calibri" w:hAnsi="Arial" w:cs="Arial"/>
          <w:sz w:val="24"/>
          <w:szCs w:val="24"/>
        </w:rPr>
        <w:t>т предпринимательскую деятельность в сфере игорного бизнеса;</w:t>
      </w:r>
    </w:p>
    <w:p w14:paraId="395A6F3C" w14:textId="2D13BBB4" w:rsidR="005D15E9" w:rsidRPr="0089445A"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 xml:space="preserve"> не явля</w:t>
      </w:r>
      <w:r w:rsidR="004877F6">
        <w:rPr>
          <w:rFonts w:ascii="Arial" w:eastAsia="Calibri" w:hAnsi="Arial" w:cs="Arial"/>
          <w:sz w:val="24"/>
          <w:szCs w:val="24"/>
        </w:rPr>
        <w:t>е</w:t>
      </w:r>
      <w:r w:rsidRPr="0089445A">
        <w:rPr>
          <w:rFonts w:ascii="Arial" w:eastAsia="Calibri" w:hAnsi="Arial" w:cs="Arial"/>
          <w:sz w:val="24"/>
          <w:szCs w:val="24"/>
        </w:rPr>
        <w:t>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D6A21B8" w14:textId="77777777" w:rsidR="005D15E9" w:rsidRDefault="005D15E9" w:rsidP="005D15E9">
      <w:pPr>
        <w:widowControl w:val="0"/>
        <w:autoSpaceDE w:val="0"/>
        <w:autoSpaceDN w:val="0"/>
        <w:adjustRightInd w:val="0"/>
        <w:spacing w:after="0" w:line="240" w:lineRule="auto"/>
        <w:ind w:firstLine="708"/>
        <w:jc w:val="both"/>
        <w:rPr>
          <w:rFonts w:ascii="Arial" w:eastAsia="Calibri" w:hAnsi="Arial" w:cs="Arial"/>
          <w:sz w:val="24"/>
          <w:szCs w:val="24"/>
        </w:rPr>
      </w:pPr>
      <w:r w:rsidRPr="0089445A">
        <w:rPr>
          <w:rFonts w:ascii="Arial" w:eastAsia="Calibri" w:hAnsi="Arial" w:cs="Arial"/>
          <w:sz w:val="24"/>
          <w:szCs w:val="24"/>
        </w:rPr>
        <w:t>не осуществля</w:t>
      </w:r>
      <w:r>
        <w:rPr>
          <w:rFonts w:ascii="Arial" w:eastAsia="Calibri" w:hAnsi="Arial" w:cs="Arial"/>
          <w:sz w:val="24"/>
          <w:szCs w:val="24"/>
        </w:rPr>
        <w:t>е</w:t>
      </w:r>
      <w:r w:rsidRPr="0089445A">
        <w:rPr>
          <w:rFonts w:ascii="Arial" w:eastAsia="Calibri" w:hAnsi="Arial" w:cs="Arial"/>
          <w:sz w:val="24"/>
          <w:szCs w:val="24"/>
        </w:rPr>
        <w:t>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4B9C7047" w14:textId="7777777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p>
    <w:p w14:paraId="4B8C24DD" w14:textId="1590F4C7" w:rsidR="005D15E9" w:rsidRDefault="005D15E9" w:rsidP="005D15E9">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 xml:space="preserve">Заявитель в случае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обязуется:</w:t>
      </w:r>
    </w:p>
    <w:p w14:paraId="5A6F20A7" w14:textId="1F4318F6"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численность работников через 12 месяцев после получения </w:t>
      </w:r>
      <w:r w:rsidR="00DC0120">
        <w:rPr>
          <w:rFonts w:ascii="Arial" w:hAnsi="Arial" w:cs="Arial"/>
          <w:sz w:val="24"/>
          <w:szCs w:val="24"/>
        </w:rPr>
        <w:t>грантовой поддержки</w:t>
      </w:r>
      <w:r w:rsidRPr="004D355B">
        <w:rPr>
          <w:rFonts w:ascii="Arial" w:hAnsi="Arial" w:cs="Arial"/>
          <w:sz w:val="24"/>
          <w:szCs w:val="24"/>
        </w:rPr>
        <w:t xml:space="preserve">, в размере не менее 100 процентов среднесписочной численности на 1 января года получения </w:t>
      </w:r>
      <w:r w:rsidR="00DC0120">
        <w:rPr>
          <w:rFonts w:ascii="Arial" w:hAnsi="Arial" w:cs="Arial"/>
          <w:sz w:val="24"/>
          <w:szCs w:val="24"/>
        </w:rPr>
        <w:t>грантовой поддержки</w:t>
      </w:r>
      <w:r w:rsidRPr="004D355B">
        <w:rPr>
          <w:rFonts w:ascii="Arial" w:hAnsi="Arial" w:cs="Arial"/>
          <w:sz w:val="24"/>
          <w:szCs w:val="24"/>
        </w:rPr>
        <w:t>;</w:t>
      </w:r>
    </w:p>
    <w:p w14:paraId="744495DC" w14:textId="3CEADD9B"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w:t>
      </w:r>
      <w:r w:rsidR="00DC0120">
        <w:rPr>
          <w:rFonts w:ascii="Arial" w:hAnsi="Arial" w:cs="Arial"/>
          <w:sz w:val="24"/>
          <w:szCs w:val="24"/>
        </w:rPr>
        <w:t>грантовой поддержки</w:t>
      </w:r>
      <w:r w:rsidRPr="004D355B">
        <w:rPr>
          <w:rFonts w:ascii="Arial" w:eastAsia="Calibri" w:hAnsi="Arial" w:cs="Arial"/>
          <w:sz w:val="24"/>
          <w:szCs w:val="24"/>
        </w:rPr>
        <w:t xml:space="preserve"> – не менее 80% процентов среднесписочной численности работников получателя </w:t>
      </w:r>
      <w:r w:rsidR="00DC0120">
        <w:rPr>
          <w:rFonts w:ascii="Arial" w:hAnsi="Arial" w:cs="Arial"/>
          <w:sz w:val="24"/>
          <w:szCs w:val="24"/>
        </w:rPr>
        <w:t>грантовой поддержки</w:t>
      </w:r>
      <w:r w:rsidRPr="004D355B">
        <w:rPr>
          <w:rFonts w:ascii="Arial" w:eastAsia="Calibri" w:hAnsi="Arial" w:cs="Arial"/>
          <w:sz w:val="24"/>
          <w:szCs w:val="24"/>
        </w:rPr>
        <w:t xml:space="preserve"> на 1 января года получения </w:t>
      </w:r>
      <w:r w:rsidR="00DC0120">
        <w:rPr>
          <w:rFonts w:ascii="Arial" w:hAnsi="Arial" w:cs="Arial"/>
          <w:sz w:val="24"/>
          <w:szCs w:val="24"/>
        </w:rPr>
        <w:t>грантовой поддержки</w:t>
      </w:r>
      <w:r>
        <w:rPr>
          <w:rFonts w:ascii="Arial" w:eastAsia="Calibri" w:hAnsi="Arial" w:cs="Arial"/>
          <w:sz w:val="24"/>
          <w:szCs w:val="24"/>
        </w:rPr>
        <w:t>;</w:t>
      </w:r>
    </w:p>
    <w:p w14:paraId="0636080B" w14:textId="3477D7FC" w:rsidR="005D15E9" w:rsidRPr="004D355B" w:rsidRDefault="005D15E9" w:rsidP="005D15E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Pr>
          <w:rFonts w:ascii="Arial" w:hAnsi="Arial" w:cs="Arial"/>
          <w:sz w:val="24"/>
          <w:szCs w:val="24"/>
        </w:rPr>
        <w:t>деятельность</w:t>
      </w:r>
      <w:r w:rsidRPr="004D355B">
        <w:rPr>
          <w:rFonts w:ascii="Arial" w:hAnsi="Arial" w:cs="Arial"/>
          <w:sz w:val="24"/>
          <w:szCs w:val="24"/>
        </w:rPr>
        <w:t xml:space="preserve"> в течение</w:t>
      </w:r>
      <w:r>
        <w:rPr>
          <w:rFonts w:ascii="Arial" w:hAnsi="Arial" w:cs="Arial"/>
          <w:sz w:val="24"/>
          <w:szCs w:val="24"/>
        </w:rPr>
        <w:t xml:space="preserve"> </w:t>
      </w:r>
      <w:r w:rsidR="00DC0120">
        <w:rPr>
          <w:rFonts w:ascii="Arial" w:hAnsi="Arial" w:cs="Arial"/>
          <w:sz w:val="24"/>
          <w:szCs w:val="24"/>
        </w:rPr>
        <w:t>12 месяцев</w:t>
      </w:r>
      <w:r>
        <w:rPr>
          <w:rFonts w:ascii="Arial" w:hAnsi="Arial" w:cs="Arial"/>
          <w:sz w:val="24"/>
          <w:szCs w:val="24"/>
        </w:rPr>
        <w:t xml:space="preserve"> после </w:t>
      </w:r>
      <w:r w:rsidRPr="004D355B">
        <w:rPr>
          <w:rFonts w:ascii="Arial" w:hAnsi="Arial" w:cs="Arial"/>
          <w:sz w:val="24"/>
          <w:szCs w:val="24"/>
        </w:rPr>
        <w:t>получени</w:t>
      </w:r>
      <w:r>
        <w:rPr>
          <w:rFonts w:ascii="Arial" w:hAnsi="Arial" w:cs="Arial"/>
          <w:sz w:val="24"/>
          <w:szCs w:val="24"/>
        </w:rPr>
        <w:t>я</w:t>
      </w:r>
      <w:r w:rsidRPr="004D355B">
        <w:rPr>
          <w:rFonts w:ascii="Arial" w:hAnsi="Arial" w:cs="Arial"/>
          <w:sz w:val="24"/>
          <w:szCs w:val="24"/>
        </w:rPr>
        <w:t xml:space="preserve"> </w:t>
      </w:r>
      <w:r w:rsidR="00DC0120">
        <w:rPr>
          <w:rFonts w:ascii="Arial" w:hAnsi="Arial" w:cs="Arial"/>
          <w:sz w:val="24"/>
          <w:szCs w:val="24"/>
        </w:rPr>
        <w:t>грантовой поддержки</w:t>
      </w:r>
      <w:r w:rsidRPr="004D355B">
        <w:rPr>
          <w:rFonts w:ascii="Arial" w:hAnsi="Arial" w:cs="Arial"/>
          <w:sz w:val="24"/>
          <w:szCs w:val="24"/>
        </w:rPr>
        <w:t>.</w:t>
      </w:r>
      <w:bookmarkEnd w:id="6"/>
    </w:p>
    <w:p w14:paraId="61DF4FDB"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4F0777CC" w14:textId="37033245" w:rsidR="005D15E9" w:rsidRDefault="005D15E9" w:rsidP="005D15E9">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tab/>
      </w:r>
      <w:r w:rsidRPr="004D355B">
        <w:rPr>
          <w:rFonts w:ascii="Arial" w:hAnsi="Arial" w:cs="Arial"/>
          <w:sz w:val="24"/>
          <w:szCs w:val="24"/>
        </w:rPr>
        <w:tab/>
      </w:r>
      <w:bookmarkStart w:id="7" w:name="_Hlk126237145"/>
      <w:proofErr w:type="gramStart"/>
      <w:r w:rsidRPr="004D355B">
        <w:rPr>
          <w:rFonts w:ascii="Arial" w:hAnsi="Arial" w:cs="Arial"/>
          <w:sz w:val="24"/>
          <w:szCs w:val="24"/>
        </w:rPr>
        <w:t>Ознакомлен</w:t>
      </w:r>
      <w:proofErr w:type="gramEnd"/>
      <w:r w:rsidRPr="004D355B">
        <w:rPr>
          <w:rFonts w:ascii="Arial" w:hAnsi="Arial" w:cs="Arial"/>
          <w:sz w:val="24"/>
          <w:szCs w:val="24"/>
        </w:rPr>
        <w:t xml:space="preserve">  с Порядком </w:t>
      </w:r>
      <w:r w:rsidRPr="004D355B">
        <w:rPr>
          <w:rFonts w:ascii="Arial" w:hAnsi="Arial" w:cs="Arial"/>
          <w:bCs/>
          <w:sz w:val="24"/>
          <w:szCs w:val="24"/>
        </w:rPr>
        <w:t xml:space="preserve">предоставления субъектам малого и среднего предпринимательства </w:t>
      </w:r>
      <w:r w:rsidR="00DC0120">
        <w:rPr>
          <w:rFonts w:ascii="Arial" w:hAnsi="Arial" w:cs="Arial"/>
          <w:sz w:val="24"/>
          <w:szCs w:val="24"/>
        </w:rPr>
        <w:t>грантовой поддержки</w:t>
      </w:r>
      <w:r w:rsidR="00DC0120" w:rsidRPr="004D355B">
        <w:rPr>
          <w:rFonts w:ascii="Arial" w:hAnsi="Arial" w:cs="Arial"/>
          <w:sz w:val="24"/>
          <w:szCs w:val="24"/>
        </w:rPr>
        <w:t xml:space="preserve"> </w:t>
      </w:r>
      <w:r w:rsidRPr="004D355B">
        <w:rPr>
          <w:rFonts w:ascii="Arial" w:hAnsi="Arial" w:cs="Arial"/>
          <w:bCs/>
          <w:sz w:val="24"/>
          <w:szCs w:val="24"/>
        </w:rPr>
        <w:t>на</w:t>
      </w:r>
      <w:r w:rsidR="00DC0120">
        <w:rPr>
          <w:rFonts w:ascii="Arial" w:hAnsi="Arial" w:cs="Arial"/>
          <w:bCs/>
          <w:sz w:val="24"/>
          <w:szCs w:val="24"/>
        </w:rPr>
        <w:t xml:space="preserve"> начало ведения предпринимательской деятельности</w:t>
      </w:r>
      <w:r>
        <w:rPr>
          <w:rFonts w:ascii="Arial" w:hAnsi="Arial" w:cs="Arial"/>
          <w:bCs/>
          <w:sz w:val="24"/>
          <w:szCs w:val="24"/>
        </w:rPr>
        <w:t>.</w:t>
      </w:r>
    </w:p>
    <w:p w14:paraId="6C8BB4E2" w14:textId="77777777" w:rsidR="005D15E9" w:rsidRPr="004D355B" w:rsidRDefault="005D15E9" w:rsidP="005D15E9">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 xml:space="preserve">Выражаю согласие на проверку любых данных, представлены в настоящей заявке, на публикацию (размещение) в информационно-телекоммуникационной </w:t>
      </w:r>
      <w:r w:rsidRPr="004D355B">
        <w:rPr>
          <w:rFonts w:ascii="Arial" w:hAnsi="Arial" w:cs="Arial"/>
          <w:sz w:val="24"/>
          <w:szCs w:val="24"/>
        </w:rPr>
        <w:lastRenderedPageBreak/>
        <w:t>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46A731E5" w14:textId="77777777" w:rsidR="005D15E9" w:rsidRPr="004D355B" w:rsidRDefault="005D15E9" w:rsidP="005D15E9">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7"/>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1731F855" w14:textId="77777777" w:rsidR="005D15E9" w:rsidRPr="004D355B" w:rsidRDefault="005D15E9" w:rsidP="005D15E9">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5D15E9" w:rsidRPr="004D355B" w14:paraId="3613E9EE" w14:textId="77777777" w:rsidTr="00301A3B">
        <w:tc>
          <w:tcPr>
            <w:tcW w:w="675" w:type="dxa"/>
            <w:shd w:val="clear" w:color="auto" w:fill="auto"/>
          </w:tcPr>
          <w:p w14:paraId="73109C0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xml:space="preserve">№ </w:t>
            </w:r>
            <w:proofErr w:type="gramStart"/>
            <w:r w:rsidRPr="004D355B">
              <w:rPr>
                <w:rFonts w:ascii="Arial" w:hAnsi="Arial" w:cs="Arial"/>
                <w:sz w:val="24"/>
                <w:szCs w:val="24"/>
              </w:rPr>
              <w:t>п</w:t>
            </w:r>
            <w:proofErr w:type="gramEnd"/>
            <w:r w:rsidRPr="004D355B">
              <w:rPr>
                <w:rFonts w:ascii="Arial" w:hAnsi="Arial" w:cs="Arial"/>
                <w:sz w:val="24"/>
                <w:szCs w:val="24"/>
              </w:rPr>
              <w:t>/п</w:t>
            </w:r>
          </w:p>
        </w:tc>
        <w:tc>
          <w:tcPr>
            <w:tcW w:w="6237" w:type="dxa"/>
            <w:shd w:val="clear" w:color="auto" w:fill="auto"/>
          </w:tcPr>
          <w:p w14:paraId="5F3FDAB7"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2FB694A5"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0A714294" w14:textId="77777777" w:rsidR="005D15E9" w:rsidRPr="004D355B" w:rsidRDefault="005D15E9" w:rsidP="00301A3B">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5D15E9" w:rsidRPr="004D355B" w14:paraId="332EAF11" w14:textId="77777777" w:rsidTr="00301A3B">
        <w:tc>
          <w:tcPr>
            <w:tcW w:w="675" w:type="dxa"/>
            <w:shd w:val="clear" w:color="auto" w:fill="auto"/>
            <w:vAlign w:val="center"/>
          </w:tcPr>
          <w:p w14:paraId="350211D9"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6237" w:type="dxa"/>
            <w:shd w:val="clear" w:color="auto" w:fill="auto"/>
            <w:vAlign w:val="center"/>
          </w:tcPr>
          <w:p w14:paraId="2B738920"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A605B8F"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DA522A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66071657" w14:textId="77777777" w:rsidTr="00301A3B">
        <w:tc>
          <w:tcPr>
            <w:tcW w:w="675" w:type="dxa"/>
            <w:shd w:val="clear" w:color="auto" w:fill="auto"/>
            <w:vAlign w:val="center"/>
          </w:tcPr>
          <w:p w14:paraId="20FEEF9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6237" w:type="dxa"/>
            <w:shd w:val="clear" w:color="auto" w:fill="auto"/>
            <w:vAlign w:val="center"/>
          </w:tcPr>
          <w:p w14:paraId="6F39B06B"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1331E6CB"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C6FBF34"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r w:rsidR="005D15E9" w:rsidRPr="004D355B" w14:paraId="5D8A67E1" w14:textId="77777777" w:rsidTr="00301A3B">
        <w:tc>
          <w:tcPr>
            <w:tcW w:w="675" w:type="dxa"/>
            <w:shd w:val="clear" w:color="auto" w:fill="auto"/>
            <w:vAlign w:val="center"/>
          </w:tcPr>
          <w:p w14:paraId="38F0E963"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0D365661" w14:textId="77777777" w:rsidR="005D15E9" w:rsidRPr="004D355B" w:rsidRDefault="005D15E9" w:rsidP="00301A3B">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89C91CA"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2991E852" w14:textId="77777777" w:rsidR="005D15E9" w:rsidRPr="004D355B" w:rsidRDefault="005D15E9" w:rsidP="00301A3B">
            <w:pPr>
              <w:autoSpaceDE w:val="0"/>
              <w:autoSpaceDN w:val="0"/>
              <w:adjustRightInd w:val="0"/>
              <w:spacing w:after="0" w:line="240" w:lineRule="auto"/>
              <w:jc w:val="center"/>
              <w:rPr>
                <w:rFonts w:ascii="Arial" w:hAnsi="Arial" w:cs="Arial"/>
                <w:sz w:val="24"/>
                <w:szCs w:val="24"/>
              </w:rPr>
            </w:pPr>
          </w:p>
        </w:tc>
      </w:tr>
    </w:tbl>
    <w:p w14:paraId="21C017A1" w14:textId="77777777" w:rsidR="005D15E9" w:rsidRPr="004D355B" w:rsidRDefault="005D15E9" w:rsidP="005D15E9">
      <w:pPr>
        <w:autoSpaceDE w:val="0"/>
        <w:autoSpaceDN w:val="0"/>
        <w:adjustRightInd w:val="0"/>
        <w:spacing w:after="0" w:line="240" w:lineRule="auto"/>
        <w:rPr>
          <w:rFonts w:ascii="Arial" w:hAnsi="Arial" w:cs="Arial"/>
          <w:sz w:val="24"/>
          <w:szCs w:val="24"/>
        </w:rPr>
      </w:pPr>
    </w:p>
    <w:p w14:paraId="61573CC0"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 предприятия/</w:t>
      </w:r>
    </w:p>
    <w:p w14:paraId="6AC2739B" w14:textId="77777777" w:rsidR="005D15E9" w:rsidRPr="004D355B" w:rsidRDefault="005D15E9" w:rsidP="005D15E9">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предприниматель______________________ /И. О. Фамилия/</w:t>
      </w:r>
    </w:p>
    <w:p w14:paraId="40D9E3B1" w14:textId="77777777" w:rsidR="005D15E9" w:rsidRPr="004D355B" w:rsidRDefault="005D15E9" w:rsidP="005D15E9">
      <w:pPr>
        <w:autoSpaceDE w:val="0"/>
        <w:autoSpaceDN w:val="0"/>
        <w:adjustRightInd w:val="0"/>
        <w:spacing w:after="0" w:line="240" w:lineRule="auto"/>
        <w:rPr>
          <w:rFonts w:ascii="Arial" w:hAnsi="Arial" w:cs="Arial"/>
          <w:sz w:val="20"/>
          <w:szCs w:val="20"/>
        </w:rPr>
      </w:pPr>
    </w:p>
    <w:p w14:paraId="0200C3BD" w14:textId="77777777" w:rsidR="005D15E9" w:rsidRPr="009D3D42" w:rsidRDefault="005D15E9" w:rsidP="005D15E9">
      <w:pPr>
        <w:autoSpaceDE w:val="0"/>
        <w:autoSpaceDN w:val="0"/>
        <w:adjustRightInd w:val="0"/>
        <w:spacing w:after="0" w:line="240" w:lineRule="auto"/>
        <w:rPr>
          <w:rFonts w:ascii="Arial" w:hAnsi="Arial" w:cs="Arial"/>
          <w:sz w:val="20"/>
          <w:szCs w:val="20"/>
        </w:rPr>
      </w:pPr>
      <w:proofErr w:type="gramStart"/>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roofErr w:type="gramEnd"/>
    </w:p>
    <w:p w14:paraId="7261D33E" w14:textId="77777777" w:rsidR="005D15E9" w:rsidRDefault="005D15E9" w:rsidP="005D15E9">
      <w:pPr>
        <w:spacing w:after="0" w:line="240" w:lineRule="auto"/>
        <w:ind w:left="4253"/>
        <w:rPr>
          <w:rFonts w:ascii="Arial" w:hAnsi="Arial" w:cs="Arial"/>
          <w:sz w:val="24"/>
          <w:szCs w:val="24"/>
        </w:rPr>
      </w:pPr>
    </w:p>
    <w:p w14:paraId="3AD849B5"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6513D4F2" w14:textId="77777777" w:rsidR="00835400" w:rsidRDefault="00801F55" w:rsidP="00801F55">
      <w:pPr>
        <w:pStyle w:val="af2"/>
        <w:jc w:val="center"/>
        <w:rPr>
          <w:rFonts w:ascii="Arial" w:hAnsi="Arial" w:cs="Arial"/>
          <w:sz w:val="24"/>
          <w:szCs w:val="24"/>
        </w:rPr>
      </w:pPr>
      <w:r w:rsidRPr="0031738F">
        <w:rPr>
          <w:rFonts w:ascii="Arial" w:hAnsi="Arial" w:cs="Arial"/>
          <w:sz w:val="24"/>
          <w:szCs w:val="24"/>
        </w:rPr>
        <w:tab/>
        <w:t xml:space="preserve">     </w:t>
      </w:r>
    </w:p>
    <w:p w14:paraId="77DF7BAC" w14:textId="77777777" w:rsidR="00835400" w:rsidRDefault="00835400" w:rsidP="00801F55">
      <w:pPr>
        <w:pStyle w:val="af2"/>
        <w:jc w:val="center"/>
        <w:rPr>
          <w:rFonts w:ascii="Arial" w:hAnsi="Arial" w:cs="Arial"/>
          <w:sz w:val="24"/>
          <w:szCs w:val="24"/>
        </w:rPr>
      </w:pPr>
    </w:p>
    <w:p w14:paraId="16907CA6" w14:textId="44DD4651" w:rsidR="00801F55"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400AA241" w14:textId="381590AF" w:rsidR="00801F55" w:rsidRPr="0031738F" w:rsidRDefault="00801F55" w:rsidP="006E5B63">
      <w:pPr>
        <w:pStyle w:val="af2"/>
        <w:tabs>
          <w:tab w:val="left" w:pos="5245"/>
        </w:tabs>
        <w:jc w:val="center"/>
        <w:rPr>
          <w:rFonts w:ascii="Arial" w:hAnsi="Arial" w:cs="Arial"/>
          <w:sz w:val="24"/>
          <w:szCs w:val="24"/>
        </w:rPr>
      </w:pPr>
      <w:r>
        <w:rPr>
          <w:rFonts w:ascii="Arial" w:hAnsi="Arial" w:cs="Arial"/>
          <w:sz w:val="24"/>
          <w:szCs w:val="24"/>
        </w:rPr>
        <w:t xml:space="preserve">                            </w:t>
      </w:r>
      <w:r w:rsidR="00835400">
        <w:rPr>
          <w:rFonts w:ascii="Arial" w:hAnsi="Arial" w:cs="Arial"/>
          <w:sz w:val="24"/>
          <w:szCs w:val="24"/>
        </w:rPr>
        <w:t xml:space="preserve">             </w:t>
      </w:r>
      <w:r w:rsidR="00BE0F8D">
        <w:rPr>
          <w:rFonts w:ascii="Arial" w:hAnsi="Arial" w:cs="Arial"/>
          <w:sz w:val="24"/>
          <w:szCs w:val="24"/>
        </w:rPr>
        <w:t xml:space="preserve">  </w:t>
      </w:r>
      <w:r w:rsidR="006E5B63">
        <w:rPr>
          <w:rFonts w:ascii="Arial" w:hAnsi="Arial" w:cs="Arial"/>
          <w:sz w:val="24"/>
          <w:szCs w:val="24"/>
        </w:rPr>
        <w:t xml:space="preserve">   </w:t>
      </w:r>
      <w:r w:rsidRPr="0031738F">
        <w:rPr>
          <w:rFonts w:ascii="Arial" w:hAnsi="Arial" w:cs="Arial"/>
          <w:sz w:val="24"/>
          <w:szCs w:val="24"/>
        </w:rPr>
        <w:t>Приложение № 2</w:t>
      </w:r>
    </w:p>
    <w:p w14:paraId="710D105F" w14:textId="4B018590" w:rsidR="00835400" w:rsidRPr="0031738F" w:rsidRDefault="00835400" w:rsidP="006E5B63">
      <w:pPr>
        <w:pStyle w:val="af2"/>
        <w:ind w:left="5245"/>
        <w:jc w:val="both"/>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sidR="00BE0F8D">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4B6E4F4C" w14:textId="77777777" w:rsidR="00801F55" w:rsidRPr="0031738F" w:rsidRDefault="00801F55" w:rsidP="00801F55">
      <w:pPr>
        <w:pStyle w:val="af2"/>
        <w:ind w:left="4678"/>
        <w:jc w:val="both"/>
        <w:rPr>
          <w:rFonts w:ascii="Arial" w:hAnsi="Arial" w:cs="Arial"/>
          <w:sz w:val="24"/>
          <w:szCs w:val="24"/>
        </w:rPr>
      </w:pPr>
    </w:p>
    <w:p w14:paraId="46217CB3" w14:textId="77777777" w:rsidR="005D15E9" w:rsidRPr="0031738F"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3DCA398B" w14:textId="77777777" w:rsidR="005D15E9" w:rsidRDefault="005D15E9" w:rsidP="005D15E9">
      <w:pPr>
        <w:pStyle w:val="Style1"/>
        <w:widowControl/>
        <w:spacing w:before="125"/>
        <w:ind w:firstLine="0"/>
        <w:jc w:val="both"/>
        <w:rPr>
          <w:color w:val="000000"/>
          <w:sz w:val="28"/>
          <w:szCs w:val="28"/>
        </w:rPr>
      </w:pPr>
    </w:p>
    <w:p w14:paraId="120E4D76"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СОГЛАСИЕ</w:t>
      </w:r>
    </w:p>
    <w:p w14:paraId="49BE51AD" w14:textId="77777777" w:rsidR="005D15E9" w:rsidRPr="009A5266" w:rsidRDefault="005D15E9" w:rsidP="005D15E9">
      <w:pPr>
        <w:jc w:val="center"/>
        <w:rPr>
          <w:rFonts w:ascii="Arial" w:eastAsia="Calibri" w:hAnsi="Arial" w:cs="Arial"/>
          <w:sz w:val="24"/>
          <w:szCs w:val="24"/>
          <w:lang w:eastAsia="en-US"/>
        </w:rPr>
      </w:pPr>
      <w:r w:rsidRPr="009A5266">
        <w:rPr>
          <w:rFonts w:ascii="Arial" w:eastAsia="Calibri" w:hAnsi="Arial" w:cs="Arial"/>
          <w:sz w:val="24"/>
          <w:szCs w:val="24"/>
          <w:lang w:eastAsia="en-US"/>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25504153" w14:textId="77777777" w:rsidR="005D15E9" w:rsidRPr="00F97D45" w:rsidRDefault="005D15E9" w:rsidP="005D15E9">
      <w:pPr>
        <w:jc w:val="center"/>
        <w:rPr>
          <w:rFonts w:eastAsia="Calibri"/>
          <w:sz w:val="28"/>
          <w:szCs w:val="28"/>
          <w:lang w:eastAsia="en-US"/>
        </w:rPr>
      </w:pPr>
    </w:p>
    <w:p w14:paraId="12E6E113" w14:textId="77777777" w:rsidR="005D15E9" w:rsidRPr="00F97D45" w:rsidRDefault="005D15E9" w:rsidP="005D15E9">
      <w:pPr>
        <w:ind w:firstLine="709"/>
        <w:jc w:val="both"/>
        <w:rPr>
          <w:rFonts w:eastAsia="Calibri"/>
          <w:sz w:val="28"/>
          <w:szCs w:val="28"/>
          <w:lang w:eastAsia="en-US"/>
        </w:rPr>
      </w:pPr>
    </w:p>
    <w:p w14:paraId="3E555A2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__________                                                         </w:t>
      </w:r>
      <w:r w:rsidRPr="009A5266">
        <w:rPr>
          <w:rFonts w:ascii="Arial" w:hAnsi="Arial" w:cs="Arial"/>
          <w:sz w:val="24"/>
          <w:szCs w:val="24"/>
        </w:rPr>
        <w:tab/>
        <w:t xml:space="preserve">         «___» __________ 20___ г.</w:t>
      </w:r>
    </w:p>
    <w:p w14:paraId="6B70C2F0" w14:textId="77777777" w:rsidR="005D15E9" w:rsidRPr="009A5266" w:rsidRDefault="005D15E9" w:rsidP="005D15E9">
      <w:pPr>
        <w:spacing w:after="0" w:line="240" w:lineRule="auto"/>
        <w:rPr>
          <w:rFonts w:ascii="Arial" w:hAnsi="Arial" w:cs="Arial"/>
          <w:sz w:val="24"/>
          <w:szCs w:val="24"/>
        </w:rPr>
      </w:pPr>
    </w:p>
    <w:p w14:paraId="5FF36E8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Я,___________________________________________________________________,</w:t>
      </w:r>
    </w:p>
    <w:p w14:paraId="18E49FFE"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                                                (фамилия, имя, отчество)</w:t>
      </w:r>
    </w:p>
    <w:p w14:paraId="15DA906B"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паспорт серия _________ № _________________, выдан _____________________</w:t>
      </w:r>
    </w:p>
    <w:p w14:paraId="7CE314BC"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_____________________________________________________________________,</w:t>
      </w:r>
    </w:p>
    <w:p w14:paraId="2E9F7585" w14:textId="77777777" w:rsidR="005D15E9" w:rsidRPr="009A5266" w:rsidRDefault="005D15E9" w:rsidP="005D15E9">
      <w:pPr>
        <w:spacing w:after="0" w:line="240" w:lineRule="auto"/>
        <w:jc w:val="center"/>
        <w:rPr>
          <w:rFonts w:ascii="Arial" w:hAnsi="Arial" w:cs="Arial"/>
          <w:sz w:val="24"/>
          <w:szCs w:val="24"/>
        </w:rPr>
      </w:pPr>
      <w:proofErr w:type="gramStart"/>
      <w:r w:rsidRPr="009A5266">
        <w:rPr>
          <w:rFonts w:ascii="Arial" w:hAnsi="Arial" w:cs="Arial"/>
          <w:sz w:val="24"/>
          <w:szCs w:val="24"/>
        </w:rPr>
        <w:t>(наименование органа, выдавшего документ, удостоверяющий личность,</w:t>
      </w:r>
      <w:proofErr w:type="gramEnd"/>
    </w:p>
    <w:p w14:paraId="366C4782" w14:textId="77777777" w:rsidR="005D15E9" w:rsidRPr="009A5266" w:rsidRDefault="005D15E9" w:rsidP="005D15E9">
      <w:pPr>
        <w:spacing w:after="0" w:line="240" w:lineRule="auto"/>
        <w:jc w:val="center"/>
        <w:rPr>
          <w:rFonts w:ascii="Arial" w:hAnsi="Arial" w:cs="Arial"/>
          <w:sz w:val="24"/>
          <w:szCs w:val="24"/>
        </w:rPr>
      </w:pPr>
      <w:r w:rsidRPr="009A5266">
        <w:rPr>
          <w:rFonts w:ascii="Arial" w:hAnsi="Arial" w:cs="Arial"/>
          <w:sz w:val="24"/>
          <w:szCs w:val="24"/>
        </w:rPr>
        <w:t>дата выдачи)</w:t>
      </w:r>
    </w:p>
    <w:p w14:paraId="7300180C" w14:textId="77777777" w:rsidR="005D15E9" w:rsidRPr="009A5266" w:rsidRDefault="005D15E9" w:rsidP="005D15E9">
      <w:pPr>
        <w:spacing w:after="0" w:line="240" w:lineRule="auto"/>
        <w:rPr>
          <w:rFonts w:ascii="Arial" w:hAnsi="Arial" w:cs="Arial"/>
          <w:sz w:val="24"/>
          <w:szCs w:val="24"/>
        </w:rPr>
      </w:pPr>
      <w:proofErr w:type="gramStart"/>
      <w:r w:rsidRPr="009A5266">
        <w:rPr>
          <w:rFonts w:ascii="Arial" w:hAnsi="Arial" w:cs="Arial"/>
          <w:sz w:val="24"/>
          <w:szCs w:val="24"/>
        </w:rPr>
        <w:t>проживающий</w:t>
      </w:r>
      <w:proofErr w:type="gramEnd"/>
      <w:r w:rsidRPr="009A5266">
        <w:rPr>
          <w:rFonts w:ascii="Arial" w:hAnsi="Arial" w:cs="Arial"/>
          <w:sz w:val="24"/>
          <w:szCs w:val="24"/>
        </w:rPr>
        <w:t xml:space="preserve"> (</w:t>
      </w:r>
      <w:proofErr w:type="spellStart"/>
      <w:r w:rsidRPr="009A5266">
        <w:rPr>
          <w:rFonts w:ascii="Arial" w:hAnsi="Arial" w:cs="Arial"/>
          <w:sz w:val="24"/>
          <w:szCs w:val="24"/>
        </w:rPr>
        <w:t>ая</w:t>
      </w:r>
      <w:proofErr w:type="spellEnd"/>
      <w:r w:rsidRPr="009A5266">
        <w:rPr>
          <w:rFonts w:ascii="Arial" w:hAnsi="Arial" w:cs="Arial"/>
          <w:sz w:val="24"/>
          <w:szCs w:val="24"/>
        </w:rPr>
        <w:t>) по адресу: _____________________________________________________________________,</w:t>
      </w:r>
    </w:p>
    <w:p w14:paraId="65A76BAF" w14:textId="77777777" w:rsidR="005D15E9" w:rsidRPr="009A5266" w:rsidRDefault="005D15E9" w:rsidP="005D15E9">
      <w:pPr>
        <w:spacing w:after="0" w:line="240" w:lineRule="auto"/>
        <w:jc w:val="both"/>
        <w:rPr>
          <w:rFonts w:ascii="Arial" w:hAnsi="Arial" w:cs="Arial"/>
          <w:sz w:val="24"/>
          <w:szCs w:val="24"/>
        </w:rPr>
      </w:pPr>
      <w:r w:rsidRPr="009A5266">
        <w:rPr>
          <w:rFonts w:ascii="Arial" w:hAnsi="Arial" w:cs="Arial"/>
          <w:sz w:val="24"/>
          <w:szCs w:val="24"/>
        </w:rPr>
        <w:lastRenderedPageBreak/>
        <w:t>настоящим даю  согласие</w:t>
      </w:r>
      <w:r w:rsidRPr="009A5266">
        <w:rPr>
          <w:sz w:val="24"/>
          <w:szCs w:val="24"/>
        </w:rPr>
        <w:t xml:space="preserve"> </w:t>
      </w:r>
      <w:r w:rsidRPr="009A5266">
        <w:rPr>
          <w:rFonts w:ascii="Arial" w:hAnsi="Arial" w:cs="Arial"/>
          <w:sz w:val="24"/>
          <w:szCs w:val="24"/>
        </w:rPr>
        <w:t>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моих персональных данных   администрацией Боготольского района Красноярского края.</w:t>
      </w:r>
    </w:p>
    <w:p w14:paraId="62DB04FE"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финансовой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14:paraId="075B7E1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14:paraId="5C01B8FC"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Данное  согласие действует в течение всего срока оказания муниципальной поддержки.</w:t>
      </w:r>
    </w:p>
    <w:p w14:paraId="492279F5" w14:textId="77777777" w:rsidR="005D15E9" w:rsidRPr="009A5266" w:rsidRDefault="005D15E9" w:rsidP="005D15E9">
      <w:pPr>
        <w:spacing w:after="0" w:line="240" w:lineRule="auto"/>
        <w:ind w:firstLine="708"/>
        <w:jc w:val="both"/>
        <w:rPr>
          <w:rFonts w:ascii="Arial" w:hAnsi="Arial" w:cs="Arial"/>
          <w:sz w:val="24"/>
          <w:szCs w:val="24"/>
        </w:rPr>
      </w:pPr>
      <w:r w:rsidRPr="009A5266">
        <w:rPr>
          <w:rFonts w:ascii="Arial" w:hAnsi="Arial" w:cs="Arial"/>
          <w:sz w:val="24"/>
          <w:szCs w:val="24"/>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4AAD80BF" w14:textId="77777777" w:rsidR="005D15E9" w:rsidRPr="009A5266" w:rsidRDefault="005D15E9" w:rsidP="005D15E9">
      <w:pPr>
        <w:spacing w:after="0" w:line="240" w:lineRule="auto"/>
        <w:rPr>
          <w:rFonts w:ascii="Arial" w:hAnsi="Arial" w:cs="Arial"/>
          <w:sz w:val="24"/>
          <w:szCs w:val="24"/>
        </w:rPr>
      </w:pPr>
    </w:p>
    <w:p w14:paraId="7D3109EE"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Заявитель </w:t>
      </w:r>
    </w:p>
    <w:p w14:paraId="5D56FAE7"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(представитель Заявителя) ___________            ___________________________</w:t>
      </w:r>
    </w:p>
    <w:p w14:paraId="6CE44B1A"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                                                                 (подпись)                (И.О. Фамилия)</w:t>
      </w:r>
    </w:p>
    <w:p w14:paraId="0D2226D3" w14:textId="77777777" w:rsidR="005D15E9" w:rsidRPr="009A5266" w:rsidRDefault="005D15E9" w:rsidP="005D15E9">
      <w:pPr>
        <w:spacing w:after="0" w:line="240" w:lineRule="auto"/>
        <w:rPr>
          <w:rFonts w:ascii="Arial" w:hAnsi="Arial" w:cs="Arial"/>
          <w:sz w:val="24"/>
          <w:szCs w:val="24"/>
        </w:rPr>
      </w:pPr>
    </w:p>
    <w:p w14:paraId="72382239" w14:textId="77777777" w:rsidR="005D15E9" w:rsidRPr="009A5266" w:rsidRDefault="005D15E9" w:rsidP="005D15E9">
      <w:pPr>
        <w:spacing w:after="0" w:line="240" w:lineRule="auto"/>
        <w:rPr>
          <w:rFonts w:ascii="Arial" w:hAnsi="Arial" w:cs="Arial"/>
          <w:sz w:val="24"/>
          <w:szCs w:val="24"/>
        </w:rPr>
      </w:pPr>
      <w:r w:rsidRPr="009A5266">
        <w:rPr>
          <w:rFonts w:ascii="Arial" w:hAnsi="Arial" w:cs="Arial"/>
          <w:sz w:val="24"/>
          <w:szCs w:val="24"/>
        </w:rPr>
        <w:t xml:space="preserve">МП                                             </w:t>
      </w:r>
    </w:p>
    <w:p w14:paraId="6E85E009" w14:textId="77777777" w:rsidR="005D15E9" w:rsidRPr="00CB4E85" w:rsidRDefault="005D15E9" w:rsidP="005D15E9">
      <w:pPr>
        <w:spacing w:after="0" w:line="240" w:lineRule="auto"/>
        <w:rPr>
          <w:rFonts w:ascii="Arial" w:hAnsi="Arial" w:cs="Arial"/>
          <w:sz w:val="24"/>
          <w:szCs w:val="24"/>
        </w:rPr>
      </w:pPr>
    </w:p>
    <w:p w14:paraId="20F0B8BA" w14:textId="77777777" w:rsidR="005D15E9" w:rsidRPr="00CB4E85" w:rsidRDefault="005D15E9" w:rsidP="005D15E9">
      <w:pPr>
        <w:spacing w:after="0" w:line="240" w:lineRule="auto"/>
        <w:rPr>
          <w:rFonts w:ascii="Arial" w:hAnsi="Arial" w:cs="Arial"/>
          <w:sz w:val="24"/>
          <w:szCs w:val="24"/>
        </w:rPr>
      </w:pPr>
      <w:r w:rsidRPr="00CB4E85">
        <w:rPr>
          <w:rFonts w:ascii="Arial" w:hAnsi="Arial" w:cs="Arial"/>
          <w:sz w:val="24"/>
          <w:szCs w:val="24"/>
        </w:rPr>
        <w:t>«__» _____________ 20__ г.</w:t>
      </w:r>
    </w:p>
    <w:p w14:paraId="4DEB69FF" w14:textId="77777777" w:rsidR="005D15E9" w:rsidRDefault="005D15E9" w:rsidP="005D15E9">
      <w:pPr>
        <w:spacing w:after="0" w:line="240" w:lineRule="auto"/>
        <w:rPr>
          <w:rFonts w:ascii="Arial" w:hAnsi="Arial" w:cs="Arial"/>
          <w:sz w:val="24"/>
          <w:szCs w:val="24"/>
        </w:rPr>
      </w:pPr>
    </w:p>
    <w:p w14:paraId="5B4E3ED7" w14:textId="77777777" w:rsidR="005D15E9" w:rsidRDefault="005D15E9" w:rsidP="005D15E9">
      <w:pPr>
        <w:spacing w:after="0" w:line="240" w:lineRule="auto"/>
        <w:rPr>
          <w:rFonts w:ascii="Arial" w:hAnsi="Arial" w:cs="Arial"/>
          <w:sz w:val="24"/>
          <w:szCs w:val="24"/>
        </w:rPr>
      </w:pPr>
    </w:p>
    <w:p w14:paraId="66F10692" w14:textId="10E541FF" w:rsidR="00801F55" w:rsidRDefault="00801F55" w:rsidP="00801F55">
      <w:pPr>
        <w:pStyle w:val="af2"/>
        <w:jc w:val="center"/>
        <w:rPr>
          <w:rFonts w:ascii="Arial" w:hAnsi="Arial" w:cs="Arial"/>
          <w:sz w:val="24"/>
          <w:szCs w:val="24"/>
        </w:rPr>
      </w:pPr>
      <w:r w:rsidRPr="0031738F">
        <w:rPr>
          <w:rFonts w:ascii="Arial" w:hAnsi="Arial" w:cs="Arial"/>
          <w:sz w:val="24"/>
          <w:szCs w:val="24"/>
        </w:rPr>
        <w:t xml:space="preserve">                            </w:t>
      </w:r>
    </w:p>
    <w:p w14:paraId="4795F803" w14:textId="77777777" w:rsidR="00801F55" w:rsidRDefault="00801F55" w:rsidP="00801F55">
      <w:pPr>
        <w:pStyle w:val="af2"/>
        <w:jc w:val="center"/>
        <w:rPr>
          <w:rFonts w:ascii="Arial" w:hAnsi="Arial" w:cs="Arial"/>
          <w:sz w:val="24"/>
          <w:szCs w:val="24"/>
        </w:rPr>
      </w:pPr>
    </w:p>
    <w:p w14:paraId="5F587749" w14:textId="77777777" w:rsidR="00801F55" w:rsidRDefault="00801F55" w:rsidP="00801F55">
      <w:pPr>
        <w:pStyle w:val="af2"/>
        <w:jc w:val="center"/>
        <w:rPr>
          <w:rFonts w:ascii="Arial" w:hAnsi="Arial" w:cs="Arial"/>
          <w:sz w:val="24"/>
          <w:szCs w:val="24"/>
        </w:rPr>
      </w:pPr>
    </w:p>
    <w:p w14:paraId="5FE51072" w14:textId="77777777" w:rsidR="00801F55" w:rsidRDefault="00801F55" w:rsidP="00801F55">
      <w:pPr>
        <w:pStyle w:val="af2"/>
        <w:jc w:val="center"/>
        <w:rPr>
          <w:rFonts w:ascii="Arial" w:hAnsi="Arial" w:cs="Arial"/>
          <w:sz w:val="24"/>
          <w:szCs w:val="24"/>
        </w:rPr>
      </w:pPr>
    </w:p>
    <w:p w14:paraId="71B4D8F3" w14:textId="77777777" w:rsidR="00801F55" w:rsidRDefault="00801F55" w:rsidP="00801F55">
      <w:pPr>
        <w:pStyle w:val="af2"/>
        <w:jc w:val="center"/>
        <w:rPr>
          <w:rFonts w:ascii="Arial" w:hAnsi="Arial" w:cs="Arial"/>
          <w:sz w:val="24"/>
          <w:szCs w:val="24"/>
        </w:rPr>
      </w:pPr>
    </w:p>
    <w:p w14:paraId="41F3E5ED" w14:textId="11B2E9D8" w:rsidR="00801F55" w:rsidRPr="0031738F" w:rsidRDefault="00801F55" w:rsidP="00801F55">
      <w:pPr>
        <w:pStyle w:val="af2"/>
        <w:jc w:val="center"/>
        <w:rPr>
          <w:rFonts w:ascii="Arial" w:hAnsi="Arial" w:cs="Arial"/>
          <w:sz w:val="24"/>
          <w:szCs w:val="24"/>
        </w:rPr>
      </w:pPr>
      <w:r>
        <w:rPr>
          <w:rFonts w:ascii="Arial" w:hAnsi="Arial" w:cs="Arial"/>
          <w:sz w:val="24"/>
          <w:szCs w:val="24"/>
        </w:rPr>
        <w:t xml:space="preserve">                            </w:t>
      </w:r>
      <w:r w:rsidR="00835400">
        <w:rPr>
          <w:rFonts w:ascii="Arial" w:hAnsi="Arial" w:cs="Arial"/>
          <w:sz w:val="24"/>
          <w:szCs w:val="24"/>
        </w:rPr>
        <w:t xml:space="preserve">             </w:t>
      </w:r>
      <w:r w:rsidR="00DF3D46">
        <w:rPr>
          <w:rFonts w:ascii="Arial" w:hAnsi="Arial" w:cs="Arial"/>
          <w:sz w:val="24"/>
          <w:szCs w:val="24"/>
        </w:rPr>
        <w:t xml:space="preserve">    </w:t>
      </w:r>
      <w:r w:rsidR="00061606">
        <w:rPr>
          <w:rFonts w:ascii="Arial" w:hAnsi="Arial" w:cs="Arial"/>
          <w:sz w:val="24"/>
          <w:szCs w:val="24"/>
        </w:rPr>
        <w:t xml:space="preserve"> </w:t>
      </w:r>
      <w:r w:rsidRPr="0031738F">
        <w:rPr>
          <w:rFonts w:ascii="Arial" w:hAnsi="Arial" w:cs="Arial"/>
          <w:sz w:val="24"/>
          <w:szCs w:val="24"/>
        </w:rPr>
        <w:t>Приложение № 3</w:t>
      </w:r>
    </w:p>
    <w:p w14:paraId="1D39F87C" w14:textId="77777777" w:rsidR="00835400" w:rsidRPr="0031738F" w:rsidRDefault="00835400" w:rsidP="00DF3D46">
      <w:pPr>
        <w:pStyle w:val="af2"/>
        <w:ind w:left="5245"/>
        <w:jc w:val="both"/>
        <w:rPr>
          <w:rFonts w:ascii="Arial" w:hAnsi="Arial" w:cs="Arial"/>
          <w:sz w:val="24"/>
          <w:szCs w:val="24"/>
        </w:rPr>
      </w:pPr>
      <w:r w:rsidRPr="0031738F">
        <w:rPr>
          <w:rFonts w:ascii="Arial" w:hAnsi="Arial" w:cs="Arial"/>
          <w:sz w:val="24"/>
          <w:szCs w:val="24"/>
        </w:rPr>
        <w:t xml:space="preserve">к Порядку предоставления </w:t>
      </w:r>
      <w:r>
        <w:rPr>
          <w:rFonts w:ascii="Arial" w:hAnsi="Arial" w:cs="Arial"/>
          <w:bCs/>
          <w:sz w:val="24"/>
          <w:szCs w:val="24"/>
        </w:rPr>
        <w:t>субъектам</w:t>
      </w:r>
      <w:r w:rsidRPr="0031738F">
        <w:rPr>
          <w:rFonts w:ascii="Arial" w:hAnsi="Arial" w:cs="Arial"/>
          <w:bCs/>
          <w:sz w:val="24"/>
          <w:szCs w:val="24"/>
        </w:rPr>
        <w:t xml:space="preserve"> </w:t>
      </w:r>
      <w:r>
        <w:rPr>
          <w:rFonts w:ascii="Arial" w:hAnsi="Arial" w:cs="Arial"/>
          <w:bCs/>
          <w:sz w:val="24"/>
          <w:szCs w:val="24"/>
        </w:rPr>
        <w:t>малого и среднего</w:t>
      </w:r>
      <w:r w:rsidRPr="0031738F">
        <w:rPr>
          <w:rFonts w:ascii="Arial" w:hAnsi="Arial" w:cs="Arial"/>
          <w:bCs/>
          <w:sz w:val="24"/>
          <w:szCs w:val="24"/>
        </w:rPr>
        <w:t xml:space="preserve"> </w:t>
      </w:r>
      <w:r>
        <w:rPr>
          <w:rFonts w:ascii="Arial" w:hAnsi="Arial" w:cs="Arial"/>
          <w:bCs/>
          <w:sz w:val="24"/>
          <w:szCs w:val="24"/>
        </w:rPr>
        <w:t>предпринимательства</w:t>
      </w:r>
      <w:r w:rsidRPr="0031738F">
        <w:rPr>
          <w:rFonts w:ascii="Arial" w:hAnsi="Arial" w:cs="Arial"/>
          <w:bCs/>
          <w:sz w:val="24"/>
          <w:szCs w:val="24"/>
        </w:rPr>
        <w:t xml:space="preserve"> </w:t>
      </w:r>
      <w:r>
        <w:rPr>
          <w:rFonts w:ascii="Arial" w:hAnsi="Arial" w:cs="Arial"/>
          <w:bCs/>
          <w:sz w:val="24"/>
          <w:szCs w:val="24"/>
        </w:rPr>
        <w:t xml:space="preserve">грантовой поддержки </w:t>
      </w:r>
      <w:r w:rsidRPr="0031738F">
        <w:rPr>
          <w:rFonts w:ascii="Arial" w:hAnsi="Arial" w:cs="Arial"/>
          <w:bCs/>
          <w:sz w:val="24"/>
          <w:szCs w:val="24"/>
        </w:rPr>
        <w:t xml:space="preserve">на начало ведения  предпринимательской деятельности </w:t>
      </w:r>
    </w:p>
    <w:p w14:paraId="5DF5154A" w14:textId="77777777" w:rsidR="00801F55" w:rsidRPr="00606C27" w:rsidRDefault="00801F55" w:rsidP="00801F55">
      <w:pPr>
        <w:pStyle w:val="af2"/>
        <w:ind w:left="4678"/>
        <w:jc w:val="both"/>
        <w:rPr>
          <w:rFonts w:ascii="Arial" w:hAnsi="Arial" w:cs="Arial"/>
          <w:sz w:val="24"/>
          <w:szCs w:val="24"/>
        </w:rPr>
      </w:pPr>
    </w:p>
    <w:p w14:paraId="6A3D086D" w14:textId="77777777" w:rsidR="00C30E33" w:rsidRDefault="00801F55" w:rsidP="00801F55">
      <w:pPr>
        <w:widowControl w:val="0"/>
        <w:autoSpaceDE w:val="0"/>
        <w:autoSpaceDN w:val="0"/>
        <w:adjustRightInd w:val="0"/>
        <w:spacing w:after="0" w:line="240" w:lineRule="auto"/>
        <w:jc w:val="center"/>
      </w:pPr>
      <w:r w:rsidRPr="0031738F">
        <w:tab/>
      </w:r>
    </w:p>
    <w:p w14:paraId="3C735F1E" w14:textId="77777777" w:rsidR="00C30E33" w:rsidRDefault="00C30E33" w:rsidP="00801F55">
      <w:pPr>
        <w:widowControl w:val="0"/>
        <w:autoSpaceDE w:val="0"/>
        <w:autoSpaceDN w:val="0"/>
        <w:adjustRightInd w:val="0"/>
        <w:spacing w:after="0" w:line="240" w:lineRule="auto"/>
        <w:jc w:val="center"/>
      </w:pPr>
    </w:p>
    <w:p w14:paraId="1E3E9339" w14:textId="42792453" w:rsidR="00801F55" w:rsidRDefault="00801F55" w:rsidP="00801F55">
      <w:pPr>
        <w:widowControl w:val="0"/>
        <w:autoSpaceDE w:val="0"/>
        <w:autoSpaceDN w:val="0"/>
        <w:adjustRightInd w:val="0"/>
        <w:spacing w:after="0" w:line="240" w:lineRule="auto"/>
        <w:jc w:val="center"/>
        <w:rPr>
          <w:rFonts w:ascii="Arial" w:eastAsia="Calibri" w:hAnsi="Arial" w:cs="Arial"/>
          <w:sz w:val="24"/>
          <w:szCs w:val="24"/>
        </w:rPr>
      </w:pPr>
      <w:r w:rsidRPr="0031738F">
        <w:rPr>
          <w:rFonts w:ascii="Arial" w:eastAsia="Calibri" w:hAnsi="Arial" w:cs="Arial"/>
          <w:sz w:val="24"/>
          <w:szCs w:val="24"/>
        </w:rPr>
        <w:t>Оценочный лист</w:t>
      </w:r>
    </w:p>
    <w:p w14:paraId="4CFA41A2"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37B4CE1A" w14:textId="256DA104"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_______________________________________________________________</w:t>
      </w:r>
    </w:p>
    <w:p w14:paraId="79C6CA60" w14:textId="3B5FDA75" w:rsidR="00500D99" w:rsidRPr="00500D99" w:rsidRDefault="00500D99" w:rsidP="00801F55">
      <w:pPr>
        <w:widowControl w:val="0"/>
        <w:autoSpaceDE w:val="0"/>
        <w:autoSpaceDN w:val="0"/>
        <w:adjustRightInd w:val="0"/>
        <w:spacing w:after="0" w:line="240" w:lineRule="auto"/>
        <w:jc w:val="center"/>
        <w:rPr>
          <w:rFonts w:ascii="Arial" w:eastAsia="Calibri" w:hAnsi="Arial" w:cs="Arial"/>
          <w:sz w:val="20"/>
          <w:szCs w:val="20"/>
        </w:rPr>
      </w:pPr>
      <w:r>
        <w:rPr>
          <w:rFonts w:ascii="Arial" w:eastAsia="Calibri" w:hAnsi="Arial" w:cs="Arial"/>
          <w:sz w:val="20"/>
          <w:szCs w:val="20"/>
        </w:rPr>
        <w:t>(наименование заявителя)</w:t>
      </w:r>
    </w:p>
    <w:p w14:paraId="2E5384A7" w14:textId="77777777" w:rsidR="00500D99" w:rsidRDefault="00500D99" w:rsidP="00801F55">
      <w:pPr>
        <w:widowControl w:val="0"/>
        <w:autoSpaceDE w:val="0"/>
        <w:autoSpaceDN w:val="0"/>
        <w:adjustRightInd w:val="0"/>
        <w:spacing w:after="0" w:line="240" w:lineRule="auto"/>
        <w:jc w:val="center"/>
        <w:rPr>
          <w:rFonts w:ascii="Arial" w:eastAsia="Calibri" w:hAnsi="Arial" w:cs="Arial"/>
          <w:sz w:val="24"/>
          <w:szCs w:val="24"/>
        </w:rPr>
      </w:pPr>
    </w:p>
    <w:p w14:paraId="5514BFE7" w14:textId="77777777" w:rsidR="00500D99" w:rsidRPr="0031738F" w:rsidRDefault="00500D99" w:rsidP="00801F55">
      <w:pPr>
        <w:widowControl w:val="0"/>
        <w:autoSpaceDE w:val="0"/>
        <w:autoSpaceDN w:val="0"/>
        <w:adjustRightInd w:val="0"/>
        <w:spacing w:after="0" w:line="240" w:lineRule="auto"/>
        <w:jc w:val="center"/>
        <w:rPr>
          <w:rFonts w:ascii="Arial" w:eastAsia="Calibri" w:hAnsi="Arial" w:cs="Arial"/>
          <w:sz w:val="24"/>
          <w:szCs w:val="24"/>
        </w:rPr>
      </w:pPr>
    </w:p>
    <w:tbl>
      <w:tblPr>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541"/>
        <w:gridCol w:w="6173"/>
        <w:gridCol w:w="1515"/>
        <w:gridCol w:w="1397"/>
      </w:tblGrid>
      <w:tr w:rsidR="00801F55" w:rsidRPr="0031738F" w14:paraId="0E0E5D86" w14:textId="77777777" w:rsidTr="00500D99">
        <w:trPr>
          <w:cantSplit/>
        </w:trPr>
        <w:tc>
          <w:tcPr>
            <w:tcW w:w="541" w:type="dxa"/>
            <w:tcBorders>
              <w:top w:val="single" w:sz="4" w:space="0" w:color="000000"/>
              <w:left w:val="single" w:sz="4" w:space="0" w:color="000000"/>
              <w:bottom w:val="single" w:sz="4" w:space="0" w:color="000000"/>
              <w:right w:val="single" w:sz="4" w:space="0" w:color="000000"/>
            </w:tcBorders>
            <w:hideMark/>
          </w:tcPr>
          <w:p w14:paraId="7D07F366" w14:textId="52F64678" w:rsidR="00801F55" w:rsidRPr="0031738F" w:rsidRDefault="00801F55" w:rsidP="00521AFE">
            <w:pPr>
              <w:spacing w:after="0" w:line="192" w:lineRule="auto"/>
              <w:jc w:val="center"/>
              <w:rPr>
                <w:rFonts w:ascii="Arial" w:eastAsia="Calibri" w:hAnsi="Arial" w:cs="Arial"/>
              </w:rPr>
            </w:pPr>
          </w:p>
        </w:tc>
        <w:tc>
          <w:tcPr>
            <w:tcW w:w="6173" w:type="dxa"/>
            <w:tcBorders>
              <w:top w:val="single" w:sz="4" w:space="0" w:color="000000"/>
              <w:left w:val="single" w:sz="4" w:space="0" w:color="000000"/>
              <w:bottom w:val="single" w:sz="4" w:space="0" w:color="000000"/>
              <w:right w:val="single" w:sz="4" w:space="0" w:color="000000"/>
            </w:tcBorders>
            <w:hideMark/>
          </w:tcPr>
          <w:p w14:paraId="3511968D" w14:textId="77777777" w:rsidR="00801F55" w:rsidRPr="0031738F" w:rsidRDefault="00801F55" w:rsidP="00521AFE">
            <w:pPr>
              <w:spacing w:after="0" w:line="192" w:lineRule="auto"/>
              <w:jc w:val="center"/>
              <w:rPr>
                <w:rFonts w:ascii="Arial" w:eastAsia="Calibri" w:hAnsi="Arial" w:cs="Arial"/>
              </w:rPr>
            </w:pPr>
          </w:p>
          <w:p w14:paraId="7EC97ADB"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Наименование критерия</w:t>
            </w:r>
          </w:p>
        </w:tc>
        <w:tc>
          <w:tcPr>
            <w:tcW w:w="1515" w:type="dxa"/>
            <w:tcBorders>
              <w:top w:val="single" w:sz="4" w:space="0" w:color="000000"/>
              <w:left w:val="single" w:sz="4" w:space="0" w:color="000000"/>
              <w:bottom w:val="single" w:sz="4" w:space="0" w:color="000000"/>
              <w:right w:val="single" w:sz="4" w:space="0" w:color="000000"/>
            </w:tcBorders>
            <w:hideMark/>
          </w:tcPr>
          <w:p w14:paraId="127B2962"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Фактический показатель</w:t>
            </w:r>
          </w:p>
        </w:tc>
        <w:tc>
          <w:tcPr>
            <w:tcW w:w="1397" w:type="dxa"/>
            <w:tcBorders>
              <w:top w:val="single" w:sz="4" w:space="0" w:color="000000"/>
              <w:left w:val="single" w:sz="4" w:space="0" w:color="000000"/>
              <w:bottom w:val="single" w:sz="4" w:space="0" w:color="000000"/>
              <w:right w:val="single" w:sz="4" w:space="0" w:color="000000"/>
            </w:tcBorders>
            <w:hideMark/>
          </w:tcPr>
          <w:p w14:paraId="19EF57F7" w14:textId="77777777" w:rsidR="00801F55" w:rsidRPr="0031738F" w:rsidRDefault="00801F55" w:rsidP="00521AFE">
            <w:pPr>
              <w:spacing w:after="0" w:line="192" w:lineRule="auto"/>
              <w:jc w:val="center"/>
              <w:rPr>
                <w:rFonts w:ascii="Arial" w:eastAsia="Calibri" w:hAnsi="Arial" w:cs="Arial"/>
              </w:rPr>
            </w:pPr>
            <w:r w:rsidRPr="0031738F">
              <w:rPr>
                <w:rFonts w:ascii="Arial" w:eastAsia="Calibri" w:hAnsi="Arial" w:cs="Arial"/>
              </w:rPr>
              <w:t>Оценка по критерию (балл)</w:t>
            </w:r>
          </w:p>
        </w:tc>
      </w:tr>
      <w:tr w:rsidR="00801F55" w:rsidRPr="0031738F" w14:paraId="19670EDD" w14:textId="77777777" w:rsidTr="00500D99">
        <w:trPr>
          <w:cantSplit/>
          <w:trHeight w:val="1184"/>
        </w:trPr>
        <w:tc>
          <w:tcPr>
            <w:tcW w:w="541" w:type="dxa"/>
            <w:tcBorders>
              <w:top w:val="single" w:sz="4" w:space="0" w:color="000000"/>
              <w:left w:val="single" w:sz="4" w:space="0" w:color="000000"/>
              <w:bottom w:val="single" w:sz="4" w:space="0" w:color="000000"/>
              <w:right w:val="single" w:sz="4" w:space="0" w:color="000000"/>
            </w:tcBorders>
            <w:hideMark/>
          </w:tcPr>
          <w:p w14:paraId="58269965" w14:textId="77777777" w:rsidR="00801F55" w:rsidRPr="0031738F" w:rsidRDefault="00801F55" w:rsidP="00521AFE">
            <w:pPr>
              <w:spacing w:after="0" w:line="240" w:lineRule="auto"/>
              <w:rPr>
                <w:rFonts w:ascii="Arial" w:eastAsia="Calibri" w:hAnsi="Arial" w:cs="Arial"/>
              </w:rPr>
            </w:pPr>
          </w:p>
          <w:p w14:paraId="5BD7AEFA" w14:textId="77777777" w:rsidR="00801F55" w:rsidRPr="0031738F" w:rsidRDefault="00801F55" w:rsidP="00521AFE">
            <w:pPr>
              <w:spacing w:after="0" w:line="240" w:lineRule="auto"/>
              <w:rPr>
                <w:rFonts w:ascii="Arial" w:eastAsia="Calibri" w:hAnsi="Arial" w:cs="Arial"/>
              </w:rPr>
            </w:pPr>
          </w:p>
          <w:p w14:paraId="7C608D40"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1</w:t>
            </w:r>
          </w:p>
        </w:tc>
        <w:tc>
          <w:tcPr>
            <w:tcW w:w="6173" w:type="dxa"/>
            <w:tcBorders>
              <w:top w:val="single" w:sz="4" w:space="0" w:color="000000"/>
              <w:left w:val="single" w:sz="4" w:space="0" w:color="000000"/>
              <w:right w:val="single" w:sz="4" w:space="0" w:color="000000"/>
            </w:tcBorders>
          </w:tcPr>
          <w:p w14:paraId="1F17C7B0"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Количество созданных и (или) сохраненных рабочих мест:</w:t>
            </w:r>
          </w:p>
          <w:p w14:paraId="6E547317"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1 рабочее место – 1 балл;</w:t>
            </w:r>
          </w:p>
          <w:p w14:paraId="38D0367D"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ab/>
              <w:t>2 и более рабочих мест – 2 балла.</w:t>
            </w:r>
          </w:p>
        </w:tc>
        <w:tc>
          <w:tcPr>
            <w:tcW w:w="1515" w:type="dxa"/>
            <w:tcBorders>
              <w:top w:val="single" w:sz="4" w:space="0" w:color="000000"/>
              <w:left w:val="single" w:sz="4" w:space="0" w:color="000000"/>
              <w:bottom w:val="single" w:sz="4" w:space="0" w:color="000000"/>
              <w:right w:val="single" w:sz="4" w:space="0" w:color="000000"/>
            </w:tcBorders>
          </w:tcPr>
          <w:p w14:paraId="26C71A13" w14:textId="77777777" w:rsidR="00801F55" w:rsidRPr="0031738F" w:rsidRDefault="00801F55" w:rsidP="00521AFE">
            <w:pPr>
              <w:spacing w:after="0" w:line="240" w:lineRule="auto"/>
              <w:jc w:val="center"/>
              <w:rPr>
                <w:rFonts w:ascii="Arial" w:eastAsia="Calibri" w:hAnsi="Arial" w:cs="Arial"/>
              </w:rPr>
            </w:pPr>
          </w:p>
        </w:tc>
        <w:tc>
          <w:tcPr>
            <w:tcW w:w="1397" w:type="dxa"/>
            <w:tcBorders>
              <w:top w:val="single" w:sz="4" w:space="0" w:color="000000"/>
              <w:left w:val="single" w:sz="4" w:space="0" w:color="000000"/>
              <w:bottom w:val="single" w:sz="4" w:space="0" w:color="000000"/>
              <w:right w:val="single" w:sz="4" w:space="0" w:color="000000"/>
            </w:tcBorders>
          </w:tcPr>
          <w:p w14:paraId="3F401B60" w14:textId="77777777" w:rsidR="00801F55" w:rsidRPr="0031738F" w:rsidRDefault="00801F55" w:rsidP="00521AFE">
            <w:pPr>
              <w:spacing w:after="0" w:line="240" w:lineRule="auto"/>
              <w:jc w:val="center"/>
              <w:rPr>
                <w:rFonts w:ascii="Arial" w:eastAsia="Calibri" w:hAnsi="Arial" w:cs="Arial"/>
              </w:rPr>
            </w:pPr>
          </w:p>
        </w:tc>
      </w:tr>
      <w:tr w:rsidR="00801F55" w:rsidRPr="0031738F" w14:paraId="3713FB30" w14:textId="77777777" w:rsidTr="00500D99">
        <w:trPr>
          <w:cantSplit/>
          <w:trHeight w:val="1305"/>
        </w:trPr>
        <w:tc>
          <w:tcPr>
            <w:tcW w:w="541" w:type="dxa"/>
            <w:tcBorders>
              <w:top w:val="single" w:sz="4" w:space="0" w:color="000000"/>
              <w:left w:val="single" w:sz="4" w:space="0" w:color="000000"/>
              <w:bottom w:val="single" w:sz="4" w:space="0" w:color="000000"/>
              <w:right w:val="single" w:sz="4" w:space="0" w:color="000000"/>
            </w:tcBorders>
            <w:vAlign w:val="center"/>
            <w:hideMark/>
          </w:tcPr>
          <w:p w14:paraId="21B1F7B9" w14:textId="77777777" w:rsidR="00801F55" w:rsidRPr="0031738F" w:rsidRDefault="00801F55" w:rsidP="00521AFE">
            <w:pPr>
              <w:spacing w:after="0" w:line="240" w:lineRule="auto"/>
              <w:rPr>
                <w:rFonts w:ascii="Arial" w:eastAsia="Calibri" w:hAnsi="Arial" w:cs="Arial"/>
              </w:rPr>
            </w:pPr>
            <w:r w:rsidRPr="0031738F">
              <w:rPr>
                <w:rFonts w:ascii="Arial" w:eastAsia="Calibri" w:hAnsi="Arial" w:cs="Arial"/>
              </w:rPr>
              <w:t>2</w:t>
            </w:r>
          </w:p>
        </w:tc>
        <w:tc>
          <w:tcPr>
            <w:tcW w:w="6173" w:type="dxa"/>
            <w:tcBorders>
              <w:top w:val="single" w:sz="4" w:space="0" w:color="000000"/>
              <w:left w:val="single" w:sz="4" w:space="0" w:color="000000"/>
              <w:bottom w:val="single" w:sz="4" w:space="0" w:color="000000"/>
              <w:right w:val="single" w:sz="4" w:space="0" w:color="000000"/>
            </w:tcBorders>
          </w:tcPr>
          <w:p w14:paraId="437939F7" w14:textId="2832866F"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Доля софинансирования заявителем расходов за счет собственных средств  (от общей суммы планируемых расходов):</w:t>
            </w:r>
          </w:p>
          <w:p w14:paraId="1CB196B1" w14:textId="77777777" w:rsidR="00801F55" w:rsidRPr="0031738F" w:rsidRDefault="00801F55" w:rsidP="00521AFE">
            <w:pPr>
              <w:autoSpaceDE w:val="0"/>
              <w:autoSpaceDN w:val="0"/>
              <w:adjustRightInd w:val="0"/>
              <w:spacing w:after="0" w:line="240" w:lineRule="auto"/>
              <w:jc w:val="both"/>
              <w:rPr>
                <w:rFonts w:ascii="Arial" w:eastAsia="Calibri" w:hAnsi="Arial" w:cs="Arial"/>
                <w:sz w:val="24"/>
                <w:szCs w:val="24"/>
              </w:rPr>
            </w:pPr>
            <w:r w:rsidRPr="0031738F">
              <w:rPr>
                <w:rFonts w:ascii="Arial" w:eastAsia="Calibri" w:hAnsi="Arial" w:cs="Arial"/>
                <w:sz w:val="24"/>
                <w:szCs w:val="24"/>
              </w:rPr>
              <w:t xml:space="preserve">           30-49 – 1 балл;</w:t>
            </w:r>
          </w:p>
          <w:p w14:paraId="63EED599" w14:textId="77777777" w:rsidR="00801F55" w:rsidRPr="0031738F" w:rsidRDefault="00801F55" w:rsidP="00521AFE">
            <w:pPr>
              <w:autoSpaceDE w:val="0"/>
              <w:autoSpaceDN w:val="0"/>
              <w:adjustRightInd w:val="0"/>
              <w:spacing w:after="0" w:line="240" w:lineRule="auto"/>
              <w:jc w:val="both"/>
              <w:rPr>
                <w:rFonts w:ascii="Arial" w:eastAsia="Calibri" w:hAnsi="Arial" w:cs="Arial"/>
              </w:rPr>
            </w:pPr>
            <w:r w:rsidRPr="0031738F">
              <w:rPr>
                <w:rFonts w:ascii="Arial" w:eastAsia="Calibri" w:hAnsi="Arial" w:cs="Arial"/>
                <w:sz w:val="24"/>
                <w:szCs w:val="24"/>
              </w:rPr>
              <w:t xml:space="preserve">           50 и более – 2 балла</w:t>
            </w:r>
          </w:p>
        </w:tc>
        <w:tc>
          <w:tcPr>
            <w:tcW w:w="1515" w:type="dxa"/>
            <w:tcBorders>
              <w:left w:val="single" w:sz="4" w:space="0" w:color="000000"/>
              <w:right w:val="single" w:sz="4" w:space="0" w:color="000000"/>
            </w:tcBorders>
            <w:vAlign w:val="center"/>
            <w:hideMark/>
          </w:tcPr>
          <w:p w14:paraId="5C852B7E" w14:textId="77777777" w:rsidR="00801F55" w:rsidRPr="0031738F" w:rsidRDefault="00801F55" w:rsidP="00521AFE">
            <w:pPr>
              <w:spacing w:after="0" w:line="240" w:lineRule="auto"/>
              <w:rPr>
                <w:rFonts w:ascii="Arial" w:eastAsia="Calibri" w:hAnsi="Arial" w:cs="Arial"/>
              </w:rPr>
            </w:pPr>
          </w:p>
        </w:tc>
        <w:tc>
          <w:tcPr>
            <w:tcW w:w="0" w:type="auto"/>
            <w:tcBorders>
              <w:left w:val="single" w:sz="4" w:space="0" w:color="000000"/>
              <w:right w:val="single" w:sz="4" w:space="0" w:color="000000"/>
            </w:tcBorders>
            <w:vAlign w:val="center"/>
            <w:hideMark/>
          </w:tcPr>
          <w:p w14:paraId="7BE2639A" w14:textId="77777777" w:rsidR="00801F55" w:rsidRPr="0031738F" w:rsidRDefault="00801F55" w:rsidP="00521AFE">
            <w:pPr>
              <w:spacing w:after="0" w:line="240" w:lineRule="auto"/>
              <w:rPr>
                <w:rFonts w:ascii="Arial" w:eastAsia="Calibri" w:hAnsi="Arial" w:cs="Arial"/>
              </w:rPr>
            </w:pPr>
          </w:p>
        </w:tc>
      </w:tr>
      <w:tr w:rsidR="00801F55" w:rsidRPr="0031738F" w14:paraId="28A73BF0" w14:textId="77777777" w:rsidTr="00500D99">
        <w:trPr>
          <w:cantSplit/>
          <w:trHeight w:val="455"/>
        </w:trPr>
        <w:tc>
          <w:tcPr>
            <w:tcW w:w="8229" w:type="dxa"/>
            <w:gridSpan w:val="3"/>
            <w:tcBorders>
              <w:top w:val="single" w:sz="4" w:space="0" w:color="000000"/>
              <w:left w:val="single" w:sz="4" w:space="0" w:color="000000"/>
              <w:right w:val="single" w:sz="4" w:space="0" w:color="000000"/>
            </w:tcBorders>
            <w:vAlign w:val="center"/>
          </w:tcPr>
          <w:p w14:paraId="14983E2D" w14:textId="77777777" w:rsidR="00801F55" w:rsidRPr="0031738F" w:rsidRDefault="00801F55" w:rsidP="00521AFE">
            <w:pPr>
              <w:spacing w:after="0" w:line="240" w:lineRule="auto"/>
              <w:jc w:val="right"/>
              <w:rPr>
                <w:rFonts w:ascii="Arial" w:eastAsia="Calibri" w:hAnsi="Arial" w:cs="Arial"/>
              </w:rPr>
            </w:pPr>
            <w:r>
              <w:rPr>
                <w:rFonts w:ascii="Arial" w:eastAsia="Calibri" w:hAnsi="Arial" w:cs="Arial"/>
              </w:rPr>
              <w:t>ИТОГО</w:t>
            </w:r>
          </w:p>
        </w:tc>
        <w:tc>
          <w:tcPr>
            <w:tcW w:w="0" w:type="auto"/>
            <w:tcBorders>
              <w:left w:val="single" w:sz="4" w:space="0" w:color="000000"/>
              <w:right w:val="single" w:sz="4" w:space="0" w:color="000000"/>
            </w:tcBorders>
            <w:vAlign w:val="center"/>
          </w:tcPr>
          <w:p w14:paraId="2F9600BE" w14:textId="77777777" w:rsidR="00801F55" w:rsidRPr="0031738F" w:rsidRDefault="00801F55" w:rsidP="00521AFE">
            <w:pPr>
              <w:spacing w:after="0" w:line="240" w:lineRule="auto"/>
              <w:rPr>
                <w:rFonts w:ascii="Arial" w:eastAsia="Calibri" w:hAnsi="Arial" w:cs="Arial"/>
              </w:rPr>
            </w:pPr>
          </w:p>
        </w:tc>
      </w:tr>
    </w:tbl>
    <w:p w14:paraId="32B32188" w14:textId="77777777" w:rsidR="00801F55" w:rsidRPr="0031738F" w:rsidRDefault="00801F55" w:rsidP="00801F55">
      <w:pPr>
        <w:widowControl w:val="0"/>
        <w:tabs>
          <w:tab w:val="left" w:pos="255"/>
        </w:tabs>
        <w:autoSpaceDE w:val="0"/>
        <w:autoSpaceDN w:val="0"/>
        <w:adjustRightInd w:val="0"/>
        <w:spacing w:after="0" w:line="240" w:lineRule="auto"/>
        <w:outlineLvl w:val="2"/>
        <w:rPr>
          <w:rFonts w:ascii="Arial" w:hAnsi="Arial" w:cs="Arial"/>
          <w:sz w:val="24"/>
          <w:szCs w:val="24"/>
        </w:rPr>
      </w:pPr>
    </w:p>
    <w:p w14:paraId="111DA3E0"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39247136" w14:textId="77777777"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p>
    <w:p w14:paraId="4617FE3B" w14:textId="77777777" w:rsidR="00801F55" w:rsidRPr="0031738F" w:rsidRDefault="00801F55" w:rsidP="00801F55">
      <w:pPr>
        <w:widowControl w:val="0"/>
        <w:autoSpaceDE w:val="0"/>
        <w:autoSpaceDN w:val="0"/>
        <w:adjustRightInd w:val="0"/>
        <w:spacing w:after="0" w:line="240" w:lineRule="auto"/>
        <w:outlineLvl w:val="2"/>
        <w:rPr>
          <w:rFonts w:ascii="Arial" w:hAnsi="Arial" w:cs="Arial"/>
          <w:sz w:val="24"/>
          <w:szCs w:val="24"/>
        </w:rPr>
        <w:sectPr w:rsidR="00801F55" w:rsidRPr="0031738F" w:rsidSect="00521AFE">
          <w:pgSz w:w="11906" w:h="16838"/>
          <w:pgMar w:top="993" w:right="850" w:bottom="709" w:left="1701" w:header="709" w:footer="709" w:gutter="0"/>
          <w:cols w:space="708"/>
          <w:docGrid w:linePitch="360"/>
        </w:sectPr>
      </w:pPr>
    </w:p>
    <w:p w14:paraId="21810091" w14:textId="77777777" w:rsidR="00801F55" w:rsidRPr="0031738F" w:rsidRDefault="00801F55" w:rsidP="00801F55">
      <w:pPr>
        <w:spacing w:after="0" w:line="240" w:lineRule="auto"/>
        <w:ind w:left="10206" w:hanging="283"/>
        <w:rPr>
          <w:rFonts w:ascii="Arial" w:hAnsi="Arial" w:cs="Arial"/>
          <w:sz w:val="24"/>
          <w:szCs w:val="24"/>
        </w:rPr>
      </w:pPr>
      <w:r w:rsidRPr="0031738F">
        <w:rPr>
          <w:rFonts w:ascii="Arial" w:hAnsi="Arial" w:cs="Arial"/>
          <w:sz w:val="24"/>
          <w:szCs w:val="24"/>
        </w:rPr>
        <w:lastRenderedPageBreak/>
        <w:t>Приложение № 4</w:t>
      </w:r>
    </w:p>
    <w:p w14:paraId="6CFF7A10"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sz w:val="24"/>
          <w:szCs w:val="24"/>
        </w:rPr>
        <w:t xml:space="preserve">к Порядку предоставления </w:t>
      </w:r>
      <w:r w:rsidRPr="0031738F">
        <w:rPr>
          <w:rFonts w:ascii="Arial" w:hAnsi="Arial" w:cs="Arial"/>
          <w:bCs/>
          <w:sz w:val="24"/>
          <w:szCs w:val="24"/>
        </w:rPr>
        <w:t xml:space="preserve">грантов в форме </w:t>
      </w:r>
    </w:p>
    <w:p w14:paraId="1FFAAB47"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bCs/>
          <w:sz w:val="24"/>
          <w:szCs w:val="24"/>
        </w:rPr>
        <w:t xml:space="preserve">субсидий субъектам малого и среднего </w:t>
      </w:r>
    </w:p>
    <w:p w14:paraId="6E89992F" w14:textId="77777777" w:rsidR="00801F55" w:rsidRPr="0031738F" w:rsidRDefault="00801F55" w:rsidP="00801F55">
      <w:pPr>
        <w:pStyle w:val="af2"/>
        <w:ind w:left="10206" w:hanging="283"/>
        <w:jc w:val="both"/>
        <w:rPr>
          <w:rFonts w:ascii="Arial" w:hAnsi="Arial" w:cs="Arial"/>
          <w:bCs/>
          <w:sz w:val="24"/>
          <w:szCs w:val="24"/>
        </w:rPr>
      </w:pPr>
      <w:r w:rsidRPr="0031738F">
        <w:rPr>
          <w:rFonts w:ascii="Arial" w:hAnsi="Arial" w:cs="Arial"/>
          <w:bCs/>
          <w:sz w:val="24"/>
          <w:szCs w:val="24"/>
        </w:rPr>
        <w:t xml:space="preserve">предпринимательства на начало ведения </w:t>
      </w:r>
    </w:p>
    <w:p w14:paraId="2FC68A79" w14:textId="77777777" w:rsidR="00801F55" w:rsidRPr="0031738F" w:rsidRDefault="00801F55" w:rsidP="00801F55">
      <w:pPr>
        <w:pStyle w:val="af2"/>
        <w:ind w:left="10206" w:hanging="283"/>
        <w:jc w:val="both"/>
        <w:rPr>
          <w:rFonts w:ascii="Arial" w:hAnsi="Arial" w:cs="Arial"/>
          <w:sz w:val="24"/>
          <w:szCs w:val="24"/>
        </w:rPr>
      </w:pPr>
      <w:r w:rsidRPr="0031738F">
        <w:rPr>
          <w:rFonts w:ascii="Arial" w:hAnsi="Arial" w:cs="Arial"/>
          <w:bCs/>
          <w:sz w:val="24"/>
          <w:szCs w:val="24"/>
        </w:rPr>
        <w:t xml:space="preserve">предпринимательской деятельности </w:t>
      </w:r>
    </w:p>
    <w:p w14:paraId="6EBB1B19"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p>
    <w:p w14:paraId="1B0B7171"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 xml:space="preserve"> МКУ «Межведомственная</w:t>
      </w:r>
    </w:p>
    <w:p w14:paraId="210BAA22"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578AA906" w14:textId="77777777" w:rsidR="00801F55" w:rsidRPr="0031738F" w:rsidRDefault="00801F55" w:rsidP="00801F5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администрации Боготольского района</w:t>
      </w:r>
    </w:p>
    <w:p w14:paraId="7D8340BD" w14:textId="77777777" w:rsidR="00801F55" w:rsidRPr="0031738F" w:rsidRDefault="00801F55" w:rsidP="00801F55">
      <w:pPr>
        <w:autoSpaceDE w:val="0"/>
        <w:autoSpaceDN w:val="0"/>
        <w:adjustRightInd w:val="0"/>
        <w:spacing w:after="0" w:line="240" w:lineRule="auto"/>
        <w:jc w:val="center"/>
        <w:rPr>
          <w:rFonts w:ascii="Arial" w:hAnsi="Arial" w:cs="Arial"/>
          <w:sz w:val="24"/>
          <w:szCs w:val="24"/>
        </w:rPr>
      </w:pPr>
    </w:p>
    <w:p w14:paraId="4DA15A58" w14:textId="105A1D5C" w:rsidR="00801F55" w:rsidRPr="0031738F" w:rsidRDefault="00801F55" w:rsidP="00801F5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r w:rsidR="00397A4E">
        <w:rPr>
          <w:rFonts w:ascii="Arial" w:hAnsi="Arial" w:cs="Arial"/>
          <w:sz w:val="24"/>
          <w:szCs w:val="24"/>
        </w:rPr>
        <w:t>грантов в форме субсидий</w:t>
      </w:r>
      <w:r w:rsidR="00C30E33">
        <w:rPr>
          <w:rFonts w:ascii="Arial" w:hAnsi="Arial" w:cs="Arial"/>
          <w:bCs/>
          <w:sz w:val="24"/>
          <w:szCs w:val="24"/>
        </w:rPr>
        <w:t xml:space="preserve"> </w:t>
      </w:r>
      <w:r w:rsidRPr="0031738F">
        <w:rPr>
          <w:rFonts w:ascii="Arial" w:hAnsi="Arial" w:cs="Arial"/>
          <w:bCs/>
          <w:sz w:val="24"/>
          <w:szCs w:val="24"/>
        </w:rPr>
        <w:t xml:space="preserve">субъектам малого и среднего предпринимательства на начало ведения  предпринимательской деятельности </w:t>
      </w:r>
    </w:p>
    <w:p w14:paraId="4213C7B9" w14:textId="77777777" w:rsidR="00801F55" w:rsidRPr="0031738F" w:rsidRDefault="00801F55" w:rsidP="00801F55">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801F55" w:rsidRPr="0031738F" w14:paraId="0D0C2D5E" w14:textId="77777777" w:rsidTr="00521AFE">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0BE1D15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71279A04"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Получатель гранта</w:t>
            </w:r>
          </w:p>
        </w:tc>
        <w:tc>
          <w:tcPr>
            <w:tcW w:w="1586" w:type="dxa"/>
            <w:tcBorders>
              <w:top w:val="single" w:sz="4" w:space="0" w:color="auto"/>
              <w:left w:val="nil"/>
              <w:bottom w:val="single" w:sz="4" w:space="0" w:color="auto"/>
              <w:right w:val="single" w:sz="4" w:space="0" w:color="auto"/>
            </w:tcBorders>
            <w:vAlign w:val="center"/>
            <w:hideMark/>
          </w:tcPr>
          <w:p w14:paraId="174C6EE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6A46AF70"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Банковские реквизиты получателя гранта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4C545A3"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0F0D51EA"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Размер гранта</w:t>
            </w:r>
          </w:p>
        </w:tc>
      </w:tr>
      <w:tr w:rsidR="00801F55" w:rsidRPr="0031738F" w14:paraId="2C49D22E" w14:textId="77777777" w:rsidTr="00521AFE">
        <w:trPr>
          <w:trHeight w:val="403"/>
          <w:jc w:val="right"/>
        </w:trPr>
        <w:tc>
          <w:tcPr>
            <w:tcW w:w="829" w:type="dxa"/>
            <w:vMerge w:val="restart"/>
            <w:tcBorders>
              <w:top w:val="nil"/>
              <w:left w:val="single" w:sz="4" w:space="0" w:color="auto"/>
              <w:right w:val="single" w:sz="4" w:space="0" w:color="auto"/>
            </w:tcBorders>
            <w:vAlign w:val="center"/>
            <w:hideMark/>
          </w:tcPr>
          <w:p w14:paraId="27351AD5"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B53333F"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1E1D7E0"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02353A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764C74F2" w14:textId="77777777" w:rsidR="00801F55" w:rsidRPr="0031738F" w:rsidRDefault="00801F55" w:rsidP="00521AFE">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E2F6BDC" w14:textId="77777777" w:rsidR="00801F55" w:rsidRPr="0031738F" w:rsidRDefault="00801F55" w:rsidP="00521AFE">
            <w:pPr>
              <w:spacing w:after="0" w:line="240" w:lineRule="auto"/>
              <w:rPr>
                <w:rFonts w:ascii="Arial" w:hAnsi="Arial" w:cs="Arial"/>
                <w:color w:val="000000"/>
                <w:sz w:val="24"/>
                <w:szCs w:val="24"/>
              </w:rPr>
            </w:pPr>
          </w:p>
        </w:tc>
      </w:tr>
      <w:tr w:rsidR="00801F55" w:rsidRPr="0031738F" w14:paraId="166BDE43" w14:textId="77777777" w:rsidTr="00521AFE">
        <w:trPr>
          <w:trHeight w:val="373"/>
          <w:jc w:val="right"/>
        </w:trPr>
        <w:tc>
          <w:tcPr>
            <w:tcW w:w="829" w:type="dxa"/>
            <w:vMerge/>
            <w:tcBorders>
              <w:left w:val="single" w:sz="4" w:space="0" w:color="auto"/>
              <w:bottom w:val="single" w:sz="4" w:space="0" w:color="auto"/>
              <w:right w:val="single" w:sz="4" w:space="0" w:color="auto"/>
            </w:tcBorders>
            <w:vAlign w:val="center"/>
          </w:tcPr>
          <w:p w14:paraId="271100E9"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525CA816" w14:textId="77777777" w:rsidR="00801F55" w:rsidRPr="0031738F" w:rsidRDefault="00801F55" w:rsidP="00521AFE">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7A92BBC"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3FFF99AC"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4BB7352C"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4E7FC315"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41BEC108"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433A7DD1"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35F98DB9"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ADAA2E5" w14:textId="77777777" w:rsidTr="00521AFE">
        <w:trPr>
          <w:trHeight w:val="286"/>
          <w:jc w:val="right"/>
        </w:trPr>
        <w:tc>
          <w:tcPr>
            <w:tcW w:w="829" w:type="dxa"/>
            <w:vMerge w:val="restart"/>
            <w:tcBorders>
              <w:top w:val="nil"/>
              <w:left w:val="single" w:sz="4" w:space="0" w:color="auto"/>
              <w:right w:val="single" w:sz="4" w:space="0" w:color="auto"/>
            </w:tcBorders>
            <w:vAlign w:val="center"/>
            <w:hideMark/>
          </w:tcPr>
          <w:p w14:paraId="4E002D0B"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77CCD05D" w14:textId="77777777" w:rsidR="00801F55" w:rsidRPr="0031738F" w:rsidRDefault="00801F55" w:rsidP="00521AFE">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7628A08"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6A560D53"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24A20BE"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0D6C89A"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24AC25FE" w14:textId="77777777" w:rsidTr="00521AFE">
        <w:trPr>
          <w:trHeight w:val="285"/>
          <w:jc w:val="right"/>
        </w:trPr>
        <w:tc>
          <w:tcPr>
            <w:tcW w:w="829" w:type="dxa"/>
            <w:vMerge/>
            <w:tcBorders>
              <w:left w:val="single" w:sz="4" w:space="0" w:color="auto"/>
              <w:bottom w:val="single" w:sz="4" w:space="0" w:color="auto"/>
              <w:right w:val="single" w:sz="4" w:space="0" w:color="auto"/>
            </w:tcBorders>
            <w:vAlign w:val="center"/>
          </w:tcPr>
          <w:p w14:paraId="30A83223" w14:textId="77777777" w:rsidR="00801F55" w:rsidRPr="0031738F" w:rsidRDefault="00801F55" w:rsidP="00521AFE">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F9847CD" w14:textId="77777777" w:rsidR="00801F55" w:rsidRPr="0031738F" w:rsidRDefault="00801F55" w:rsidP="00521AFE">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50074A34" w14:textId="77777777" w:rsidR="00801F55" w:rsidRPr="0031738F" w:rsidRDefault="00801F55" w:rsidP="00521AFE">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42B698B6" w14:textId="77777777" w:rsidR="00801F55" w:rsidRPr="0031738F" w:rsidRDefault="00801F55" w:rsidP="00521AFE">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720D6691" w14:textId="77777777" w:rsidR="00801F55" w:rsidRPr="0031738F" w:rsidRDefault="00801F55" w:rsidP="00521AFE">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0724AA76"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670595DA" w14:textId="77777777" w:rsidTr="00521AFE">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7B3A52CB" w14:textId="77777777" w:rsidR="00801F55" w:rsidRPr="0031738F" w:rsidRDefault="00801F55" w:rsidP="00521AFE">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07872791" w14:textId="77777777" w:rsidR="00801F55" w:rsidRPr="0031738F" w:rsidRDefault="00801F55" w:rsidP="00521AFE">
            <w:pPr>
              <w:spacing w:after="0" w:line="240" w:lineRule="auto"/>
              <w:jc w:val="center"/>
              <w:rPr>
                <w:rFonts w:ascii="Arial" w:hAnsi="Arial" w:cs="Arial"/>
                <w:color w:val="000000"/>
                <w:sz w:val="24"/>
                <w:szCs w:val="24"/>
              </w:rPr>
            </w:pPr>
          </w:p>
        </w:tc>
      </w:tr>
      <w:tr w:rsidR="00801F55" w:rsidRPr="0031738F" w14:paraId="73770DFC" w14:textId="77777777" w:rsidTr="00521AFE">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5C52C487" w14:textId="77777777" w:rsidR="00801F55" w:rsidRPr="0031738F" w:rsidRDefault="00801F55" w:rsidP="00521AFE">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6E4A644E" w14:textId="77777777" w:rsidR="00801F55" w:rsidRPr="0031738F" w:rsidRDefault="00801F55" w:rsidP="00521AFE">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36F6E871" w14:textId="77777777" w:rsidR="00801F55" w:rsidRPr="0031738F" w:rsidRDefault="00801F55" w:rsidP="00521AFE">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3940044D" w14:textId="77777777" w:rsidR="00801F55" w:rsidRPr="0031738F" w:rsidRDefault="00801F55" w:rsidP="00521AFE">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67F1E239" w14:textId="77777777" w:rsidR="00801F55" w:rsidRPr="0031738F" w:rsidRDefault="00801F55" w:rsidP="00521AFE">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4580A642" w14:textId="77777777" w:rsidR="00801F55" w:rsidRPr="0031738F" w:rsidRDefault="00801F55" w:rsidP="00521AFE">
            <w:pPr>
              <w:spacing w:after="0" w:line="240" w:lineRule="auto"/>
              <w:jc w:val="center"/>
              <w:rPr>
                <w:rFonts w:ascii="Arial" w:hAnsi="Arial" w:cs="Arial"/>
                <w:bCs/>
                <w:color w:val="000000"/>
                <w:sz w:val="24"/>
                <w:szCs w:val="24"/>
              </w:rPr>
            </w:pPr>
          </w:p>
        </w:tc>
      </w:tr>
      <w:tr w:rsidR="00801F55" w:rsidRPr="0031738F" w14:paraId="01A6B470" w14:textId="77777777" w:rsidTr="00521AFE">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39607ED9" w14:textId="77777777" w:rsidR="00801F55" w:rsidRPr="0031738F" w:rsidRDefault="00801F55" w:rsidP="00521AFE">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45EF1FE0" w14:textId="77777777" w:rsidR="00801F55" w:rsidRPr="0031738F" w:rsidRDefault="00801F55" w:rsidP="00521AFE">
            <w:pPr>
              <w:spacing w:after="0" w:line="240" w:lineRule="auto"/>
              <w:jc w:val="center"/>
              <w:rPr>
                <w:rFonts w:ascii="Arial" w:hAnsi="Arial" w:cs="Arial"/>
                <w:bCs/>
                <w:color w:val="000000"/>
                <w:sz w:val="24"/>
                <w:szCs w:val="24"/>
              </w:rPr>
            </w:pPr>
          </w:p>
        </w:tc>
      </w:tr>
    </w:tbl>
    <w:p w14:paraId="7364DAEA" w14:textId="77777777" w:rsidR="00801F55" w:rsidRPr="0031738F" w:rsidRDefault="00801F55" w:rsidP="00801F55">
      <w:pPr>
        <w:autoSpaceDE w:val="0"/>
        <w:autoSpaceDN w:val="0"/>
        <w:adjustRightInd w:val="0"/>
        <w:spacing w:after="0" w:line="240" w:lineRule="auto"/>
        <w:ind w:right="-425"/>
        <w:jc w:val="both"/>
        <w:rPr>
          <w:rFonts w:ascii="Arial" w:hAnsi="Arial" w:cs="Arial"/>
          <w:sz w:val="24"/>
          <w:szCs w:val="24"/>
        </w:rPr>
      </w:pPr>
    </w:p>
    <w:p w14:paraId="7F2F45F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539CA70B"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администрации Боготольского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3BC12A63" w14:textId="77777777" w:rsidR="00801F55" w:rsidRPr="0031738F" w:rsidRDefault="00801F55" w:rsidP="00801F5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7C83E630" w14:textId="183AA635" w:rsidR="00801F55" w:rsidRPr="00B74042" w:rsidRDefault="00801F55" w:rsidP="00801F55">
      <w:pPr>
        <w:autoSpaceDE w:val="0"/>
        <w:autoSpaceDN w:val="0"/>
        <w:adjustRightInd w:val="0"/>
        <w:spacing w:after="0" w:line="240" w:lineRule="auto"/>
        <w:ind w:right="-425"/>
        <w:rPr>
          <w:rFonts w:ascii="Arial" w:hAnsi="Arial" w:cs="Arial"/>
          <w:sz w:val="24"/>
          <w:szCs w:val="24"/>
        </w:rPr>
        <w:sectPr w:rsidR="00801F55"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w:t>
      </w:r>
      <w:r w:rsidR="00D47822">
        <w:rPr>
          <w:rFonts w:ascii="Arial" w:hAnsi="Arial" w:cs="Arial"/>
          <w:sz w:val="24"/>
          <w:szCs w:val="24"/>
        </w:rPr>
        <w:t>__</w:t>
      </w:r>
      <w:r w:rsidRPr="0031738F">
        <w:rPr>
          <w:rFonts w:ascii="Arial" w:hAnsi="Arial" w:cs="Arial"/>
          <w:sz w:val="24"/>
          <w:szCs w:val="24"/>
        </w:rPr>
        <w:t>_» ________________2</w:t>
      </w:r>
      <w:r w:rsidR="00D47822">
        <w:rPr>
          <w:rFonts w:ascii="Arial" w:hAnsi="Arial" w:cs="Arial"/>
          <w:sz w:val="24"/>
          <w:szCs w:val="24"/>
        </w:rPr>
        <w:t>02   г.</w:t>
      </w:r>
    </w:p>
    <w:p w14:paraId="23C8B3E4" w14:textId="77777777" w:rsidR="00801F55" w:rsidRDefault="00801F55" w:rsidP="00801F55">
      <w:pPr>
        <w:pStyle w:val="af2"/>
        <w:rPr>
          <w:rFonts w:ascii="Arial" w:hAnsi="Arial" w:cs="Arial"/>
          <w:sz w:val="24"/>
          <w:szCs w:val="24"/>
        </w:rPr>
      </w:pPr>
    </w:p>
    <w:sectPr w:rsidR="00801F55" w:rsidSect="00801F55">
      <w:pgSz w:w="11906" w:h="16838"/>
      <w:pgMar w:top="851"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9B6CA" w14:textId="77777777" w:rsidR="00822C30" w:rsidRDefault="00822C30" w:rsidP="00551713">
      <w:pPr>
        <w:spacing w:after="0" w:line="240" w:lineRule="auto"/>
      </w:pPr>
      <w:r>
        <w:separator/>
      </w:r>
    </w:p>
  </w:endnote>
  <w:endnote w:type="continuationSeparator" w:id="0">
    <w:p w14:paraId="14E96C7F" w14:textId="77777777" w:rsidR="00822C30" w:rsidRDefault="00822C30"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F0B04" w14:textId="77777777" w:rsidR="00822C30" w:rsidRDefault="00822C30" w:rsidP="00551713">
      <w:pPr>
        <w:spacing w:after="0" w:line="240" w:lineRule="auto"/>
      </w:pPr>
      <w:r>
        <w:separator/>
      </w:r>
    </w:p>
  </w:footnote>
  <w:footnote w:type="continuationSeparator" w:id="0">
    <w:p w14:paraId="159BC9CA" w14:textId="77777777" w:rsidR="00822C30" w:rsidRDefault="00822C30"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7"/>
  </w:num>
  <w:num w:numId="18">
    <w:abstractNumId w:val="22"/>
  </w:num>
  <w:num w:numId="19">
    <w:abstractNumId w:val="24"/>
  </w:num>
  <w:num w:numId="20">
    <w:abstractNumId w:val="21"/>
  </w:num>
  <w:num w:numId="21">
    <w:abstractNumId w:val="26"/>
  </w:num>
  <w:num w:numId="22">
    <w:abstractNumId w:val="19"/>
  </w:num>
  <w:num w:numId="23">
    <w:abstractNumId w:val="28"/>
  </w:num>
  <w:num w:numId="24">
    <w:abstractNumId w:val="11"/>
  </w:num>
  <w:num w:numId="25">
    <w:abstractNumId w:val="17"/>
  </w:num>
  <w:num w:numId="26">
    <w:abstractNumId w:val="18"/>
  </w:num>
  <w:num w:numId="27">
    <w:abstractNumId w:val="2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29C"/>
    <w:rsid w:val="00000BB7"/>
    <w:rsid w:val="0000199C"/>
    <w:rsid w:val="00002661"/>
    <w:rsid w:val="000038EF"/>
    <w:rsid w:val="000039E3"/>
    <w:rsid w:val="00004BC1"/>
    <w:rsid w:val="00005650"/>
    <w:rsid w:val="000110B8"/>
    <w:rsid w:val="00011610"/>
    <w:rsid w:val="00011D2D"/>
    <w:rsid w:val="00013EB0"/>
    <w:rsid w:val="000146DC"/>
    <w:rsid w:val="0001584E"/>
    <w:rsid w:val="00016528"/>
    <w:rsid w:val="00016CB2"/>
    <w:rsid w:val="000171DB"/>
    <w:rsid w:val="000178F8"/>
    <w:rsid w:val="00020DC7"/>
    <w:rsid w:val="00020FB1"/>
    <w:rsid w:val="00022948"/>
    <w:rsid w:val="00023C58"/>
    <w:rsid w:val="00023D97"/>
    <w:rsid w:val="00023EF9"/>
    <w:rsid w:val="000279C4"/>
    <w:rsid w:val="00027B3F"/>
    <w:rsid w:val="00031E70"/>
    <w:rsid w:val="00032649"/>
    <w:rsid w:val="00034168"/>
    <w:rsid w:val="00034C24"/>
    <w:rsid w:val="00035AB2"/>
    <w:rsid w:val="00037D30"/>
    <w:rsid w:val="00041338"/>
    <w:rsid w:val="0004423B"/>
    <w:rsid w:val="00044293"/>
    <w:rsid w:val="00044874"/>
    <w:rsid w:val="00045B05"/>
    <w:rsid w:val="00047CCE"/>
    <w:rsid w:val="00051863"/>
    <w:rsid w:val="000519C1"/>
    <w:rsid w:val="000543BA"/>
    <w:rsid w:val="00054483"/>
    <w:rsid w:val="000548DB"/>
    <w:rsid w:val="00055C95"/>
    <w:rsid w:val="0005670F"/>
    <w:rsid w:val="00056866"/>
    <w:rsid w:val="000572DC"/>
    <w:rsid w:val="0006105C"/>
    <w:rsid w:val="00061606"/>
    <w:rsid w:val="000618E3"/>
    <w:rsid w:val="00061B98"/>
    <w:rsid w:val="00062441"/>
    <w:rsid w:val="00063EE9"/>
    <w:rsid w:val="000642D2"/>
    <w:rsid w:val="00064D1F"/>
    <w:rsid w:val="00071A62"/>
    <w:rsid w:val="00072603"/>
    <w:rsid w:val="0007341E"/>
    <w:rsid w:val="00074DF1"/>
    <w:rsid w:val="000765B6"/>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95847"/>
    <w:rsid w:val="000A0418"/>
    <w:rsid w:val="000A2CFE"/>
    <w:rsid w:val="000A5C2D"/>
    <w:rsid w:val="000A6888"/>
    <w:rsid w:val="000A73AF"/>
    <w:rsid w:val="000B07AB"/>
    <w:rsid w:val="000B0E30"/>
    <w:rsid w:val="000B1E9A"/>
    <w:rsid w:val="000B2274"/>
    <w:rsid w:val="000B3643"/>
    <w:rsid w:val="000B3B16"/>
    <w:rsid w:val="000B5D44"/>
    <w:rsid w:val="000B5E54"/>
    <w:rsid w:val="000B6168"/>
    <w:rsid w:val="000C0FDB"/>
    <w:rsid w:val="000C2333"/>
    <w:rsid w:val="000C3E2C"/>
    <w:rsid w:val="000C4C62"/>
    <w:rsid w:val="000C5118"/>
    <w:rsid w:val="000C54B7"/>
    <w:rsid w:val="000C588B"/>
    <w:rsid w:val="000C6FF6"/>
    <w:rsid w:val="000C77E8"/>
    <w:rsid w:val="000C7B25"/>
    <w:rsid w:val="000D0263"/>
    <w:rsid w:val="000D1C0A"/>
    <w:rsid w:val="000D1EE4"/>
    <w:rsid w:val="000D2EFC"/>
    <w:rsid w:val="000D3629"/>
    <w:rsid w:val="000D44C6"/>
    <w:rsid w:val="000D46BA"/>
    <w:rsid w:val="000D58AA"/>
    <w:rsid w:val="000D61D1"/>
    <w:rsid w:val="000D64F2"/>
    <w:rsid w:val="000D683D"/>
    <w:rsid w:val="000D7532"/>
    <w:rsid w:val="000E0310"/>
    <w:rsid w:val="000E0950"/>
    <w:rsid w:val="000E1ED4"/>
    <w:rsid w:val="000E3DE7"/>
    <w:rsid w:val="000E44BF"/>
    <w:rsid w:val="000E4DF7"/>
    <w:rsid w:val="000E4F68"/>
    <w:rsid w:val="000E5178"/>
    <w:rsid w:val="000E5B6D"/>
    <w:rsid w:val="000F0B35"/>
    <w:rsid w:val="000F0B4E"/>
    <w:rsid w:val="000F0B5F"/>
    <w:rsid w:val="000F0D84"/>
    <w:rsid w:val="000F2DA0"/>
    <w:rsid w:val="000F37D3"/>
    <w:rsid w:val="000F40BC"/>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1F59"/>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65563"/>
    <w:rsid w:val="00165D06"/>
    <w:rsid w:val="00167363"/>
    <w:rsid w:val="00170DF3"/>
    <w:rsid w:val="00171174"/>
    <w:rsid w:val="00171DFC"/>
    <w:rsid w:val="001722B9"/>
    <w:rsid w:val="0017379A"/>
    <w:rsid w:val="00174A19"/>
    <w:rsid w:val="001761AC"/>
    <w:rsid w:val="00177E54"/>
    <w:rsid w:val="00181DC6"/>
    <w:rsid w:val="00182E19"/>
    <w:rsid w:val="00185333"/>
    <w:rsid w:val="00192D02"/>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A6B08"/>
    <w:rsid w:val="001B1014"/>
    <w:rsid w:val="001B215B"/>
    <w:rsid w:val="001B75D6"/>
    <w:rsid w:val="001C0400"/>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0C9"/>
    <w:rsid w:val="001F6D6F"/>
    <w:rsid w:val="00200950"/>
    <w:rsid w:val="002018DA"/>
    <w:rsid w:val="002026F7"/>
    <w:rsid w:val="00202EDF"/>
    <w:rsid w:val="00203C1F"/>
    <w:rsid w:val="00203CEA"/>
    <w:rsid w:val="0020470F"/>
    <w:rsid w:val="00206F52"/>
    <w:rsid w:val="00207C32"/>
    <w:rsid w:val="0021049A"/>
    <w:rsid w:val="00210ED9"/>
    <w:rsid w:val="00210FC1"/>
    <w:rsid w:val="00211763"/>
    <w:rsid w:val="00214527"/>
    <w:rsid w:val="00221ECC"/>
    <w:rsid w:val="00221F78"/>
    <w:rsid w:val="002223CE"/>
    <w:rsid w:val="00222472"/>
    <w:rsid w:val="00222ED7"/>
    <w:rsid w:val="00222F90"/>
    <w:rsid w:val="0022331B"/>
    <w:rsid w:val="0022588A"/>
    <w:rsid w:val="002271EC"/>
    <w:rsid w:val="002330D6"/>
    <w:rsid w:val="00234097"/>
    <w:rsid w:val="00234BD7"/>
    <w:rsid w:val="002368E6"/>
    <w:rsid w:val="00237B4F"/>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429B"/>
    <w:rsid w:val="00274D7C"/>
    <w:rsid w:val="0027539E"/>
    <w:rsid w:val="002761A3"/>
    <w:rsid w:val="00276F53"/>
    <w:rsid w:val="002813A1"/>
    <w:rsid w:val="00281B15"/>
    <w:rsid w:val="00282339"/>
    <w:rsid w:val="002828DC"/>
    <w:rsid w:val="00284CD5"/>
    <w:rsid w:val="00285020"/>
    <w:rsid w:val="00287E6E"/>
    <w:rsid w:val="00290463"/>
    <w:rsid w:val="002905D4"/>
    <w:rsid w:val="00294036"/>
    <w:rsid w:val="002952E7"/>
    <w:rsid w:val="00295D80"/>
    <w:rsid w:val="0029610D"/>
    <w:rsid w:val="002A002B"/>
    <w:rsid w:val="002A00AD"/>
    <w:rsid w:val="002A2556"/>
    <w:rsid w:val="002A262A"/>
    <w:rsid w:val="002A42B3"/>
    <w:rsid w:val="002A4CCC"/>
    <w:rsid w:val="002A6267"/>
    <w:rsid w:val="002A6663"/>
    <w:rsid w:val="002A6F59"/>
    <w:rsid w:val="002A7577"/>
    <w:rsid w:val="002A7A48"/>
    <w:rsid w:val="002B0137"/>
    <w:rsid w:val="002B0440"/>
    <w:rsid w:val="002B04C8"/>
    <w:rsid w:val="002B18A2"/>
    <w:rsid w:val="002B268A"/>
    <w:rsid w:val="002B646F"/>
    <w:rsid w:val="002B7C02"/>
    <w:rsid w:val="002C12A4"/>
    <w:rsid w:val="002C313F"/>
    <w:rsid w:val="002C3301"/>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29E1"/>
    <w:rsid w:val="002F3294"/>
    <w:rsid w:val="002F5273"/>
    <w:rsid w:val="003001FC"/>
    <w:rsid w:val="00303144"/>
    <w:rsid w:val="00303FDD"/>
    <w:rsid w:val="00304467"/>
    <w:rsid w:val="003069BC"/>
    <w:rsid w:val="00310693"/>
    <w:rsid w:val="00313919"/>
    <w:rsid w:val="00314ACA"/>
    <w:rsid w:val="00317905"/>
    <w:rsid w:val="003208EA"/>
    <w:rsid w:val="00321BB5"/>
    <w:rsid w:val="00322803"/>
    <w:rsid w:val="00323002"/>
    <w:rsid w:val="00325AC4"/>
    <w:rsid w:val="003267F8"/>
    <w:rsid w:val="00330773"/>
    <w:rsid w:val="00330906"/>
    <w:rsid w:val="003318F7"/>
    <w:rsid w:val="00332B47"/>
    <w:rsid w:val="003344E9"/>
    <w:rsid w:val="0033455C"/>
    <w:rsid w:val="00334FE3"/>
    <w:rsid w:val="00335123"/>
    <w:rsid w:val="00335214"/>
    <w:rsid w:val="0033623F"/>
    <w:rsid w:val="003377E9"/>
    <w:rsid w:val="0034237C"/>
    <w:rsid w:val="0034377E"/>
    <w:rsid w:val="0034598C"/>
    <w:rsid w:val="00346470"/>
    <w:rsid w:val="00346D33"/>
    <w:rsid w:val="003504E0"/>
    <w:rsid w:val="003507F4"/>
    <w:rsid w:val="00350D6E"/>
    <w:rsid w:val="00351F97"/>
    <w:rsid w:val="0035307F"/>
    <w:rsid w:val="00354AD2"/>
    <w:rsid w:val="00354B09"/>
    <w:rsid w:val="003559F0"/>
    <w:rsid w:val="00357B78"/>
    <w:rsid w:val="003608A8"/>
    <w:rsid w:val="0036159C"/>
    <w:rsid w:val="00361FB2"/>
    <w:rsid w:val="00364A5B"/>
    <w:rsid w:val="00364AD3"/>
    <w:rsid w:val="0036519E"/>
    <w:rsid w:val="0036616A"/>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96D29"/>
    <w:rsid w:val="00397A4E"/>
    <w:rsid w:val="00397B34"/>
    <w:rsid w:val="00397DFB"/>
    <w:rsid w:val="003A29B7"/>
    <w:rsid w:val="003A2AD8"/>
    <w:rsid w:val="003A356F"/>
    <w:rsid w:val="003A3CEF"/>
    <w:rsid w:val="003A61FF"/>
    <w:rsid w:val="003A6FDA"/>
    <w:rsid w:val="003B1397"/>
    <w:rsid w:val="003B207D"/>
    <w:rsid w:val="003B4A46"/>
    <w:rsid w:val="003B5067"/>
    <w:rsid w:val="003B6037"/>
    <w:rsid w:val="003B6088"/>
    <w:rsid w:val="003B7D76"/>
    <w:rsid w:val="003C1315"/>
    <w:rsid w:val="003C1B56"/>
    <w:rsid w:val="003C265F"/>
    <w:rsid w:val="003C2AF0"/>
    <w:rsid w:val="003C4E6F"/>
    <w:rsid w:val="003D0812"/>
    <w:rsid w:val="003D08F0"/>
    <w:rsid w:val="003D2324"/>
    <w:rsid w:val="003D2D1E"/>
    <w:rsid w:val="003D2DB6"/>
    <w:rsid w:val="003D2F91"/>
    <w:rsid w:val="003D312C"/>
    <w:rsid w:val="003D521C"/>
    <w:rsid w:val="003D559C"/>
    <w:rsid w:val="003D5F67"/>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4BA9"/>
    <w:rsid w:val="004150CE"/>
    <w:rsid w:val="00422F41"/>
    <w:rsid w:val="00424CCE"/>
    <w:rsid w:val="00425532"/>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2BD"/>
    <w:rsid w:val="00445EC7"/>
    <w:rsid w:val="0044659F"/>
    <w:rsid w:val="0044668F"/>
    <w:rsid w:val="0044723B"/>
    <w:rsid w:val="0044772B"/>
    <w:rsid w:val="00447BF7"/>
    <w:rsid w:val="00447ED5"/>
    <w:rsid w:val="00450336"/>
    <w:rsid w:val="00450750"/>
    <w:rsid w:val="00450E5E"/>
    <w:rsid w:val="0045126D"/>
    <w:rsid w:val="00451C12"/>
    <w:rsid w:val="00451CC2"/>
    <w:rsid w:val="00453ABF"/>
    <w:rsid w:val="00453ECA"/>
    <w:rsid w:val="00456F97"/>
    <w:rsid w:val="0045758F"/>
    <w:rsid w:val="00457CF1"/>
    <w:rsid w:val="00460878"/>
    <w:rsid w:val="004612D3"/>
    <w:rsid w:val="00461A60"/>
    <w:rsid w:val="004623D8"/>
    <w:rsid w:val="00465D14"/>
    <w:rsid w:val="00470F93"/>
    <w:rsid w:val="004713B9"/>
    <w:rsid w:val="004738F0"/>
    <w:rsid w:val="004745A1"/>
    <w:rsid w:val="0047659F"/>
    <w:rsid w:val="0047717E"/>
    <w:rsid w:val="00477BC8"/>
    <w:rsid w:val="00477F69"/>
    <w:rsid w:val="00480393"/>
    <w:rsid w:val="0048051D"/>
    <w:rsid w:val="004805F3"/>
    <w:rsid w:val="00482660"/>
    <w:rsid w:val="00484077"/>
    <w:rsid w:val="00484E87"/>
    <w:rsid w:val="0048624C"/>
    <w:rsid w:val="004862FE"/>
    <w:rsid w:val="004877F6"/>
    <w:rsid w:val="004879CA"/>
    <w:rsid w:val="00491403"/>
    <w:rsid w:val="00493BC8"/>
    <w:rsid w:val="00494DE2"/>
    <w:rsid w:val="00496218"/>
    <w:rsid w:val="0049667C"/>
    <w:rsid w:val="00497264"/>
    <w:rsid w:val="004A0AB0"/>
    <w:rsid w:val="004A17A0"/>
    <w:rsid w:val="004A25F5"/>
    <w:rsid w:val="004A2E1E"/>
    <w:rsid w:val="004A4547"/>
    <w:rsid w:val="004A55A9"/>
    <w:rsid w:val="004A7577"/>
    <w:rsid w:val="004B017F"/>
    <w:rsid w:val="004B1F29"/>
    <w:rsid w:val="004B2C6B"/>
    <w:rsid w:val="004B33A4"/>
    <w:rsid w:val="004B3672"/>
    <w:rsid w:val="004B38FC"/>
    <w:rsid w:val="004B4189"/>
    <w:rsid w:val="004B420A"/>
    <w:rsid w:val="004B471F"/>
    <w:rsid w:val="004B493F"/>
    <w:rsid w:val="004B60EA"/>
    <w:rsid w:val="004B6341"/>
    <w:rsid w:val="004C066F"/>
    <w:rsid w:val="004C0B15"/>
    <w:rsid w:val="004C1B72"/>
    <w:rsid w:val="004C26B4"/>
    <w:rsid w:val="004C58A1"/>
    <w:rsid w:val="004C6BD5"/>
    <w:rsid w:val="004C6FDE"/>
    <w:rsid w:val="004D166C"/>
    <w:rsid w:val="004D231E"/>
    <w:rsid w:val="004D3500"/>
    <w:rsid w:val="004D37E9"/>
    <w:rsid w:val="004D3D70"/>
    <w:rsid w:val="004D3DDB"/>
    <w:rsid w:val="004D4361"/>
    <w:rsid w:val="004D5539"/>
    <w:rsid w:val="004D6321"/>
    <w:rsid w:val="004E0856"/>
    <w:rsid w:val="004E279B"/>
    <w:rsid w:val="004E2E97"/>
    <w:rsid w:val="004E4E3A"/>
    <w:rsid w:val="004E59CE"/>
    <w:rsid w:val="004E735D"/>
    <w:rsid w:val="004E7C25"/>
    <w:rsid w:val="004F0C44"/>
    <w:rsid w:val="004F2843"/>
    <w:rsid w:val="004F2CC7"/>
    <w:rsid w:val="004F38C9"/>
    <w:rsid w:val="004F47B4"/>
    <w:rsid w:val="004F6312"/>
    <w:rsid w:val="004F6B79"/>
    <w:rsid w:val="0050096C"/>
    <w:rsid w:val="00500D21"/>
    <w:rsid w:val="00500D99"/>
    <w:rsid w:val="0050227E"/>
    <w:rsid w:val="00502A1D"/>
    <w:rsid w:val="00504362"/>
    <w:rsid w:val="0050490E"/>
    <w:rsid w:val="00504E8D"/>
    <w:rsid w:val="00505718"/>
    <w:rsid w:val="0050730D"/>
    <w:rsid w:val="005100EF"/>
    <w:rsid w:val="005107CB"/>
    <w:rsid w:val="00510F13"/>
    <w:rsid w:val="00512CDE"/>
    <w:rsid w:val="0051421D"/>
    <w:rsid w:val="005159D3"/>
    <w:rsid w:val="00516080"/>
    <w:rsid w:val="00516D8D"/>
    <w:rsid w:val="0051734F"/>
    <w:rsid w:val="00517B8A"/>
    <w:rsid w:val="0052189F"/>
    <w:rsid w:val="00521AFE"/>
    <w:rsid w:val="00522062"/>
    <w:rsid w:val="00522E37"/>
    <w:rsid w:val="00522EB1"/>
    <w:rsid w:val="00525486"/>
    <w:rsid w:val="00525827"/>
    <w:rsid w:val="0053007B"/>
    <w:rsid w:val="005310EC"/>
    <w:rsid w:val="005315EF"/>
    <w:rsid w:val="00534129"/>
    <w:rsid w:val="005354BF"/>
    <w:rsid w:val="00545C3E"/>
    <w:rsid w:val="0054681C"/>
    <w:rsid w:val="00546A5A"/>
    <w:rsid w:val="00546DED"/>
    <w:rsid w:val="00551713"/>
    <w:rsid w:val="00552122"/>
    <w:rsid w:val="0055226F"/>
    <w:rsid w:val="005528DA"/>
    <w:rsid w:val="005546A4"/>
    <w:rsid w:val="00555849"/>
    <w:rsid w:val="00560FEF"/>
    <w:rsid w:val="00562EE9"/>
    <w:rsid w:val="005630C3"/>
    <w:rsid w:val="00563B7A"/>
    <w:rsid w:val="00564907"/>
    <w:rsid w:val="00565142"/>
    <w:rsid w:val="00566024"/>
    <w:rsid w:val="00566382"/>
    <w:rsid w:val="00566803"/>
    <w:rsid w:val="00567B2D"/>
    <w:rsid w:val="0057280D"/>
    <w:rsid w:val="005767D8"/>
    <w:rsid w:val="00577936"/>
    <w:rsid w:val="00580803"/>
    <w:rsid w:val="00581656"/>
    <w:rsid w:val="00581883"/>
    <w:rsid w:val="00582425"/>
    <w:rsid w:val="00583A61"/>
    <w:rsid w:val="00584222"/>
    <w:rsid w:val="00584836"/>
    <w:rsid w:val="00584F7B"/>
    <w:rsid w:val="0058513A"/>
    <w:rsid w:val="00585B2A"/>
    <w:rsid w:val="00585E33"/>
    <w:rsid w:val="0058700E"/>
    <w:rsid w:val="0058788D"/>
    <w:rsid w:val="00590320"/>
    <w:rsid w:val="00590B7A"/>
    <w:rsid w:val="00591341"/>
    <w:rsid w:val="00593037"/>
    <w:rsid w:val="00593413"/>
    <w:rsid w:val="00594330"/>
    <w:rsid w:val="00596D0B"/>
    <w:rsid w:val="005972B9"/>
    <w:rsid w:val="005A0CAB"/>
    <w:rsid w:val="005A2A22"/>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350"/>
    <w:rsid w:val="005C7488"/>
    <w:rsid w:val="005D0F93"/>
    <w:rsid w:val="005D1366"/>
    <w:rsid w:val="005D15E9"/>
    <w:rsid w:val="005D65ED"/>
    <w:rsid w:val="005D7A47"/>
    <w:rsid w:val="005E187C"/>
    <w:rsid w:val="005E3A49"/>
    <w:rsid w:val="005E4690"/>
    <w:rsid w:val="005E59B7"/>
    <w:rsid w:val="005F286F"/>
    <w:rsid w:val="005F2AD0"/>
    <w:rsid w:val="005F2B12"/>
    <w:rsid w:val="005F33D2"/>
    <w:rsid w:val="005F3B1B"/>
    <w:rsid w:val="005F4AC1"/>
    <w:rsid w:val="005F5732"/>
    <w:rsid w:val="005F737C"/>
    <w:rsid w:val="0060113C"/>
    <w:rsid w:val="00603581"/>
    <w:rsid w:val="00603FE2"/>
    <w:rsid w:val="00611EB2"/>
    <w:rsid w:val="00613C9E"/>
    <w:rsid w:val="00614FED"/>
    <w:rsid w:val="0061562C"/>
    <w:rsid w:val="00615CE6"/>
    <w:rsid w:val="00616664"/>
    <w:rsid w:val="0061772D"/>
    <w:rsid w:val="00617731"/>
    <w:rsid w:val="00617C87"/>
    <w:rsid w:val="006200B3"/>
    <w:rsid w:val="0062271D"/>
    <w:rsid w:val="00626A54"/>
    <w:rsid w:val="006312F4"/>
    <w:rsid w:val="00632D70"/>
    <w:rsid w:val="0063315D"/>
    <w:rsid w:val="00633D01"/>
    <w:rsid w:val="00633F15"/>
    <w:rsid w:val="00634596"/>
    <w:rsid w:val="00635625"/>
    <w:rsid w:val="00635943"/>
    <w:rsid w:val="00635CCE"/>
    <w:rsid w:val="00637342"/>
    <w:rsid w:val="00637921"/>
    <w:rsid w:val="006416A1"/>
    <w:rsid w:val="0064626A"/>
    <w:rsid w:val="00646D16"/>
    <w:rsid w:val="006535F4"/>
    <w:rsid w:val="00653B43"/>
    <w:rsid w:val="00656647"/>
    <w:rsid w:val="00657C1C"/>
    <w:rsid w:val="00663F61"/>
    <w:rsid w:val="0066452B"/>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1B9C"/>
    <w:rsid w:val="00694519"/>
    <w:rsid w:val="0069497C"/>
    <w:rsid w:val="00695D66"/>
    <w:rsid w:val="00695D9F"/>
    <w:rsid w:val="00696708"/>
    <w:rsid w:val="006974B4"/>
    <w:rsid w:val="006A0610"/>
    <w:rsid w:val="006A125B"/>
    <w:rsid w:val="006A15ED"/>
    <w:rsid w:val="006A2028"/>
    <w:rsid w:val="006A3B22"/>
    <w:rsid w:val="006A3D1A"/>
    <w:rsid w:val="006A4195"/>
    <w:rsid w:val="006A4AE0"/>
    <w:rsid w:val="006A72ED"/>
    <w:rsid w:val="006A78D1"/>
    <w:rsid w:val="006A791C"/>
    <w:rsid w:val="006B15F5"/>
    <w:rsid w:val="006B1C0A"/>
    <w:rsid w:val="006B54ED"/>
    <w:rsid w:val="006B7FBD"/>
    <w:rsid w:val="006C04FA"/>
    <w:rsid w:val="006C0590"/>
    <w:rsid w:val="006C0B92"/>
    <w:rsid w:val="006C1C9C"/>
    <w:rsid w:val="006C42CF"/>
    <w:rsid w:val="006C7FBB"/>
    <w:rsid w:val="006D0B20"/>
    <w:rsid w:val="006D5C19"/>
    <w:rsid w:val="006D6C14"/>
    <w:rsid w:val="006D6DCA"/>
    <w:rsid w:val="006D7D50"/>
    <w:rsid w:val="006E2207"/>
    <w:rsid w:val="006E3DED"/>
    <w:rsid w:val="006E4DB5"/>
    <w:rsid w:val="006E5ADA"/>
    <w:rsid w:val="006E5B63"/>
    <w:rsid w:val="006E60C8"/>
    <w:rsid w:val="006E69C9"/>
    <w:rsid w:val="006F4563"/>
    <w:rsid w:val="006F5266"/>
    <w:rsid w:val="006F5BE9"/>
    <w:rsid w:val="006F5DC0"/>
    <w:rsid w:val="006F7BE6"/>
    <w:rsid w:val="0070139F"/>
    <w:rsid w:val="00701C1F"/>
    <w:rsid w:val="00701E35"/>
    <w:rsid w:val="00703237"/>
    <w:rsid w:val="0070439B"/>
    <w:rsid w:val="00705B15"/>
    <w:rsid w:val="00710635"/>
    <w:rsid w:val="007111B8"/>
    <w:rsid w:val="00711E3B"/>
    <w:rsid w:val="007139DF"/>
    <w:rsid w:val="0071503E"/>
    <w:rsid w:val="00715ED5"/>
    <w:rsid w:val="00715ED7"/>
    <w:rsid w:val="00715F35"/>
    <w:rsid w:val="00716FAD"/>
    <w:rsid w:val="00721A13"/>
    <w:rsid w:val="0072765D"/>
    <w:rsid w:val="0073085E"/>
    <w:rsid w:val="00730E01"/>
    <w:rsid w:val="007317F0"/>
    <w:rsid w:val="007331D4"/>
    <w:rsid w:val="00733A12"/>
    <w:rsid w:val="00733EC3"/>
    <w:rsid w:val="007342C2"/>
    <w:rsid w:val="007344A1"/>
    <w:rsid w:val="00735BDD"/>
    <w:rsid w:val="00736EB8"/>
    <w:rsid w:val="0074026B"/>
    <w:rsid w:val="00740356"/>
    <w:rsid w:val="007404D0"/>
    <w:rsid w:val="00740775"/>
    <w:rsid w:val="00740E91"/>
    <w:rsid w:val="00742745"/>
    <w:rsid w:val="007453B7"/>
    <w:rsid w:val="00751BB4"/>
    <w:rsid w:val="00751E8B"/>
    <w:rsid w:val="007524D6"/>
    <w:rsid w:val="00753057"/>
    <w:rsid w:val="0075328E"/>
    <w:rsid w:val="00753E90"/>
    <w:rsid w:val="00754378"/>
    <w:rsid w:val="007577B5"/>
    <w:rsid w:val="00761A5E"/>
    <w:rsid w:val="0076255D"/>
    <w:rsid w:val="00765072"/>
    <w:rsid w:val="00770581"/>
    <w:rsid w:val="00770647"/>
    <w:rsid w:val="00771117"/>
    <w:rsid w:val="0077206A"/>
    <w:rsid w:val="00775B41"/>
    <w:rsid w:val="00776B46"/>
    <w:rsid w:val="00780FD2"/>
    <w:rsid w:val="00785D17"/>
    <w:rsid w:val="0078633B"/>
    <w:rsid w:val="007868C8"/>
    <w:rsid w:val="00786D98"/>
    <w:rsid w:val="007874BF"/>
    <w:rsid w:val="007875A3"/>
    <w:rsid w:val="00791759"/>
    <w:rsid w:val="007917F0"/>
    <w:rsid w:val="00791C59"/>
    <w:rsid w:val="0079391C"/>
    <w:rsid w:val="00795F79"/>
    <w:rsid w:val="00797098"/>
    <w:rsid w:val="0079778B"/>
    <w:rsid w:val="007A2160"/>
    <w:rsid w:val="007A23C5"/>
    <w:rsid w:val="007A3C07"/>
    <w:rsid w:val="007A4F17"/>
    <w:rsid w:val="007A5EAA"/>
    <w:rsid w:val="007B001E"/>
    <w:rsid w:val="007B36AC"/>
    <w:rsid w:val="007B5DCB"/>
    <w:rsid w:val="007B6C4C"/>
    <w:rsid w:val="007B7E1E"/>
    <w:rsid w:val="007C1488"/>
    <w:rsid w:val="007C39F2"/>
    <w:rsid w:val="007C5305"/>
    <w:rsid w:val="007C6877"/>
    <w:rsid w:val="007C7142"/>
    <w:rsid w:val="007C74DB"/>
    <w:rsid w:val="007D0539"/>
    <w:rsid w:val="007D098B"/>
    <w:rsid w:val="007D1670"/>
    <w:rsid w:val="007D1F14"/>
    <w:rsid w:val="007D2C65"/>
    <w:rsid w:val="007D5557"/>
    <w:rsid w:val="007D5CC1"/>
    <w:rsid w:val="007D648D"/>
    <w:rsid w:val="007D7174"/>
    <w:rsid w:val="007D753E"/>
    <w:rsid w:val="007D78BA"/>
    <w:rsid w:val="007D7D36"/>
    <w:rsid w:val="007E044F"/>
    <w:rsid w:val="007E05AE"/>
    <w:rsid w:val="007E0FB1"/>
    <w:rsid w:val="007E1129"/>
    <w:rsid w:val="007E1740"/>
    <w:rsid w:val="007E1853"/>
    <w:rsid w:val="007E42A8"/>
    <w:rsid w:val="007E4FD5"/>
    <w:rsid w:val="007E7087"/>
    <w:rsid w:val="007F06A3"/>
    <w:rsid w:val="007F21CB"/>
    <w:rsid w:val="007F3C12"/>
    <w:rsid w:val="007F3D45"/>
    <w:rsid w:val="007F404A"/>
    <w:rsid w:val="007F45BB"/>
    <w:rsid w:val="007F629E"/>
    <w:rsid w:val="007F74DB"/>
    <w:rsid w:val="00801F55"/>
    <w:rsid w:val="00802338"/>
    <w:rsid w:val="008041FD"/>
    <w:rsid w:val="00804E46"/>
    <w:rsid w:val="00807205"/>
    <w:rsid w:val="00811762"/>
    <w:rsid w:val="00812324"/>
    <w:rsid w:val="00813C98"/>
    <w:rsid w:val="00813E14"/>
    <w:rsid w:val="00814261"/>
    <w:rsid w:val="0081447B"/>
    <w:rsid w:val="0081514F"/>
    <w:rsid w:val="00815C70"/>
    <w:rsid w:val="0081792B"/>
    <w:rsid w:val="0082086B"/>
    <w:rsid w:val="008216B2"/>
    <w:rsid w:val="00821F2F"/>
    <w:rsid w:val="00822142"/>
    <w:rsid w:val="00822C30"/>
    <w:rsid w:val="00825095"/>
    <w:rsid w:val="00826079"/>
    <w:rsid w:val="0082731B"/>
    <w:rsid w:val="00827A6F"/>
    <w:rsid w:val="00830E29"/>
    <w:rsid w:val="00831EFB"/>
    <w:rsid w:val="0083344B"/>
    <w:rsid w:val="00835400"/>
    <w:rsid w:val="00836490"/>
    <w:rsid w:val="0083774F"/>
    <w:rsid w:val="00837B2F"/>
    <w:rsid w:val="0084194C"/>
    <w:rsid w:val="00842BB6"/>
    <w:rsid w:val="00844CE6"/>
    <w:rsid w:val="00845590"/>
    <w:rsid w:val="0084587A"/>
    <w:rsid w:val="00845973"/>
    <w:rsid w:val="0084626C"/>
    <w:rsid w:val="00847510"/>
    <w:rsid w:val="00850882"/>
    <w:rsid w:val="00851CB9"/>
    <w:rsid w:val="00857140"/>
    <w:rsid w:val="0085799B"/>
    <w:rsid w:val="008600CC"/>
    <w:rsid w:val="00860745"/>
    <w:rsid w:val="008608E1"/>
    <w:rsid w:val="00862F01"/>
    <w:rsid w:val="008647D5"/>
    <w:rsid w:val="00866CFC"/>
    <w:rsid w:val="008679FC"/>
    <w:rsid w:val="00871345"/>
    <w:rsid w:val="00871CC6"/>
    <w:rsid w:val="00872DEF"/>
    <w:rsid w:val="008767CD"/>
    <w:rsid w:val="008772FA"/>
    <w:rsid w:val="00880E95"/>
    <w:rsid w:val="00886908"/>
    <w:rsid w:val="008869F6"/>
    <w:rsid w:val="00886A5B"/>
    <w:rsid w:val="00887858"/>
    <w:rsid w:val="008902AF"/>
    <w:rsid w:val="00890737"/>
    <w:rsid w:val="00891D3D"/>
    <w:rsid w:val="008927F0"/>
    <w:rsid w:val="0089299A"/>
    <w:rsid w:val="008942C6"/>
    <w:rsid w:val="00894C2D"/>
    <w:rsid w:val="00896895"/>
    <w:rsid w:val="008969E9"/>
    <w:rsid w:val="008A09E3"/>
    <w:rsid w:val="008A25DC"/>
    <w:rsid w:val="008A2985"/>
    <w:rsid w:val="008A2D33"/>
    <w:rsid w:val="008A3A95"/>
    <w:rsid w:val="008A3D50"/>
    <w:rsid w:val="008A4530"/>
    <w:rsid w:val="008A5818"/>
    <w:rsid w:val="008A614D"/>
    <w:rsid w:val="008A685A"/>
    <w:rsid w:val="008A6900"/>
    <w:rsid w:val="008A76CF"/>
    <w:rsid w:val="008B096F"/>
    <w:rsid w:val="008B3A03"/>
    <w:rsid w:val="008B713E"/>
    <w:rsid w:val="008C1D6C"/>
    <w:rsid w:val="008C29C0"/>
    <w:rsid w:val="008C372A"/>
    <w:rsid w:val="008C4CAB"/>
    <w:rsid w:val="008C5614"/>
    <w:rsid w:val="008C6791"/>
    <w:rsid w:val="008C6D49"/>
    <w:rsid w:val="008C6F12"/>
    <w:rsid w:val="008C7452"/>
    <w:rsid w:val="008D08D5"/>
    <w:rsid w:val="008D0BCF"/>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013"/>
    <w:rsid w:val="008F0B49"/>
    <w:rsid w:val="008F15FF"/>
    <w:rsid w:val="008F29D3"/>
    <w:rsid w:val="008F2F63"/>
    <w:rsid w:val="008F414A"/>
    <w:rsid w:val="008F44E4"/>
    <w:rsid w:val="008F67AA"/>
    <w:rsid w:val="008F70F0"/>
    <w:rsid w:val="008F7850"/>
    <w:rsid w:val="008F7C6F"/>
    <w:rsid w:val="00900A69"/>
    <w:rsid w:val="0090104A"/>
    <w:rsid w:val="0090556A"/>
    <w:rsid w:val="009105C1"/>
    <w:rsid w:val="00913526"/>
    <w:rsid w:val="0091359D"/>
    <w:rsid w:val="00913B5E"/>
    <w:rsid w:val="00913C8E"/>
    <w:rsid w:val="0091410E"/>
    <w:rsid w:val="009151BD"/>
    <w:rsid w:val="00917031"/>
    <w:rsid w:val="0092090A"/>
    <w:rsid w:val="0092169A"/>
    <w:rsid w:val="00921704"/>
    <w:rsid w:val="00922085"/>
    <w:rsid w:val="00922CC2"/>
    <w:rsid w:val="0092357E"/>
    <w:rsid w:val="0092630F"/>
    <w:rsid w:val="00930BE0"/>
    <w:rsid w:val="00930F83"/>
    <w:rsid w:val="009311FF"/>
    <w:rsid w:val="00931566"/>
    <w:rsid w:val="00931F86"/>
    <w:rsid w:val="0093215C"/>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51E71"/>
    <w:rsid w:val="00952F71"/>
    <w:rsid w:val="009545B7"/>
    <w:rsid w:val="00954FDE"/>
    <w:rsid w:val="009553C7"/>
    <w:rsid w:val="00955DFC"/>
    <w:rsid w:val="009560E2"/>
    <w:rsid w:val="00956329"/>
    <w:rsid w:val="009563F7"/>
    <w:rsid w:val="00960F51"/>
    <w:rsid w:val="00962189"/>
    <w:rsid w:val="0096242D"/>
    <w:rsid w:val="00962F98"/>
    <w:rsid w:val="00964520"/>
    <w:rsid w:val="00965631"/>
    <w:rsid w:val="00967B0B"/>
    <w:rsid w:val="009723BB"/>
    <w:rsid w:val="00972A2D"/>
    <w:rsid w:val="009737C3"/>
    <w:rsid w:val="00973CAB"/>
    <w:rsid w:val="00974885"/>
    <w:rsid w:val="00974B2C"/>
    <w:rsid w:val="00974DB8"/>
    <w:rsid w:val="00976C79"/>
    <w:rsid w:val="00977421"/>
    <w:rsid w:val="00977A65"/>
    <w:rsid w:val="00980D4D"/>
    <w:rsid w:val="00983653"/>
    <w:rsid w:val="00987BB3"/>
    <w:rsid w:val="00987D3B"/>
    <w:rsid w:val="00990CB6"/>
    <w:rsid w:val="009925F7"/>
    <w:rsid w:val="0099311B"/>
    <w:rsid w:val="00993541"/>
    <w:rsid w:val="00994544"/>
    <w:rsid w:val="009949AB"/>
    <w:rsid w:val="009A0ACE"/>
    <w:rsid w:val="009A0D9C"/>
    <w:rsid w:val="009A0FE5"/>
    <w:rsid w:val="009A12CC"/>
    <w:rsid w:val="009A14F1"/>
    <w:rsid w:val="009A20BC"/>
    <w:rsid w:val="009A34BB"/>
    <w:rsid w:val="009A3862"/>
    <w:rsid w:val="009A49B4"/>
    <w:rsid w:val="009A520F"/>
    <w:rsid w:val="009A659B"/>
    <w:rsid w:val="009B38DD"/>
    <w:rsid w:val="009B4189"/>
    <w:rsid w:val="009B4A96"/>
    <w:rsid w:val="009B5056"/>
    <w:rsid w:val="009B54B2"/>
    <w:rsid w:val="009B7E80"/>
    <w:rsid w:val="009C342A"/>
    <w:rsid w:val="009C3A06"/>
    <w:rsid w:val="009C49C6"/>
    <w:rsid w:val="009C567E"/>
    <w:rsid w:val="009C65F5"/>
    <w:rsid w:val="009C67FD"/>
    <w:rsid w:val="009D1456"/>
    <w:rsid w:val="009D1D36"/>
    <w:rsid w:val="009D2339"/>
    <w:rsid w:val="009D391E"/>
    <w:rsid w:val="009D4C67"/>
    <w:rsid w:val="009D703F"/>
    <w:rsid w:val="009D736E"/>
    <w:rsid w:val="009D7761"/>
    <w:rsid w:val="009E1680"/>
    <w:rsid w:val="009E183E"/>
    <w:rsid w:val="009E1B94"/>
    <w:rsid w:val="009E22E2"/>
    <w:rsid w:val="009E402E"/>
    <w:rsid w:val="009E5260"/>
    <w:rsid w:val="009E5277"/>
    <w:rsid w:val="009E7ACF"/>
    <w:rsid w:val="009E7CA7"/>
    <w:rsid w:val="009F0D83"/>
    <w:rsid w:val="009F0E26"/>
    <w:rsid w:val="009F3549"/>
    <w:rsid w:val="009F4AFB"/>
    <w:rsid w:val="009F7F48"/>
    <w:rsid w:val="00A00624"/>
    <w:rsid w:val="00A02D99"/>
    <w:rsid w:val="00A04BE4"/>
    <w:rsid w:val="00A04ED8"/>
    <w:rsid w:val="00A05819"/>
    <w:rsid w:val="00A05EAD"/>
    <w:rsid w:val="00A10A89"/>
    <w:rsid w:val="00A11D91"/>
    <w:rsid w:val="00A12068"/>
    <w:rsid w:val="00A12D2F"/>
    <w:rsid w:val="00A1424C"/>
    <w:rsid w:val="00A14835"/>
    <w:rsid w:val="00A14BA1"/>
    <w:rsid w:val="00A168D7"/>
    <w:rsid w:val="00A16A06"/>
    <w:rsid w:val="00A1784F"/>
    <w:rsid w:val="00A17BCE"/>
    <w:rsid w:val="00A228C4"/>
    <w:rsid w:val="00A22EF0"/>
    <w:rsid w:val="00A23BD3"/>
    <w:rsid w:val="00A25065"/>
    <w:rsid w:val="00A267EC"/>
    <w:rsid w:val="00A26C1C"/>
    <w:rsid w:val="00A27425"/>
    <w:rsid w:val="00A300FC"/>
    <w:rsid w:val="00A30248"/>
    <w:rsid w:val="00A30D22"/>
    <w:rsid w:val="00A31399"/>
    <w:rsid w:val="00A32092"/>
    <w:rsid w:val="00A35138"/>
    <w:rsid w:val="00A359DA"/>
    <w:rsid w:val="00A35EF3"/>
    <w:rsid w:val="00A37DE4"/>
    <w:rsid w:val="00A406A7"/>
    <w:rsid w:val="00A464C4"/>
    <w:rsid w:val="00A50FB9"/>
    <w:rsid w:val="00A52065"/>
    <w:rsid w:val="00A52B94"/>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77561"/>
    <w:rsid w:val="00A81F42"/>
    <w:rsid w:val="00A82CC2"/>
    <w:rsid w:val="00A83CB0"/>
    <w:rsid w:val="00A8693B"/>
    <w:rsid w:val="00A871E4"/>
    <w:rsid w:val="00A91964"/>
    <w:rsid w:val="00A91BD9"/>
    <w:rsid w:val="00A92405"/>
    <w:rsid w:val="00A95046"/>
    <w:rsid w:val="00AA02E8"/>
    <w:rsid w:val="00AA54DB"/>
    <w:rsid w:val="00AA5595"/>
    <w:rsid w:val="00AA5FFB"/>
    <w:rsid w:val="00AB010A"/>
    <w:rsid w:val="00AB015D"/>
    <w:rsid w:val="00AB20C3"/>
    <w:rsid w:val="00AB29D7"/>
    <w:rsid w:val="00AB4A85"/>
    <w:rsid w:val="00AB5C2E"/>
    <w:rsid w:val="00AB5D24"/>
    <w:rsid w:val="00AB682C"/>
    <w:rsid w:val="00AB776D"/>
    <w:rsid w:val="00AB7911"/>
    <w:rsid w:val="00AB7F9A"/>
    <w:rsid w:val="00AC2C24"/>
    <w:rsid w:val="00AC4333"/>
    <w:rsid w:val="00AC4A4E"/>
    <w:rsid w:val="00AC5707"/>
    <w:rsid w:val="00AC5EEB"/>
    <w:rsid w:val="00AC647F"/>
    <w:rsid w:val="00AC6FB1"/>
    <w:rsid w:val="00AD120F"/>
    <w:rsid w:val="00AD1D57"/>
    <w:rsid w:val="00AD3528"/>
    <w:rsid w:val="00AD377C"/>
    <w:rsid w:val="00AD4FC1"/>
    <w:rsid w:val="00AD5587"/>
    <w:rsid w:val="00AD5F3E"/>
    <w:rsid w:val="00AD67B7"/>
    <w:rsid w:val="00AD7159"/>
    <w:rsid w:val="00AE1FF6"/>
    <w:rsid w:val="00AE221B"/>
    <w:rsid w:val="00AE27DB"/>
    <w:rsid w:val="00AE31BE"/>
    <w:rsid w:val="00AE3997"/>
    <w:rsid w:val="00AE641D"/>
    <w:rsid w:val="00AE7804"/>
    <w:rsid w:val="00AE79E6"/>
    <w:rsid w:val="00AE7A06"/>
    <w:rsid w:val="00AE7FEE"/>
    <w:rsid w:val="00AF237B"/>
    <w:rsid w:val="00AF2A7B"/>
    <w:rsid w:val="00AF3FA6"/>
    <w:rsid w:val="00AF4CAF"/>
    <w:rsid w:val="00AF6886"/>
    <w:rsid w:val="00AF74E8"/>
    <w:rsid w:val="00B00035"/>
    <w:rsid w:val="00B022C6"/>
    <w:rsid w:val="00B04250"/>
    <w:rsid w:val="00B053B0"/>
    <w:rsid w:val="00B0755E"/>
    <w:rsid w:val="00B07979"/>
    <w:rsid w:val="00B10B35"/>
    <w:rsid w:val="00B1108A"/>
    <w:rsid w:val="00B1164D"/>
    <w:rsid w:val="00B12AE1"/>
    <w:rsid w:val="00B133DC"/>
    <w:rsid w:val="00B137AB"/>
    <w:rsid w:val="00B151E4"/>
    <w:rsid w:val="00B154B4"/>
    <w:rsid w:val="00B166E6"/>
    <w:rsid w:val="00B1700B"/>
    <w:rsid w:val="00B179B9"/>
    <w:rsid w:val="00B21D98"/>
    <w:rsid w:val="00B22285"/>
    <w:rsid w:val="00B2518D"/>
    <w:rsid w:val="00B2636F"/>
    <w:rsid w:val="00B30D30"/>
    <w:rsid w:val="00B31984"/>
    <w:rsid w:val="00B32958"/>
    <w:rsid w:val="00B33B33"/>
    <w:rsid w:val="00B3481C"/>
    <w:rsid w:val="00B34EBF"/>
    <w:rsid w:val="00B36E57"/>
    <w:rsid w:val="00B36F37"/>
    <w:rsid w:val="00B370FD"/>
    <w:rsid w:val="00B37BA0"/>
    <w:rsid w:val="00B40756"/>
    <w:rsid w:val="00B4175A"/>
    <w:rsid w:val="00B45E4B"/>
    <w:rsid w:val="00B50079"/>
    <w:rsid w:val="00B52BA7"/>
    <w:rsid w:val="00B54D4F"/>
    <w:rsid w:val="00B554A3"/>
    <w:rsid w:val="00B57A55"/>
    <w:rsid w:val="00B600FD"/>
    <w:rsid w:val="00B60574"/>
    <w:rsid w:val="00B608F6"/>
    <w:rsid w:val="00B60C74"/>
    <w:rsid w:val="00B61206"/>
    <w:rsid w:val="00B61537"/>
    <w:rsid w:val="00B615FD"/>
    <w:rsid w:val="00B61703"/>
    <w:rsid w:val="00B63530"/>
    <w:rsid w:val="00B640DD"/>
    <w:rsid w:val="00B64ED3"/>
    <w:rsid w:val="00B6557E"/>
    <w:rsid w:val="00B66322"/>
    <w:rsid w:val="00B7006F"/>
    <w:rsid w:val="00B70F6E"/>
    <w:rsid w:val="00B7171B"/>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53F3"/>
    <w:rsid w:val="00B96189"/>
    <w:rsid w:val="00B9761A"/>
    <w:rsid w:val="00B979FA"/>
    <w:rsid w:val="00BA1773"/>
    <w:rsid w:val="00BA2B45"/>
    <w:rsid w:val="00BA3283"/>
    <w:rsid w:val="00BA34C7"/>
    <w:rsid w:val="00BA3BAB"/>
    <w:rsid w:val="00BA5F9C"/>
    <w:rsid w:val="00BB0D1E"/>
    <w:rsid w:val="00BB1ADA"/>
    <w:rsid w:val="00BB1B5C"/>
    <w:rsid w:val="00BB1CC6"/>
    <w:rsid w:val="00BB2C7B"/>
    <w:rsid w:val="00BB5866"/>
    <w:rsid w:val="00BB71EE"/>
    <w:rsid w:val="00BB7B7F"/>
    <w:rsid w:val="00BC1B0E"/>
    <w:rsid w:val="00BC2D7F"/>
    <w:rsid w:val="00BC2DF7"/>
    <w:rsid w:val="00BC33E2"/>
    <w:rsid w:val="00BC3AFE"/>
    <w:rsid w:val="00BC4E31"/>
    <w:rsid w:val="00BD3B5D"/>
    <w:rsid w:val="00BD3F09"/>
    <w:rsid w:val="00BD433A"/>
    <w:rsid w:val="00BD67F6"/>
    <w:rsid w:val="00BD73B4"/>
    <w:rsid w:val="00BD79E8"/>
    <w:rsid w:val="00BE0898"/>
    <w:rsid w:val="00BE0A30"/>
    <w:rsid w:val="00BE0B3F"/>
    <w:rsid w:val="00BE0F8D"/>
    <w:rsid w:val="00BE1004"/>
    <w:rsid w:val="00BE1843"/>
    <w:rsid w:val="00BE215F"/>
    <w:rsid w:val="00BE2747"/>
    <w:rsid w:val="00BE2FCC"/>
    <w:rsid w:val="00BE3B9E"/>
    <w:rsid w:val="00BE5171"/>
    <w:rsid w:val="00BE6A6C"/>
    <w:rsid w:val="00BE7ABE"/>
    <w:rsid w:val="00BE7AD2"/>
    <w:rsid w:val="00BE7C43"/>
    <w:rsid w:val="00BE7E29"/>
    <w:rsid w:val="00BF24F8"/>
    <w:rsid w:val="00BF6114"/>
    <w:rsid w:val="00BF7222"/>
    <w:rsid w:val="00BF7383"/>
    <w:rsid w:val="00C00E65"/>
    <w:rsid w:val="00C0129A"/>
    <w:rsid w:val="00C01818"/>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0E33"/>
    <w:rsid w:val="00C314D5"/>
    <w:rsid w:val="00C3163E"/>
    <w:rsid w:val="00C3363F"/>
    <w:rsid w:val="00C33A81"/>
    <w:rsid w:val="00C34439"/>
    <w:rsid w:val="00C353B7"/>
    <w:rsid w:val="00C35F9C"/>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0B3"/>
    <w:rsid w:val="00C547C3"/>
    <w:rsid w:val="00C548CE"/>
    <w:rsid w:val="00C54BE3"/>
    <w:rsid w:val="00C550BA"/>
    <w:rsid w:val="00C551BA"/>
    <w:rsid w:val="00C55594"/>
    <w:rsid w:val="00C5595F"/>
    <w:rsid w:val="00C57064"/>
    <w:rsid w:val="00C57E00"/>
    <w:rsid w:val="00C612EF"/>
    <w:rsid w:val="00C6168A"/>
    <w:rsid w:val="00C628DD"/>
    <w:rsid w:val="00C64BF4"/>
    <w:rsid w:val="00C7097C"/>
    <w:rsid w:val="00C72A64"/>
    <w:rsid w:val="00C7358F"/>
    <w:rsid w:val="00C735B0"/>
    <w:rsid w:val="00C74B38"/>
    <w:rsid w:val="00C74FAC"/>
    <w:rsid w:val="00C764E2"/>
    <w:rsid w:val="00C76A0F"/>
    <w:rsid w:val="00C76E02"/>
    <w:rsid w:val="00C77430"/>
    <w:rsid w:val="00C77C75"/>
    <w:rsid w:val="00C80FEB"/>
    <w:rsid w:val="00C8224D"/>
    <w:rsid w:val="00C828BB"/>
    <w:rsid w:val="00C82984"/>
    <w:rsid w:val="00C8299E"/>
    <w:rsid w:val="00C837A0"/>
    <w:rsid w:val="00C83FEF"/>
    <w:rsid w:val="00C844AD"/>
    <w:rsid w:val="00C85D9F"/>
    <w:rsid w:val="00C91AA4"/>
    <w:rsid w:val="00C92E3E"/>
    <w:rsid w:val="00C9439D"/>
    <w:rsid w:val="00C94435"/>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44A9"/>
    <w:rsid w:val="00CC7B7F"/>
    <w:rsid w:val="00CD09C7"/>
    <w:rsid w:val="00CD0B32"/>
    <w:rsid w:val="00CD202B"/>
    <w:rsid w:val="00CD2619"/>
    <w:rsid w:val="00CD3AA6"/>
    <w:rsid w:val="00CD3D40"/>
    <w:rsid w:val="00CD3E81"/>
    <w:rsid w:val="00CD4192"/>
    <w:rsid w:val="00CD58A6"/>
    <w:rsid w:val="00CD66DE"/>
    <w:rsid w:val="00CD7D95"/>
    <w:rsid w:val="00CE1510"/>
    <w:rsid w:val="00CE1A3C"/>
    <w:rsid w:val="00CE3B69"/>
    <w:rsid w:val="00CE40E9"/>
    <w:rsid w:val="00CE577B"/>
    <w:rsid w:val="00CE6449"/>
    <w:rsid w:val="00CF12FA"/>
    <w:rsid w:val="00CF3A98"/>
    <w:rsid w:val="00CF44B4"/>
    <w:rsid w:val="00CF5833"/>
    <w:rsid w:val="00CF73E0"/>
    <w:rsid w:val="00D02801"/>
    <w:rsid w:val="00D04DD5"/>
    <w:rsid w:val="00D054A8"/>
    <w:rsid w:val="00D05584"/>
    <w:rsid w:val="00D062F1"/>
    <w:rsid w:val="00D1041C"/>
    <w:rsid w:val="00D11B67"/>
    <w:rsid w:val="00D12110"/>
    <w:rsid w:val="00D122BC"/>
    <w:rsid w:val="00D12988"/>
    <w:rsid w:val="00D134FB"/>
    <w:rsid w:val="00D135AC"/>
    <w:rsid w:val="00D14006"/>
    <w:rsid w:val="00D157B5"/>
    <w:rsid w:val="00D2019A"/>
    <w:rsid w:val="00D21B8A"/>
    <w:rsid w:val="00D22111"/>
    <w:rsid w:val="00D254BE"/>
    <w:rsid w:val="00D2571B"/>
    <w:rsid w:val="00D25DDE"/>
    <w:rsid w:val="00D27505"/>
    <w:rsid w:val="00D318B2"/>
    <w:rsid w:val="00D33F86"/>
    <w:rsid w:val="00D349C4"/>
    <w:rsid w:val="00D351D7"/>
    <w:rsid w:val="00D35E96"/>
    <w:rsid w:val="00D3759A"/>
    <w:rsid w:val="00D404E0"/>
    <w:rsid w:val="00D414C5"/>
    <w:rsid w:val="00D42F63"/>
    <w:rsid w:val="00D4438E"/>
    <w:rsid w:val="00D449FC"/>
    <w:rsid w:val="00D46B4C"/>
    <w:rsid w:val="00D46B84"/>
    <w:rsid w:val="00D47822"/>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594C"/>
    <w:rsid w:val="00D763FA"/>
    <w:rsid w:val="00D770E3"/>
    <w:rsid w:val="00D8052A"/>
    <w:rsid w:val="00D8102D"/>
    <w:rsid w:val="00D82901"/>
    <w:rsid w:val="00D833F1"/>
    <w:rsid w:val="00D837B0"/>
    <w:rsid w:val="00D8459D"/>
    <w:rsid w:val="00D84A41"/>
    <w:rsid w:val="00D863E0"/>
    <w:rsid w:val="00D87B1E"/>
    <w:rsid w:val="00D9065B"/>
    <w:rsid w:val="00D91631"/>
    <w:rsid w:val="00D91E78"/>
    <w:rsid w:val="00D9275F"/>
    <w:rsid w:val="00D93824"/>
    <w:rsid w:val="00D9458B"/>
    <w:rsid w:val="00D95270"/>
    <w:rsid w:val="00D957E9"/>
    <w:rsid w:val="00D95962"/>
    <w:rsid w:val="00D95F8D"/>
    <w:rsid w:val="00D962FD"/>
    <w:rsid w:val="00D96C80"/>
    <w:rsid w:val="00DA08D7"/>
    <w:rsid w:val="00DA0A13"/>
    <w:rsid w:val="00DA0C61"/>
    <w:rsid w:val="00DA1897"/>
    <w:rsid w:val="00DA19D2"/>
    <w:rsid w:val="00DA1FC2"/>
    <w:rsid w:val="00DA2629"/>
    <w:rsid w:val="00DA2D44"/>
    <w:rsid w:val="00DA3855"/>
    <w:rsid w:val="00DA5154"/>
    <w:rsid w:val="00DA62AA"/>
    <w:rsid w:val="00DA70EC"/>
    <w:rsid w:val="00DA74B9"/>
    <w:rsid w:val="00DA7DCD"/>
    <w:rsid w:val="00DB66ED"/>
    <w:rsid w:val="00DB6753"/>
    <w:rsid w:val="00DB7170"/>
    <w:rsid w:val="00DB74A3"/>
    <w:rsid w:val="00DC0120"/>
    <w:rsid w:val="00DC1551"/>
    <w:rsid w:val="00DC2CBF"/>
    <w:rsid w:val="00DC3BB4"/>
    <w:rsid w:val="00DC41EB"/>
    <w:rsid w:val="00DC4894"/>
    <w:rsid w:val="00DC5840"/>
    <w:rsid w:val="00DC5974"/>
    <w:rsid w:val="00DD022D"/>
    <w:rsid w:val="00DD0D6B"/>
    <w:rsid w:val="00DD2844"/>
    <w:rsid w:val="00DD4B3C"/>
    <w:rsid w:val="00DD7E84"/>
    <w:rsid w:val="00DE0FFC"/>
    <w:rsid w:val="00DE146E"/>
    <w:rsid w:val="00DE1557"/>
    <w:rsid w:val="00DE356D"/>
    <w:rsid w:val="00DE3DFD"/>
    <w:rsid w:val="00DE472C"/>
    <w:rsid w:val="00DE5987"/>
    <w:rsid w:val="00DE6074"/>
    <w:rsid w:val="00DE685C"/>
    <w:rsid w:val="00DE68B9"/>
    <w:rsid w:val="00DE6C85"/>
    <w:rsid w:val="00DE72C6"/>
    <w:rsid w:val="00DF0038"/>
    <w:rsid w:val="00DF1182"/>
    <w:rsid w:val="00DF12FA"/>
    <w:rsid w:val="00DF171A"/>
    <w:rsid w:val="00DF35F7"/>
    <w:rsid w:val="00DF3D46"/>
    <w:rsid w:val="00DF436A"/>
    <w:rsid w:val="00DF4CF9"/>
    <w:rsid w:val="00DF556D"/>
    <w:rsid w:val="00DF70B2"/>
    <w:rsid w:val="00DF7ED0"/>
    <w:rsid w:val="00E000E0"/>
    <w:rsid w:val="00E00A32"/>
    <w:rsid w:val="00E0139D"/>
    <w:rsid w:val="00E02C0C"/>
    <w:rsid w:val="00E04396"/>
    <w:rsid w:val="00E0521C"/>
    <w:rsid w:val="00E0536D"/>
    <w:rsid w:val="00E05AE0"/>
    <w:rsid w:val="00E05C74"/>
    <w:rsid w:val="00E05F1F"/>
    <w:rsid w:val="00E07708"/>
    <w:rsid w:val="00E1002E"/>
    <w:rsid w:val="00E115D1"/>
    <w:rsid w:val="00E116B2"/>
    <w:rsid w:val="00E13023"/>
    <w:rsid w:val="00E16397"/>
    <w:rsid w:val="00E20B06"/>
    <w:rsid w:val="00E20B19"/>
    <w:rsid w:val="00E20D28"/>
    <w:rsid w:val="00E21AEE"/>
    <w:rsid w:val="00E250D5"/>
    <w:rsid w:val="00E257AE"/>
    <w:rsid w:val="00E25E35"/>
    <w:rsid w:val="00E30467"/>
    <w:rsid w:val="00E30656"/>
    <w:rsid w:val="00E33127"/>
    <w:rsid w:val="00E347BC"/>
    <w:rsid w:val="00E3490F"/>
    <w:rsid w:val="00E3502A"/>
    <w:rsid w:val="00E358A2"/>
    <w:rsid w:val="00E36755"/>
    <w:rsid w:val="00E377CB"/>
    <w:rsid w:val="00E37E8C"/>
    <w:rsid w:val="00E40003"/>
    <w:rsid w:val="00E418CF"/>
    <w:rsid w:val="00E434B5"/>
    <w:rsid w:val="00E4389B"/>
    <w:rsid w:val="00E43D0B"/>
    <w:rsid w:val="00E440AF"/>
    <w:rsid w:val="00E454D3"/>
    <w:rsid w:val="00E45D23"/>
    <w:rsid w:val="00E45F76"/>
    <w:rsid w:val="00E47EA9"/>
    <w:rsid w:val="00E50545"/>
    <w:rsid w:val="00E50575"/>
    <w:rsid w:val="00E505DE"/>
    <w:rsid w:val="00E52A00"/>
    <w:rsid w:val="00E52C58"/>
    <w:rsid w:val="00E53486"/>
    <w:rsid w:val="00E53D0A"/>
    <w:rsid w:val="00E5455B"/>
    <w:rsid w:val="00E54BE7"/>
    <w:rsid w:val="00E57CE1"/>
    <w:rsid w:val="00E61D3B"/>
    <w:rsid w:val="00E644FC"/>
    <w:rsid w:val="00E66A1E"/>
    <w:rsid w:val="00E67727"/>
    <w:rsid w:val="00E708F2"/>
    <w:rsid w:val="00E70C90"/>
    <w:rsid w:val="00E70F61"/>
    <w:rsid w:val="00E71342"/>
    <w:rsid w:val="00E73490"/>
    <w:rsid w:val="00E73BF7"/>
    <w:rsid w:val="00E75573"/>
    <w:rsid w:val="00E80576"/>
    <w:rsid w:val="00E8287D"/>
    <w:rsid w:val="00E83D3D"/>
    <w:rsid w:val="00E845D2"/>
    <w:rsid w:val="00E84D9D"/>
    <w:rsid w:val="00E85E31"/>
    <w:rsid w:val="00E85FB7"/>
    <w:rsid w:val="00E8640E"/>
    <w:rsid w:val="00E86661"/>
    <w:rsid w:val="00E877B8"/>
    <w:rsid w:val="00E87F5D"/>
    <w:rsid w:val="00E90776"/>
    <w:rsid w:val="00E91391"/>
    <w:rsid w:val="00E94A08"/>
    <w:rsid w:val="00E96DEF"/>
    <w:rsid w:val="00E97B91"/>
    <w:rsid w:val="00E97BED"/>
    <w:rsid w:val="00EA4E93"/>
    <w:rsid w:val="00EA64A2"/>
    <w:rsid w:val="00EA69EC"/>
    <w:rsid w:val="00EA6B5B"/>
    <w:rsid w:val="00EB0C5D"/>
    <w:rsid w:val="00EB11BC"/>
    <w:rsid w:val="00EB13B0"/>
    <w:rsid w:val="00EB15E6"/>
    <w:rsid w:val="00EB4835"/>
    <w:rsid w:val="00EB674B"/>
    <w:rsid w:val="00EB7911"/>
    <w:rsid w:val="00EB7EAA"/>
    <w:rsid w:val="00EC22D9"/>
    <w:rsid w:val="00EC2ADF"/>
    <w:rsid w:val="00EC2DF0"/>
    <w:rsid w:val="00EC4C6A"/>
    <w:rsid w:val="00ED2F06"/>
    <w:rsid w:val="00ED4362"/>
    <w:rsid w:val="00ED502C"/>
    <w:rsid w:val="00ED5C2B"/>
    <w:rsid w:val="00ED5EB2"/>
    <w:rsid w:val="00ED6004"/>
    <w:rsid w:val="00ED7AF1"/>
    <w:rsid w:val="00EE25CD"/>
    <w:rsid w:val="00EE290B"/>
    <w:rsid w:val="00EE2A7C"/>
    <w:rsid w:val="00EE3C9B"/>
    <w:rsid w:val="00EF079A"/>
    <w:rsid w:val="00EF0E73"/>
    <w:rsid w:val="00EF32D6"/>
    <w:rsid w:val="00EF436F"/>
    <w:rsid w:val="00EF438A"/>
    <w:rsid w:val="00EF53A8"/>
    <w:rsid w:val="00EF5798"/>
    <w:rsid w:val="00EF719C"/>
    <w:rsid w:val="00EF7555"/>
    <w:rsid w:val="00F00A16"/>
    <w:rsid w:val="00F02B11"/>
    <w:rsid w:val="00F03C04"/>
    <w:rsid w:val="00F0412B"/>
    <w:rsid w:val="00F05351"/>
    <w:rsid w:val="00F068E9"/>
    <w:rsid w:val="00F06B29"/>
    <w:rsid w:val="00F104D4"/>
    <w:rsid w:val="00F1061D"/>
    <w:rsid w:val="00F1172F"/>
    <w:rsid w:val="00F11F98"/>
    <w:rsid w:val="00F14B72"/>
    <w:rsid w:val="00F156C3"/>
    <w:rsid w:val="00F176EB"/>
    <w:rsid w:val="00F20D2D"/>
    <w:rsid w:val="00F215B7"/>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2E0F"/>
    <w:rsid w:val="00F3463F"/>
    <w:rsid w:val="00F34869"/>
    <w:rsid w:val="00F35140"/>
    <w:rsid w:val="00F3525A"/>
    <w:rsid w:val="00F36C6A"/>
    <w:rsid w:val="00F376A0"/>
    <w:rsid w:val="00F403AA"/>
    <w:rsid w:val="00F4209D"/>
    <w:rsid w:val="00F46A0C"/>
    <w:rsid w:val="00F47C04"/>
    <w:rsid w:val="00F50B22"/>
    <w:rsid w:val="00F54F08"/>
    <w:rsid w:val="00F55754"/>
    <w:rsid w:val="00F57EDD"/>
    <w:rsid w:val="00F6195C"/>
    <w:rsid w:val="00F632DD"/>
    <w:rsid w:val="00F63470"/>
    <w:rsid w:val="00F638AA"/>
    <w:rsid w:val="00F63B34"/>
    <w:rsid w:val="00F63BE5"/>
    <w:rsid w:val="00F64904"/>
    <w:rsid w:val="00F64E1A"/>
    <w:rsid w:val="00F666A8"/>
    <w:rsid w:val="00F673C7"/>
    <w:rsid w:val="00F730CC"/>
    <w:rsid w:val="00F73526"/>
    <w:rsid w:val="00F73DA7"/>
    <w:rsid w:val="00F7403A"/>
    <w:rsid w:val="00F747B3"/>
    <w:rsid w:val="00F75726"/>
    <w:rsid w:val="00F75BD6"/>
    <w:rsid w:val="00F77D17"/>
    <w:rsid w:val="00F77EC8"/>
    <w:rsid w:val="00F81538"/>
    <w:rsid w:val="00F82703"/>
    <w:rsid w:val="00F82971"/>
    <w:rsid w:val="00F837FF"/>
    <w:rsid w:val="00F840E3"/>
    <w:rsid w:val="00F843E6"/>
    <w:rsid w:val="00F854CB"/>
    <w:rsid w:val="00F856FD"/>
    <w:rsid w:val="00F85743"/>
    <w:rsid w:val="00F85C90"/>
    <w:rsid w:val="00F86015"/>
    <w:rsid w:val="00F87960"/>
    <w:rsid w:val="00F906A4"/>
    <w:rsid w:val="00F908D0"/>
    <w:rsid w:val="00F90D6E"/>
    <w:rsid w:val="00F911C0"/>
    <w:rsid w:val="00F914C2"/>
    <w:rsid w:val="00F92A73"/>
    <w:rsid w:val="00F93A55"/>
    <w:rsid w:val="00F946AB"/>
    <w:rsid w:val="00F946D1"/>
    <w:rsid w:val="00F94841"/>
    <w:rsid w:val="00F94C7C"/>
    <w:rsid w:val="00F95F42"/>
    <w:rsid w:val="00F97875"/>
    <w:rsid w:val="00FA0F47"/>
    <w:rsid w:val="00FA1DCB"/>
    <w:rsid w:val="00FA224D"/>
    <w:rsid w:val="00FA2A01"/>
    <w:rsid w:val="00FA2CC7"/>
    <w:rsid w:val="00FA3642"/>
    <w:rsid w:val="00FA579F"/>
    <w:rsid w:val="00FA699D"/>
    <w:rsid w:val="00FA7653"/>
    <w:rsid w:val="00FB3F1C"/>
    <w:rsid w:val="00FB55DD"/>
    <w:rsid w:val="00FC00C3"/>
    <w:rsid w:val="00FC01F1"/>
    <w:rsid w:val="00FC3161"/>
    <w:rsid w:val="00FC35F9"/>
    <w:rsid w:val="00FC3A1A"/>
    <w:rsid w:val="00FC3DDC"/>
    <w:rsid w:val="00FC43E2"/>
    <w:rsid w:val="00FC4D0E"/>
    <w:rsid w:val="00FC5DAA"/>
    <w:rsid w:val="00FC74EB"/>
    <w:rsid w:val="00FD2AA5"/>
    <w:rsid w:val="00FD3C78"/>
    <w:rsid w:val="00FD6C2E"/>
    <w:rsid w:val="00FD7601"/>
    <w:rsid w:val="00FE03C4"/>
    <w:rsid w:val="00FE260B"/>
    <w:rsid w:val="00FE3739"/>
    <w:rsid w:val="00FE46E3"/>
    <w:rsid w:val="00FE5016"/>
    <w:rsid w:val="00FE5C2E"/>
    <w:rsid w:val="00FE67A3"/>
    <w:rsid w:val="00FF0F9C"/>
    <w:rsid w:val="00FF1000"/>
    <w:rsid w:val="00FF1DEF"/>
    <w:rsid w:val="00FF269D"/>
    <w:rsid w:val="00FF280A"/>
    <w:rsid w:val="00FF42B3"/>
    <w:rsid w:val="00FF462E"/>
    <w:rsid w:val="00FF5914"/>
    <w:rsid w:val="00FF7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 w:type="character" w:customStyle="1" w:styleId="af4">
    <w:name w:val="Основной текст_"/>
    <w:basedOn w:val="a0"/>
    <w:link w:val="13"/>
    <w:rsid w:val="00F156C3"/>
    <w:rPr>
      <w:rFonts w:ascii="Times New Roman" w:hAnsi="Times New Roman"/>
      <w:sz w:val="26"/>
      <w:szCs w:val="26"/>
    </w:rPr>
  </w:style>
  <w:style w:type="paragraph" w:customStyle="1" w:styleId="13">
    <w:name w:val="Основной текст1"/>
    <w:basedOn w:val="a"/>
    <w:link w:val="af4"/>
    <w:rsid w:val="00F156C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5D15E9"/>
    <w:pPr>
      <w:widowControl w:val="0"/>
      <w:autoSpaceDE w:val="0"/>
      <w:autoSpaceDN w:val="0"/>
      <w:adjustRightInd w:val="0"/>
      <w:spacing w:after="0" w:line="312" w:lineRule="exact"/>
      <w:ind w:hanging="37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 w:type="character" w:customStyle="1" w:styleId="af4">
    <w:name w:val="Основной текст_"/>
    <w:basedOn w:val="a0"/>
    <w:link w:val="13"/>
    <w:rsid w:val="00F156C3"/>
    <w:rPr>
      <w:rFonts w:ascii="Times New Roman" w:hAnsi="Times New Roman"/>
      <w:sz w:val="26"/>
      <w:szCs w:val="26"/>
    </w:rPr>
  </w:style>
  <w:style w:type="paragraph" w:customStyle="1" w:styleId="13">
    <w:name w:val="Основной текст1"/>
    <w:basedOn w:val="a"/>
    <w:link w:val="af4"/>
    <w:rsid w:val="00F156C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5D15E9"/>
    <w:pPr>
      <w:widowControl w:val="0"/>
      <w:autoSpaceDE w:val="0"/>
      <w:autoSpaceDN w:val="0"/>
      <w:adjustRightInd w:val="0"/>
      <w:spacing w:after="0" w:line="312" w:lineRule="exact"/>
      <w:ind w:hanging="379"/>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5C3E44B7B8C930B573BA14834E4FBD32DBFB30EC7FF311852803283ED3772B7D1C30AA51A1D892A7C6C218E6431AB828C5F65078a5R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3DE61297C0B4077A57C37E4563F612747CD5F4FFC7DC0D60FEDFAABD30322FC362413ABC67FD8B44D5ACF7C3BE57CD2B7B1D241A5A36601DEB66F8414Y2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gotol-r.ru" TargetMode="External"/><Relationship Id="rId5" Type="http://schemas.openxmlformats.org/officeDocument/2006/relationships/settings" Target="settings.xml"/><Relationship Id="rId15" Type="http://schemas.openxmlformats.org/officeDocument/2006/relationships/hyperlink" Target="consultantplus://offline/ref=5D5C3E44B7B8C930B573BA14834E4FBD35D7FD3DE67FF311852803283ED3772B7D1C30A950A6D2C6F289C344A01409BB2BC5F5516451EB7Ba7R1J"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D5C3E44B7B8C930B573BA14834E4FBD32DBFB30EC7FF311852803283ED3772B7D1C30AA51A1D892A7C6C218E6431AB828C5F65078a5R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9143-672D-4B27-A4E0-C0542524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23</Pages>
  <Words>8587</Words>
  <Characters>48950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57423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Larchenko</cp:lastModifiedBy>
  <cp:revision>528</cp:revision>
  <cp:lastPrinted>2024-04-08T09:22:00Z</cp:lastPrinted>
  <dcterms:created xsi:type="dcterms:W3CDTF">2022-09-22T04:53:00Z</dcterms:created>
  <dcterms:modified xsi:type="dcterms:W3CDTF">2024-04-16T01:57:00Z</dcterms:modified>
</cp:coreProperties>
</file>