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E9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DF1BB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F1712B" w:rsidRDefault="00CF2EE9" w:rsidP="000E236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Боготольского района уведомляет о проведении публичного обсуждения </w:t>
      </w:r>
      <w:r w:rsidR="004C0A75">
        <w:rPr>
          <w:rFonts w:ascii="Arial" w:hAnsi="Arial" w:cs="Arial"/>
          <w:sz w:val="24"/>
          <w:szCs w:val="24"/>
        </w:rPr>
        <w:t>проекта</w:t>
      </w:r>
      <w:r w:rsidR="000E2362">
        <w:rPr>
          <w:rFonts w:ascii="Arial" w:hAnsi="Arial" w:cs="Arial"/>
          <w:sz w:val="24"/>
          <w:szCs w:val="24"/>
        </w:rPr>
        <w:t xml:space="preserve"> постановления «</w:t>
      </w:r>
      <w:r w:rsidR="00B22E8A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Красноярского края от 03.07.2017 № 319-п</w:t>
      </w:r>
      <w:r w:rsidR="002D17D7">
        <w:rPr>
          <w:rFonts w:ascii="Arial" w:hAnsi="Arial" w:cs="Arial"/>
          <w:sz w:val="24"/>
          <w:szCs w:val="24"/>
        </w:rPr>
        <w:t xml:space="preserve"> </w:t>
      </w:r>
      <w:r w:rsidR="007C19AB" w:rsidRPr="007C19AB">
        <w:rPr>
          <w:rFonts w:ascii="Arial" w:hAnsi="Arial" w:cs="Arial"/>
          <w:sz w:val="24"/>
          <w:szCs w:val="24"/>
        </w:rPr>
        <w:t>«</w:t>
      </w:r>
      <w:r w:rsidR="00B22E8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администрацией Боготольского района муниципальной услуги «Выдача разрешения на право организации розничного рынка </w:t>
      </w:r>
      <w:r w:rsidR="000E2362">
        <w:rPr>
          <w:rFonts w:ascii="Arial" w:hAnsi="Arial" w:cs="Arial"/>
          <w:sz w:val="24"/>
          <w:szCs w:val="24"/>
        </w:rPr>
        <w:t>»</w:t>
      </w:r>
      <w:r w:rsidRPr="00F1712B">
        <w:rPr>
          <w:rFonts w:ascii="Arial" w:hAnsi="Arial" w:cs="Arial"/>
          <w:sz w:val="24"/>
          <w:szCs w:val="24"/>
        </w:rPr>
        <w:t>(далее - проект акта).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Публичное обсуждение проводится в целях оценки </w:t>
      </w:r>
      <w:r w:rsidRPr="00454FCC">
        <w:rPr>
          <w:rFonts w:ascii="Arial" w:hAnsi="Arial" w:cs="Arial"/>
          <w:sz w:val="24"/>
          <w:szCs w:val="24"/>
        </w:rPr>
        <w:t>регулирующего</w:t>
      </w:r>
      <w:r>
        <w:rPr>
          <w:rFonts w:ascii="Arial" w:hAnsi="Arial" w:cs="Arial"/>
          <w:sz w:val="24"/>
          <w:szCs w:val="24"/>
        </w:rPr>
        <w:t xml:space="preserve">воздействия проекта </w:t>
      </w:r>
      <w:r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>
        <w:rPr>
          <w:rFonts w:ascii="Arial" w:hAnsi="Arial" w:cs="Arial"/>
          <w:sz w:val="24"/>
          <w:szCs w:val="24"/>
        </w:rPr>
        <w:t>Постановлением Администрации Боготольского района от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="007C19AB">
        <w:rPr>
          <w:rFonts w:ascii="Arial" w:hAnsi="Arial" w:cs="Arial"/>
          <w:sz w:val="24"/>
          <w:szCs w:val="24"/>
        </w:rPr>
        <w:t>№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549-п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>
        <w:rPr>
          <w:rFonts w:ascii="Arial" w:hAnsi="Arial" w:cs="Arial"/>
          <w:sz w:val="24"/>
          <w:szCs w:val="24"/>
        </w:rPr>
        <w:t>овых актов органов местного самоуправления Боготольского района».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B22E8A">
        <w:rPr>
          <w:rFonts w:ascii="Arial" w:hAnsi="Arial" w:cs="Arial"/>
          <w:sz w:val="24"/>
          <w:szCs w:val="24"/>
          <w:u w:val="single"/>
        </w:rPr>
        <w:t>24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237389">
        <w:rPr>
          <w:rFonts w:ascii="Arial" w:hAnsi="Arial" w:cs="Arial"/>
          <w:sz w:val="24"/>
          <w:szCs w:val="24"/>
          <w:u w:val="single"/>
        </w:rPr>
        <w:t>1</w:t>
      </w:r>
      <w:r w:rsidR="00F1712B">
        <w:rPr>
          <w:rFonts w:ascii="Arial" w:hAnsi="Arial" w:cs="Arial"/>
          <w:sz w:val="24"/>
          <w:szCs w:val="24"/>
          <w:u w:val="single"/>
        </w:rPr>
        <w:t>0</w:t>
      </w:r>
      <w:r w:rsidR="00D44414">
        <w:rPr>
          <w:rFonts w:ascii="Arial" w:hAnsi="Arial" w:cs="Arial"/>
          <w:sz w:val="24"/>
          <w:szCs w:val="24"/>
          <w:u w:val="single"/>
        </w:rPr>
        <w:t>.2019</w:t>
      </w:r>
      <w:r w:rsidR="00237389">
        <w:rPr>
          <w:rFonts w:ascii="Arial" w:hAnsi="Arial" w:cs="Arial"/>
          <w:sz w:val="24"/>
          <w:szCs w:val="24"/>
          <w:u w:val="single"/>
        </w:rPr>
        <w:t xml:space="preserve"> </w:t>
      </w:r>
      <w:r w:rsidR="00D44414">
        <w:rPr>
          <w:rFonts w:ascii="Arial" w:hAnsi="Arial" w:cs="Arial"/>
          <w:sz w:val="24"/>
          <w:szCs w:val="24"/>
          <w:u w:val="single"/>
        </w:rPr>
        <w:t>-</w:t>
      </w:r>
      <w:r w:rsidR="00B22E8A">
        <w:rPr>
          <w:rFonts w:ascii="Arial" w:hAnsi="Arial" w:cs="Arial"/>
          <w:sz w:val="24"/>
          <w:szCs w:val="24"/>
          <w:u w:val="single"/>
        </w:rPr>
        <w:t xml:space="preserve"> 08</w:t>
      </w:r>
      <w:bookmarkStart w:id="0" w:name="_GoBack"/>
      <w:bookmarkEnd w:id="0"/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237389">
        <w:rPr>
          <w:rFonts w:ascii="Arial" w:hAnsi="Arial" w:cs="Arial"/>
          <w:sz w:val="24"/>
          <w:szCs w:val="24"/>
          <w:u w:val="single"/>
        </w:rPr>
        <w:t>1</w:t>
      </w:r>
      <w:r w:rsidR="004C0A75">
        <w:rPr>
          <w:rFonts w:ascii="Arial" w:hAnsi="Arial" w:cs="Arial"/>
          <w:sz w:val="24"/>
          <w:szCs w:val="24"/>
          <w:u w:val="single"/>
        </w:rPr>
        <w:t>1</w:t>
      </w:r>
      <w:r w:rsidR="00F1712B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Отдел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будет иметь возможность</w:t>
      </w:r>
      <w:r w:rsidRPr="00454FCC">
        <w:rPr>
          <w:rFonts w:ascii="Arial" w:hAnsi="Arial" w:cs="Arial"/>
          <w:sz w:val="24"/>
          <w:szCs w:val="24"/>
        </w:rPr>
        <w:t xml:space="preserve"> проанализировать позиции, направленные после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Способ направления </w:t>
      </w:r>
      <w:r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>
        <w:rPr>
          <w:rFonts w:ascii="Arial" w:hAnsi="Arial" w:cs="Arial"/>
          <w:sz w:val="24"/>
          <w:szCs w:val="24"/>
        </w:rPr>
        <w:t>отдела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454FCC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economer</w:t>
      </w:r>
      <w:proofErr w:type="spellEnd"/>
      <w:r w:rsidRPr="00454FC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454FCC">
        <w:rPr>
          <w:rFonts w:ascii="Arial" w:hAnsi="Arial" w:cs="Arial"/>
          <w:sz w:val="24"/>
          <w:szCs w:val="24"/>
        </w:rPr>
        <w:t>.</w:t>
      </w:r>
      <w:proofErr w:type="spellStart"/>
      <w:r w:rsidRPr="00454FC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75CB" w:rsidRDefault="002275CB"/>
    <w:sectPr w:rsidR="002275CB" w:rsidSect="00BA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AA"/>
    <w:rsid w:val="00013C7A"/>
    <w:rsid w:val="000E2362"/>
    <w:rsid w:val="00106353"/>
    <w:rsid w:val="001110AA"/>
    <w:rsid w:val="002275CB"/>
    <w:rsid w:val="00237389"/>
    <w:rsid w:val="002D17D7"/>
    <w:rsid w:val="004C0A75"/>
    <w:rsid w:val="006301CC"/>
    <w:rsid w:val="006704E0"/>
    <w:rsid w:val="007C19AB"/>
    <w:rsid w:val="00900586"/>
    <w:rsid w:val="0097152A"/>
    <w:rsid w:val="00B22E8A"/>
    <w:rsid w:val="00BA5F30"/>
    <w:rsid w:val="00CF2EE9"/>
    <w:rsid w:val="00D44414"/>
    <w:rsid w:val="00DF1BB3"/>
    <w:rsid w:val="00F1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2019-08-05T04:24:00Z</cp:lastPrinted>
  <dcterms:created xsi:type="dcterms:W3CDTF">2019-11-20T04:24:00Z</dcterms:created>
  <dcterms:modified xsi:type="dcterms:W3CDTF">2019-11-20T04:24:00Z</dcterms:modified>
</cp:coreProperties>
</file>