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43C" w:rsidRPr="00E81FE2" w:rsidRDefault="00286F07" w:rsidP="00E81FE2">
      <w:pPr>
        <w:ind w:firstLine="709"/>
        <w:jc w:val="right"/>
        <w:rPr>
          <w:rFonts w:ascii="Arial" w:hAnsi="Arial" w:cs="Arial"/>
        </w:rPr>
      </w:pPr>
      <w:r w:rsidRPr="00E81FE2">
        <w:rPr>
          <w:rFonts w:ascii="Arial" w:hAnsi="Arial" w:cs="Arial"/>
        </w:rPr>
        <w:t>ПРОЕКТ</w:t>
      </w:r>
    </w:p>
    <w:p w:rsidR="005D243C" w:rsidRPr="00E81FE2" w:rsidRDefault="005D243C" w:rsidP="00E81FE2">
      <w:pPr>
        <w:ind w:firstLine="709"/>
        <w:jc w:val="center"/>
        <w:rPr>
          <w:rFonts w:ascii="Arial" w:hAnsi="Arial" w:cs="Arial"/>
        </w:rPr>
      </w:pPr>
    </w:p>
    <w:p w:rsidR="005D243C" w:rsidRPr="00E81FE2" w:rsidRDefault="00286F07" w:rsidP="00E81FE2">
      <w:pPr>
        <w:ind w:firstLine="709"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>АДМИНИСТРАЦИЯ БОГОТОЛЬСКОГО РАЙОНА</w:t>
      </w:r>
    </w:p>
    <w:p w:rsidR="005D243C" w:rsidRPr="00E81FE2" w:rsidRDefault="00286F07" w:rsidP="00E81FE2">
      <w:pPr>
        <w:ind w:firstLine="709"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>КРАСНОЯРСКОГО КРАЯ</w:t>
      </w:r>
    </w:p>
    <w:p w:rsidR="005D243C" w:rsidRPr="00E81FE2" w:rsidRDefault="005D243C" w:rsidP="00E81FE2">
      <w:pPr>
        <w:ind w:firstLine="709"/>
        <w:jc w:val="center"/>
        <w:rPr>
          <w:rFonts w:ascii="Arial" w:hAnsi="Arial" w:cs="Arial"/>
        </w:rPr>
      </w:pPr>
    </w:p>
    <w:p w:rsidR="005D243C" w:rsidRPr="00E81FE2" w:rsidRDefault="00286F07" w:rsidP="00E81FE2">
      <w:pPr>
        <w:ind w:firstLine="709"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>ПОСТАНОВЛЕНИЕ</w:t>
      </w:r>
    </w:p>
    <w:p w:rsidR="005D243C" w:rsidRPr="00E81FE2" w:rsidRDefault="005D243C" w:rsidP="00E81FE2">
      <w:pPr>
        <w:ind w:firstLine="709"/>
        <w:rPr>
          <w:rFonts w:ascii="Arial" w:hAnsi="Arial" w:cs="Arial"/>
        </w:rPr>
      </w:pPr>
    </w:p>
    <w:p w:rsidR="005D243C" w:rsidRPr="00E81FE2" w:rsidRDefault="005D243C" w:rsidP="00E81FE2">
      <w:pPr>
        <w:ind w:firstLine="709"/>
        <w:rPr>
          <w:rFonts w:ascii="Arial" w:hAnsi="Arial" w:cs="Arial"/>
        </w:rPr>
      </w:pPr>
    </w:p>
    <w:p w:rsidR="005D243C" w:rsidRPr="00E81FE2" w:rsidRDefault="00286F07" w:rsidP="00E81FE2">
      <w:pPr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«___»___________</w:t>
      </w:r>
      <w:proofErr w:type="spellStart"/>
      <w:r w:rsidRPr="00E81FE2">
        <w:rPr>
          <w:rFonts w:ascii="Arial" w:hAnsi="Arial" w:cs="Arial"/>
        </w:rPr>
        <w:t>2023г</w:t>
      </w:r>
      <w:proofErr w:type="spellEnd"/>
      <w:r w:rsidRPr="00E81FE2">
        <w:rPr>
          <w:rFonts w:ascii="Arial" w:hAnsi="Arial" w:cs="Arial"/>
        </w:rPr>
        <w:t xml:space="preserve">. </w:t>
      </w:r>
      <w:r w:rsidRPr="00E81FE2">
        <w:rPr>
          <w:rFonts w:ascii="Arial" w:hAnsi="Arial" w:cs="Arial"/>
        </w:rPr>
        <w:tab/>
      </w:r>
      <w:r w:rsidRPr="00E81FE2">
        <w:rPr>
          <w:rFonts w:ascii="Arial" w:hAnsi="Arial" w:cs="Arial"/>
        </w:rPr>
        <w:tab/>
        <w:t xml:space="preserve">г. Боготол </w:t>
      </w:r>
      <w:r w:rsidRPr="00E81FE2">
        <w:rPr>
          <w:rFonts w:ascii="Arial" w:hAnsi="Arial" w:cs="Arial"/>
        </w:rPr>
        <w:tab/>
      </w:r>
      <w:r w:rsidRPr="00E81FE2">
        <w:rPr>
          <w:rFonts w:ascii="Arial" w:hAnsi="Arial" w:cs="Arial"/>
        </w:rPr>
        <w:tab/>
      </w:r>
      <w:r w:rsidRPr="00E81FE2">
        <w:rPr>
          <w:rFonts w:ascii="Arial" w:hAnsi="Arial" w:cs="Arial"/>
        </w:rPr>
        <w:tab/>
      </w:r>
      <w:r w:rsidRPr="00E81FE2">
        <w:rPr>
          <w:rFonts w:ascii="Arial" w:hAnsi="Arial" w:cs="Arial"/>
        </w:rPr>
        <w:tab/>
        <w:t xml:space="preserve"> №________</w:t>
      </w:r>
    </w:p>
    <w:p w:rsidR="005D243C" w:rsidRPr="00E81FE2" w:rsidRDefault="005D243C" w:rsidP="00E81FE2">
      <w:pPr>
        <w:ind w:firstLine="709"/>
        <w:rPr>
          <w:rFonts w:ascii="Arial" w:hAnsi="Arial" w:cs="Arial"/>
        </w:rPr>
      </w:pPr>
    </w:p>
    <w:p w:rsidR="005D243C" w:rsidRPr="00E81FE2" w:rsidRDefault="005D243C" w:rsidP="00E81FE2">
      <w:pPr>
        <w:ind w:firstLine="709"/>
        <w:rPr>
          <w:rFonts w:ascii="Arial" w:hAnsi="Arial" w:cs="Arial"/>
        </w:rPr>
      </w:pPr>
    </w:p>
    <w:p w:rsidR="005D243C" w:rsidRPr="00E81FE2" w:rsidRDefault="00286F07" w:rsidP="00E81FE2">
      <w:pPr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Об утверждении Устава Муниципального казенного общеобразовательного учреждения </w:t>
      </w:r>
      <w:proofErr w:type="spellStart"/>
      <w:r w:rsidR="0036037E" w:rsidRPr="00E81FE2">
        <w:rPr>
          <w:rFonts w:ascii="Arial" w:hAnsi="Arial" w:cs="Arial"/>
        </w:rPr>
        <w:t>Булат</w:t>
      </w:r>
      <w:r w:rsidRPr="00E81FE2">
        <w:rPr>
          <w:rFonts w:ascii="Arial" w:hAnsi="Arial" w:cs="Arial"/>
        </w:rPr>
        <w:t>овская</w:t>
      </w:r>
      <w:proofErr w:type="spellEnd"/>
      <w:r w:rsidR="00922D17" w:rsidRPr="00E81FE2">
        <w:rPr>
          <w:rFonts w:ascii="Arial" w:hAnsi="Arial" w:cs="Arial"/>
        </w:rPr>
        <w:t xml:space="preserve"> </w:t>
      </w:r>
      <w:r w:rsidRPr="00E81FE2">
        <w:rPr>
          <w:rFonts w:ascii="Arial" w:hAnsi="Arial" w:cs="Arial"/>
        </w:rPr>
        <w:t>средняя общеобразовательная школа</w:t>
      </w:r>
      <w:r w:rsidR="00267E87" w:rsidRPr="00E81FE2">
        <w:rPr>
          <w:rFonts w:ascii="Arial" w:hAnsi="Arial" w:cs="Arial"/>
        </w:rPr>
        <w:t xml:space="preserve"> в новой редакции</w:t>
      </w:r>
    </w:p>
    <w:p w:rsidR="005D243C" w:rsidRPr="00E81FE2" w:rsidRDefault="005D243C" w:rsidP="00E81FE2">
      <w:pPr>
        <w:ind w:firstLine="709"/>
        <w:rPr>
          <w:rFonts w:ascii="Arial" w:hAnsi="Arial" w:cs="Arial"/>
        </w:rPr>
      </w:pPr>
    </w:p>
    <w:p w:rsidR="005D243C" w:rsidRPr="00E81FE2" w:rsidRDefault="005D243C" w:rsidP="00E81FE2">
      <w:pPr>
        <w:ind w:firstLine="709"/>
        <w:rPr>
          <w:rFonts w:ascii="Arial" w:hAnsi="Arial" w:cs="Arial"/>
        </w:rPr>
      </w:pPr>
    </w:p>
    <w:p w:rsidR="00FE78C1" w:rsidRPr="00E81FE2" w:rsidRDefault="002409B6" w:rsidP="00E81FE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1FE2">
        <w:rPr>
          <w:rFonts w:ascii="Arial" w:eastAsia="Calibri" w:hAnsi="Arial" w:cs="Arial"/>
          <w:lang w:bidi="ru-RU"/>
        </w:rPr>
        <w:t>В соответствии с</w:t>
      </w:r>
      <w:r w:rsidRPr="00E81FE2">
        <w:rPr>
          <w:rFonts w:ascii="Arial" w:eastAsia="Calibri" w:hAnsi="Arial" w:cs="Arial"/>
        </w:rPr>
        <w:t xml:space="preserve"> Гражданским кодексом Российской Федерации, </w:t>
      </w:r>
      <w:r w:rsidRPr="00E81FE2">
        <w:rPr>
          <w:rFonts w:ascii="Arial" w:eastAsia="Calibri" w:hAnsi="Arial" w:cs="Arial"/>
          <w:lang w:bidi="ru-RU"/>
        </w:rPr>
        <w:t>Федеральным законом</w:t>
      </w:r>
      <w:r w:rsidRPr="00E81FE2">
        <w:rPr>
          <w:rFonts w:ascii="Arial" w:eastAsia="Calibri" w:hAnsi="Arial" w:cs="Arial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E81FE2">
        <w:rPr>
          <w:rFonts w:ascii="Arial" w:eastAsia="Calibri" w:hAnsi="Arial" w:cs="Arial"/>
          <w:lang w:bidi="ru-RU"/>
        </w:rPr>
        <w:t>Федеральным законом от 29.12.2013 № 273-ФЗ «Об образовании в Российской Федерации»</w:t>
      </w:r>
      <w:r w:rsidRPr="00E81FE2">
        <w:rPr>
          <w:rFonts w:ascii="Arial" w:eastAsia="Calibri" w:hAnsi="Arial" w:cs="Arial"/>
        </w:rPr>
        <w:t xml:space="preserve">, </w:t>
      </w:r>
      <w:r w:rsidR="00FE78C1" w:rsidRPr="00E81FE2">
        <w:rPr>
          <w:rFonts w:ascii="Arial" w:hAnsi="Arial" w:cs="Arial"/>
        </w:rPr>
        <w:t>постановлением администрации Боготольского района от 24.12.2021 № 538-п «Об утверждении порядка создания, реорганизации, изменения типа и ликвидации районных муниципальных учреждений, а так же утверждения уставов районных муниципальных учреждений и внесения в них изменений»,   статьей 18 Устава Бог</w:t>
      </w:r>
      <w:bookmarkStart w:id="0" w:name="_GoBack"/>
      <w:bookmarkEnd w:id="0"/>
      <w:r w:rsidR="00FE78C1" w:rsidRPr="00E81FE2">
        <w:rPr>
          <w:rFonts w:ascii="Arial" w:hAnsi="Arial" w:cs="Arial"/>
        </w:rPr>
        <w:t>отольского района,</w:t>
      </w:r>
    </w:p>
    <w:p w:rsidR="005D243C" w:rsidRPr="00E81FE2" w:rsidRDefault="00286F07" w:rsidP="00E81FE2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ПОСТАНОВЛЯЮ:</w:t>
      </w:r>
    </w:p>
    <w:p w:rsidR="005D243C" w:rsidRPr="00E81FE2" w:rsidRDefault="00286F07" w:rsidP="00E81FE2">
      <w:pPr>
        <w:pStyle w:val="af8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Утвердить Устав Муниципального казенного общеобразовательного учреждения </w:t>
      </w:r>
      <w:proofErr w:type="spellStart"/>
      <w:r w:rsidR="0036037E" w:rsidRPr="00E81FE2">
        <w:rPr>
          <w:rFonts w:ascii="Arial" w:hAnsi="Arial" w:cs="Arial"/>
          <w:sz w:val="24"/>
          <w:szCs w:val="24"/>
        </w:rPr>
        <w:t>Булатовская</w:t>
      </w:r>
      <w:proofErr w:type="spellEnd"/>
      <w:r w:rsidR="0036037E" w:rsidRPr="00E81FE2">
        <w:rPr>
          <w:rFonts w:ascii="Arial" w:hAnsi="Arial" w:cs="Arial"/>
          <w:sz w:val="24"/>
          <w:szCs w:val="24"/>
        </w:rPr>
        <w:t xml:space="preserve"> </w:t>
      </w:r>
      <w:r w:rsidRPr="00E81FE2">
        <w:rPr>
          <w:rFonts w:ascii="Arial" w:hAnsi="Arial" w:cs="Arial"/>
          <w:sz w:val="24"/>
          <w:szCs w:val="24"/>
        </w:rPr>
        <w:t xml:space="preserve">средняя общеобразовательная школа (далее – Устав) </w:t>
      </w:r>
      <w:r w:rsidR="002409B6" w:rsidRPr="00E81FE2">
        <w:rPr>
          <w:rFonts w:ascii="Arial" w:hAnsi="Arial" w:cs="Arial"/>
          <w:sz w:val="24"/>
          <w:szCs w:val="24"/>
        </w:rPr>
        <w:t>(прилагается)</w:t>
      </w:r>
      <w:r w:rsidRPr="00E81FE2">
        <w:rPr>
          <w:rFonts w:ascii="Arial" w:hAnsi="Arial" w:cs="Arial"/>
          <w:sz w:val="24"/>
          <w:szCs w:val="24"/>
        </w:rPr>
        <w:t>.</w:t>
      </w:r>
    </w:p>
    <w:p w:rsidR="005D243C" w:rsidRPr="00E81FE2" w:rsidRDefault="00286F07" w:rsidP="00E81FE2">
      <w:pPr>
        <w:pStyle w:val="af8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Уполномочить директора Муниципального казенного общеобразовательного учреждения </w:t>
      </w:r>
      <w:proofErr w:type="spellStart"/>
      <w:r w:rsidR="0036037E" w:rsidRPr="00E81FE2">
        <w:rPr>
          <w:rFonts w:ascii="Arial" w:hAnsi="Arial" w:cs="Arial"/>
          <w:sz w:val="24"/>
          <w:szCs w:val="24"/>
        </w:rPr>
        <w:t>Булатовская</w:t>
      </w:r>
      <w:proofErr w:type="spellEnd"/>
      <w:r w:rsidR="0036037E" w:rsidRPr="00E81FE2">
        <w:rPr>
          <w:rFonts w:ascii="Arial" w:hAnsi="Arial" w:cs="Arial"/>
          <w:sz w:val="24"/>
          <w:szCs w:val="24"/>
        </w:rPr>
        <w:t xml:space="preserve"> </w:t>
      </w:r>
      <w:r w:rsidRPr="00E81FE2">
        <w:rPr>
          <w:rFonts w:ascii="Arial" w:hAnsi="Arial" w:cs="Arial"/>
          <w:sz w:val="24"/>
          <w:szCs w:val="24"/>
        </w:rPr>
        <w:t>средняя общеобразовательная школа (</w:t>
      </w:r>
      <w:proofErr w:type="spellStart"/>
      <w:r w:rsidR="0036037E" w:rsidRPr="00E81FE2">
        <w:rPr>
          <w:rFonts w:ascii="Arial" w:hAnsi="Arial" w:cs="Arial"/>
          <w:sz w:val="24"/>
          <w:szCs w:val="24"/>
        </w:rPr>
        <w:t>Ю.В</w:t>
      </w:r>
      <w:proofErr w:type="spellEnd"/>
      <w:r w:rsidR="0036037E" w:rsidRPr="00E81FE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6037E" w:rsidRPr="00E81FE2">
        <w:rPr>
          <w:rFonts w:ascii="Arial" w:hAnsi="Arial" w:cs="Arial"/>
          <w:sz w:val="24"/>
          <w:szCs w:val="24"/>
        </w:rPr>
        <w:t>Свидрицкого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) в установленном законом порядке, осуществить необходимые действия, связанные с государственной регистрацией Устава МКОУ </w:t>
      </w:r>
      <w:proofErr w:type="spellStart"/>
      <w:r w:rsidR="0036037E" w:rsidRPr="00E81FE2">
        <w:rPr>
          <w:rFonts w:ascii="Arial" w:hAnsi="Arial" w:cs="Arial"/>
          <w:sz w:val="24"/>
          <w:szCs w:val="24"/>
        </w:rPr>
        <w:t>Булатовская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СОШ.</w:t>
      </w:r>
    </w:p>
    <w:p w:rsidR="005D243C" w:rsidRPr="00E81FE2" w:rsidRDefault="00286F07" w:rsidP="00E81FE2">
      <w:pPr>
        <w:pStyle w:val="formattext"/>
        <w:numPr>
          <w:ilvl w:val="0"/>
          <w:numId w:val="1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Рекомендовать </w:t>
      </w:r>
      <w:proofErr w:type="spellStart"/>
      <w:r w:rsidR="002409B6" w:rsidRPr="00E81FE2">
        <w:rPr>
          <w:rFonts w:ascii="Arial" w:hAnsi="Arial" w:cs="Arial"/>
        </w:rPr>
        <w:t>МКУ</w:t>
      </w:r>
      <w:proofErr w:type="spellEnd"/>
      <w:r w:rsidR="002409B6" w:rsidRPr="00E81FE2">
        <w:rPr>
          <w:rFonts w:ascii="Arial" w:hAnsi="Arial" w:cs="Arial"/>
        </w:rPr>
        <w:t xml:space="preserve"> «Управление образования Боготольского </w:t>
      </w:r>
      <w:r w:rsidR="004C3705" w:rsidRPr="00E81FE2">
        <w:rPr>
          <w:rFonts w:ascii="Arial" w:hAnsi="Arial" w:cs="Arial"/>
        </w:rPr>
        <w:t>района</w:t>
      </w:r>
      <w:r w:rsidR="002409B6" w:rsidRPr="00E81FE2">
        <w:rPr>
          <w:rFonts w:ascii="Arial" w:hAnsi="Arial" w:cs="Arial"/>
        </w:rPr>
        <w:t>»</w:t>
      </w:r>
      <w:r w:rsidRPr="00E81FE2">
        <w:rPr>
          <w:rFonts w:ascii="Arial" w:hAnsi="Arial" w:cs="Arial"/>
        </w:rPr>
        <w:t xml:space="preserve">, с момента государственной регистрации настоящего Устава признать утратившим силу Устав МКОУ </w:t>
      </w:r>
      <w:proofErr w:type="spellStart"/>
      <w:r w:rsidR="0036037E" w:rsidRPr="00E81FE2">
        <w:rPr>
          <w:rFonts w:ascii="Arial" w:hAnsi="Arial" w:cs="Arial"/>
        </w:rPr>
        <w:t>Булатовская</w:t>
      </w:r>
      <w:proofErr w:type="spellEnd"/>
      <w:r w:rsidRPr="00E81FE2">
        <w:rPr>
          <w:rFonts w:ascii="Arial" w:hAnsi="Arial" w:cs="Arial"/>
        </w:rPr>
        <w:t xml:space="preserve"> СОШ </w:t>
      </w:r>
      <w:proofErr w:type="spellStart"/>
      <w:r w:rsidRPr="00E81FE2">
        <w:rPr>
          <w:rFonts w:ascii="Arial" w:hAnsi="Arial" w:cs="Arial"/>
        </w:rPr>
        <w:t>утвержденный</w:t>
      </w:r>
      <w:proofErr w:type="spellEnd"/>
      <w:r w:rsidRPr="00E81FE2">
        <w:rPr>
          <w:rFonts w:ascii="Arial" w:hAnsi="Arial" w:cs="Arial"/>
        </w:rPr>
        <w:t xml:space="preserve"> приказом Управления образ</w:t>
      </w:r>
      <w:r w:rsidR="0036037E" w:rsidRPr="00E81FE2">
        <w:rPr>
          <w:rFonts w:ascii="Arial" w:hAnsi="Arial" w:cs="Arial"/>
        </w:rPr>
        <w:t>ования Боготольского района № 104</w:t>
      </w:r>
      <w:r w:rsidRPr="00E81FE2">
        <w:rPr>
          <w:rFonts w:ascii="Arial" w:hAnsi="Arial" w:cs="Arial"/>
        </w:rPr>
        <w:t xml:space="preserve"> </w:t>
      </w:r>
      <w:r w:rsidR="0036037E" w:rsidRPr="00E81FE2">
        <w:rPr>
          <w:rFonts w:ascii="Arial" w:hAnsi="Arial" w:cs="Arial"/>
        </w:rPr>
        <w:t>от 25</w:t>
      </w:r>
      <w:r w:rsidRPr="00E81FE2">
        <w:rPr>
          <w:rFonts w:ascii="Arial" w:hAnsi="Arial" w:cs="Arial"/>
        </w:rPr>
        <w:t xml:space="preserve">.12.2015. </w:t>
      </w:r>
    </w:p>
    <w:p w:rsidR="002409B6" w:rsidRPr="00E81FE2" w:rsidRDefault="002409B6" w:rsidP="00E81FE2">
      <w:pPr>
        <w:numPr>
          <w:ilvl w:val="0"/>
          <w:numId w:val="1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Контроль над выполнением настоящего постановления возложить на заместителя Главы Боготольского района по общим вопросам </w:t>
      </w:r>
      <w:proofErr w:type="spellStart"/>
      <w:r w:rsidRPr="00E81FE2">
        <w:rPr>
          <w:rFonts w:ascii="Arial" w:hAnsi="Arial" w:cs="Arial"/>
        </w:rPr>
        <w:t>М.Г</w:t>
      </w:r>
      <w:proofErr w:type="spellEnd"/>
      <w:r w:rsidRPr="00E81FE2">
        <w:rPr>
          <w:rFonts w:ascii="Arial" w:hAnsi="Arial" w:cs="Arial"/>
        </w:rPr>
        <w:t xml:space="preserve">. </w:t>
      </w:r>
      <w:proofErr w:type="spellStart"/>
      <w:r w:rsidRPr="00E81FE2">
        <w:rPr>
          <w:rFonts w:ascii="Arial" w:hAnsi="Arial" w:cs="Arial"/>
        </w:rPr>
        <w:t>Коноваленкову</w:t>
      </w:r>
      <w:proofErr w:type="spellEnd"/>
      <w:r w:rsidRPr="00E81FE2">
        <w:rPr>
          <w:rFonts w:ascii="Arial" w:hAnsi="Arial" w:cs="Arial"/>
        </w:rPr>
        <w:t xml:space="preserve">. </w:t>
      </w:r>
    </w:p>
    <w:p w:rsidR="002409B6" w:rsidRPr="00E81FE2" w:rsidRDefault="002409B6" w:rsidP="00E81FE2">
      <w:pPr>
        <w:numPr>
          <w:ilvl w:val="0"/>
          <w:numId w:val="1"/>
        </w:numPr>
        <w:tabs>
          <w:tab w:val="left" w:pos="1276"/>
        </w:tabs>
        <w:ind w:left="0" w:firstLine="709"/>
        <w:contextualSpacing/>
        <w:jc w:val="both"/>
        <w:rPr>
          <w:rFonts w:ascii="Arial" w:eastAsia="Calibri" w:hAnsi="Arial" w:cs="Arial"/>
        </w:rPr>
      </w:pPr>
      <w:r w:rsidRPr="00E81FE2">
        <w:rPr>
          <w:rFonts w:ascii="Arial" w:hAnsi="Arial" w:cs="Arial"/>
        </w:rPr>
        <w:t>Постановление вступает в силу со дня его подписания.</w:t>
      </w:r>
    </w:p>
    <w:p w:rsidR="002409B6" w:rsidRPr="00E81FE2" w:rsidRDefault="002409B6" w:rsidP="00E81FE2">
      <w:pPr>
        <w:ind w:firstLine="709"/>
        <w:contextualSpacing/>
        <w:jc w:val="both"/>
        <w:rPr>
          <w:rFonts w:ascii="Arial" w:eastAsia="Calibri" w:hAnsi="Arial" w:cs="Arial"/>
        </w:rPr>
      </w:pPr>
    </w:p>
    <w:p w:rsidR="005D243C" w:rsidRPr="00E81FE2" w:rsidRDefault="005D243C" w:rsidP="00E81FE2">
      <w:pPr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5D243C" w:rsidP="00E81FE2">
      <w:pPr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5D243C" w:rsidP="00E81FE2">
      <w:pPr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286F07" w:rsidP="00E81FE2">
      <w:pPr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Исполняющий полномочия</w:t>
      </w:r>
    </w:p>
    <w:p w:rsidR="005D243C" w:rsidRPr="00E81FE2" w:rsidRDefault="00286F07" w:rsidP="00E81FE2">
      <w:pPr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Главы Боготольского района</w:t>
      </w:r>
      <w:r w:rsidRPr="00E81FE2">
        <w:rPr>
          <w:rFonts w:ascii="Arial" w:hAnsi="Arial" w:cs="Arial"/>
        </w:rPr>
        <w:tab/>
      </w:r>
      <w:r w:rsidRPr="00E81FE2">
        <w:rPr>
          <w:rFonts w:ascii="Arial" w:hAnsi="Arial" w:cs="Arial"/>
        </w:rPr>
        <w:tab/>
      </w:r>
      <w:r w:rsidRPr="00E81FE2">
        <w:rPr>
          <w:rFonts w:ascii="Arial" w:hAnsi="Arial" w:cs="Arial"/>
        </w:rPr>
        <w:tab/>
      </w:r>
      <w:r w:rsidRPr="00E81FE2">
        <w:rPr>
          <w:rFonts w:ascii="Arial" w:hAnsi="Arial" w:cs="Arial"/>
        </w:rPr>
        <w:tab/>
      </w:r>
      <w:r w:rsidRPr="00E81FE2">
        <w:rPr>
          <w:rFonts w:ascii="Arial" w:hAnsi="Arial" w:cs="Arial"/>
        </w:rPr>
        <w:tab/>
      </w:r>
      <w:r w:rsidRPr="00E81FE2">
        <w:rPr>
          <w:rFonts w:ascii="Arial" w:hAnsi="Arial" w:cs="Arial"/>
        </w:rPr>
        <w:tab/>
      </w:r>
      <w:proofErr w:type="spellStart"/>
      <w:r w:rsidRPr="00E81FE2">
        <w:rPr>
          <w:rFonts w:ascii="Arial" w:hAnsi="Arial" w:cs="Arial"/>
        </w:rPr>
        <w:t>Н.В</w:t>
      </w:r>
      <w:proofErr w:type="spellEnd"/>
      <w:r w:rsidRPr="00E81FE2">
        <w:rPr>
          <w:rFonts w:ascii="Arial" w:hAnsi="Arial" w:cs="Arial"/>
        </w:rPr>
        <w:t>. Бакуневич</w:t>
      </w:r>
      <w:bookmarkStart w:id="1" w:name="Par75"/>
      <w:bookmarkEnd w:id="1"/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4106B5" w:rsidRPr="00E81FE2" w:rsidRDefault="004106B5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2409B6" w:rsidRPr="00E81FE2" w:rsidRDefault="002409B6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2409B6" w:rsidRPr="00E81FE2" w:rsidRDefault="002409B6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2409B6" w:rsidRPr="00E81FE2" w:rsidRDefault="002409B6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Приложение </w:t>
      </w: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к постановлению администрации </w:t>
      </w: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Боготольского района</w:t>
      </w: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от «__» _____ 2023 г. № ________</w:t>
      </w: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УТВЕРЖДАЮ:</w:t>
      </w: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Исполняющий полномочия</w:t>
      </w: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Главы Боготольского района</w:t>
      </w: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______________</w:t>
      </w:r>
      <w:proofErr w:type="spellStart"/>
      <w:r w:rsidRPr="00E81FE2">
        <w:rPr>
          <w:rFonts w:ascii="Arial" w:hAnsi="Arial" w:cs="Arial"/>
        </w:rPr>
        <w:t>Н.В</w:t>
      </w:r>
      <w:proofErr w:type="spellEnd"/>
      <w:r w:rsidRPr="00E81FE2">
        <w:rPr>
          <w:rFonts w:ascii="Arial" w:hAnsi="Arial" w:cs="Arial"/>
        </w:rPr>
        <w:t>. Бакуневич</w:t>
      </w: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«____» ________</w:t>
      </w:r>
      <w:proofErr w:type="spellStart"/>
      <w:r w:rsidRPr="00E81FE2">
        <w:rPr>
          <w:rFonts w:ascii="Arial" w:hAnsi="Arial" w:cs="Arial"/>
        </w:rPr>
        <w:t>2023г</w:t>
      </w:r>
      <w:proofErr w:type="spellEnd"/>
      <w:r w:rsidRPr="00E81FE2">
        <w:rPr>
          <w:rFonts w:ascii="Arial" w:hAnsi="Arial" w:cs="Arial"/>
        </w:rPr>
        <w:t>.</w:t>
      </w: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36037E" w:rsidRPr="00E81FE2" w:rsidRDefault="0036037E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>УСТАВ</w:t>
      </w:r>
    </w:p>
    <w:p w:rsidR="005D243C" w:rsidRPr="00E81FE2" w:rsidRDefault="005D243C" w:rsidP="00E81FE2">
      <w:pPr>
        <w:ind w:firstLine="709"/>
        <w:jc w:val="center"/>
        <w:rPr>
          <w:rFonts w:ascii="Arial" w:hAnsi="Arial" w:cs="Arial"/>
        </w:rPr>
      </w:pPr>
    </w:p>
    <w:p w:rsidR="005D243C" w:rsidRPr="00E81FE2" w:rsidRDefault="00286F07" w:rsidP="00E81FE2">
      <w:pPr>
        <w:ind w:firstLine="709"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МУНИЦИПАЛЬНОГО КАЗЕННОГО </w:t>
      </w:r>
    </w:p>
    <w:p w:rsidR="005D243C" w:rsidRPr="00E81FE2" w:rsidRDefault="00286F07" w:rsidP="00E81FE2">
      <w:pPr>
        <w:ind w:firstLine="709"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ОБЩЕОБРАЗОВАТЕЛЬНОГО УЧРЕЖДЕНИЯ </w:t>
      </w:r>
    </w:p>
    <w:p w:rsidR="005D243C" w:rsidRPr="00E81FE2" w:rsidRDefault="0036037E" w:rsidP="00E81FE2">
      <w:pPr>
        <w:ind w:firstLine="709"/>
        <w:jc w:val="center"/>
        <w:rPr>
          <w:rFonts w:ascii="Arial" w:hAnsi="Arial" w:cs="Arial"/>
        </w:rPr>
      </w:pPr>
      <w:proofErr w:type="spellStart"/>
      <w:r w:rsidRPr="00E81FE2">
        <w:rPr>
          <w:rFonts w:ascii="Arial" w:hAnsi="Arial" w:cs="Arial"/>
        </w:rPr>
        <w:t>БУЛАТ</w:t>
      </w:r>
      <w:r w:rsidR="00286F07" w:rsidRPr="00E81FE2">
        <w:rPr>
          <w:rFonts w:ascii="Arial" w:hAnsi="Arial" w:cs="Arial"/>
        </w:rPr>
        <w:t>ОВСКАЯ</w:t>
      </w:r>
      <w:proofErr w:type="spellEnd"/>
      <w:r w:rsidR="00286F07" w:rsidRPr="00E81FE2">
        <w:rPr>
          <w:rFonts w:ascii="Arial" w:hAnsi="Arial" w:cs="Arial"/>
        </w:rPr>
        <w:t xml:space="preserve"> СРЕДНЯЯ ОБЩЕОБРАЗОВАТЕЛЬНАЯ ШКОЛА</w:t>
      </w: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>(в новой редакции)</w:t>
      </w: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4106B5" w:rsidRPr="00E81FE2" w:rsidRDefault="004106B5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4106B5" w:rsidRPr="00E81FE2" w:rsidRDefault="004106B5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4106B5" w:rsidRPr="00E81FE2" w:rsidRDefault="004106B5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4106B5" w:rsidRPr="00E81FE2" w:rsidRDefault="004106B5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4106B5" w:rsidRPr="00E81FE2" w:rsidRDefault="004106B5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4106B5" w:rsidRPr="00E81FE2" w:rsidRDefault="004106B5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4106B5" w:rsidRPr="00E81FE2" w:rsidRDefault="004106B5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36037E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>д. Булатово</w:t>
      </w: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>Боготольский район</w:t>
      </w: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>Красноярский край</w:t>
      </w:r>
    </w:p>
    <w:p w:rsidR="005D243C" w:rsidRPr="00E81FE2" w:rsidRDefault="00286F07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  <w:r w:rsidRPr="00E81FE2">
        <w:rPr>
          <w:rFonts w:ascii="Arial" w:hAnsi="Arial" w:cs="Arial"/>
        </w:rPr>
        <w:t>2023 год</w:t>
      </w:r>
    </w:p>
    <w:p w:rsidR="005D243C" w:rsidRPr="00E81FE2" w:rsidRDefault="005D243C" w:rsidP="00E81FE2">
      <w:pPr>
        <w:pStyle w:val="af8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5D243C" w:rsidRPr="00E81FE2" w:rsidRDefault="005D243C" w:rsidP="00E81FE2">
      <w:pPr>
        <w:pStyle w:val="af8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5D243C" w:rsidRPr="00E81FE2" w:rsidRDefault="00286F07" w:rsidP="00E81FE2">
      <w:pPr>
        <w:pStyle w:val="af8"/>
        <w:tabs>
          <w:tab w:val="left" w:pos="42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СОДЕРЖАНИЕ:</w:t>
      </w:r>
    </w:p>
    <w:p w:rsidR="005D243C" w:rsidRPr="00E81FE2" w:rsidRDefault="005D243C" w:rsidP="00E81FE2">
      <w:pPr>
        <w:pStyle w:val="af8"/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</w:p>
    <w:p w:rsidR="005D243C" w:rsidRPr="00E81FE2" w:rsidRDefault="00D03630" w:rsidP="00E81FE2">
      <w:pPr>
        <w:pStyle w:val="af8"/>
        <w:numPr>
          <w:ilvl w:val="0"/>
          <w:numId w:val="18"/>
        </w:numPr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  <w:hyperlink w:anchor="bookmark2" w:tooltip="Current Document" w:history="1">
        <w:r w:rsidR="00286F07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Общие положения</w:t>
        </w:r>
        <w:r w:rsidR="004106B5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………………………………………………</w:t>
        </w:r>
        <w:proofErr w:type="gramStart"/>
        <w:r w:rsidR="004106B5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…….</w:t>
        </w:r>
        <w:proofErr w:type="gramEnd"/>
      </w:hyperlink>
      <w:r w:rsidR="004106B5" w:rsidRPr="00E81FE2">
        <w:rPr>
          <w:rStyle w:val="afa"/>
          <w:rFonts w:ascii="Arial" w:hAnsi="Arial" w:cs="Arial"/>
          <w:color w:val="auto"/>
          <w:sz w:val="24"/>
          <w:szCs w:val="24"/>
          <w:u w:val="none"/>
        </w:rPr>
        <w:t>.....стр. 3</w:t>
      </w:r>
    </w:p>
    <w:p w:rsidR="005D243C" w:rsidRPr="00E81FE2" w:rsidRDefault="00D03630" w:rsidP="00E81FE2">
      <w:pPr>
        <w:pStyle w:val="af8"/>
        <w:numPr>
          <w:ilvl w:val="0"/>
          <w:numId w:val="18"/>
        </w:numPr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  <w:hyperlink w:anchor="bookmark3" w:tooltip="Current Document" w:history="1">
        <w:r w:rsidR="00286F07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Предмет, цели и виды деятельности Учреждения</w:t>
        </w:r>
        <w:r w:rsidR="004106B5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………………</w:t>
        </w:r>
        <w:proofErr w:type="gramStart"/>
        <w:r w:rsidR="004106B5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…….</w:t>
        </w:r>
        <w:proofErr w:type="gramEnd"/>
        <w:r w:rsidR="004106B5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286F07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 xml:space="preserve">стр. </w:t>
        </w:r>
      </w:hyperlink>
      <w:r w:rsidR="00524230" w:rsidRPr="00E81FE2">
        <w:rPr>
          <w:rStyle w:val="afa"/>
          <w:rFonts w:ascii="Arial" w:hAnsi="Arial" w:cs="Arial"/>
          <w:color w:val="auto"/>
          <w:sz w:val="24"/>
          <w:szCs w:val="24"/>
          <w:u w:val="none"/>
        </w:rPr>
        <w:t>5</w:t>
      </w:r>
    </w:p>
    <w:p w:rsidR="005D243C" w:rsidRPr="00E81FE2" w:rsidRDefault="00D03630" w:rsidP="00E81FE2">
      <w:pPr>
        <w:pStyle w:val="af8"/>
        <w:numPr>
          <w:ilvl w:val="0"/>
          <w:numId w:val="18"/>
        </w:numPr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  <w:hyperlink w:anchor="bookmark5" w:tooltip="Current Document" w:history="1">
        <w:r w:rsidR="00286F07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Управление Учреждением</w:t>
        </w:r>
        <w:r w:rsidR="004106B5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…………………………………………</w:t>
        </w:r>
        <w:proofErr w:type="gramStart"/>
        <w:r w:rsidR="004106B5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…….</w:t>
        </w:r>
        <w:proofErr w:type="gramEnd"/>
        <w:r w:rsidR="00286F07" w:rsidRPr="00E81FE2">
          <w:rPr>
            <w:rStyle w:val="afa"/>
            <w:rFonts w:ascii="Arial" w:hAnsi="Arial" w:cs="Arial"/>
            <w:color w:val="auto"/>
            <w:sz w:val="24"/>
            <w:szCs w:val="24"/>
            <w:u w:val="none"/>
          </w:rPr>
          <w:t>стр.</w:t>
        </w:r>
      </w:hyperlink>
      <w:r w:rsidR="00286F07" w:rsidRPr="00E81FE2">
        <w:rPr>
          <w:rStyle w:val="afa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24230" w:rsidRPr="00E81FE2">
        <w:rPr>
          <w:rStyle w:val="afa"/>
          <w:rFonts w:ascii="Arial" w:hAnsi="Arial" w:cs="Arial"/>
          <w:color w:val="auto"/>
          <w:sz w:val="24"/>
          <w:szCs w:val="24"/>
          <w:u w:val="none"/>
        </w:rPr>
        <w:t>7</w:t>
      </w:r>
    </w:p>
    <w:p w:rsidR="005D243C" w:rsidRPr="00E81FE2" w:rsidRDefault="00286F07" w:rsidP="00E81FE2">
      <w:pPr>
        <w:pStyle w:val="af8"/>
        <w:numPr>
          <w:ilvl w:val="0"/>
          <w:numId w:val="18"/>
        </w:numPr>
        <w:tabs>
          <w:tab w:val="left" w:pos="426"/>
        </w:tabs>
        <w:ind w:left="0" w:firstLine="709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Имущество и финансовое обеспечение деятельности </w:t>
      </w:r>
      <w:proofErr w:type="gramStart"/>
      <w:r w:rsidRPr="00E81FE2">
        <w:rPr>
          <w:rFonts w:ascii="Arial" w:hAnsi="Arial" w:cs="Arial"/>
          <w:sz w:val="24"/>
          <w:szCs w:val="24"/>
        </w:rPr>
        <w:t>Учреждения</w:t>
      </w:r>
      <w:r w:rsidR="004106B5" w:rsidRPr="00E81FE2">
        <w:rPr>
          <w:rFonts w:ascii="Arial" w:hAnsi="Arial" w:cs="Arial"/>
          <w:sz w:val="24"/>
          <w:szCs w:val="24"/>
        </w:rPr>
        <w:t>….</w:t>
      </w:r>
      <w:proofErr w:type="spellStart"/>
      <w:proofErr w:type="gramEnd"/>
      <w:r w:rsidRPr="00E81FE2">
        <w:rPr>
          <w:rFonts w:ascii="Arial" w:hAnsi="Arial" w:cs="Arial"/>
          <w:sz w:val="24"/>
          <w:szCs w:val="24"/>
        </w:rPr>
        <w:t>стр.</w:t>
      </w:r>
      <w:r w:rsidR="00524230" w:rsidRPr="00E81FE2">
        <w:rPr>
          <w:rFonts w:ascii="Arial" w:hAnsi="Arial" w:cs="Arial"/>
          <w:sz w:val="24"/>
          <w:szCs w:val="24"/>
        </w:rPr>
        <w:t>12</w:t>
      </w:r>
      <w:proofErr w:type="spellEnd"/>
    </w:p>
    <w:p w:rsidR="004106B5" w:rsidRPr="00E81FE2" w:rsidRDefault="004106B5" w:rsidP="00E81FE2">
      <w:pPr>
        <w:pStyle w:val="af8"/>
        <w:numPr>
          <w:ilvl w:val="0"/>
          <w:numId w:val="18"/>
        </w:numPr>
        <w:tabs>
          <w:tab w:val="left" w:pos="709"/>
        </w:tabs>
        <w:ind w:left="0" w:firstLine="709"/>
        <w:outlineLvl w:val="0"/>
        <w:rPr>
          <w:rFonts w:ascii="Arial" w:hAnsi="Arial" w:cs="Arial"/>
          <w:sz w:val="24"/>
          <w:szCs w:val="24"/>
        </w:rPr>
      </w:pPr>
      <w:proofErr w:type="spellStart"/>
      <w:r w:rsidRPr="00E81FE2">
        <w:rPr>
          <w:rFonts w:ascii="Arial" w:hAnsi="Arial" w:cs="Arial"/>
          <w:sz w:val="24"/>
          <w:szCs w:val="24"/>
        </w:rPr>
        <w:t>Отчетность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и контроль деятельности Учреждения ……………….......стр. 1</w:t>
      </w:r>
      <w:r w:rsidR="00524230" w:rsidRPr="00E81FE2">
        <w:rPr>
          <w:rFonts w:ascii="Arial" w:hAnsi="Arial" w:cs="Arial"/>
          <w:sz w:val="24"/>
          <w:szCs w:val="24"/>
        </w:rPr>
        <w:t>4</w:t>
      </w:r>
    </w:p>
    <w:p w:rsidR="004106B5" w:rsidRPr="00E81FE2" w:rsidRDefault="004106B5" w:rsidP="00E81FE2">
      <w:pPr>
        <w:pStyle w:val="af8"/>
        <w:numPr>
          <w:ilvl w:val="0"/>
          <w:numId w:val="18"/>
        </w:numPr>
        <w:tabs>
          <w:tab w:val="left" w:pos="709"/>
        </w:tabs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Ликвидация и реорганизация Учреждения…………………...…</w:t>
      </w:r>
      <w:proofErr w:type="gramStart"/>
      <w:r w:rsidRPr="00E81FE2">
        <w:rPr>
          <w:rFonts w:ascii="Arial" w:hAnsi="Arial" w:cs="Arial"/>
          <w:sz w:val="24"/>
          <w:szCs w:val="24"/>
        </w:rPr>
        <w:t>…….</w:t>
      </w:r>
      <w:proofErr w:type="gramEnd"/>
      <w:r w:rsidRPr="00E81FE2">
        <w:rPr>
          <w:rFonts w:ascii="Arial" w:hAnsi="Arial" w:cs="Arial"/>
          <w:sz w:val="24"/>
          <w:szCs w:val="24"/>
        </w:rPr>
        <w:t>.стр. 1</w:t>
      </w:r>
      <w:r w:rsidR="00524230" w:rsidRPr="00E81FE2">
        <w:rPr>
          <w:rFonts w:ascii="Arial" w:hAnsi="Arial" w:cs="Arial"/>
          <w:sz w:val="24"/>
          <w:szCs w:val="24"/>
        </w:rPr>
        <w:t>5</w:t>
      </w:r>
    </w:p>
    <w:p w:rsidR="004106B5" w:rsidRPr="00E81FE2" w:rsidRDefault="004106B5" w:rsidP="00E81FE2">
      <w:pPr>
        <w:pStyle w:val="af8"/>
        <w:numPr>
          <w:ilvl w:val="0"/>
          <w:numId w:val="18"/>
        </w:numPr>
        <w:tabs>
          <w:tab w:val="left" w:pos="709"/>
        </w:tabs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Локальные акты Учреждения………………………………………...…стр. </w:t>
      </w:r>
      <w:r w:rsidR="00524230" w:rsidRPr="00E81FE2">
        <w:rPr>
          <w:rFonts w:ascii="Arial" w:hAnsi="Arial" w:cs="Arial"/>
          <w:sz w:val="24"/>
          <w:szCs w:val="24"/>
        </w:rPr>
        <w:t>16</w:t>
      </w:r>
    </w:p>
    <w:p w:rsidR="004106B5" w:rsidRPr="00E81FE2" w:rsidRDefault="004106B5" w:rsidP="00E81FE2">
      <w:pPr>
        <w:pStyle w:val="af8"/>
        <w:numPr>
          <w:ilvl w:val="0"/>
          <w:numId w:val="18"/>
        </w:numPr>
        <w:tabs>
          <w:tab w:val="left" w:pos="709"/>
        </w:tabs>
        <w:ind w:left="0" w:firstLine="709"/>
        <w:outlineLvl w:val="0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Заключительные положения……………………………</w:t>
      </w:r>
      <w:proofErr w:type="gramStart"/>
      <w:r w:rsidRPr="00E81FE2">
        <w:rPr>
          <w:rFonts w:ascii="Arial" w:hAnsi="Arial" w:cs="Arial"/>
          <w:sz w:val="24"/>
          <w:szCs w:val="24"/>
        </w:rPr>
        <w:t>…….</w:t>
      </w:r>
      <w:proofErr w:type="gramEnd"/>
      <w:r w:rsidRPr="00E81FE2">
        <w:rPr>
          <w:rFonts w:ascii="Arial" w:hAnsi="Arial" w:cs="Arial"/>
          <w:sz w:val="24"/>
          <w:szCs w:val="24"/>
        </w:rPr>
        <w:t xml:space="preserve">…...…….стр. </w:t>
      </w:r>
      <w:r w:rsidR="00524230" w:rsidRPr="00E81FE2">
        <w:rPr>
          <w:rFonts w:ascii="Arial" w:hAnsi="Arial" w:cs="Arial"/>
          <w:sz w:val="24"/>
          <w:szCs w:val="24"/>
        </w:rPr>
        <w:t>17</w:t>
      </w: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0176F2" w:rsidRPr="00E81FE2" w:rsidRDefault="000176F2" w:rsidP="00E81FE2">
      <w:pPr>
        <w:tabs>
          <w:tab w:val="left" w:pos="5670"/>
        </w:tabs>
        <w:ind w:firstLine="709"/>
        <w:contextualSpacing/>
        <w:jc w:val="center"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5670"/>
        </w:tabs>
        <w:ind w:firstLine="709"/>
        <w:contextualSpacing/>
        <w:rPr>
          <w:rFonts w:ascii="Arial" w:hAnsi="Arial" w:cs="Arial"/>
        </w:rPr>
      </w:pPr>
    </w:p>
    <w:p w:rsidR="00AA7946" w:rsidRPr="00E81FE2" w:rsidRDefault="00AA7946" w:rsidP="00E81FE2">
      <w:pPr>
        <w:tabs>
          <w:tab w:val="left" w:pos="5670"/>
        </w:tabs>
        <w:ind w:firstLine="709"/>
        <w:contextualSpacing/>
        <w:rPr>
          <w:rFonts w:ascii="Arial" w:hAnsi="Arial" w:cs="Arial"/>
        </w:rPr>
      </w:pPr>
    </w:p>
    <w:p w:rsidR="005D243C" w:rsidRPr="00E81FE2" w:rsidRDefault="005D243C" w:rsidP="00E81FE2">
      <w:pPr>
        <w:tabs>
          <w:tab w:val="left" w:pos="993"/>
          <w:tab w:val="left" w:pos="1134"/>
          <w:tab w:val="left" w:pos="1418"/>
          <w:tab w:val="left" w:pos="5670"/>
        </w:tabs>
        <w:ind w:firstLine="709"/>
        <w:contextualSpacing/>
        <w:jc w:val="both"/>
        <w:rPr>
          <w:rFonts w:ascii="Arial" w:hAnsi="Arial" w:cs="Arial"/>
        </w:rPr>
      </w:pPr>
    </w:p>
    <w:p w:rsidR="005D243C" w:rsidRPr="00E81FE2" w:rsidRDefault="00286F07" w:rsidP="00E81FE2">
      <w:pPr>
        <w:pStyle w:val="af9"/>
        <w:widowControl w:val="0"/>
        <w:numPr>
          <w:ilvl w:val="1"/>
          <w:numId w:val="18"/>
        </w:numPr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left="0" w:firstLine="709"/>
        <w:jc w:val="center"/>
        <w:rPr>
          <w:rFonts w:ascii="Arial" w:hAnsi="Arial" w:cs="Arial"/>
          <w:b/>
        </w:rPr>
      </w:pPr>
      <w:r w:rsidRPr="00E81FE2">
        <w:rPr>
          <w:rFonts w:ascii="Arial" w:hAnsi="Arial" w:cs="Arial"/>
          <w:b/>
        </w:rPr>
        <w:t>ОБЩИЕ ПОЛОЖЕНИЯ</w:t>
      </w:r>
    </w:p>
    <w:p w:rsidR="005D243C" w:rsidRPr="00E81FE2" w:rsidRDefault="00286F07" w:rsidP="00E81FE2">
      <w:pPr>
        <w:pStyle w:val="af9"/>
        <w:tabs>
          <w:tab w:val="left" w:pos="993"/>
          <w:tab w:val="left" w:pos="1134"/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 </w:t>
      </w:r>
    </w:p>
    <w:p w:rsidR="005D243C" w:rsidRPr="00E81FE2" w:rsidRDefault="00286F07" w:rsidP="00E81FE2">
      <w:pPr>
        <w:pStyle w:val="af8"/>
        <w:numPr>
          <w:ilvl w:val="1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Муниципальное казенное общеобразовательное учреждение </w:t>
      </w:r>
      <w:proofErr w:type="spellStart"/>
      <w:r w:rsidR="0036037E" w:rsidRPr="00E81FE2">
        <w:rPr>
          <w:rFonts w:ascii="Arial" w:hAnsi="Arial" w:cs="Arial"/>
          <w:sz w:val="24"/>
          <w:szCs w:val="24"/>
        </w:rPr>
        <w:t>Булатовская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средняя общеобразовательная школа (далее именуемое - Учреждение) создано муниципальным образованием Боготольский район путем учреждения на основании Постановления администрации Боготольского района от 23.12.1992 № 144-п. </w:t>
      </w:r>
    </w:p>
    <w:p w:rsidR="005D243C" w:rsidRPr="00E81FE2" w:rsidRDefault="00286F07" w:rsidP="00E81FE2">
      <w:pPr>
        <w:pStyle w:val="af8"/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Наименование Учреждения при его создании: </w:t>
      </w:r>
      <w:proofErr w:type="spellStart"/>
      <w:r w:rsidR="0036037E" w:rsidRPr="00E81FE2">
        <w:rPr>
          <w:rFonts w:ascii="Arial" w:hAnsi="Arial" w:cs="Arial"/>
          <w:sz w:val="24"/>
          <w:szCs w:val="24"/>
        </w:rPr>
        <w:t>Булатовская</w:t>
      </w:r>
      <w:proofErr w:type="spellEnd"/>
      <w:r w:rsidR="0036037E" w:rsidRPr="00E81FE2">
        <w:rPr>
          <w:rFonts w:ascii="Arial" w:eastAsia="Calibri" w:hAnsi="Arial" w:cs="Arial"/>
          <w:sz w:val="24"/>
          <w:szCs w:val="24"/>
        </w:rPr>
        <w:t xml:space="preserve"> </w:t>
      </w:r>
      <w:r w:rsidRPr="00E81FE2">
        <w:rPr>
          <w:rFonts w:ascii="Arial" w:eastAsia="Calibri" w:hAnsi="Arial" w:cs="Arial"/>
          <w:sz w:val="24"/>
          <w:szCs w:val="24"/>
        </w:rPr>
        <w:t>средняя общеобразовательная школа</w:t>
      </w:r>
      <w:r w:rsidRPr="00E81FE2">
        <w:rPr>
          <w:rFonts w:ascii="Arial" w:hAnsi="Arial" w:cs="Arial"/>
          <w:sz w:val="24"/>
          <w:szCs w:val="24"/>
        </w:rPr>
        <w:t xml:space="preserve">. </w:t>
      </w:r>
    </w:p>
    <w:p w:rsidR="005D243C" w:rsidRPr="00E81FE2" w:rsidRDefault="00286F07" w:rsidP="00E81FE2">
      <w:pPr>
        <w:pStyle w:val="af8"/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eastAsia="Calibri" w:hAnsi="Arial" w:cs="Arial"/>
          <w:spacing w:val="-6"/>
          <w:sz w:val="24"/>
          <w:szCs w:val="24"/>
        </w:rPr>
        <w:t xml:space="preserve">Учреждение переименовано в </w:t>
      </w:r>
      <w:r w:rsidRPr="00E81FE2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муниципальное казенное общеобразовательное учреждение </w:t>
      </w:r>
      <w:proofErr w:type="spellStart"/>
      <w:r w:rsidR="0036037E" w:rsidRPr="00E81FE2">
        <w:rPr>
          <w:rFonts w:ascii="Arial" w:hAnsi="Arial" w:cs="Arial"/>
          <w:sz w:val="24"/>
          <w:szCs w:val="24"/>
        </w:rPr>
        <w:t>Булатовская</w:t>
      </w:r>
      <w:proofErr w:type="spellEnd"/>
      <w:r w:rsidRPr="00E81FE2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средняя общеобразовательная школа </w:t>
      </w:r>
      <w:r w:rsidRPr="00E81FE2">
        <w:rPr>
          <w:rFonts w:ascii="Arial" w:eastAsia="Calibri" w:hAnsi="Arial" w:cs="Arial"/>
          <w:spacing w:val="-6"/>
          <w:sz w:val="24"/>
          <w:szCs w:val="24"/>
        </w:rPr>
        <w:t>распоряжением админист</w:t>
      </w:r>
      <w:r w:rsidR="0036037E" w:rsidRPr="00E81FE2">
        <w:rPr>
          <w:rFonts w:ascii="Arial" w:eastAsia="Calibri" w:hAnsi="Arial" w:cs="Arial"/>
          <w:spacing w:val="-6"/>
          <w:sz w:val="24"/>
          <w:szCs w:val="24"/>
        </w:rPr>
        <w:t xml:space="preserve">рации Боготольского района от 19 ноября </w:t>
      </w:r>
      <w:proofErr w:type="spellStart"/>
      <w:r w:rsidR="0036037E" w:rsidRPr="00E81FE2">
        <w:rPr>
          <w:rFonts w:ascii="Arial" w:eastAsia="Calibri" w:hAnsi="Arial" w:cs="Arial"/>
          <w:spacing w:val="-6"/>
          <w:sz w:val="24"/>
          <w:szCs w:val="24"/>
        </w:rPr>
        <w:t>2011г</w:t>
      </w:r>
      <w:proofErr w:type="spellEnd"/>
      <w:r w:rsidR="0036037E" w:rsidRPr="00E81FE2">
        <w:rPr>
          <w:rFonts w:ascii="Arial" w:eastAsia="Calibri" w:hAnsi="Arial" w:cs="Arial"/>
          <w:spacing w:val="-6"/>
          <w:sz w:val="24"/>
          <w:szCs w:val="24"/>
        </w:rPr>
        <w:t>. № 16</w:t>
      </w:r>
      <w:r w:rsidRPr="00E81FE2">
        <w:rPr>
          <w:rFonts w:ascii="Arial" w:eastAsia="Calibri" w:hAnsi="Arial" w:cs="Arial"/>
          <w:spacing w:val="-6"/>
          <w:sz w:val="24"/>
          <w:szCs w:val="24"/>
        </w:rPr>
        <w:t>-р «О муниципальных учреждениях администрации Боготольского района создаваемых путем изменения типа».</w:t>
      </w:r>
    </w:p>
    <w:p w:rsidR="005D243C" w:rsidRPr="00E81FE2" w:rsidRDefault="00286F07" w:rsidP="00E81FE2">
      <w:pPr>
        <w:pStyle w:val="13"/>
        <w:numPr>
          <w:ilvl w:val="1"/>
          <w:numId w:val="15"/>
        </w:numPr>
        <w:shd w:val="clear" w:color="auto" w:fill="auto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  <w:lang w:eastAsia="ru-RU" w:bidi="ru-RU"/>
        </w:rPr>
        <w:t>Официальное полное наименование</w:t>
      </w:r>
      <w:r w:rsidRPr="00E81FE2">
        <w:rPr>
          <w:rFonts w:ascii="Arial" w:hAnsi="Arial" w:cs="Arial"/>
          <w:sz w:val="24"/>
          <w:szCs w:val="24"/>
        </w:rPr>
        <w:t xml:space="preserve"> Учреждения на русском языке: Муниципальное казенное общеобразовательное учреждение </w:t>
      </w:r>
      <w:proofErr w:type="spellStart"/>
      <w:r w:rsidR="0036037E" w:rsidRPr="00E81FE2">
        <w:rPr>
          <w:rFonts w:ascii="Arial" w:hAnsi="Arial" w:cs="Arial"/>
          <w:sz w:val="24"/>
          <w:szCs w:val="24"/>
        </w:rPr>
        <w:t>Булатовская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средняя общеобразовательная школа.</w:t>
      </w:r>
    </w:p>
    <w:p w:rsidR="005D243C" w:rsidRPr="00E81FE2" w:rsidRDefault="00286F07" w:rsidP="00E81FE2">
      <w:pPr>
        <w:pStyle w:val="13"/>
        <w:shd w:val="clear" w:color="auto" w:fill="auto"/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  <w:lang w:eastAsia="ru-RU" w:bidi="ru-RU"/>
        </w:rPr>
        <w:t xml:space="preserve">Сокращенное наименование Учреждения: </w:t>
      </w:r>
      <w:r w:rsidRPr="00E81FE2">
        <w:rPr>
          <w:rFonts w:ascii="Arial" w:hAnsi="Arial" w:cs="Arial"/>
          <w:sz w:val="24"/>
          <w:szCs w:val="24"/>
        </w:rPr>
        <w:t xml:space="preserve">МКОУ </w:t>
      </w:r>
      <w:proofErr w:type="spellStart"/>
      <w:r w:rsidR="0036037E" w:rsidRPr="00E81FE2">
        <w:rPr>
          <w:rFonts w:ascii="Arial" w:hAnsi="Arial" w:cs="Arial"/>
          <w:sz w:val="24"/>
          <w:szCs w:val="24"/>
        </w:rPr>
        <w:t>Булатовская</w:t>
      </w:r>
      <w:proofErr w:type="spellEnd"/>
      <w:r w:rsidR="0036037E" w:rsidRPr="00E81FE2">
        <w:rPr>
          <w:rFonts w:ascii="Arial" w:hAnsi="Arial" w:cs="Arial"/>
          <w:sz w:val="24"/>
          <w:szCs w:val="24"/>
        </w:rPr>
        <w:t xml:space="preserve"> </w:t>
      </w:r>
      <w:r w:rsidRPr="00E81FE2">
        <w:rPr>
          <w:rFonts w:ascii="Arial" w:hAnsi="Arial" w:cs="Arial"/>
          <w:sz w:val="24"/>
          <w:szCs w:val="24"/>
        </w:rPr>
        <w:t>СОШ.</w:t>
      </w:r>
    </w:p>
    <w:p w:rsidR="005D243C" w:rsidRPr="00E81FE2" w:rsidRDefault="00286F07" w:rsidP="00E81FE2">
      <w:pPr>
        <w:pStyle w:val="13"/>
        <w:numPr>
          <w:ilvl w:val="1"/>
          <w:numId w:val="15"/>
        </w:numPr>
        <w:shd w:val="clear" w:color="auto" w:fill="auto"/>
        <w:tabs>
          <w:tab w:val="left" w:pos="0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Учредителем </w:t>
      </w:r>
      <w:r w:rsidRPr="00E81FE2">
        <w:rPr>
          <w:rFonts w:ascii="Arial" w:hAnsi="Arial" w:cs="Arial"/>
          <w:sz w:val="24"/>
          <w:szCs w:val="24"/>
          <w:shd w:val="clear" w:color="auto" w:fill="FFFFFF"/>
        </w:rPr>
        <w:t xml:space="preserve">и собственником имущества </w:t>
      </w:r>
      <w:r w:rsidRPr="00E81FE2">
        <w:rPr>
          <w:rFonts w:ascii="Arial" w:hAnsi="Arial" w:cs="Arial"/>
          <w:sz w:val="24"/>
          <w:szCs w:val="24"/>
        </w:rPr>
        <w:t xml:space="preserve">Учреждения является </w:t>
      </w:r>
      <w:r w:rsidRPr="00E81FE2">
        <w:rPr>
          <w:rFonts w:ascii="Arial" w:hAnsi="Arial" w:cs="Arial"/>
          <w:sz w:val="24"/>
          <w:szCs w:val="24"/>
          <w:shd w:val="clear" w:color="auto" w:fill="FFFFFF"/>
        </w:rPr>
        <w:t xml:space="preserve">муниципальное </w:t>
      </w:r>
      <w:r w:rsidRPr="00E81FE2">
        <w:rPr>
          <w:rFonts w:ascii="Arial" w:hAnsi="Arial" w:cs="Arial"/>
          <w:sz w:val="24"/>
          <w:szCs w:val="24"/>
        </w:rPr>
        <w:t>образование Боготольский муниципальный район Красноярского края.</w:t>
      </w:r>
    </w:p>
    <w:p w:rsidR="005D243C" w:rsidRPr="00E81FE2" w:rsidRDefault="00286F07" w:rsidP="00E81FE2">
      <w:pPr>
        <w:shd w:val="clear" w:color="auto" w:fill="FFFFFF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  <w:spacing w:val="-1"/>
        </w:rPr>
      </w:pPr>
      <w:r w:rsidRPr="00E81FE2">
        <w:rPr>
          <w:rFonts w:ascii="Arial" w:hAnsi="Arial" w:cs="Arial"/>
          <w:spacing w:val="-1"/>
        </w:rPr>
        <w:t>Функции и полномочия Учредителя от имени муниципального образования Боготольский район осуществляет орган местного самоуправления - администрация Боготольского района Красноярского края (далее – Учредитель 1).</w:t>
      </w:r>
    </w:p>
    <w:p w:rsidR="005D243C" w:rsidRPr="00E81FE2" w:rsidRDefault="00286F07" w:rsidP="00E81FE2">
      <w:pPr>
        <w:pStyle w:val="af8"/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Функции и полномочия собственника имущества Учреждения исполняет администрация Боготольского района.</w:t>
      </w:r>
    </w:p>
    <w:p w:rsidR="005D243C" w:rsidRPr="00E81FE2" w:rsidRDefault="00286F07" w:rsidP="00E81FE2">
      <w:pPr>
        <w:pStyle w:val="af8"/>
        <w:numPr>
          <w:ilvl w:val="1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  <w:lang w:eastAsia="ru-RU" w:bidi="ru-RU"/>
        </w:rPr>
        <w:t xml:space="preserve">Отдельные функции и полномочия Учредителя Учреждения, указанные в пункте 3.2.2. настоящего Устава, осуществляет </w:t>
      </w:r>
      <w:r w:rsidRPr="00E81FE2">
        <w:rPr>
          <w:rFonts w:ascii="Arial" w:hAnsi="Arial" w:cs="Arial"/>
          <w:sz w:val="24"/>
          <w:szCs w:val="24"/>
          <w:lang w:bidi="ru-RU"/>
        </w:rPr>
        <w:t xml:space="preserve">Муниципальное казенное учреждение «Управление образования Боготольского района» </w:t>
      </w:r>
      <w:r w:rsidRPr="00E81FE2">
        <w:rPr>
          <w:rFonts w:ascii="Arial" w:hAnsi="Arial" w:cs="Arial"/>
          <w:sz w:val="24"/>
          <w:szCs w:val="24"/>
          <w:lang w:eastAsia="ru-RU" w:bidi="ru-RU"/>
        </w:rPr>
        <w:t>(далее - Учредитель 2).</w:t>
      </w:r>
    </w:p>
    <w:p w:rsidR="005D243C" w:rsidRPr="00E81FE2" w:rsidRDefault="00286F07" w:rsidP="00E81FE2">
      <w:pPr>
        <w:pStyle w:val="af8"/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E81FE2">
        <w:rPr>
          <w:rFonts w:ascii="Arial" w:hAnsi="Arial" w:cs="Arial"/>
          <w:sz w:val="24"/>
          <w:szCs w:val="24"/>
          <w:lang w:bidi="ru-RU"/>
        </w:rPr>
        <w:t xml:space="preserve">В своей деятельности Учреждение подведомственно и подконтрольно Муниципальному казенному учреждению «Управление образования Боготольского района» в пределах его компетенции, </w:t>
      </w:r>
      <w:r w:rsidRPr="00E81FE2">
        <w:rPr>
          <w:rFonts w:ascii="Arial" w:hAnsi="Arial" w:cs="Arial"/>
          <w:sz w:val="24"/>
          <w:szCs w:val="24"/>
        </w:rPr>
        <w:t xml:space="preserve">которое является главным распорядителем бюджетных средств в отношении МКОУ </w:t>
      </w:r>
      <w:proofErr w:type="spellStart"/>
      <w:proofErr w:type="gramStart"/>
      <w:r w:rsidR="00745E3A" w:rsidRPr="00E81FE2">
        <w:rPr>
          <w:rFonts w:ascii="Arial" w:hAnsi="Arial" w:cs="Arial"/>
          <w:sz w:val="24"/>
          <w:szCs w:val="24"/>
        </w:rPr>
        <w:t>Булатовская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 СОШ</w:t>
      </w:r>
      <w:proofErr w:type="gramEnd"/>
      <w:r w:rsidRPr="00E81FE2">
        <w:rPr>
          <w:rFonts w:ascii="Arial" w:hAnsi="Arial" w:cs="Arial"/>
          <w:sz w:val="24"/>
          <w:szCs w:val="24"/>
          <w:lang w:bidi="ru-RU"/>
        </w:rPr>
        <w:t>.</w:t>
      </w:r>
    </w:p>
    <w:p w:rsidR="005D243C" w:rsidRPr="00E81FE2" w:rsidRDefault="00286F07" w:rsidP="00E81FE2">
      <w:pPr>
        <w:pStyle w:val="af8"/>
        <w:numPr>
          <w:ilvl w:val="1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Организационно - правовая форма — муниципальное казенное учреждение.</w:t>
      </w:r>
    </w:p>
    <w:p w:rsidR="005D243C" w:rsidRPr="00E81FE2" w:rsidRDefault="00286F07" w:rsidP="00E81FE2">
      <w:pPr>
        <w:pStyle w:val="af8"/>
        <w:numPr>
          <w:ilvl w:val="1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Тип образовательной организации — общеобразовательная организация.</w:t>
      </w:r>
    </w:p>
    <w:p w:rsidR="005D243C" w:rsidRPr="00E81FE2" w:rsidRDefault="00286F07" w:rsidP="00E81FE2">
      <w:pPr>
        <w:pStyle w:val="af8"/>
        <w:numPr>
          <w:ilvl w:val="1"/>
          <w:numId w:val="15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Место нахождения и юридический адрес Учреждения: </w:t>
      </w:r>
      <w:r w:rsidR="00745E3A" w:rsidRPr="00E81FE2">
        <w:rPr>
          <w:rFonts w:ascii="Arial" w:hAnsi="Arial" w:cs="Arial"/>
          <w:sz w:val="24"/>
          <w:szCs w:val="24"/>
          <w:shd w:val="clear" w:color="auto" w:fill="FFFFFF"/>
        </w:rPr>
        <w:t>662076</w:t>
      </w:r>
      <w:r w:rsidRPr="00E81FE2">
        <w:rPr>
          <w:rFonts w:ascii="Arial" w:hAnsi="Arial" w:cs="Arial"/>
          <w:sz w:val="24"/>
          <w:szCs w:val="24"/>
          <w:shd w:val="clear" w:color="auto" w:fill="FFFFFF"/>
        </w:rPr>
        <w:t>, Краснояр</w:t>
      </w:r>
      <w:r w:rsidR="00745E3A" w:rsidRPr="00E81FE2">
        <w:rPr>
          <w:rFonts w:ascii="Arial" w:hAnsi="Arial" w:cs="Arial"/>
          <w:sz w:val="24"/>
          <w:szCs w:val="24"/>
          <w:shd w:val="clear" w:color="auto" w:fill="FFFFFF"/>
        </w:rPr>
        <w:t>ский край, Боготольский район, д</w:t>
      </w:r>
      <w:r w:rsidR="00745E3A" w:rsidRPr="00E81FE2">
        <w:rPr>
          <w:rFonts w:ascii="Arial" w:hAnsi="Arial" w:cs="Arial"/>
          <w:sz w:val="24"/>
          <w:szCs w:val="24"/>
        </w:rPr>
        <w:t xml:space="preserve">. Булатово, </w:t>
      </w:r>
      <w:proofErr w:type="spellStart"/>
      <w:r w:rsidR="00745E3A" w:rsidRPr="00E81FE2">
        <w:rPr>
          <w:rFonts w:ascii="Arial" w:hAnsi="Arial" w:cs="Arial"/>
          <w:sz w:val="24"/>
          <w:szCs w:val="24"/>
        </w:rPr>
        <w:t>ул.Школьная</w:t>
      </w:r>
      <w:proofErr w:type="spellEnd"/>
      <w:r w:rsidR="00745E3A" w:rsidRPr="00E81FE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45E3A" w:rsidRPr="00E81FE2">
        <w:rPr>
          <w:rFonts w:ascii="Arial" w:hAnsi="Arial" w:cs="Arial"/>
          <w:sz w:val="24"/>
          <w:szCs w:val="24"/>
        </w:rPr>
        <w:t>д.1</w:t>
      </w:r>
      <w:proofErr w:type="spellEnd"/>
      <w:r w:rsidRPr="00E81FE2">
        <w:rPr>
          <w:rFonts w:ascii="Arial" w:hAnsi="Arial" w:cs="Arial"/>
          <w:sz w:val="24"/>
          <w:szCs w:val="24"/>
        </w:rPr>
        <w:t>.</w:t>
      </w:r>
    </w:p>
    <w:p w:rsidR="005D243C" w:rsidRPr="00E81FE2" w:rsidRDefault="00286F07" w:rsidP="00E81FE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Учреждение осуществляет свою деятельность по адресу:</w:t>
      </w:r>
    </w:p>
    <w:p w:rsidR="00431767" w:rsidRPr="00E81FE2" w:rsidRDefault="00745E3A" w:rsidP="00E81FE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662076</w:t>
      </w:r>
      <w:r w:rsidR="00286F07" w:rsidRPr="00E81FE2">
        <w:rPr>
          <w:rFonts w:ascii="Arial" w:hAnsi="Arial" w:cs="Arial"/>
        </w:rPr>
        <w:t>, Россия, Красноярский край, Бог</w:t>
      </w:r>
      <w:r w:rsidRPr="00E81FE2">
        <w:rPr>
          <w:rFonts w:ascii="Arial" w:hAnsi="Arial" w:cs="Arial"/>
        </w:rPr>
        <w:t>отольский район</w:t>
      </w:r>
      <w:r w:rsidR="00CC51D3" w:rsidRPr="00E81FE2">
        <w:rPr>
          <w:rFonts w:ascii="Arial" w:hAnsi="Arial" w:cs="Arial"/>
        </w:rPr>
        <w:t>,</w:t>
      </w:r>
      <w:r w:rsidRPr="00E81FE2">
        <w:rPr>
          <w:rFonts w:ascii="Arial" w:hAnsi="Arial" w:cs="Arial"/>
        </w:rPr>
        <w:t xml:space="preserve"> д.</w:t>
      </w:r>
      <w:r w:rsidR="00966D03" w:rsidRPr="00E81FE2">
        <w:rPr>
          <w:rFonts w:ascii="Arial" w:hAnsi="Arial" w:cs="Arial"/>
        </w:rPr>
        <w:t xml:space="preserve"> </w:t>
      </w:r>
      <w:r w:rsidRPr="00E81FE2">
        <w:rPr>
          <w:rFonts w:ascii="Arial" w:hAnsi="Arial" w:cs="Arial"/>
        </w:rPr>
        <w:t xml:space="preserve">Булатово, ул. </w:t>
      </w:r>
      <w:proofErr w:type="gramStart"/>
      <w:r w:rsidRPr="00E81FE2">
        <w:rPr>
          <w:rFonts w:ascii="Arial" w:hAnsi="Arial" w:cs="Arial"/>
        </w:rPr>
        <w:t xml:space="preserve">Школьная,  </w:t>
      </w:r>
      <w:proofErr w:type="spellStart"/>
      <w:r w:rsidRPr="00E81FE2">
        <w:rPr>
          <w:rFonts w:ascii="Arial" w:hAnsi="Arial" w:cs="Arial"/>
        </w:rPr>
        <w:t>д.</w:t>
      </w:r>
      <w:proofErr w:type="gramEnd"/>
      <w:r w:rsidRPr="00E81FE2">
        <w:rPr>
          <w:rFonts w:ascii="Arial" w:hAnsi="Arial" w:cs="Arial"/>
        </w:rPr>
        <w:t>1</w:t>
      </w:r>
      <w:proofErr w:type="spellEnd"/>
      <w:r w:rsidR="00286F07" w:rsidRPr="00E81FE2">
        <w:rPr>
          <w:rFonts w:ascii="Arial" w:hAnsi="Arial" w:cs="Arial"/>
        </w:rPr>
        <w:t xml:space="preserve">. </w:t>
      </w:r>
    </w:p>
    <w:p w:rsidR="00431767" w:rsidRPr="00E81FE2" w:rsidRDefault="00286F07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Учреждение является юридическим лицом, </w:t>
      </w:r>
      <w:proofErr w:type="gramStart"/>
      <w:r w:rsidRPr="00E81FE2">
        <w:rPr>
          <w:rFonts w:ascii="Arial" w:hAnsi="Arial" w:cs="Arial"/>
          <w:sz w:val="24"/>
          <w:szCs w:val="24"/>
        </w:rPr>
        <w:t xml:space="preserve">имеет </w:t>
      </w:r>
      <w:r w:rsidR="00431767" w:rsidRPr="00E81FE2">
        <w:rPr>
          <w:rFonts w:ascii="Arial" w:hAnsi="Arial" w:cs="Arial"/>
          <w:sz w:val="24"/>
          <w:szCs w:val="24"/>
        </w:rPr>
        <w:t xml:space="preserve"> на</w:t>
      </w:r>
      <w:proofErr w:type="gramEnd"/>
      <w:r w:rsidR="00431767" w:rsidRPr="00E81FE2">
        <w:rPr>
          <w:rFonts w:ascii="Arial" w:hAnsi="Arial" w:cs="Arial"/>
          <w:sz w:val="24"/>
          <w:szCs w:val="24"/>
        </w:rPr>
        <w:t xml:space="preserve"> </w:t>
      </w:r>
      <w:r w:rsidR="00966D03" w:rsidRPr="00E81FE2">
        <w:rPr>
          <w:rFonts w:ascii="Arial" w:hAnsi="Arial" w:cs="Arial"/>
          <w:sz w:val="24"/>
          <w:szCs w:val="24"/>
        </w:rPr>
        <w:t>п</w:t>
      </w:r>
      <w:r w:rsidR="00431767" w:rsidRPr="00E81FE2">
        <w:rPr>
          <w:rFonts w:ascii="Arial" w:hAnsi="Arial" w:cs="Arial"/>
          <w:sz w:val="24"/>
          <w:szCs w:val="24"/>
        </w:rPr>
        <w:t xml:space="preserve">раве оперативного управления </w:t>
      </w:r>
      <w:r w:rsidRPr="00E81FE2">
        <w:rPr>
          <w:rFonts w:ascii="Arial" w:hAnsi="Arial" w:cs="Arial"/>
          <w:sz w:val="24"/>
          <w:szCs w:val="24"/>
        </w:rPr>
        <w:t>обособленное имущество</w:t>
      </w:r>
      <w:r w:rsidR="00431767" w:rsidRPr="00E81FE2">
        <w:rPr>
          <w:rFonts w:ascii="Arial" w:hAnsi="Arial" w:cs="Arial"/>
          <w:sz w:val="24"/>
          <w:szCs w:val="24"/>
        </w:rPr>
        <w:t>, самостоятельный баланс, лицевые счета в органах казначейства, печать со своим наименованием, бланки, штампы, от своего имени приобретает имущественные и неимущественные права, несет обязанности, выступает истцом и ответчиком в судах</w:t>
      </w:r>
      <w:r w:rsidR="00431767" w:rsidRPr="00E81FE2">
        <w:rPr>
          <w:rFonts w:ascii="Arial" w:hAnsi="Arial" w:cs="Arial"/>
          <w:sz w:val="24"/>
          <w:szCs w:val="24"/>
          <w:lang w:bidi="ru-RU"/>
        </w:rPr>
        <w:t xml:space="preserve"> </w:t>
      </w:r>
      <w:r w:rsidR="00431767" w:rsidRPr="00E81FE2">
        <w:rPr>
          <w:rFonts w:ascii="Arial" w:hAnsi="Arial" w:cs="Arial"/>
          <w:sz w:val="24"/>
          <w:szCs w:val="24"/>
          <w:lang w:eastAsia="ru-RU" w:bidi="ru-RU"/>
        </w:rPr>
        <w:t xml:space="preserve">  общей юрисдикции, арбитражных, третейских судах в соответствии с законодательством Российской Федерации.</w:t>
      </w:r>
    </w:p>
    <w:p w:rsidR="00B73BFC" w:rsidRPr="00E81FE2" w:rsidRDefault="00B73BFC" w:rsidP="00E81FE2">
      <w:pPr>
        <w:pStyle w:val="af8"/>
        <w:widowControl w:val="0"/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Учреждение в отношении имущества, </w:t>
      </w:r>
      <w:proofErr w:type="spellStart"/>
      <w:r w:rsidRPr="00E81FE2">
        <w:rPr>
          <w:rFonts w:ascii="Arial" w:hAnsi="Arial" w:cs="Arial"/>
          <w:sz w:val="24"/>
          <w:szCs w:val="24"/>
        </w:rPr>
        <w:t>закрепленного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за ним на праве оперативного управления, владеет, пользуется и распоряжается этим имуществом </w:t>
      </w:r>
      <w:proofErr w:type="gramStart"/>
      <w:r w:rsidRPr="00E81FE2">
        <w:rPr>
          <w:rFonts w:ascii="Arial" w:hAnsi="Arial" w:cs="Arial"/>
          <w:sz w:val="24"/>
          <w:szCs w:val="24"/>
        </w:rPr>
        <w:t>в пределах</w:t>
      </w:r>
      <w:proofErr w:type="gramEnd"/>
      <w:r w:rsidRPr="00E81FE2">
        <w:rPr>
          <w:rFonts w:ascii="Arial" w:hAnsi="Arial" w:cs="Arial"/>
          <w:sz w:val="24"/>
          <w:szCs w:val="24"/>
        </w:rPr>
        <w:t xml:space="preserve"> установленных действующим законом Российской Федерации, Красноярского края и нормативно-правовыми актами Боготольского района, в соответствии с целями своей деятельности, заданиями собственника этого имущества и назначением этого имущества.</w:t>
      </w:r>
    </w:p>
    <w:p w:rsidR="00B73BFC" w:rsidRPr="00E81FE2" w:rsidRDefault="00B73BFC" w:rsidP="00E81FE2">
      <w:pPr>
        <w:pStyle w:val="af8"/>
        <w:widowControl w:val="0"/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 Учреждение не вправе отчуждать, либо иным способом распоряжаться </w:t>
      </w:r>
      <w:r w:rsidRPr="00E81FE2">
        <w:rPr>
          <w:rFonts w:ascii="Arial" w:hAnsi="Arial" w:cs="Arial"/>
          <w:sz w:val="24"/>
          <w:szCs w:val="24"/>
        </w:rPr>
        <w:lastRenderedPageBreak/>
        <w:t>имуществом без согласия собственника имущества.</w:t>
      </w:r>
    </w:p>
    <w:p w:rsidR="00B73BFC" w:rsidRPr="00E81FE2" w:rsidRDefault="00B73BFC" w:rsidP="00E81FE2">
      <w:pPr>
        <w:pStyle w:val="af8"/>
        <w:widowControl w:val="0"/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 xml:space="preserve"> Учреждение приобретает права юридического лица с момента его государственной регистрации.</w:t>
      </w:r>
    </w:p>
    <w:p w:rsidR="00B73BFC" w:rsidRPr="00E81FE2" w:rsidRDefault="00B73BFC" w:rsidP="00E81FE2">
      <w:pPr>
        <w:pStyle w:val="af8"/>
        <w:widowControl w:val="0"/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является некоммерческой организацией и не ставит извлечение прибыли основной целью своей деятельности.</w:t>
      </w:r>
    </w:p>
    <w:p w:rsidR="00B73BFC" w:rsidRPr="00E81FE2" w:rsidRDefault="00B73BFC" w:rsidP="00E81FE2">
      <w:pPr>
        <w:pStyle w:val="af8"/>
        <w:widowControl w:val="0"/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получает лицензию на осуществление образовательной деятельности и проходит государственную аккредитацию в соответствии с Федеральным законом «Об образовании в Российской Федерации» и иными нормативными правовыми актами.</w:t>
      </w:r>
    </w:p>
    <w:p w:rsidR="00B73BFC" w:rsidRPr="00E81FE2" w:rsidRDefault="00B73BFC" w:rsidP="00E81FE2">
      <w:pPr>
        <w:pStyle w:val="af8"/>
        <w:widowControl w:val="0"/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>Учреждение может получить общественную аккредитацию в различных российских, иностранных и международных организациях.</w:t>
      </w:r>
    </w:p>
    <w:p w:rsidR="00B73BFC" w:rsidRPr="00E81FE2" w:rsidRDefault="00B73BFC" w:rsidP="00E81FE2">
      <w:pPr>
        <w:pStyle w:val="af8"/>
        <w:widowControl w:val="0"/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 xml:space="preserve"> Деятельность Учреждения направлена на создание условий для реализации гарантированного гражданам Российской Федерации права на получение</w:t>
      </w:r>
      <w:r w:rsidR="003B4119" w:rsidRPr="00E81FE2">
        <w:rPr>
          <w:rFonts w:ascii="Arial" w:eastAsia="Calibri" w:hAnsi="Arial" w:cs="Arial"/>
          <w:sz w:val="24"/>
          <w:szCs w:val="24"/>
        </w:rPr>
        <w:t xml:space="preserve"> </w:t>
      </w:r>
      <w:r w:rsidRPr="00E81FE2">
        <w:rPr>
          <w:rFonts w:ascii="Arial" w:eastAsia="Calibri" w:hAnsi="Arial" w:cs="Arial"/>
          <w:sz w:val="24"/>
          <w:szCs w:val="24"/>
        </w:rPr>
        <w:t>общедоступного и бесплатного начального общего образования, основного общего и среднего общего образования, обучение и воспитание в интересах личности, общества, государства; обеспечение охраны здоровья и создание благоприятных условий для разновозрастного развития личности, в том числе возможности получения дополнительного образования.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Учредительным документом Учреждения является настоящий Устав.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Учреждение осуществляет свою деятельность в соответствии 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решениями, постановлениями и распоряжениями органов местного самоуправления Боготольского района, приказами </w:t>
      </w:r>
      <w:r w:rsidRPr="00E81FE2">
        <w:rPr>
          <w:rFonts w:ascii="Arial" w:eastAsia="Calibri" w:hAnsi="Arial" w:cs="Arial"/>
          <w:sz w:val="24"/>
          <w:szCs w:val="24"/>
        </w:rPr>
        <w:t>Муниципального казенного учреждения «Управление образования Боготольского района»</w:t>
      </w: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>, настоящим Уставом.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Учреждение филиалов и представительств не имеет.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851"/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Учреждение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обучающихся. 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В Учреждении не допускается создание и деятельность организационных структур политических партий, общественно- политических и религиозных движений и организаций.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выступает заказчиком при размещении заказа для своих нужд.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осуществляет разработку и проведение мероприятий по защите персональных данных и информации с ограниченным доступом и от утечки по техническим и другим каналам в соответствии с законодательством Российской Федерации.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обеспечивает равный доступ к образованию обучающихся с учетом разнообразия особых образовательных потребностей и индивидуальных возможностей.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формирует открытые и общедоступные информационные ресурсы, содержащие информацию о его деятельности, и обеспечивает доступ к ресурсам посредством размещения их в информационно-телекоммуникационных сетях, в том числе на официальном сайте в телекоммуникационной сети «Интернет». Информация и документы подлежат размещению на официальном сайте Учреждения в телекоммуникационной сети «Интернет» и обновлению в сроки, установленные </w:t>
      </w:r>
      <w:r w:rsidRPr="00E81F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законодательством, со дня их создания, получения или внесения в них соответствующих изменений.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вправе осуществлять международное сотрудничество в области образования в соответствии с законодательством Российской Федерации.</w:t>
      </w:r>
    </w:p>
    <w:p w:rsidR="00B73BFC" w:rsidRPr="00E81FE2" w:rsidRDefault="00B73BFC" w:rsidP="00E81FE2">
      <w:pPr>
        <w:pStyle w:val="af8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несет ответственность в установленном законодательством Российской Федерации, </w:t>
      </w:r>
      <w:proofErr w:type="spellStart"/>
      <w:r w:rsidRPr="00E81FE2">
        <w:rPr>
          <w:rFonts w:ascii="Arial" w:eastAsia="Times New Roman" w:hAnsi="Arial" w:cs="Arial"/>
          <w:sz w:val="24"/>
          <w:szCs w:val="24"/>
          <w:lang w:eastAsia="ru-RU"/>
        </w:rPr>
        <w:t>отнесенных</w:t>
      </w:r>
      <w:proofErr w:type="spellEnd"/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к его компетенциям,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Учреждения и </w:t>
      </w:r>
      <w:proofErr w:type="spellStart"/>
      <w:r w:rsidRPr="00E81FE2">
        <w:rPr>
          <w:rFonts w:ascii="Arial" w:eastAsia="Times New Roman" w:hAnsi="Arial" w:cs="Arial"/>
          <w:sz w:val="24"/>
          <w:szCs w:val="24"/>
          <w:lang w:eastAsia="ru-RU"/>
        </w:rPr>
        <w:t>ее</w:t>
      </w:r>
      <w:proofErr w:type="spellEnd"/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5D243C" w:rsidRPr="00E81FE2" w:rsidRDefault="005D243C" w:rsidP="00E81FE2">
      <w:pPr>
        <w:pStyle w:val="26"/>
        <w:keepNext/>
        <w:keepLines/>
        <w:shd w:val="clear" w:color="auto" w:fill="auto"/>
        <w:tabs>
          <w:tab w:val="left" w:pos="993"/>
          <w:tab w:val="left" w:pos="1134"/>
          <w:tab w:val="left" w:pos="1418"/>
          <w:tab w:val="left" w:pos="1772"/>
        </w:tabs>
        <w:spacing w:line="240" w:lineRule="auto"/>
        <w:ind w:firstLine="709"/>
        <w:jc w:val="center"/>
        <w:rPr>
          <w:rFonts w:ascii="Arial" w:hAnsi="Arial" w:cs="Arial"/>
          <w:sz w:val="24"/>
          <w:szCs w:val="24"/>
          <w:lang w:eastAsia="ru-RU" w:bidi="ru-RU"/>
        </w:rPr>
      </w:pPr>
      <w:bookmarkStart w:id="2" w:name="bookmark4"/>
    </w:p>
    <w:p w:rsidR="005D243C" w:rsidRPr="00E81FE2" w:rsidRDefault="00286F07" w:rsidP="00E81FE2">
      <w:pPr>
        <w:pStyle w:val="26"/>
        <w:keepNext/>
        <w:keepLines/>
        <w:numPr>
          <w:ilvl w:val="0"/>
          <w:numId w:val="2"/>
        </w:numPr>
        <w:shd w:val="clear" w:color="auto" w:fill="auto"/>
        <w:tabs>
          <w:tab w:val="left" w:pos="993"/>
          <w:tab w:val="left" w:pos="1134"/>
          <w:tab w:val="left" w:pos="1418"/>
          <w:tab w:val="left" w:pos="1772"/>
        </w:tabs>
        <w:spacing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  <w:lang w:eastAsia="ru-RU" w:bidi="ru-RU"/>
        </w:rPr>
        <w:t>ПРЕДМЕТ, ЦЕЛИ И ВИДЫ ДЕЯТЕЛЬНОСТИ УЧРЕЖДЕНИЯ</w:t>
      </w:r>
      <w:bookmarkEnd w:id="2"/>
    </w:p>
    <w:p w:rsidR="00720025" w:rsidRPr="00E81FE2" w:rsidRDefault="00720025" w:rsidP="00E81FE2">
      <w:pPr>
        <w:pStyle w:val="26"/>
        <w:keepNext/>
        <w:keepLines/>
        <w:shd w:val="clear" w:color="auto" w:fill="auto"/>
        <w:tabs>
          <w:tab w:val="left" w:pos="993"/>
          <w:tab w:val="left" w:pos="1134"/>
          <w:tab w:val="left" w:pos="1418"/>
          <w:tab w:val="left" w:pos="1772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D243C" w:rsidRPr="00E81FE2" w:rsidRDefault="00286F07" w:rsidP="00E81FE2">
      <w:pPr>
        <w:pStyle w:val="24"/>
        <w:numPr>
          <w:ilvl w:val="1"/>
          <w:numId w:val="2"/>
        </w:numPr>
        <w:shd w:val="clear" w:color="auto" w:fill="auto"/>
        <w:tabs>
          <w:tab w:val="left" w:pos="993"/>
          <w:tab w:val="left" w:pos="1100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  <w:lang w:eastAsia="ru-RU" w:bidi="ru-RU"/>
        </w:rPr>
        <w:t>Учреждение создано для оказания услуг (выполнения работ) в целях обеспечения реализации предусмотренных законодательством Российской Федерации полномочий органов местного самоуправления Боготольского района в сфере образования.</w:t>
      </w:r>
    </w:p>
    <w:p w:rsidR="005D243C" w:rsidRPr="00E81FE2" w:rsidRDefault="00286F07" w:rsidP="00E81FE2">
      <w:pPr>
        <w:pStyle w:val="24"/>
        <w:numPr>
          <w:ilvl w:val="1"/>
          <w:numId w:val="2"/>
        </w:numPr>
        <w:shd w:val="clear" w:color="auto" w:fill="auto"/>
        <w:tabs>
          <w:tab w:val="left" w:pos="993"/>
          <w:tab w:val="left" w:pos="1100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eastAsiaTheme="minorHAnsi" w:hAnsi="Arial" w:cs="Arial"/>
          <w:sz w:val="24"/>
          <w:szCs w:val="24"/>
        </w:rPr>
        <w:t>Обучение и воспитание в Учреждении осуществляется на государственном языке Российской Федерации.</w:t>
      </w:r>
    </w:p>
    <w:p w:rsidR="005D243C" w:rsidRPr="00E81FE2" w:rsidRDefault="00286F07" w:rsidP="00E81FE2">
      <w:pPr>
        <w:pStyle w:val="24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10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  <w:lang w:eastAsia="ru-RU" w:bidi="ru-RU"/>
        </w:rPr>
        <w:t>Предметом деятельности Учреждения являются все виды деятельности (основные и дополнительные) осуществляемые Учреждением, указанные в п. 2.4, п. 2.6 настоящего Устава</w:t>
      </w:r>
      <w:r w:rsidRPr="00E81FE2">
        <w:rPr>
          <w:rFonts w:ascii="Arial" w:hAnsi="Arial" w:cs="Arial"/>
          <w:sz w:val="24"/>
          <w:szCs w:val="24"/>
        </w:rPr>
        <w:t>.</w:t>
      </w:r>
    </w:p>
    <w:p w:rsidR="005D243C" w:rsidRPr="00E81FE2" w:rsidRDefault="00286F07" w:rsidP="00E81FE2">
      <w:pPr>
        <w:pStyle w:val="24"/>
        <w:numPr>
          <w:ilvl w:val="1"/>
          <w:numId w:val="2"/>
        </w:numPr>
        <w:shd w:val="clear" w:color="auto" w:fill="auto"/>
        <w:tabs>
          <w:tab w:val="left" w:pos="993"/>
          <w:tab w:val="left" w:pos="1095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  <w:lang w:eastAsia="ru-RU" w:bidi="ru-RU"/>
        </w:rPr>
        <w:t>Основной целью деятельности Учреждения является осуществление образовательной деятельности для реализации конституционного права граждан Российской Федерации на получение общедоступного и бесплатного</w:t>
      </w:r>
      <w:r w:rsidRPr="00E81FE2">
        <w:rPr>
          <w:rFonts w:ascii="Arial" w:hAnsi="Arial" w:cs="Arial"/>
          <w:sz w:val="24"/>
          <w:szCs w:val="24"/>
        </w:rPr>
        <w:t xml:space="preserve"> начального общего, основного общего, среднего общего образования, дополнительного образования </w:t>
      </w:r>
      <w:r w:rsidRPr="00E81FE2">
        <w:rPr>
          <w:rFonts w:ascii="Arial" w:hAnsi="Arial" w:cs="Arial"/>
          <w:sz w:val="24"/>
          <w:szCs w:val="24"/>
          <w:lang w:eastAsia="ru-RU" w:bidi="ru-RU"/>
        </w:rPr>
        <w:t>в интересах человека, семьи, общества и государства.</w:t>
      </w:r>
    </w:p>
    <w:p w:rsidR="005D243C" w:rsidRPr="00E81FE2" w:rsidRDefault="00286F07" w:rsidP="00E81FE2">
      <w:pPr>
        <w:pStyle w:val="24"/>
        <w:numPr>
          <w:ilvl w:val="1"/>
          <w:numId w:val="2"/>
        </w:numPr>
        <w:shd w:val="clear" w:color="auto" w:fill="auto"/>
        <w:tabs>
          <w:tab w:val="left" w:pos="993"/>
          <w:tab w:val="left" w:pos="1095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Для достижения указанных целей Учреждение осуществляет следующие основные виды деятельности:</w:t>
      </w:r>
    </w:p>
    <w:p w:rsidR="005D243C" w:rsidRPr="00E81FE2" w:rsidRDefault="00286F07" w:rsidP="00E81FE2">
      <w:pPr>
        <w:pStyle w:val="210"/>
        <w:numPr>
          <w:ilvl w:val="0"/>
          <w:numId w:val="4"/>
        </w:numPr>
        <w:shd w:val="clear" w:color="auto" w:fill="auto"/>
        <w:tabs>
          <w:tab w:val="left" w:pos="993"/>
          <w:tab w:val="left" w:pos="1020"/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реализация основных общеобразовательных программ начального общего образования;</w:t>
      </w:r>
    </w:p>
    <w:p w:rsidR="005D243C" w:rsidRPr="00E81FE2" w:rsidRDefault="00286F07" w:rsidP="00E81FE2">
      <w:pPr>
        <w:pStyle w:val="210"/>
        <w:numPr>
          <w:ilvl w:val="0"/>
          <w:numId w:val="4"/>
        </w:numPr>
        <w:shd w:val="clear" w:color="auto" w:fill="auto"/>
        <w:tabs>
          <w:tab w:val="left" w:pos="993"/>
          <w:tab w:val="left" w:pos="1020"/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реализация основных общеобразовательных программ основного общего образования;</w:t>
      </w:r>
    </w:p>
    <w:p w:rsidR="005D243C" w:rsidRPr="00E81FE2" w:rsidRDefault="00286F07" w:rsidP="00E81FE2">
      <w:pPr>
        <w:pStyle w:val="210"/>
        <w:numPr>
          <w:ilvl w:val="0"/>
          <w:numId w:val="4"/>
        </w:numPr>
        <w:shd w:val="clear" w:color="auto" w:fill="auto"/>
        <w:tabs>
          <w:tab w:val="left" w:pos="993"/>
          <w:tab w:val="left" w:pos="1020"/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реализация основных общеобразовательных программ среднего общего образования;</w:t>
      </w:r>
    </w:p>
    <w:p w:rsidR="005D243C" w:rsidRPr="00E81FE2" w:rsidRDefault="00286F07" w:rsidP="00E81FE2">
      <w:pPr>
        <w:pStyle w:val="210"/>
        <w:numPr>
          <w:ilvl w:val="0"/>
          <w:numId w:val="4"/>
        </w:numPr>
        <w:shd w:val="clear" w:color="auto" w:fill="auto"/>
        <w:tabs>
          <w:tab w:val="left" w:pos="993"/>
          <w:tab w:val="left" w:pos="1036"/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реализация дополнительных общеобразовательных </w:t>
      </w:r>
      <w:r w:rsidRPr="00E81FE2">
        <w:rPr>
          <w:rFonts w:ascii="Arial" w:hAnsi="Arial" w:cs="Arial"/>
          <w:bCs/>
          <w:color w:val="auto"/>
          <w:sz w:val="24"/>
          <w:szCs w:val="24"/>
          <w:shd w:val="clear" w:color="auto" w:fill="FBFBFB"/>
        </w:rPr>
        <w:t>общеразвивающих</w:t>
      </w:r>
      <w:r w:rsidRPr="00E81FE2">
        <w:rPr>
          <w:rFonts w:ascii="Arial" w:hAnsi="Arial" w:cs="Arial"/>
          <w:color w:val="auto"/>
          <w:sz w:val="24"/>
          <w:szCs w:val="24"/>
          <w:shd w:val="clear" w:color="auto" w:fill="FBFBFB"/>
        </w:rPr>
        <w:t> </w:t>
      </w:r>
      <w:r w:rsidRPr="00E81FE2">
        <w:rPr>
          <w:rFonts w:ascii="Arial" w:hAnsi="Arial" w:cs="Arial"/>
          <w:color w:val="auto"/>
          <w:sz w:val="24"/>
          <w:szCs w:val="24"/>
        </w:rPr>
        <w:t>программ;</w:t>
      </w:r>
    </w:p>
    <w:p w:rsidR="005D243C" w:rsidRPr="00E81FE2" w:rsidRDefault="00286F07" w:rsidP="00E81FE2">
      <w:pPr>
        <w:pStyle w:val="210"/>
        <w:numPr>
          <w:ilvl w:val="0"/>
          <w:numId w:val="4"/>
        </w:numPr>
        <w:shd w:val="clear" w:color="auto" w:fill="auto"/>
        <w:tabs>
          <w:tab w:val="left" w:pos="993"/>
          <w:tab w:val="left" w:pos="1036"/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присмотр и уход за детьми;</w:t>
      </w:r>
    </w:p>
    <w:p w:rsidR="005D243C" w:rsidRPr="00E81FE2" w:rsidRDefault="00286F07" w:rsidP="00E81FE2">
      <w:pPr>
        <w:pStyle w:val="210"/>
        <w:numPr>
          <w:ilvl w:val="0"/>
          <w:numId w:val="4"/>
        </w:numPr>
        <w:shd w:val="clear" w:color="auto" w:fill="auto"/>
        <w:tabs>
          <w:tab w:val="left" w:pos="993"/>
          <w:tab w:val="left" w:pos="1036"/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предоставление питания;</w:t>
      </w:r>
    </w:p>
    <w:p w:rsidR="005D243C" w:rsidRPr="00E81FE2" w:rsidRDefault="00286F07" w:rsidP="00E81FE2">
      <w:pPr>
        <w:pStyle w:val="210"/>
        <w:numPr>
          <w:ilvl w:val="0"/>
          <w:numId w:val="4"/>
        </w:numPr>
        <w:shd w:val="clear" w:color="auto" w:fill="auto"/>
        <w:tabs>
          <w:tab w:val="left" w:pos="993"/>
          <w:tab w:val="left" w:pos="1036"/>
          <w:tab w:val="left" w:pos="1134"/>
          <w:tab w:val="left" w:pos="1276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организация отдыха и оздоровления обучающихся в каникулярное время (с дневным пребыванием);</w:t>
      </w:r>
    </w:p>
    <w:p w:rsidR="005D243C" w:rsidRPr="00E81FE2" w:rsidRDefault="00286F07" w:rsidP="00E81FE2">
      <w:pPr>
        <w:pStyle w:val="af8"/>
        <w:numPr>
          <w:ilvl w:val="0"/>
          <w:numId w:val="4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программы </w:t>
      </w:r>
      <w:proofErr w:type="spellStart"/>
      <w:r w:rsidRPr="00E81FE2">
        <w:rPr>
          <w:rFonts w:ascii="Arial" w:hAnsi="Arial" w:cs="Arial"/>
          <w:sz w:val="24"/>
          <w:szCs w:val="24"/>
        </w:rPr>
        <w:t>углубленного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изучения отдельных предметов (на уровне основного общего образования) и регламентировано локальным актом Учреждения;</w:t>
      </w:r>
    </w:p>
    <w:p w:rsidR="005D243C" w:rsidRPr="00E81FE2" w:rsidRDefault="00286F07" w:rsidP="00E81FE2">
      <w:pPr>
        <w:pStyle w:val="af8"/>
        <w:numPr>
          <w:ilvl w:val="0"/>
          <w:numId w:val="4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программы </w:t>
      </w:r>
      <w:proofErr w:type="spellStart"/>
      <w:r w:rsidRPr="00E81FE2">
        <w:rPr>
          <w:rFonts w:ascii="Arial" w:hAnsi="Arial" w:cs="Arial"/>
          <w:sz w:val="24"/>
          <w:szCs w:val="24"/>
        </w:rPr>
        <w:t>углубленного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изучения отдельных предметов (на уровне среднего общего образования) и регламентировано локальным актом Учреждения;</w:t>
      </w:r>
    </w:p>
    <w:p w:rsidR="005D243C" w:rsidRPr="00E81FE2" w:rsidRDefault="00286F07" w:rsidP="00E81FE2">
      <w:pPr>
        <w:pStyle w:val="af8"/>
        <w:numPr>
          <w:ilvl w:val="0"/>
          <w:numId w:val="4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исходя из запросов, обучающихся и их родителей (законных представителей), на уровне среднего общего образования при наличии соответствующих условий в Учреждении открываются классы по профилям;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036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lastRenderedPageBreak/>
        <w:t xml:space="preserve">Учебная нагрузка, в том числе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внеучебная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нагрузка, расписание и режим занятий, обучающихся определяются в соответствии с требованиями СанПиН.</w:t>
      </w:r>
    </w:p>
    <w:p w:rsidR="005D243C" w:rsidRPr="00E81FE2" w:rsidRDefault="00286F07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Виды реализуемых Учреждением образовательных программ:</w:t>
      </w:r>
    </w:p>
    <w:p w:rsidR="005D243C" w:rsidRPr="00E81FE2" w:rsidRDefault="00286F07" w:rsidP="00E81FE2">
      <w:pPr>
        <w:pStyle w:val="210"/>
        <w:numPr>
          <w:ilvl w:val="0"/>
          <w:numId w:val="3"/>
        </w:numPr>
        <w:shd w:val="clear" w:color="auto" w:fill="auto"/>
        <w:tabs>
          <w:tab w:val="left" w:pos="923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образовательная программа начального общего образования;</w:t>
      </w:r>
    </w:p>
    <w:p w:rsidR="005D243C" w:rsidRPr="00E81FE2" w:rsidRDefault="00286F07" w:rsidP="00E81FE2">
      <w:pPr>
        <w:pStyle w:val="210"/>
        <w:numPr>
          <w:ilvl w:val="0"/>
          <w:numId w:val="3"/>
        </w:numPr>
        <w:shd w:val="clear" w:color="auto" w:fill="auto"/>
        <w:tabs>
          <w:tab w:val="left" w:pos="923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образовательная программа основного общего образования;</w:t>
      </w:r>
    </w:p>
    <w:p w:rsidR="005D243C" w:rsidRPr="00E81FE2" w:rsidRDefault="00286F07" w:rsidP="00E81FE2">
      <w:pPr>
        <w:pStyle w:val="210"/>
        <w:numPr>
          <w:ilvl w:val="0"/>
          <w:numId w:val="3"/>
        </w:numPr>
        <w:shd w:val="clear" w:color="auto" w:fill="auto"/>
        <w:tabs>
          <w:tab w:val="left" w:pos="923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образовательная программа среднего общего образования;</w:t>
      </w:r>
    </w:p>
    <w:p w:rsidR="005D243C" w:rsidRPr="00E81FE2" w:rsidRDefault="00286F07" w:rsidP="00E81FE2">
      <w:pPr>
        <w:pStyle w:val="210"/>
        <w:numPr>
          <w:ilvl w:val="0"/>
          <w:numId w:val="3"/>
        </w:numPr>
        <w:shd w:val="clear" w:color="auto" w:fill="auto"/>
        <w:tabs>
          <w:tab w:val="left" w:pos="923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дополнительные общеобразовательные общеразвивающие программы.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Для детей с ограниченными возможностями здоровья Учреждение реализует адаптированные общеобразовательные программы.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Образовательные программы разрабатываются и утверждаются Учреждением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программ.</w:t>
      </w:r>
    </w:p>
    <w:p w:rsidR="005D243C" w:rsidRPr="00E81FE2" w:rsidRDefault="00286F07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Учреждение вправе осуществлять следующие виды деятельности, не являющиеся основными, в том числе за счет средств физических и юридических лиц:</w:t>
      </w:r>
    </w:p>
    <w:p w:rsidR="005D243C" w:rsidRPr="00E81FE2" w:rsidRDefault="00286F07" w:rsidP="00E81FE2">
      <w:pPr>
        <w:pStyle w:val="210"/>
        <w:numPr>
          <w:ilvl w:val="0"/>
          <w:numId w:val="5"/>
        </w:numPr>
        <w:shd w:val="clear" w:color="auto" w:fill="auto"/>
        <w:tabs>
          <w:tab w:val="left" w:pos="993"/>
          <w:tab w:val="left" w:pos="1104"/>
          <w:tab w:val="left" w:pos="1134"/>
          <w:tab w:val="left" w:pos="1276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деятельность кружков и секций развивающего, спортивно -оздоровительного и культурно-эстетического направления;</w:t>
      </w:r>
    </w:p>
    <w:p w:rsidR="005D243C" w:rsidRPr="00E81FE2" w:rsidRDefault="00286F07" w:rsidP="00E81FE2">
      <w:pPr>
        <w:pStyle w:val="210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организация и проведение мероприятий физкультурно-спортивной направленности для обучающихся;</w:t>
      </w:r>
    </w:p>
    <w:p w:rsidR="005D243C" w:rsidRPr="00E81FE2" w:rsidRDefault="00286F07" w:rsidP="00E81FE2">
      <w:pPr>
        <w:pStyle w:val="210"/>
        <w:numPr>
          <w:ilvl w:val="0"/>
          <w:numId w:val="5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консультационная и просветительская деятельность по вопросам обучения и воспитания обучающихся.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Дополнительные виды деятельности Учреждение осуществляет лишь постольку, поскольку это служит достижению целей, ради которых оно создано и соответствует указанным целям.</w:t>
      </w:r>
    </w:p>
    <w:p w:rsidR="005D243C" w:rsidRPr="00E81FE2" w:rsidRDefault="00286F07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165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Учреждение не вправе осуществлять виды деятельности, выполнять работы и услуги, не указанные в настоящем Уставе.</w:t>
      </w:r>
    </w:p>
    <w:p w:rsidR="005D243C" w:rsidRPr="00E81FE2" w:rsidRDefault="00286F07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Право на ведение образовательной деятельности возникает у Учреждения с момента выдачи ему лицензии на право осуществления образовательной деятельности.</w:t>
      </w:r>
    </w:p>
    <w:p w:rsidR="005D243C" w:rsidRPr="00E81FE2" w:rsidRDefault="00745E3A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 </w:t>
      </w:r>
      <w:r w:rsidR="00286F07" w:rsidRPr="00E81FE2">
        <w:rPr>
          <w:rFonts w:ascii="Arial" w:hAnsi="Arial" w:cs="Arial"/>
          <w:color w:val="auto"/>
          <w:sz w:val="24"/>
          <w:szCs w:val="24"/>
        </w:rPr>
        <w:t>В случае осуществления Учреждением иных видов деятельности, которые в соответствии с действующим законодательством подлежат обязательному лицензированию или для осуществления, которых необходимо получение специального разрешения, Учреждение приобретает право осуществлять их только после получения соответствующей лицензии (разрешения) в порядке, установленном действующим законодательством.</w:t>
      </w:r>
    </w:p>
    <w:p w:rsidR="005D243C" w:rsidRPr="00E81FE2" w:rsidRDefault="00745E3A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276"/>
          <w:tab w:val="left" w:pos="1305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 </w:t>
      </w:r>
      <w:r w:rsidR="00286F07" w:rsidRPr="00E81FE2">
        <w:rPr>
          <w:rFonts w:ascii="Arial" w:hAnsi="Arial" w:cs="Arial"/>
          <w:color w:val="auto"/>
          <w:sz w:val="24"/>
          <w:szCs w:val="24"/>
        </w:rPr>
        <w:t xml:space="preserve">Учреждение вправе сверх установленного муниципального задания, а также в случаях, </w:t>
      </w:r>
      <w:proofErr w:type="spellStart"/>
      <w:r w:rsidR="00286F07" w:rsidRPr="00E81FE2">
        <w:rPr>
          <w:rFonts w:ascii="Arial" w:hAnsi="Arial" w:cs="Arial"/>
          <w:color w:val="auto"/>
          <w:sz w:val="24"/>
          <w:szCs w:val="24"/>
        </w:rPr>
        <w:t>определенных</w:t>
      </w:r>
      <w:proofErr w:type="spellEnd"/>
      <w:r w:rsidR="00286F07" w:rsidRPr="00E81FE2">
        <w:rPr>
          <w:rFonts w:ascii="Arial" w:hAnsi="Arial" w:cs="Arial"/>
          <w:color w:val="auto"/>
          <w:sz w:val="24"/>
          <w:szCs w:val="24"/>
        </w:rPr>
        <w:t xml:space="preserve"> федеральными законами, в пределах установленного муниципального задания, оказывать услуги (выполнять работы), относящиеся к его основным видам деятельности, указанным в пункте 2.4. Устава для граждан и (или) юридических лиц за плату и на одинаковых при оказании одних и тех же услуг условиях.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Порядок определения указанной платы устанавливается Учредителем 1, если иное не предусмотрено федеральным законодательством.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Платная образовательная деятельность осуществляется по заданиям и за счет средств физических и (или) юридических лиц по договорам об оказании платных образовательных услуг.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  <w:tab w:val="left" w:pos="455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ассигнований.</w:t>
      </w:r>
    </w:p>
    <w:p w:rsidR="005D243C" w:rsidRPr="00E81FE2" w:rsidRDefault="00286F07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418"/>
          <w:tab w:val="left" w:pos="1565"/>
          <w:tab w:val="left" w:pos="455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Учреждение вправе</w:t>
      </w:r>
      <w:r w:rsidR="00745E3A" w:rsidRPr="00E81FE2">
        <w:rPr>
          <w:rFonts w:ascii="Arial" w:hAnsi="Arial" w:cs="Arial"/>
          <w:color w:val="auto"/>
          <w:sz w:val="24"/>
          <w:szCs w:val="24"/>
        </w:rPr>
        <w:t xml:space="preserve"> </w:t>
      </w:r>
      <w:r w:rsidRPr="00E81FE2">
        <w:rPr>
          <w:rFonts w:ascii="Arial" w:hAnsi="Arial" w:cs="Arial"/>
          <w:color w:val="auto"/>
          <w:sz w:val="24"/>
          <w:szCs w:val="24"/>
        </w:rPr>
        <w:t>осуществлять виды деятельности, предусмотренные пунктом 2.6. Устава, не являющиеся основными видами деятельности Учреждения (далее - иная приносящая доход деятельность), по заданиям и за счет средств физических и (или) юридических лиц по договорам об оказании платных услуг на одинаковых при оказании одних и тех же услуг условиях.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Размер платы, условия и порядок оказания таких платных услуг устанавливается </w:t>
      </w:r>
      <w:r w:rsidRPr="00E81FE2">
        <w:rPr>
          <w:rFonts w:ascii="Arial" w:hAnsi="Arial" w:cs="Arial"/>
          <w:color w:val="auto"/>
          <w:sz w:val="24"/>
          <w:szCs w:val="24"/>
        </w:rPr>
        <w:lastRenderedPageBreak/>
        <w:t>Учреждением самостоятельно локальным нормативным актом Учреждения.</w:t>
      </w:r>
    </w:p>
    <w:p w:rsidR="005D243C" w:rsidRPr="00E81FE2" w:rsidRDefault="00745E3A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331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 </w:t>
      </w:r>
      <w:r w:rsidR="00286F07" w:rsidRPr="00E81FE2">
        <w:rPr>
          <w:rFonts w:ascii="Arial" w:hAnsi="Arial" w:cs="Arial"/>
          <w:color w:val="auto"/>
          <w:sz w:val="24"/>
          <w:szCs w:val="24"/>
        </w:rPr>
        <w:t xml:space="preserve">Учреждение </w:t>
      </w:r>
      <w:proofErr w:type="spellStart"/>
      <w:r w:rsidR="00286F07" w:rsidRPr="00E81FE2">
        <w:rPr>
          <w:rFonts w:ascii="Arial" w:hAnsi="Arial" w:cs="Arial"/>
          <w:color w:val="auto"/>
          <w:sz w:val="24"/>
          <w:szCs w:val="24"/>
        </w:rPr>
        <w:t>ведет</w:t>
      </w:r>
      <w:proofErr w:type="spellEnd"/>
      <w:r w:rsidR="00286F07" w:rsidRPr="00E81FE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286F07" w:rsidRPr="00E81FE2">
        <w:rPr>
          <w:rFonts w:ascii="Arial" w:hAnsi="Arial" w:cs="Arial"/>
          <w:color w:val="auto"/>
          <w:sz w:val="24"/>
          <w:szCs w:val="24"/>
        </w:rPr>
        <w:t>учет</w:t>
      </w:r>
      <w:proofErr w:type="spellEnd"/>
      <w:r w:rsidR="00286F07" w:rsidRPr="00E81FE2">
        <w:rPr>
          <w:rFonts w:ascii="Arial" w:hAnsi="Arial" w:cs="Arial"/>
          <w:color w:val="auto"/>
          <w:sz w:val="24"/>
          <w:szCs w:val="24"/>
        </w:rPr>
        <w:t xml:space="preserve"> доходов и расходов, полученных от оказания платных образовательных услуг и иной приносящей доход деятельности.</w:t>
      </w:r>
    </w:p>
    <w:p w:rsidR="005D243C" w:rsidRPr="00E81FE2" w:rsidRDefault="00745E3A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331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 </w:t>
      </w:r>
      <w:r w:rsidR="00286F07" w:rsidRPr="00E81FE2">
        <w:rPr>
          <w:rFonts w:ascii="Arial" w:hAnsi="Arial" w:cs="Arial"/>
          <w:color w:val="auto"/>
          <w:sz w:val="24"/>
          <w:szCs w:val="24"/>
        </w:rPr>
        <w:t>Доход от оказания платных образовательных услуг и иной приносящей доход деятельности используется Учреждением на следующие цели:</w:t>
      </w:r>
    </w:p>
    <w:p w:rsidR="005D243C" w:rsidRPr="00E81FE2" w:rsidRDefault="00286F07" w:rsidP="00E81FE2">
      <w:pPr>
        <w:pStyle w:val="210"/>
        <w:numPr>
          <w:ilvl w:val="0"/>
          <w:numId w:val="6"/>
        </w:numPr>
        <w:shd w:val="clear" w:color="auto" w:fill="auto"/>
        <w:tabs>
          <w:tab w:val="left" w:pos="854"/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совершенствование и модернизацию образовательных услуг;</w:t>
      </w:r>
    </w:p>
    <w:p w:rsidR="005D243C" w:rsidRPr="00E81FE2" w:rsidRDefault="00286F07" w:rsidP="00E81FE2">
      <w:pPr>
        <w:pStyle w:val="210"/>
        <w:numPr>
          <w:ilvl w:val="0"/>
          <w:numId w:val="6"/>
        </w:numPr>
        <w:shd w:val="clear" w:color="auto" w:fill="auto"/>
        <w:tabs>
          <w:tab w:val="left" w:pos="854"/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обеспечение средствами обучения;</w:t>
      </w:r>
    </w:p>
    <w:p w:rsidR="005D243C" w:rsidRPr="00E81FE2" w:rsidRDefault="00286F07" w:rsidP="00E81FE2">
      <w:pPr>
        <w:pStyle w:val="210"/>
        <w:numPr>
          <w:ilvl w:val="0"/>
          <w:numId w:val="6"/>
        </w:numPr>
        <w:shd w:val="clear" w:color="auto" w:fill="auto"/>
        <w:tabs>
          <w:tab w:val="left" w:pos="854"/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создание инфраструктуры для обучающихся;</w:t>
      </w:r>
    </w:p>
    <w:p w:rsidR="005D243C" w:rsidRPr="00E81FE2" w:rsidRDefault="00286F07" w:rsidP="00E81FE2">
      <w:pPr>
        <w:pStyle w:val="210"/>
        <w:numPr>
          <w:ilvl w:val="0"/>
          <w:numId w:val="6"/>
        </w:numPr>
        <w:shd w:val="clear" w:color="auto" w:fill="auto"/>
        <w:tabs>
          <w:tab w:val="left" w:pos="993"/>
          <w:tab w:val="left" w:pos="1061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улучшение качества образовательных услуг и материально-технических условий для обучения;</w:t>
      </w:r>
    </w:p>
    <w:p w:rsidR="005D243C" w:rsidRPr="00E81FE2" w:rsidRDefault="00286F07" w:rsidP="00E81FE2">
      <w:pPr>
        <w:pStyle w:val="210"/>
        <w:numPr>
          <w:ilvl w:val="0"/>
          <w:numId w:val="6"/>
        </w:numPr>
        <w:shd w:val="clear" w:color="auto" w:fill="auto"/>
        <w:tabs>
          <w:tab w:val="left" w:pos="858"/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на оплату труда работников Учреждения.</w:t>
      </w:r>
    </w:p>
    <w:p w:rsidR="005D243C" w:rsidRPr="00E81FE2" w:rsidRDefault="00745E3A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993"/>
          <w:tab w:val="left" w:pos="1134"/>
          <w:tab w:val="left" w:pos="1331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bookmarkStart w:id="3" w:name="bookmark5"/>
      <w:r w:rsidRPr="00E81FE2">
        <w:rPr>
          <w:rFonts w:ascii="Arial" w:hAnsi="Arial" w:cs="Arial"/>
          <w:color w:val="auto"/>
          <w:sz w:val="24"/>
          <w:szCs w:val="24"/>
        </w:rPr>
        <w:t xml:space="preserve"> </w:t>
      </w:r>
      <w:r w:rsidR="00286F07" w:rsidRPr="00E81FE2">
        <w:rPr>
          <w:rFonts w:ascii="Arial" w:hAnsi="Arial" w:cs="Arial"/>
          <w:color w:val="auto"/>
          <w:sz w:val="24"/>
          <w:szCs w:val="24"/>
        </w:rPr>
        <w:t xml:space="preserve">Имущество, </w:t>
      </w:r>
      <w:proofErr w:type="spellStart"/>
      <w:r w:rsidR="00286F07" w:rsidRPr="00E81FE2">
        <w:rPr>
          <w:rFonts w:ascii="Arial" w:hAnsi="Arial" w:cs="Arial"/>
          <w:color w:val="auto"/>
          <w:sz w:val="24"/>
          <w:szCs w:val="24"/>
        </w:rPr>
        <w:t>приобретенное</w:t>
      </w:r>
      <w:proofErr w:type="spellEnd"/>
      <w:r w:rsidR="00286F07" w:rsidRPr="00E81FE2">
        <w:rPr>
          <w:rFonts w:ascii="Arial" w:hAnsi="Arial" w:cs="Arial"/>
          <w:color w:val="auto"/>
          <w:sz w:val="24"/>
          <w:szCs w:val="24"/>
        </w:rPr>
        <w:t xml:space="preserve"> Учреждением за счет доходов, полученных от оказания платных образовательных услуг и осуществления иной приносящей доход деятельности, поступает в самостоятельное распоряжение Учреждения, за исключением недвижимого имуществ</w:t>
      </w:r>
      <w:bookmarkEnd w:id="3"/>
      <w:r w:rsidR="00286F07" w:rsidRPr="00E81FE2">
        <w:rPr>
          <w:rFonts w:ascii="Arial" w:hAnsi="Arial" w:cs="Arial"/>
          <w:color w:val="auto"/>
          <w:sz w:val="24"/>
          <w:szCs w:val="24"/>
        </w:rPr>
        <w:t>а.</w:t>
      </w:r>
    </w:p>
    <w:p w:rsidR="005D243C" w:rsidRPr="00E81FE2" w:rsidRDefault="00745E3A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858"/>
          <w:tab w:val="left" w:pos="993"/>
          <w:tab w:val="left" w:pos="1134"/>
          <w:tab w:val="left" w:pos="1331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 </w:t>
      </w:r>
      <w:r w:rsidR="00286F07" w:rsidRPr="00E81FE2">
        <w:rPr>
          <w:rFonts w:ascii="Arial" w:hAnsi="Arial" w:cs="Arial"/>
          <w:color w:val="auto"/>
          <w:sz w:val="24"/>
          <w:szCs w:val="24"/>
        </w:rPr>
        <w:t>Учреждение вправе вести консультационную, просветительскую деятельность, деятельность в сфере охраны здоровья граждан и иную не противоречащую целям создания Учреждения деятельность.</w:t>
      </w:r>
    </w:p>
    <w:p w:rsidR="005D243C" w:rsidRPr="00E81FE2" w:rsidRDefault="00745E3A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858"/>
          <w:tab w:val="left" w:pos="993"/>
          <w:tab w:val="left" w:pos="1134"/>
          <w:tab w:val="left" w:pos="1331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 </w:t>
      </w:r>
      <w:r w:rsidR="00286F07" w:rsidRPr="00E81FE2">
        <w:rPr>
          <w:rFonts w:ascii="Arial" w:hAnsi="Arial" w:cs="Arial"/>
          <w:color w:val="auto"/>
          <w:sz w:val="24"/>
          <w:szCs w:val="24"/>
        </w:rPr>
        <w:t>Учреждение вправе 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3401E" w:rsidRPr="00E81FE2" w:rsidRDefault="00745E3A" w:rsidP="00E81FE2">
      <w:pPr>
        <w:pStyle w:val="210"/>
        <w:numPr>
          <w:ilvl w:val="1"/>
          <w:numId w:val="2"/>
        </w:numPr>
        <w:shd w:val="clear" w:color="auto" w:fill="auto"/>
        <w:tabs>
          <w:tab w:val="left" w:pos="858"/>
          <w:tab w:val="left" w:pos="993"/>
          <w:tab w:val="left" w:pos="1134"/>
          <w:tab w:val="left" w:pos="1331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 </w:t>
      </w:r>
      <w:r w:rsidR="00286F07" w:rsidRPr="00E81FE2">
        <w:rPr>
          <w:rFonts w:ascii="Arial" w:hAnsi="Arial" w:cs="Arial"/>
          <w:color w:val="auto"/>
          <w:sz w:val="24"/>
          <w:szCs w:val="24"/>
        </w:rPr>
        <w:t>Учреждение вправе осуществлять образовательную деятельность как самостоятельно, так и посредством сетевых форм реализации образовательных программ. Использование сетевых форм реализации образовательных программ осуществляется на основе договора.</w:t>
      </w:r>
      <w:bookmarkStart w:id="4" w:name="bookmark6"/>
    </w:p>
    <w:p w:rsidR="0035016B" w:rsidRPr="00E81FE2" w:rsidRDefault="0035016B" w:rsidP="00E81FE2">
      <w:pPr>
        <w:pStyle w:val="210"/>
        <w:shd w:val="clear" w:color="auto" w:fill="auto"/>
        <w:tabs>
          <w:tab w:val="left" w:pos="858"/>
          <w:tab w:val="left" w:pos="993"/>
          <w:tab w:val="left" w:pos="1134"/>
          <w:tab w:val="left" w:pos="1331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5D243C" w:rsidRPr="00E81FE2" w:rsidRDefault="00286F07" w:rsidP="00E81FE2">
      <w:pPr>
        <w:pStyle w:val="210"/>
        <w:numPr>
          <w:ilvl w:val="0"/>
          <w:numId w:val="2"/>
        </w:numPr>
        <w:shd w:val="clear" w:color="auto" w:fill="auto"/>
        <w:tabs>
          <w:tab w:val="left" w:pos="858"/>
          <w:tab w:val="left" w:pos="993"/>
          <w:tab w:val="left" w:pos="1134"/>
          <w:tab w:val="left" w:pos="1418"/>
        </w:tabs>
        <w:spacing w:line="240" w:lineRule="auto"/>
        <w:ind w:left="0"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81FE2">
        <w:rPr>
          <w:rFonts w:ascii="Arial" w:hAnsi="Arial" w:cs="Arial"/>
          <w:b/>
          <w:color w:val="auto"/>
          <w:sz w:val="24"/>
          <w:szCs w:val="24"/>
        </w:rPr>
        <w:t>УПРАВЛЕНИЕ УЧРЕЖДЕНИЕМ</w:t>
      </w:r>
      <w:bookmarkEnd w:id="4"/>
    </w:p>
    <w:p w:rsidR="00720025" w:rsidRPr="00E81FE2" w:rsidRDefault="00720025" w:rsidP="00E81FE2">
      <w:pPr>
        <w:pStyle w:val="26"/>
        <w:keepNext/>
        <w:keepLines/>
        <w:shd w:val="clear" w:color="auto" w:fill="auto"/>
        <w:tabs>
          <w:tab w:val="left" w:pos="993"/>
          <w:tab w:val="left" w:pos="1134"/>
          <w:tab w:val="left" w:pos="1418"/>
          <w:tab w:val="left" w:pos="3278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5D243C" w:rsidRPr="00E81FE2" w:rsidRDefault="00286F07" w:rsidP="00E81FE2">
      <w:pPr>
        <w:pStyle w:val="26"/>
        <w:keepNext/>
        <w:keepLines/>
        <w:numPr>
          <w:ilvl w:val="1"/>
          <w:numId w:val="12"/>
        </w:numPr>
        <w:shd w:val="clear" w:color="auto" w:fill="auto"/>
        <w:tabs>
          <w:tab w:val="left" w:pos="993"/>
          <w:tab w:val="left" w:pos="1134"/>
          <w:tab w:val="left" w:pos="1276"/>
          <w:tab w:val="left" w:pos="2410"/>
        </w:tabs>
        <w:spacing w:line="240" w:lineRule="auto"/>
        <w:ind w:left="0" w:firstLine="709"/>
        <w:rPr>
          <w:rFonts w:ascii="Arial" w:hAnsi="Arial" w:cs="Arial"/>
          <w:b w:val="0"/>
          <w:sz w:val="24"/>
          <w:szCs w:val="24"/>
        </w:rPr>
      </w:pPr>
      <w:r w:rsidRPr="00E81FE2">
        <w:rPr>
          <w:rFonts w:ascii="Arial" w:hAnsi="Arial" w:cs="Arial"/>
          <w:b w:val="0"/>
          <w:sz w:val="24"/>
          <w:szCs w:val="24"/>
        </w:rPr>
        <w:t>Управление Учреждением осуществляется на основе сочетания принципов единоначалия и коллегиальности.</w:t>
      </w:r>
    </w:p>
    <w:p w:rsidR="005D243C" w:rsidRPr="00E81FE2" w:rsidRDefault="00286F07" w:rsidP="00E81FE2">
      <w:pPr>
        <w:pStyle w:val="210"/>
        <w:numPr>
          <w:ilvl w:val="1"/>
          <w:numId w:val="12"/>
        </w:numPr>
        <w:shd w:val="clear" w:color="auto" w:fill="auto"/>
        <w:tabs>
          <w:tab w:val="left" w:pos="993"/>
          <w:tab w:val="left" w:pos="1134"/>
          <w:tab w:val="left" w:pos="1175"/>
          <w:tab w:val="left" w:pos="1276"/>
          <w:tab w:val="left" w:pos="241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Компетенция Учредителей: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276"/>
          <w:tab w:val="left" w:pos="1386"/>
          <w:tab w:val="left" w:pos="1560"/>
          <w:tab w:val="left" w:pos="241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К исключительной компетенции Учредителя 1 относится:</w:t>
      </w:r>
    </w:p>
    <w:p w:rsidR="005D243C" w:rsidRPr="00E81FE2" w:rsidRDefault="00286F07" w:rsidP="00E81FE2">
      <w:pPr>
        <w:pStyle w:val="210"/>
        <w:numPr>
          <w:ilvl w:val="0"/>
          <w:numId w:val="7"/>
        </w:numPr>
        <w:shd w:val="clear" w:color="auto" w:fill="auto"/>
        <w:tabs>
          <w:tab w:val="left" w:pos="930"/>
          <w:tab w:val="left" w:pos="993"/>
          <w:tab w:val="left" w:pos="1134"/>
          <w:tab w:val="left" w:pos="1276"/>
          <w:tab w:val="left" w:pos="241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выполнение функции и полномочия Учредителя Учреждения при его создании, реорганизации, изменении типа и ликвидации;</w:t>
      </w:r>
    </w:p>
    <w:p w:rsidR="005D243C" w:rsidRPr="00E81FE2" w:rsidRDefault="00286F07" w:rsidP="00E81FE2">
      <w:pPr>
        <w:pStyle w:val="210"/>
        <w:numPr>
          <w:ilvl w:val="0"/>
          <w:numId w:val="7"/>
        </w:numPr>
        <w:shd w:val="clear" w:color="auto" w:fill="auto"/>
        <w:tabs>
          <w:tab w:val="left" w:pos="930"/>
          <w:tab w:val="left" w:pos="993"/>
          <w:tab w:val="left" w:pos="1134"/>
          <w:tab w:val="left" w:pos="1276"/>
          <w:tab w:val="left" w:pos="241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предварительное согласование совершения Учреждением крупных сделок;</w:t>
      </w:r>
    </w:p>
    <w:p w:rsidR="005D243C" w:rsidRPr="00E81FE2" w:rsidRDefault="00286F07" w:rsidP="00E81FE2">
      <w:pPr>
        <w:pStyle w:val="210"/>
        <w:numPr>
          <w:ilvl w:val="0"/>
          <w:numId w:val="7"/>
        </w:numPr>
        <w:shd w:val="clear" w:color="auto" w:fill="auto"/>
        <w:tabs>
          <w:tab w:val="left" w:pos="896"/>
          <w:tab w:val="left" w:pos="993"/>
          <w:tab w:val="left" w:pos="1134"/>
          <w:tab w:val="left" w:pos="1276"/>
          <w:tab w:val="left" w:pos="241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одобрение сделок с участием Учреждения, в совершении которых имеется заинтересованность;</w:t>
      </w:r>
    </w:p>
    <w:p w:rsidR="005D243C" w:rsidRPr="00E81FE2" w:rsidRDefault="00286F07" w:rsidP="00E81FE2">
      <w:pPr>
        <w:pStyle w:val="210"/>
        <w:numPr>
          <w:ilvl w:val="0"/>
          <w:numId w:val="7"/>
        </w:numPr>
        <w:shd w:val="clear" w:color="auto" w:fill="auto"/>
        <w:tabs>
          <w:tab w:val="left" w:pos="993"/>
          <w:tab w:val="left" w:pos="1134"/>
          <w:tab w:val="left" w:pos="1276"/>
          <w:tab w:val="left" w:pos="241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установление порядка определения платы за услуги (работы), относящиеся к основным видам деятельности, предусмотренным в п. 2.4. Устава, осуществляемые Учреждением сверх установленного муниципального задания, а также в случаях,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определенных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федеральными законами, в пределах установленного муниципального задания;</w:t>
      </w:r>
    </w:p>
    <w:p w:rsidR="005D243C" w:rsidRPr="00E81FE2" w:rsidRDefault="00286F07" w:rsidP="00E81FE2">
      <w:pPr>
        <w:pStyle w:val="210"/>
        <w:numPr>
          <w:ilvl w:val="0"/>
          <w:numId w:val="7"/>
        </w:numPr>
        <w:shd w:val="clear" w:color="auto" w:fill="auto"/>
        <w:tabs>
          <w:tab w:val="left" w:pos="941"/>
          <w:tab w:val="left" w:pos="993"/>
          <w:tab w:val="left" w:pos="1134"/>
          <w:tab w:val="left" w:pos="1276"/>
          <w:tab w:val="left" w:pos="241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финансовое обеспечение выполнения муниципального задания;</w:t>
      </w:r>
    </w:p>
    <w:p w:rsidR="005D243C" w:rsidRPr="00E81FE2" w:rsidRDefault="00286F07" w:rsidP="00E81FE2">
      <w:pPr>
        <w:pStyle w:val="210"/>
        <w:numPr>
          <w:ilvl w:val="0"/>
          <w:numId w:val="7"/>
        </w:numPr>
        <w:shd w:val="clear" w:color="auto" w:fill="auto"/>
        <w:tabs>
          <w:tab w:val="left" w:pos="903"/>
          <w:tab w:val="left" w:pos="993"/>
          <w:tab w:val="left" w:pos="1134"/>
          <w:tab w:val="left" w:pos="1276"/>
          <w:tab w:val="left" w:pos="241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назначение ликвидационной комиссии, утверждение промежуточного ликвидационного и ликвидационного балансов;</w:t>
      </w:r>
    </w:p>
    <w:p w:rsidR="005D243C" w:rsidRPr="00E81FE2" w:rsidRDefault="00286F07" w:rsidP="00E81FE2">
      <w:pPr>
        <w:pStyle w:val="210"/>
        <w:numPr>
          <w:ilvl w:val="0"/>
          <w:numId w:val="7"/>
        </w:numPr>
        <w:shd w:val="clear" w:color="auto" w:fill="auto"/>
        <w:tabs>
          <w:tab w:val="left" w:pos="896"/>
          <w:tab w:val="left" w:pos="993"/>
          <w:tab w:val="left" w:pos="1134"/>
          <w:tab w:val="left" w:pos="1276"/>
          <w:tab w:val="left" w:pos="241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утверждение Устава Учреждения, а также вносимых в него изменений и дополнений; </w:t>
      </w:r>
    </w:p>
    <w:p w:rsidR="005D243C" w:rsidRPr="00E81FE2" w:rsidRDefault="00286F07" w:rsidP="00E81FE2">
      <w:pPr>
        <w:pStyle w:val="210"/>
        <w:numPr>
          <w:ilvl w:val="0"/>
          <w:numId w:val="7"/>
        </w:numPr>
        <w:shd w:val="clear" w:color="auto" w:fill="auto"/>
        <w:tabs>
          <w:tab w:val="left" w:pos="896"/>
          <w:tab w:val="left" w:pos="993"/>
          <w:tab w:val="left" w:pos="1134"/>
          <w:tab w:val="left" w:pos="1276"/>
          <w:tab w:val="left" w:pos="241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осуществление иных функций и полномочий Учредителя, установленных законодательством Российской Федерации, Красноярского края, правовыми актами органов местного самоуправления Боготольского района, не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отнесенных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к компетенции </w:t>
      </w:r>
      <w:r w:rsidRPr="00E81FE2">
        <w:rPr>
          <w:rFonts w:ascii="Arial" w:hAnsi="Arial" w:cs="Arial"/>
          <w:color w:val="auto"/>
          <w:sz w:val="24"/>
          <w:szCs w:val="24"/>
        </w:rPr>
        <w:lastRenderedPageBreak/>
        <w:t>Учредителя 2.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276"/>
          <w:tab w:val="left" w:pos="1310"/>
          <w:tab w:val="left" w:pos="1560"/>
          <w:tab w:val="left" w:pos="241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К компетенции Учредителя 2 относится:</w:t>
      </w:r>
    </w:p>
    <w:p w:rsidR="005D243C" w:rsidRPr="00E81FE2" w:rsidRDefault="00286F07" w:rsidP="00E81FE2">
      <w:pPr>
        <w:pStyle w:val="210"/>
        <w:numPr>
          <w:ilvl w:val="0"/>
          <w:numId w:val="16"/>
        </w:numPr>
        <w:shd w:val="clear" w:color="auto" w:fill="auto"/>
        <w:tabs>
          <w:tab w:val="left" w:pos="896"/>
          <w:tab w:val="left" w:pos="993"/>
          <w:tab w:val="left" w:pos="1134"/>
          <w:tab w:val="left" w:pos="1276"/>
          <w:tab w:val="left" w:pos="241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согласование Устава Учреждения, а также вносимых в него изменений и дополнений;</w:t>
      </w:r>
    </w:p>
    <w:p w:rsidR="005D243C" w:rsidRPr="00E81FE2" w:rsidRDefault="00286F07" w:rsidP="00E81FE2">
      <w:pPr>
        <w:pStyle w:val="210"/>
        <w:numPr>
          <w:ilvl w:val="0"/>
          <w:numId w:val="16"/>
        </w:numPr>
        <w:shd w:val="clear" w:color="auto" w:fill="auto"/>
        <w:tabs>
          <w:tab w:val="left" w:pos="896"/>
          <w:tab w:val="left" w:pos="993"/>
          <w:tab w:val="left" w:pos="1134"/>
          <w:tab w:val="left" w:pos="1276"/>
          <w:tab w:val="left" w:pos="241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осуществление функций и полномочий работодателя в отношении руководителя Учреждения включая назначение руководителя Учреждения и прекращение его полномочий в порядке, установленном законодательством, заключение, изменение и прекращение трудового договора с руководителем Учреждения;</w:t>
      </w:r>
    </w:p>
    <w:p w:rsidR="007F4C08" w:rsidRPr="00E81FE2" w:rsidRDefault="00286F07" w:rsidP="00E81FE2">
      <w:pPr>
        <w:pStyle w:val="210"/>
        <w:numPr>
          <w:ilvl w:val="0"/>
          <w:numId w:val="16"/>
        </w:numPr>
        <w:shd w:val="clear" w:color="auto" w:fill="auto"/>
        <w:tabs>
          <w:tab w:val="left" w:pos="993"/>
          <w:tab w:val="left" w:pos="1094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 формирование и утверждение муниципальных заданий для Учреждения на оказание муниципальных услуг (выполнение работ);</w:t>
      </w:r>
    </w:p>
    <w:p w:rsidR="007F4C08" w:rsidRPr="00E81FE2" w:rsidRDefault="007F4C08" w:rsidP="00E81FE2">
      <w:pPr>
        <w:pStyle w:val="af8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193"/>
          <w:tab w:val="left" w:pos="1418"/>
          <w:tab w:val="left" w:pos="1560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>определение порядка составления и утверждения плана финансово-хозяйственной деятельности Учреждения;</w:t>
      </w:r>
    </w:p>
    <w:p w:rsidR="007F4C08" w:rsidRPr="00E81FE2" w:rsidRDefault="007F4C08" w:rsidP="00E81FE2">
      <w:pPr>
        <w:pStyle w:val="af8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193"/>
          <w:tab w:val="left" w:pos="1418"/>
          <w:tab w:val="left" w:pos="1560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>заключение с Учреждением соглашений на предоставление субсидий из районного бюджета на выполнение муниципального задания на оказание муниципальных услуг (выполнение работ);</w:t>
      </w:r>
    </w:p>
    <w:p w:rsidR="007F4C08" w:rsidRPr="00E81FE2" w:rsidRDefault="007F4C08" w:rsidP="00E81FE2">
      <w:pPr>
        <w:pStyle w:val="af8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193"/>
          <w:tab w:val="left" w:pos="1418"/>
          <w:tab w:val="left" w:pos="1560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 исполнением Учреждением муниципального задания на оказание муниципальных услуг (выполнение работ);</w:t>
      </w:r>
    </w:p>
    <w:p w:rsidR="007F4C08" w:rsidRPr="00E81FE2" w:rsidRDefault="007F4C08" w:rsidP="00E81FE2">
      <w:pPr>
        <w:pStyle w:val="af8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193"/>
          <w:tab w:val="left" w:pos="1418"/>
          <w:tab w:val="left" w:pos="1560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>определение целевых значений показателей для оценки эффективности и результативности деятельности Учреждения;</w:t>
      </w:r>
    </w:p>
    <w:p w:rsidR="007F4C08" w:rsidRPr="00E81FE2" w:rsidRDefault="007F4C08" w:rsidP="00E81FE2">
      <w:pPr>
        <w:pStyle w:val="af8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193"/>
          <w:tab w:val="left" w:pos="1418"/>
          <w:tab w:val="left" w:pos="1560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>осуществление контроля за деятельностью Учреждения в соответствии с законодательством Российской Федерации;</w:t>
      </w:r>
    </w:p>
    <w:p w:rsidR="007F4C08" w:rsidRPr="00E81FE2" w:rsidRDefault="007F4C08" w:rsidP="00E81FE2">
      <w:pPr>
        <w:pStyle w:val="af8"/>
        <w:widowControl w:val="0"/>
        <w:numPr>
          <w:ilvl w:val="0"/>
          <w:numId w:val="16"/>
        </w:numPr>
        <w:tabs>
          <w:tab w:val="left" w:pos="993"/>
          <w:tab w:val="left" w:pos="1134"/>
          <w:tab w:val="left" w:pos="1193"/>
          <w:tab w:val="left" w:pos="1418"/>
          <w:tab w:val="left" w:pos="1560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осуществление иных функций и полномочий Учредителя, переданных ему правовыми актами Боготольского района.     </w:t>
      </w:r>
    </w:p>
    <w:p w:rsidR="005D243C" w:rsidRPr="00E81FE2" w:rsidRDefault="00286F07" w:rsidP="00E81FE2">
      <w:pPr>
        <w:pStyle w:val="210"/>
        <w:numPr>
          <w:ilvl w:val="1"/>
          <w:numId w:val="12"/>
        </w:numPr>
        <w:shd w:val="clear" w:color="auto" w:fill="auto"/>
        <w:tabs>
          <w:tab w:val="left" w:pos="993"/>
          <w:tab w:val="left" w:pos="1134"/>
          <w:tab w:val="left" w:pos="1193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Единоличным исполнительным органом Учреждения является его руководитель (директор), который назначается и освобождается от должности Учредителем 2 по результатам конкурсного отбора на замещение вакантной должности руководителя муниципального общеобразовательного учреждения, проводимого в порядке, установленном Учредителем 1.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Кандидаты на должность руководителя Учреждения должны соответствовать квалификационным требованиям, указанным в квалификационных характеристиках должностей работников образования, единого квалификационного справочника должностей руководителей, специалистов и служащих, по должности руководителя образовательной организаций и (или) профессиональным стандартам. Соответствие квалификационным требованиям определяется по результатам аттестации, проводимой в порядке, установленном Учредителем 1.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Не допускаются к занятию должности руководителя Учреждения лица, которые не допускаются к педагогической деятельности по основаниям, установленным трудовым законодательством.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Руководитель Учреждения подлежит периодической аттестации на соответствие занимаемой должности в порядке и сроки, определяемые Учредителем 1.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Учредитель 2 заключает с руководителем Учреждения бессрочный трудовой договор, либо срочный трудовой договор на срок до 5 (пяти) лет. По истечении срока действия трудового договора руководитель может быть назначен на новый срок неограниченное число раз.</w:t>
      </w:r>
    </w:p>
    <w:p w:rsidR="005D243C" w:rsidRPr="00E81FE2" w:rsidRDefault="00286F07" w:rsidP="00E81FE2">
      <w:pPr>
        <w:pStyle w:val="13"/>
        <w:shd w:val="clear" w:color="auto" w:fill="auto"/>
        <w:tabs>
          <w:tab w:val="left" w:pos="993"/>
          <w:tab w:val="left" w:pos="1061"/>
          <w:tab w:val="left" w:pos="1134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  <w:lang w:eastAsia="ru-RU" w:bidi="ru-RU"/>
        </w:rPr>
        <w:t>Руководитель Учреждения может работать по совместительству у другого работодателя только с разрешения Учредителя 2.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320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Руководитель Учреждения: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851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без доверенности действует от имени Учреждения, представляет его во всех учреждениях, предприятиях и иных организациях, в судах;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889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организует осуществление в соответствии с требованиями нормативных правовых актов образовательной и иной деятельности Учреждения;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осуществляет оперативное руководство деятельностью Учреждения;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lastRenderedPageBreak/>
        <w:t xml:space="preserve">в пределах, установленных законодательством, трудовым договором и настоящим Уставом, заключает сделки, контракты, договоры, соответствующие целям деятельности Учреждения,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выдает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доверенности, открывает лицевые счета в порядке, предусмотренном законодательством, распоряжается денежными средствами Учреждения;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утверждает штатное расписание и структуру Учреждения;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принимает, увольняет работников Учреждения в соответствии с трудовым законодательством, распределяет должностные обязанности, контролирует их исполнение работниками;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приостанавливает выполнение решений коллегиальных органов управления Учреждением или накладывает вето на их решения, противоречащие законодательству, настоящему Уставу и иным локальным нормативным актам Учреждения;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организует обеспечение прав участников образовательного процесса в Учреждении;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организует разработку и принятие локальных нормативных актов, индивидуальных распорядительных актов Учреждения;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утверждает годовую бухгалтерскую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отчетность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Учреждения и регламентирующие деятельность Учреждения внутренние документы,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издает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приказы,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дает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поручения и указания, обязательные для исполнения всеми работниками Учреждения;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обеспечивает сохранность и использование по назначению имущества,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закрепленного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за Учреждением на праве оперативного управления;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038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обеспечивает использование по назначению земельного участка, предоставленного Учреждению на праве постоянного (бессрочного) пользования;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представляет в установленные сроки все виды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отчетности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>, предусмотренные законодательством Российской Федерации и Красноярского края;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038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обеспечивает своевременную уплату налогов и сборов в порядке и размерах, определяемых налоговым законодательством Российской Федерации;</w:t>
      </w:r>
    </w:p>
    <w:p w:rsidR="005D243C" w:rsidRPr="00E81FE2" w:rsidRDefault="0031775A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076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у</w:t>
      </w:r>
      <w:r w:rsidR="00286F07" w:rsidRPr="00E81FE2">
        <w:rPr>
          <w:rFonts w:ascii="Arial" w:hAnsi="Arial" w:cs="Arial"/>
          <w:color w:val="auto"/>
          <w:sz w:val="24"/>
          <w:szCs w:val="24"/>
        </w:rPr>
        <w:t>тверждает Положения о структурных подразделениях Учреждения.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038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обеспечивает соблюдение законности в деятельности Учреждения, контролирует работу и обеспечивает эффективное взаимодействие структурных подразделений Учреждения;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043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предоставляет Учредителю 1, Учредителю 2 и общественности ежегодный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отчет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о поступлении и расходовании финансовых и материальных средств, а также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отчет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о результатах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самообследования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>;</w:t>
      </w:r>
    </w:p>
    <w:p w:rsidR="005D243C" w:rsidRPr="00E81FE2" w:rsidRDefault="00286F07" w:rsidP="00E81FE2">
      <w:pPr>
        <w:pStyle w:val="210"/>
        <w:numPr>
          <w:ilvl w:val="0"/>
          <w:numId w:val="8"/>
        </w:numPr>
        <w:shd w:val="clear" w:color="auto" w:fill="auto"/>
        <w:tabs>
          <w:tab w:val="left" w:pos="993"/>
          <w:tab w:val="left" w:pos="104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выполняет иные функции, предусмотренные законодательством, а также вытекающие из Устава, не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отнесенные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к компетенции Учредителя 1, Учредителя 2 и коллегиальных органов управления Учреждением.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279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Руководитель Учреждения несет ответственность за свои действия (бездействие) в порядке и на условиях, установленных действующим законодательством. Руководитель Учреждения может быть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привлечен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к материальной, дисциплинарной, административной и уголовной ответственности в случаях, предусмотренных действующим законодательством.</w:t>
      </w:r>
    </w:p>
    <w:p w:rsidR="005D243C" w:rsidRPr="00E81FE2" w:rsidRDefault="00286F07" w:rsidP="00E81FE2">
      <w:pPr>
        <w:pStyle w:val="210"/>
        <w:numPr>
          <w:ilvl w:val="1"/>
          <w:numId w:val="12"/>
        </w:numPr>
        <w:shd w:val="clear" w:color="auto" w:fill="auto"/>
        <w:tabs>
          <w:tab w:val="left" w:pos="993"/>
          <w:tab w:val="left" w:pos="1134"/>
          <w:tab w:val="left" w:pos="1229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Коллегиальными органами управления Учреждением являются: Общее собрание работников, Педагогический совет, Управляющий совет.</w:t>
      </w:r>
    </w:p>
    <w:p w:rsidR="005D243C" w:rsidRPr="00E81FE2" w:rsidRDefault="00286F07" w:rsidP="00E81FE2">
      <w:pPr>
        <w:pStyle w:val="210"/>
        <w:numPr>
          <w:ilvl w:val="1"/>
          <w:numId w:val="12"/>
        </w:numPr>
        <w:shd w:val="clear" w:color="auto" w:fill="auto"/>
        <w:tabs>
          <w:tab w:val="left" w:pos="993"/>
          <w:tab w:val="left" w:pos="1134"/>
          <w:tab w:val="left" w:pos="1229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Общее собрание работников является высшим коллегиальным органом управления Учреждением.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349"/>
          <w:tab w:val="left" w:pos="1418"/>
          <w:tab w:val="left" w:pos="1560"/>
          <w:tab w:val="left" w:pos="1843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Порядок формирования Общего собрания работников: Общее собрание работников Учреждения состоит из всех работников Учреждения.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294"/>
          <w:tab w:val="left" w:pos="1418"/>
          <w:tab w:val="left" w:pos="1560"/>
          <w:tab w:val="left" w:pos="1843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Срок полномочий Общего собрания работников: Общее собрание работников Учреждения действует бессрочно.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294"/>
          <w:tab w:val="left" w:pos="1418"/>
          <w:tab w:val="left" w:pos="1560"/>
          <w:tab w:val="left" w:pos="1843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Структура и порядок работы Общего собрания работников: Общее собрание </w:t>
      </w:r>
      <w:r w:rsidRPr="00E81FE2">
        <w:rPr>
          <w:rFonts w:ascii="Arial" w:hAnsi="Arial" w:cs="Arial"/>
          <w:color w:val="auto"/>
          <w:sz w:val="24"/>
          <w:szCs w:val="24"/>
        </w:rPr>
        <w:lastRenderedPageBreak/>
        <w:t xml:space="preserve">работников Учреждения избирает председателя, который выполняет функции по организации работы Общего собрания и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ведет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заседания, секретаря, который выполняет функции по фиксации решений Общего собрания.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Общее собрание работников Учреждения собирается его председателем по мере необходимости, но не реже одного раза в год.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331"/>
          <w:tab w:val="left" w:pos="1418"/>
          <w:tab w:val="left" w:pos="1701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В компетенцию Общего собрания работников Учреждения входит:</w:t>
      </w:r>
    </w:p>
    <w:p w:rsidR="005D243C" w:rsidRPr="00E81FE2" w:rsidRDefault="00286F07" w:rsidP="00E81FE2">
      <w:pPr>
        <w:pStyle w:val="210"/>
        <w:numPr>
          <w:ilvl w:val="0"/>
          <w:numId w:val="9"/>
        </w:numPr>
        <w:shd w:val="clear" w:color="auto" w:fill="auto"/>
        <w:tabs>
          <w:tab w:val="left" w:pos="918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обсуждение и принятие коллективного договора Учреждения;</w:t>
      </w:r>
    </w:p>
    <w:p w:rsidR="005D243C" w:rsidRPr="00E81FE2" w:rsidRDefault="00286F07" w:rsidP="00E81FE2">
      <w:pPr>
        <w:pStyle w:val="210"/>
        <w:numPr>
          <w:ilvl w:val="0"/>
          <w:numId w:val="9"/>
        </w:numPr>
        <w:shd w:val="clear" w:color="auto" w:fill="auto"/>
        <w:tabs>
          <w:tab w:val="left" w:pos="917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обсуждение и выражение мнения по вопросам принятия локальных актов Учреждения, когда в случаях, предусмотренных Трудовым Кодексом Российской Федерации, федеральными законами и иными нормативными правовыми актами Российской Федерации, коллективным договором, соглашениями, принятие работодателем локальных актов производится с учетом мнения представительного органа работников;</w:t>
      </w:r>
    </w:p>
    <w:p w:rsidR="005D243C" w:rsidRPr="00E81FE2" w:rsidRDefault="00286F07" w:rsidP="00E81FE2">
      <w:pPr>
        <w:pStyle w:val="210"/>
        <w:numPr>
          <w:ilvl w:val="0"/>
          <w:numId w:val="9"/>
        </w:numPr>
        <w:shd w:val="clear" w:color="auto" w:fill="auto"/>
        <w:tabs>
          <w:tab w:val="left" w:pos="917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внесение руководителю Учреждения предложений по развитию деятельности Учреждения;</w:t>
      </w:r>
    </w:p>
    <w:p w:rsidR="005D243C" w:rsidRPr="00E81FE2" w:rsidRDefault="00286F07" w:rsidP="00E81FE2">
      <w:pPr>
        <w:pStyle w:val="210"/>
        <w:numPr>
          <w:ilvl w:val="0"/>
          <w:numId w:val="9"/>
        </w:numPr>
        <w:shd w:val="clear" w:color="auto" w:fill="auto"/>
        <w:tabs>
          <w:tab w:val="left" w:pos="947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принятие решений о социальной поддержке работников Учреждения;</w:t>
      </w:r>
    </w:p>
    <w:p w:rsidR="005D243C" w:rsidRPr="00E81FE2" w:rsidRDefault="00286F07" w:rsidP="00E81FE2">
      <w:pPr>
        <w:pStyle w:val="210"/>
        <w:numPr>
          <w:ilvl w:val="0"/>
          <w:numId w:val="9"/>
        </w:numPr>
        <w:shd w:val="clear" w:color="auto" w:fill="auto"/>
        <w:tabs>
          <w:tab w:val="left" w:pos="851"/>
          <w:tab w:val="left" w:pos="917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содействие администрации Учреждения созданию оптимальных условий для организации труда и профессионального совершенствования работников;</w:t>
      </w:r>
    </w:p>
    <w:p w:rsidR="005D243C" w:rsidRPr="00E81FE2" w:rsidRDefault="00286F07" w:rsidP="00E81FE2">
      <w:pPr>
        <w:pStyle w:val="210"/>
        <w:numPr>
          <w:ilvl w:val="0"/>
          <w:numId w:val="9"/>
        </w:numPr>
        <w:shd w:val="clear" w:color="auto" w:fill="auto"/>
        <w:tabs>
          <w:tab w:val="left" w:pos="917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решение иных вопросов согласно повестке заседания,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определенной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председателем Общего собрания работников.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294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Решения Общего собрания работников считаются принятыми, если за них проголосовало не менее двух третей присутствующих на собрании работников Учреждения. При голосовании каждый работник Учреждения имеет один голос. Голосование является открытым.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Решения Общего собрания работников Учреждения оформляются протоколами, подписываемыми председателем и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секретарем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>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418"/>
          <w:tab w:val="left" w:pos="1517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Иные вопросы деятельности Общего собрания работников Учреждения регулируются положением об Общем собрании работников,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утвержденном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локальным актом Учреждения.</w:t>
      </w:r>
    </w:p>
    <w:p w:rsidR="005D243C" w:rsidRPr="00E81FE2" w:rsidRDefault="00286F07" w:rsidP="00E81FE2">
      <w:pPr>
        <w:pStyle w:val="210"/>
        <w:numPr>
          <w:ilvl w:val="1"/>
          <w:numId w:val="12"/>
        </w:numPr>
        <w:shd w:val="clear" w:color="auto" w:fill="auto"/>
        <w:tabs>
          <w:tab w:val="left" w:pos="993"/>
          <w:tab w:val="left" w:pos="1134"/>
          <w:tab w:val="left" w:pos="1338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процессом в Учреждении.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329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Порядок формирования Педагогического совета: в Педагогический совет Учреждения входят все педагогические работники, работающие в Учреждении.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334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Срок полномочий Педагогического совета: Педагогический совет Учреждения действует бессрочно.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418"/>
          <w:tab w:val="left" w:pos="1517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Структура и порядок работы Педагогического совета: председателем Педагогического совета является руководитель Учреждения, который выполняет функции по организации работы Педагогического совета и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ведет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заседания.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  <w:tab w:val="left" w:pos="156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Педагогический совет Учреждения избирает секретаря, который выполняет функции по фиксации решений Педагогического совета.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  <w:tab w:val="left" w:pos="156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Педагогический совет Учреждения собирается его председателем по мере необходимости, но не реже одного раза в четверть.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376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В компетенцию Педагогического совета Учреждения входит: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58"/>
          <w:tab w:val="left" w:pos="993"/>
          <w:tab w:val="left" w:pos="1134"/>
          <w:tab w:val="left" w:pos="1418"/>
          <w:tab w:val="left" w:pos="156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разработка и согласование образовательных программ Учреждения;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45"/>
          <w:tab w:val="left" w:pos="993"/>
          <w:tab w:val="left" w:pos="1134"/>
          <w:tab w:val="left" w:pos="1418"/>
          <w:tab w:val="left" w:pos="156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утверждение проектов учебных планов и программ повышения квалификации;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418"/>
          <w:tab w:val="left" w:pos="156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рассмотрение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отчета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о результатах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самообследования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Учреждения;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разработка и согласование положения о Педагогическом совете;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59"/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согласование принятия решений о ведении платной образовательной деятельности по конкретным образовательным программам, согласование перечня платных образовательных услуг;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разработка и согласование правил оказания платных образовательных услуг;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lastRenderedPageBreak/>
        <w:t>определение основных направлений развития Учреждения для повышения качества и эффективности образовательного процесса;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242"/>
          <w:tab w:val="left" w:pos="1418"/>
          <w:tab w:val="left" w:pos="3297"/>
          <w:tab w:val="left" w:pos="6009"/>
          <w:tab w:val="left" w:pos="7886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внедрение в</w:t>
      </w:r>
      <w:r w:rsidRPr="00E81FE2">
        <w:rPr>
          <w:rFonts w:ascii="Arial" w:hAnsi="Arial" w:cs="Arial"/>
          <w:color w:val="auto"/>
          <w:sz w:val="24"/>
          <w:szCs w:val="24"/>
        </w:rPr>
        <w:tab/>
        <w:t>практику работы</w:t>
      </w:r>
      <w:r w:rsidRPr="00E81FE2">
        <w:rPr>
          <w:rFonts w:ascii="Arial" w:hAnsi="Arial" w:cs="Arial"/>
          <w:color w:val="auto"/>
          <w:sz w:val="24"/>
          <w:szCs w:val="24"/>
        </w:rPr>
        <w:tab/>
        <w:t>Учреждения</w:t>
      </w:r>
      <w:r w:rsidRPr="00E81FE2">
        <w:rPr>
          <w:rFonts w:ascii="Arial" w:hAnsi="Arial" w:cs="Arial"/>
          <w:color w:val="auto"/>
          <w:sz w:val="24"/>
          <w:szCs w:val="24"/>
        </w:rPr>
        <w:tab/>
        <w:t>достижений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педагогической науки и передового педагогического опыта;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242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осуществление взаимодействия с родителями (законными представителями) обучающихся по вопросам организации образовательного процесса;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242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обсуждение общественных инициатив по совершенствованию обучения и воспитания обучающихся;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079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обсуждение и выбор различных вариантов содержания образования, форм и методов обучения;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242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представление педагогических работников к различным видам награждений и поощрений;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рассмотрение вопросов переподготовки кадров и повышения квалификации отдельных педагогических работников;</w:t>
      </w:r>
    </w:p>
    <w:p w:rsidR="005D243C" w:rsidRPr="00E81FE2" w:rsidRDefault="00286F07" w:rsidP="00E81FE2">
      <w:pPr>
        <w:pStyle w:val="210"/>
        <w:numPr>
          <w:ilvl w:val="0"/>
          <w:numId w:val="10"/>
        </w:numPr>
        <w:shd w:val="clear" w:color="auto" w:fill="auto"/>
        <w:tabs>
          <w:tab w:val="left" w:pos="993"/>
          <w:tab w:val="left" w:pos="1134"/>
          <w:tab w:val="left" w:pos="127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 рассмотрение иных вопросов в соответствии с локальным Положением о Педагогическом совете.</w:t>
      </w:r>
    </w:p>
    <w:p w:rsidR="005D243C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При голосовании каждый член Педагогического совета Учреждения имеет один голос. Голосование является открытым.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Решения Педагогического совета Учреждения оформляются протоколами, подписываемыми председателем и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секретарем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>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Решения Педагогического совета, не противоречащие действующему законодательству, настоящему Уставу и локальным актам Учреждения, и, если они не приостановлены руководителем Учреждения, являются обязательными для выполнения всеми педагогическими работниками Учреждения.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Организацию выполнения решений Педагогического совета осуществляет руководитель Учреждения и ответственные лица, указанные в решении.</w:t>
      </w:r>
    </w:p>
    <w:p w:rsidR="0023401E" w:rsidRPr="00E81FE2" w:rsidRDefault="00286F07" w:rsidP="00E81FE2">
      <w:pPr>
        <w:pStyle w:val="210"/>
        <w:numPr>
          <w:ilvl w:val="2"/>
          <w:numId w:val="12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Иные вопросы деятельности Педагогического совета Учреждения регулируются положением о Педагогическом совете,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утвержденном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локальным актом Учреждения.</w:t>
      </w:r>
    </w:p>
    <w:p w:rsidR="005D243C" w:rsidRPr="00E81FE2" w:rsidRDefault="00286F07" w:rsidP="00E81FE2">
      <w:pPr>
        <w:pStyle w:val="210"/>
        <w:numPr>
          <w:ilvl w:val="1"/>
          <w:numId w:val="12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Управляющий совет Учреждения является коллегиальным органом управления Учреждения, созданным в целях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учета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мнения родителей (законных представителей) несовершеннолетних обучающихся по вопросам управления Учреждением и при принятии Учреждением локальных нормативных актов, затрагивающих их права и законные интересы, а также реализации предусмотренного законом об образовании права родителей (законных представителей) несовершеннолетних обучающихся принимать участие в управлении Учреждением.</w:t>
      </w:r>
    </w:p>
    <w:p w:rsidR="005D243C" w:rsidRPr="00E81FE2" w:rsidRDefault="00286F07" w:rsidP="00E81FE2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Порядок формирования Управляющего совета: Управляющий совет Учреждения формируются посредством процедур выборов, назначения и кооптации из избираемых членов, представляющих:</w:t>
      </w:r>
    </w:p>
    <w:p w:rsidR="005D243C" w:rsidRPr="00E81FE2" w:rsidRDefault="00286F07" w:rsidP="00E81FE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а) </w:t>
      </w:r>
      <w:r w:rsidRPr="00E81FE2">
        <w:rPr>
          <w:rFonts w:ascii="Arial" w:hAnsi="Arial" w:cs="Arial"/>
        </w:rPr>
        <w:tab/>
        <w:t>родителей (законных представителей) обучающихся всех ступеней общего образования;</w:t>
      </w:r>
    </w:p>
    <w:p w:rsidR="005D243C" w:rsidRPr="00E81FE2" w:rsidRDefault="00286F07" w:rsidP="00E81FE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б) </w:t>
      </w:r>
      <w:r w:rsidRPr="00E81FE2">
        <w:rPr>
          <w:rFonts w:ascii="Arial" w:hAnsi="Arial" w:cs="Arial"/>
        </w:rPr>
        <w:tab/>
        <w:t xml:space="preserve">работников </w:t>
      </w:r>
      <w:proofErr w:type="spellStart"/>
      <w:r w:rsidRPr="00E81FE2">
        <w:rPr>
          <w:rFonts w:ascii="Arial" w:hAnsi="Arial" w:cs="Arial"/>
        </w:rPr>
        <w:t>ОУ</w:t>
      </w:r>
      <w:proofErr w:type="spellEnd"/>
      <w:r w:rsidRPr="00E81FE2">
        <w:rPr>
          <w:rFonts w:ascii="Arial" w:hAnsi="Arial" w:cs="Arial"/>
        </w:rPr>
        <w:t>;</w:t>
      </w:r>
    </w:p>
    <w:p w:rsidR="005D243C" w:rsidRPr="00E81FE2" w:rsidRDefault="00286F07" w:rsidP="00E81FE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в) </w:t>
      </w:r>
      <w:r w:rsidRPr="00E81FE2">
        <w:rPr>
          <w:rFonts w:ascii="Arial" w:hAnsi="Arial" w:cs="Arial"/>
        </w:rPr>
        <w:tab/>
        <w:t>обучающихся третьей ступени общего образования.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  <w:tab w:val="left" w:pos="1560"/>
          <w:tab w:val="left" w:pos="777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В состав Управляющего совета также входят: руководитель общеобразовательного учреждения и представитель Учредителя 2.</w:t>
      </w:r>
    </w:p>
    <w:p w:rsidR="005D243C" w:rsidRPr="00E81FE2" w:rsidRDefault="00286F07" w:rsidP="00E81FE2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Срок полномочий: Управляющий совет Учреждения избирается на срок 1 год.</w:t>
      </w:r>
    </w:p>
    <w:p w:rsidR="005D243C" w:rsidRPr="00E81FE2" w:rsidRDefault="00286F07" w:rsidP="00E81FE2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Структура и порядок работы Управляющего совета: Управляющий совет Учреждения избирает председателя, который выполняет функции по организации работы совета и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ведет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заседания, секретаря, который выполняет функции по фиксации решений совета.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283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lastRenderedPageBreak/>
        <w:t>Заседания Управляющего совета проводятся по мере необходимости, но не реже одного раза в год.</w:t>
      </w:r>
    </w:p>
    <w:p w:rsidR="005D243C" w:rsidRPr="00E81FE2" w:rsidRDefault="00286F07" w:rsidP="00E81FE2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Порядок принятия решений: решения Управляющего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5D243C" w:rsidRPr="00E81FE2" w:rsidRDefault="00286F07" w:rsidP="00E81FE2">
      <w:pPr>
        <w:pStyle w:val="210"/>
        <w:numPr>
          <w:ilvl w:val="0"/>
          <w:numId w:val="11"/>
        </w:numPr>
        <w:shd w:val="clear" w:color="auto" w:fill="auto"/>
        <w:tabs>
          <w:tab w:val="left" w:pos="993"/>
          <w:tab w:val="left" w:pos="1134"/>
          <w:tab w:val="left" w:pos="1283"/>
          <w:tab w:val="left" w:pos="1418"/>
          <w:tab w:val="left" w:pos="1560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В компетенцию Управляющего совета Учреждения входит:</w:t>
      </w:r>
    </w:p>
    <w:p w:rsidR="005D243C" w:rsidRPr="00E81FE2" w:rsidRDefault="00286F07" w:rsidP="00E81FE2">
      <w:pPr>
        <w:pStyle w:val="210"/>
        <w:numPr>
          <w:ilvl w:val="0"/>
          <w:numId w:val="13"/>
        </w:numPr>
        <w:shd w:val="clear" w:color="auto" w:fill="auto"/>
        <w:tabs>
          <w:tab w:val="left" w:pos="868"/>
          <w:tab w:val="left" w:pos="993"/>
          <w:tab w:val="left" w:pos="1134"/>
          <w:tab w:val="left" w:pos="1418"/>
          <w:tab w:val="left" w:pos="1560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определение режима </w:t>
      </w:r>
      <w:proofErr w:type="gramStart"/>
      <w:r w:rsidRPr="00E81FE2">
        <w:rPr>
          <w:rFonts w:ascii="Arial" w:hAnsi="Arial" w:cs="Arial"/>
          <w:color w:val="auto"/>
          <w:sz w:val="24"/>
          <w:szCs w:val="24"/>
        </w:rPr>
        <w:t>занятий</w:t>
      </w:r>
      <w:proofErr w:type="gramEnd"/>
      <w:r w:rsidRPr="00E81FE2">
        <w:rPr>
          <w:rFonts w:ascii="Arial" w:hAnsi="Arial" w:cs="Arial"/>
          <w:color w:val="auto"/>
          <w:sz w:val="24"/>
          <w:szCs w:val="24"/>
        </w:rPr>
        <w:t xml:space="preserve"> обучающихся;</w:t>
      </w:r>
    </w:p>
    <w:p w:rsidR="005D243C" w:rsidRPr="00E81FE2" w:rsidRDefault="00286F07" w:rsidP="00E81FE2">
      <w:pPr>
        <w:pStyle w:val="210"/>
        <w:numPr>
          <w:ilvl w:val="0"/>
          <w:numId w:val="13"/>
        </w:numPr>
        <w:shd w:val="clear" w:color="auto" w:fill="auto"/>
        <w:tabs>
          <w:tab w:val="left" w:pos="841"/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введение (отмена) единой формы одежды для обучающихся в период занятий.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Согласование по представлению руководителя Учреждения:</w:t>
      </w:r>
    </w:p>
    <w:p w:rsidR="005D243C" w:rsidRPr="00E81FE2" w:rsidRDefault="00286F07" w:rsidP="00E81FE2">
      <w:pPr>
        <w:pStyle w:val="210"/>
        <w:numPr>
          <w:ilvl w:val="0"/>
          <w:numId w:val="14"/>
        </w:numPr>
        <w:shd w:val="clear" w:color="auto" w:fill="auto"/>
        <w:tabs>
          <w:tab w:val="left" w:pos="836"/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заявки на бюджетное финансирование и смету расходования средств, полученных Учреждением от уставной, приносящей доходы деятельности, и из иных внебюджетных источников;</w:t>
      </w:r>
    </w:p>
    <w:p w:rsidR="005D243C" w:rsidRPr="00E81FE2" w:rsidRDefault="00286F07" w:rsidP="00E81FE2">
      <w:pPr>
        <w:pStyle w:val="210"/>
        <w:numPr>
          <w:ilvl w:val="0"/>
          <w:numId w:val="14"/>
        </w:numPr>
        <w:shd w:val="clear" w:color="auto" w:fill="auto"/>
        <w:tabs>
          <w:tab w:val="left" w:pos="873"/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изменение «школьного компонента» учебного плана;</w:t>
      </w:r>
    </w:p>
    <w:p w:rsidR="005D243C" w:rsidRPr="00E81FE2" w:rsidRDefault="00286F07" w:rsidP="00E81FE2">
      <w:pPr>
        <w:pStyle w:val="210"/>
        <w:numPr>
          <w:ilvl w:val="0"/>
          <w:numId w:val="14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введение новых методик образовательного процесса и образовательных технологий;</w:t>
      </w:r>
    </w:p>
    <w:p w:rsidR="005D243C" w:rsidRPr="00E81FE2" w:rsidRDefault="00286F07" w:rsidP="00E81FE2">
      <w:pPr>
        <w:pStyle w:val="210"/>
        <w:numPr>
          <w:ilvl w:val="0"/>
          <w:numId w:val="14"/>
        </w:numPr>
        <w:shd w:val="clear" w:color="auto" w:fill="auto"/>
        <w:tabs>
          <w:tab w:val="left" w:pos="873"/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изменения и дополнения правил внутреннего распорядка Учреждения.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Согласования решений руководителя образовательного учреждения и педагогического совета в части:</w:t>
      </w:r>
    </w:p>
    <w:p w:rsidR="005D243C" w:rsidRPr="00E81FE2" w:rsidRDefault="00286F07" w:rsidP="00E81FE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а) </w:t>
      </w:r>
      <w:r w:rsidRPr="00E81FE2">
        <w:rPr>
          <w:rFonts w:ascii="Arial" w:hAnsi="Arial" w:cs="Arial"/>
        </w:rPr>
        <w:tab/>
        <w:t>материально-технического обеспечения и оснащения образовательного процесса, оборудования помещений общеобразовательного учреждения;</w:t>
      </w:r>
    </w:p>
    <w:p w:rsidR="005D243C" w:rsidRPr="00E81FE2" w:rsidRDefault="00286F07" w:rsidP="00E81FE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б) </w:t>
      </w:r>
      <w:r w:rsidRPr="00E81FE2">
        <w:rPr>
          <w:rFonts w:ascii="Arial" w:hAnsi="Arial" w:cs="Arial"/>
        </w:rPr>
        <w:tab/>
        <w:t xml:space="preserve">выбора учебников из </w:t>
      </w:r>
      <w:proofErr w:type="spellStart"/>
      <w:r w:rsidRPr="00E81FE2">
        <w:rPr>
          <w:rFonts w:ascii="Arial" w:hAnsi="Arial" w:cs="Arial"/>
        </w:rPr>
        <w:t>утвержденных</w:t>
      </w:r>
      <w:proofErr w:type="spellEnd"/>
      <w:r w:rsidRPr="00E81FE2">
        <w:rPr>
          <w:rFonts w:ascii="Arial" w:hAnsi="Arial" w:cs="Arial"/>
        </w:rPr>
        <w:t xml:space="preserve"> федеральных перечней учебников, рекомендованных (допущенных) к использованию в образовательном процессе;</w:t>
      </w:r>
    </w:p>
    <w:p w:rsidR="005D243C" w:rsidRPr="00E81FE2" w:rsidRDefault="00286F07" w:rsidP="00E81FE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в) </w:t>
      </w:r>
      <w:r w:rsidRPr="00E81FE2">
        <w:rPr>
          <w:rFonts w:ascii="Arial" w:hAnsi="Arial" w:cs="Arial"/>
        </w:rPr>
        <w:tab/>
        <w:t>создания в общеобразовательном учреждении необходимых условий для организации питания, медицинского обслуживания обучающихся.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Координирует деятельность в Учреждении общественных (в том числе детских и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молодежных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) организаций (объединений), не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запрещенную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законом.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Утверждает программу развития Учреждения и ежегодный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отчет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руководителя общеобразовательного учреждения по итогам учебного и финансового года, утверждает ежегодный публичный доклад Учреждения.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Совет правомочен, при наличии оснований, ходатайствовать перед руководителем общеобразовательного учреждения о расторжении трудового договора с педагогическими работниками и работниками из числа вспомогательного и административного персонала.</w:t>
      </w:r>
    </w:p>
    <w:p w:rsidR="00AE1BC4" w:rsidRPr="00E81FE2" w:rsidRDefault="00286F07" w:rsidP="00E81FE2">
      <w:pPr>
        <w:pStyle w:val="210"/>
        <w:numPr>
          <w:ilvl w:val="2"/>
          <w:numId w:val="19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Иные вопросы деятельности Управляющего совета Учреждения регулируются положением об Управляющем совете,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утвержденном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локальным актом Учреждения.</w:t>
      </w:r>
    </w:p>
    <w:p w:rsidR="00AE1BC4" w:rsidRPr="00E81FE2" w:rsidRDefault="00286F07" w:rsidP="00E81FE2">
      <w:pPr>
        <w:pStyle w:val="210"/>
        <w:numPr>
          <w:ilvl w:val="2"/>
          <w:numId w:val="19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В целях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учета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мнения обучающихся, родителей (законных представителей) несовершеннолетних обучающихся по вопросам управления и принятия локальных нормативных правовых актов, затиранивающих их права и законные интересы, по инициативе обучающихся, родителей (законных представителей) несовершеннолетних обучающихся в Учреждении создаются и действуют другие коллегиальные органы управления:</w:t>
      </w:r>
    </w:p>
    <w:p w:rsidR="00AE1BC4" w:rsidRPr="00E81FE2" w:rsidRDefault="00AE1BC4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>1) Совет обучающихся;</w:t>
      </w:r>
    </w:p>
    <w:p w:rsidR="00AE1BC4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2) Совет родителей.  </w:t>
      </w:r>
    </w:p>
    <w:p w:rsidR="005D243C" w:rsidRPr="00E81FE2" w:rsidRDefault="00286F07" w:rsidP="00E81FE2">
      <w:pPr>
        <w:pStyle w:val="210"/>
        <w:numPr>
          <w:ilvl w:val="1"/>
          <w:numId w:val="19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В целях </w:t>
      </w:r>
      <w:proofErr w:type="spellStart"/>
      <w:r w:rsidRPr="00E81FE2">
        <w:rPr>
          <w:rFonts w:ascii="Arial" w:hAnsi="Arial" w:cs="Arial"/>
          <w:color w:val="auto"/>
          <w:sz w:val="24"/>
          <w:szCs w:val="24"/>
        </w:rPr>
        <w:t>учета</w:t>
      </w:r>
      <w:proofErr w:type="spellEnd"/>
      <w:r w:rsidRPr="00E81FE2">
        <w:rPr>
          <w:rFonts w:ascii="Arial" w:hAnsi="Arial" w:cs="Arial"/>
          <w:color w:val="auto"/>
          <w:sz w:val="24"/>
          <w:szCs w:val="24"/>
        </w:rPr>
        <w:t xml:space="preserve"> мнения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педагогических работников в Учреждении могут формироваться и действовать профессиональные союзы работников Учреждения (представительные органы работников).</w:t>
      </w:r>
    </w:p>
    <w:p w:rsidR="005D243C" w:rsidRPr="00E81FE2" w:rsidRDefault="00286F07" w:rsidP="00E81FE2">
      <w:pPr>
        <w:pStyle w:val="210"/>
        <w:shd w:val="clear" w:color="auto" w:fill="auto"/>
        <w:tabs>
          <w:tab w:val="left" w:pos="993"/>
          <w:tab w:val="left" w:pos="1134"/>
          <w:tab w:val="left" w:pos="1306"/>
          <w:tab w:val="left" w:pos="1418"/>
        </w:tabs>
        <w:spacing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E81FE2">
        <w:rPr>
          <w:rFonts w:ascii="Arial" w:hAnsi="Arial" w:cs="Arial"/>
          <w:color w:val="auto"/>
          <w:sz w:val="24"/>
          <w:szCs w:val="24"/>
        </w:rPr>
        <w:t xml:space="preserve">Вопросы деятельности указанных органов Учреждения регулируются положениями </w:t>
      </w:r>
      <w:r w:rsidRPr="00E81FE2">
        <w:rPr>
          <w:rFonts w:ascii="Arial" w:hAnsi="Arial" w:cs="Arial"/>
          <w:color w:val="auto"/>
          <w:sz w:val="24"/>
          <w:szCs w:val="24"/>
        </w:rPr>
        <w:lastRenderedPageBreak/>
        <w:t>о них.</w:t>
      </w:r>
    </w:p>
    <w:p w:rsidR="005D243C" w:rsidRPr="00E81FE2" w:rsidRDefault="005D243C" w:rsidP="00E81FE2">
      <w:pPr>
        <w:pStyle w:val="210"/>
        <w:shd w:val="clear" w:color="auto" w:fill="auto"/>
        <w:tabs>
          <w:tab w:val="left" w:pos="993"/>
          <w:tab w:val="left" w:pos="1134"/>
          <w:tab w:val="left" w:pos="1331"/>
          <w:tab w:val="left" w:pos="1418"/>
        </w:tabs>
        <w:spacing w:line="240" w:lineRule="auto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373A02" w:rsidRPr="00E81FE2" w:rsidRDefault="00286F07" w:rsidP="00E81FE2">
      <w:pPr>
        <w:pStyle w:val="af8"/>
        <w:numPr>
          <w:ilvl w:val="0"/>
          <w:numId w:val="19"/>
        </w:numPr>
        <w:tabs>
          <w:tab w:val="left" w:pos="993"/>
          <w:tab w:val="left" w:pos="1134"/>
          <w:tab w:val="left" w:pos="1418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E81FE2">
        <w:rPr>
          <w:rFonts w:ascii="Arial" w:hAnsi="Arial" w:cs="Arial"/>
          <w:b/>
          <w:sz w:val="24"/>
          <w:szCs w:val="24"/>
        </w:rPr>
        <w:t>ИМУЩЕСТВО И ФИНАНСОВОЕ ОБЕСПЕЧЕНИЕ</w:t>
      </w:r>
    </w:p>
    <w:p w:rsidR="005D243C" w:rsidRPr="00E81FE2" w:rsidRDefault="00286F07" w:rsidP="00E81FE2">
      <w:pPr>
        <w:pStyle w:val="af8"/>
        <w:tabs>
          <w:tab w:val="left" w:pos="993"/>
          <w:tab w:val="left" w:pos="1134"/>
          <w:tab w:val="left" w:pos="1418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E81FE2">
        <w:rPr>
          <w:rFonts w:ascii="Arial" w:hAnsi="Arial" w:cs="Arial"/>
          <w:b/>
          <w:sz w:val="24"/>
          <w:szCs w:val="24"/>
        </w:rPr>
        <w:t>ДЕЯТЕЛЬНОСТИ УЧРЕЖДЕНИЯ</w:t>
      </w:r>
    </w:p>
    <w:p w:rsidR="0035016B" w:rsidRPr="00E81FE2" w:rsidRDefault="0035016B" w:rsidP="00E81FE2">
      <w:pPr>
        <w:pStyle w:val="af8"/>
        <w:tabs>
          <w:tab w:val="left" w:pos="993"/>
          <w:tab w:val="left" w:pos="1134"/>
          <w:tab w:val="left" w:pos="1418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</w:p>
    <w:p w:rsidR="00373A02" w:rsidRPr="00E81FE2" w:rsidRDefault="00286F0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Имущество Учреждения находится в муниципальной собственности Боготольского района, отражается на самостоятельном балансе Учреждения и закреплено за ним в соответствии с Гражданским кодексом Российской Федерации на праве оперативного управления.</w:t>
      </w:r>
    </w:p>
    <w:p w:rsidR="00373A02" w:rsidRPr="00E81FE2" w:rsidRDefault="00202EA5" w:rsidP="00E81FE2">
      <w:pPr>
        <w:pStyle w:val="af8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 xml:space="preserve">Учреждение владеет, пользуется </w:t>
      </w:r>
      <w:proofErr w:type="spellStart"/>
      <w:r w:rsidRPr="00E81FE2">
        <w:rPr>
          <w:rFonts w:ascii="Arial" w:eastAsia="Calibri" w:hAnsi="Arial" w:cs="Arial"/>
          <w:sz w:val="24"/>
          <w:szCs w:val="24"/>
        </w:rPr>
        <w:t>закрепленным</w:t>
      </w:r>
      <w:proofErr w:type="spellEnd"/>
      <w:r w:rsidRPr="00E81FE2">
        <w:rPr>
          <w:rFonts w:ascii="Arial" w:eastAsia="Calibri" w:hAnsi="Arial" w:cs="Arial"/>
          <w:sz w:val="24"/>
          <w:szCs w:val="24"/>
        </w:rPr>
        <w:t xml:space="preserve"> за Учреждением имуществом в пределах, установленных законом, в соответствии с целями своей деятельности, назначением этого имущества.</w:t>
      </w:r>
    </w:p>
    <w:p w:rsidR="00373A02" w:rsidRPr="00E81FE2" w:rsidRDefault="00286F0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Земельный участок, необходимый для выполнения Учреждением своих уставных задач, предоставляется ему на праве постоянного(бессрочного) пользования.</w:t>
      </w:r>
    </w:p>
    <w:p w:rsidR="005D243C" w:rsidRPr="00E81FE2" w:rsidRDefault="00286F0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Источниками формирования имущества и финансовых ресурсов Учреждения являются:</w:t>
      </w:r>
    </w:p>
    <w:p w:rsidR="00202EA5" w:rsidRPr="00E81FE2" w:rsidRDefault="00202EA5" w:rsidP="00E81FE2">
      <w:pPr>
        <w:pStyle w:val="af8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 xml:space="preserve">недвижимое и движимое имущество, </w:t>
      </w:r>
      <w:proofErr w:type="spellStart"/>
      <w:r w:rsidRPr="00E81FE2">
        <w:rPr>
          <w:rFonts w:ascii="Arial" w:eastAsia="Calibri" w:hAnsi="Arial" w:cs="Arial"/>
          <w:sz w:val="24"/>
          <w:szCs w:val="24"/>
        </w:rPr>
        <w:t>закрепленное</w:t>
      </w:r>
      <w:proofErr w:type="spellEnd"/>
      <w:r w:rsidRPr="00E81FE2">
        <w:rPr>
          <w:rFonts w:ascii="Arial" w:eastAsia="Calibri" w:hAnsi="Arial" w:cs="Arial"/>
          <w:sz w:val="24"/>
          <w:szCs w:val="24"/>
        </w:rPr>
        <w:t xml:space="preserve"> Учредителем 1 на праве оперативного управления за Учреждением;</w:t>
      </w:r>
    </w:p>
    <w:p w:rsidR="00202EA5" w:rsidRPr="00E81FE2" w:rsidRDefault="00202EA5" w:rsidP="00E81FE2">
      <w:pPr>
        <w:pStyle w:val="af8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средства выделяемые в установленном порядке из районного бюджета;</w:t>
      </w:r>
    </w:p>
    <w:p w:rsidR="00202EA5" w:rsidRPr="00E81FE2" w:rsidRDefault="00202EA5" w:rsidP="00E81FE2">
      <w:pPr>
        <w:pStyle w:val="af8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средства, предоставляемые Учреждению из бюджета Боготольского района в виде субсидий на выполнение муниципального задания;</w:t>
      </w:r>
    </w:p>
    <w:p w:rsidR="00202EA5" w:rsidRPr="00E81FE2" w:rsidRDefault="00202EA5" w:rsidP="00E81FE2">
      <w:pPr>
        <w:pStyle w:val="af8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дары и пожертвования юридических и физических лиц;</w:t>
      </w:r>
    </w:p>
    <w:p w:rsidR="00202EA5" w:rsidRPr="00E81FE2" w:rsidRDefault="00202EA5" w:rsidP="00E81FE2">
      <w:pPr>
        <w:pStyle w:val="af8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доходы, от приносящей доходы деятельности;</w:t>
      </w:r>
    </w:p>
    <w:p w:rsidR="00AE1BC4" w:rsidRPr="00E81FE2" w:rsidRDefault="00202EA5" w:rsidP="00E81FE2">
      <w:pPr>
        <w:pStyle w:val="af8"/>
        <w:numPr>
          <w:ilvl w:val="0"/>
          <w:numId w:val="21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pacing w:val="-4"/>
          <w:sz w:val="24"/>
          <w:szCs w:val="24"/>
        </w:rPr>
        <w:t xml:space="preserve">иные источники, не </w:t>
      </w:r>
      <w:proofErr w:type="spellStart"/>
      <w:r w:rsidRPr="00E81FE2">
        <w:rPr>
          <w:rFonts w:ascii="Arial" w:eastAsia="Calibri" w:hAnsi="Arial" w:cs="Arial"/>
          <w:spacing w:val="-4"/>
          <w:sz w:val="24"/>
          <w:szCs w:val="24"/>
        </w:rPr>
        <w:t>запрещенные</w:t>
      </w:r>
      <w:proofErr w:type="spellEnd"/>
      <w:r w:rsidRPr="00E81FE2">
        <w:rPr>
          <w:rFonts w:ascii="Arial" w:eastAsia="Calibri" w:hAnsi="Arial" w:cs="Arial"/>
          <w:spacing w:val="-4"/>
          <w:sz w:val="24"/>
          <w:szCs w:val="24"/>
        </w:rPr>
        <w:t xml:space="preserve"> законодательством Российской </w:t>
      </w:r>
      <w:r w:rsidRPr="00E81FE2">
        <w:rPr>
          <w:rFonts w:ascii="Arial" w:eastAsia="Calibri" w:hAnsi="Arial" w:cs="Arial"/>
          <w:sz w:val="24"/>
          <w:szCs w:val="24"/>
        </w:rPr>
        <w:t>Федерации.</w:t>
      </w:r>
    </w:p>
    <w:p w:rsidR="00AE1BC4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 xml:space="preserve">Учредитель 1 в отношении имущества, </w:t>
      </w:r>
      <w:proofErr w:type="spellStart"/>
      <w:r w:rsidRPr="00E81FE2">
        <w:rPr>
          <w:rFonts w:ascii="Arial" w:eastAsia="Calibri" w:hAnsi="Arial" w:cs="Arial"/>
          <w:sz w:val="24"/>
          <w:szCs w:val="24"/>
        </w:rPr>
        <w:t>закрепленного</w:t>
      </w:r>
      <w:proofErr w:type="spellEnd"/>
      <w:r w:rsidRPr="00E81FE2">
        <w:rPr>
          <w:rFonts w:ascii="Arial" w:eastAsia="Calibri" w:hAnsi="Arial" w:cs="Arial"/>
          <w:sz w:val="24"/>
          <w:szCs w:val="24"/>
        </w:rPr>
        <w:t xml:space="preserve"> за Учреждением Учредителем 1, либо </w:t>
      </w:r>
      <w:proofErr w:type="spellStart"/>
      <w:r w:rsidRPr="00E81FE2">
        <w:rPr>
          <w:rFonts w:ascii="Arial" w:eastAsia="Calibri" w:hAnsi="Arial" w:cs="Arial"/>
          <w:sz w:val="24"/>
          <w:szCs w:val="24"/>
        </w:rPr>
        <w:t>приобретенного</w:t>
      </w:r>
      <w:proofErr w:type="spellEnd"/>
      <w:r w:rsidRPr="00E81FE2">
        <w:rPr>
          <w:rFonts w:ascii="Arial" w:eastAsia="Calibri" w:hAnsi="Arial" w:cs="Arial"/>
          <w:sz w:val="24"/>
          <w:szCs w:val="24"/>
        </w:rPr>
        <w:t xml:space="preserve"> Учреждением за счет средств, выделенных ему Учредителем 1 на приобретение такого имущества,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AE1BC4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 xml:space="preserve">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законными и иными актами для прекращения права собственности. 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>Учредитель 2 в соответствии с основными видами деятельности Учреждения, предусмотренными в пункте 2.5. настоящего Устава, формирует и утверждает для Учреждения муниципальное задание на оказание муниципальных услуг (выполнение работ).</w:t>
      </w:r>
    </w:p>
    <w:p w:rsidR="00936D77" w:rsidRPr="00E81FE2" w:rsidRDefault="00936D77" w:rsidP="00E81FE2">
      <w:pPr>
        <w:pStyle w:val="af8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Учреждение не вправе отказаться от выполнения муниципального задания.</w:t>
      </w:r>
    </w:p>
    <w:p w:rsidR="00373A02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 Финансовое обеспечение деятельности Учреждения осуществляется за счет средств районного бюджета в соответствии с </w:t>
      </w:r>
      <w:proofErr w:type="spellStart"/>
      <w:r w:rsidRPr="00E81FE2">
        <w:rPr>
          <w:rFonts w:ascii="Arial" w:eastAsia="Calibri" w:hAnsi="Arial" w:cs="Arial"/>
          <w:sz w:val="24"/>
          <w:szCs w:val="24"/>
          <w:lang w:eastAsia="ru-RU"/>
        </w:rPr>
        <w:t>утвержденной</w:t>
      </w:r>
      <w:proofErr w:type="spellEnd"/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 сметой, в том числе на выполнение муниципального задания.</w:t>
      </w:r>
    </w:p>
    <w:p w:rsidR="00373A02" w:rsidRPr="00E81FE2" w:rsidRDefault="00373A02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936D77" w:rsidRPr="00E81FE2">
        <w:rPr>
          <w:rFonts w:ascii="Arial" w:eastAsia="Calibri" w:hAnsi="Arial" w:cs="Arial"/>
          <w:sz w:val="24"/>
          <w:szCs w:val="24"/>
          <w:lang w:eastAsia="ru-RU"/>
        </w:rPr>
        <w:t xml:space="preserve">В бюджетной смете Учреждения должны быть отражены все доходы Учреждения, получаемые как из бюджета и государственных внебюджетных фондов, так и от осуществления приносящей доходы деятельности, в том числе доходы от оказания платных услуг, другие доходы, получаемые от использования муниципальной собственности, </w:t>
      </w:r>
      <w:proofErr w:type="spellStart"/>
      <w:r w:rsidR="00936D77" w:rsidRPr="00E81FE2">
        <w:rPr>
          <w:rFonts w:ascii="Arial" w:eastAsia="Calibri" w:hAnsi="Arial" w:cs="Arial"/>
          <w:sz w:val="24"/>
          <w:szCs w:val="24"/>
          <w:lang w:eastAsia="ru-RU"/>
        </w:rPr>
        <w:t>закрепленной</w:t>
      </w:r>
      <w:proofErr w:type="spellEnd"/>
      <w:r w:rsidR="00936D77" w:rsidRPr="00E81FE2">
        <w:rPr>
          <w:rFonts w:ascii="Arial" w:eastAsia="Calibri" w:hAnsi="Arial" w:cs="Arial"/>
          <w:sz w:val="24"/>
          <w:szCs w:val="24"/>
          <w:lang w:eastAsia="ru-RU"/>
        </w:rPr>
        <w:t xml:space="preserve"> за Учреждением на праве оперативного управления, и иной деятельности.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  <w:tab w:val="left" w:pos="1560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418"/>
          <w:tab w:val="left" w:pos="1560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 xml:space="preserve">Учреждение отвечает по своим обязательствам находящимися в его распоряжении денежными средствами. При недостаточности денежных средств </w:t>
      </w:r>
      <w:r w:rsidRPr="00E81FE2">
        <w:rPr>
          <w:rFonts w:ascii="Arial" w:eastAsia="Calibri" w:hAnsi="Arial" w:cs="Arial"/>
          <w:sz w:val="24"/>
          <w:szCs w:val="24"/>
        </w:rPr>
        <w:lastRenderedPageBreak/>
        <w:t>субсидиарную ответственность по обязательствам Учреждения несет собственник имущества Учреждения в лице Учредителя 1.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418"/>
          <w:tab w:val="left" w:pos="1560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 xml:space="preserve">Учреждение заключает и оплачивает контракты, иные договоры, и подлежащие исполнению за счет бюджетных средств, в пределах </w:t>
      </w:r>
      <w:proofErr w:type="spellStart"/>
      <w:r w:rsidRPr="00E81FE2">
        <w:rPr>
          <w:rFonts w:ascii="Arial" w:eastAsia="Calibri" w:hAnsi="Arial" w:cs="Arial"/>
          <w:sz w:val="24"/>
          <w:szCs w:val="24"/>
        </w:rPr>
        <w:t>доведенных</w:t>
      </w:r>
      <w:proofErr w:type="spellEnd"/>
      <w:r w:rsidRPr="00E81FE2">
        <w:rPr>
          <w:rFonts w:ascii="Arial" w:eastAsia="Calibri" w:hAnsi="Arial" w:cs="Arial"/>
          <w:sz w:val="24"/>
          <w:szCs w:val="24"/>
        </w:rPr>
        <w:t xml:space="preserve"> Учреждению лимитов бюджетных обязательств, если иное не установлено действующим законодательством, и с учетом принятых и неисполненных обязательств.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Учреждение обязано:</w:t>
      </w:r>
    </w:p>
    <w:p w:rsidR="00936D77" w:rsidRPr="00E81FE2" w:rsidRDefault="00936D77" w:rsidP="00E81FE2">
      <w:pPr>
        <w:pStyle w:val="af8"/>
        <w:numPr>
          <w:ilvl w:val="0"/>
          <w:numId w:val="17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эффективно использовать имущество, вести его </w:t>
      </w:r>
      <w:proofErr w:type="spellStart"/>
      <w:r w:rsidRPr="00E81FE2">
        <w:rPr>
          <w:rFonts w:ascii="Arial" w:hAnsi="Arial" w:cs="Arial"/>
          <w:sz w:val="24"/>
          <w:szCs w:val="24"/>
        </w:rPr>
        <w:t>учет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, обеспечивать сохранность и использование имущества строго по целевому назначению, в том числе осуществлять капитальный и текущий ремонт имущества в пределах </w:t>
      </w:r>
      <w:proofErr w:type="spellStart"/>
      <w:r w:rsidRPr="00E81FE2">
        <w:rPr>
          <w:rFonts w:ascii="Arial" w:hAnsi="Arial" w:cs="Arial"/>
          <w:sz w:val="24"/>
          <w:szCs w:val="24"/>
        </w:rPr>
        <w:t>утвержденной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бюджетной системы;</w:t>
      </w:r>
    </w:p>
    <w:p w:rsidR="00936D77" w:rsidRPr="00E81FE2" w:rsidRDefault="00936D77" w:rsidP="00E81FE2">
      <w:pPr>
        <w:pStyle w:val="af8"/>
        <w:numPr>
          <w:ilvl w:val="0"/>
          <w:numId w:val="17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936D77" w:rsidRPr="00E81FE2" w:rsidRDefault="00936D77" w:rsidP="00E81FE2">
      <w:pPr>
        <w:pStyle w:val="af8"/>
        <w:numPr>
          <w:ilvl w:val="0"/>
          <w:numId w:val="17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составлять, утверждать и представлять в установленном Учредителем 1 порядке </w:t>
      </w:r>
      <w:proofErr w:type="spellStart"/>
      <w:r w:rsidRPr="00E81FE2">
        <w:rPr>
          <w:rFonts w:ascii="Arial" w:hAnsi="Arial" w:cs="Arial"/>
          <w:sz w:val="24"/>
          <w:szCs w:val="24"/>
        </w:rPr>
        <w:t>отчет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о результатах деятельности Учреждения и об использовании </w:t>
      </w:r>
      <w:proofErr w:type="spellStart"/>
      <w:r w:rsidRPr="00E81FE2">
        <w:rPr>
          <w:rFonts w:ascii="Arial" w:hAnsi="Arial" w:cs="Arial"/>
          <w:sz w:val="24"/>
          <w:szCs w:val="24"/>
        </w:rPr>
        <w:t>закрепленного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за ним муниципального имущества;</w:t>
      </w:r>
    </w:p>
    <w:p w:rsidR="00936D77" w:rsidRPr="00E81FE2" w:rsidRDefault="00936D77" w:rsidP="00E81FE2">
      <w:pPr>
        <w:pStyle w:val="af8"/>
        <w:numPr>
          <w:ilvl w:val="0"/>
          <w:numId w:val="17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81FE2">
        <w:rPr>
          <w:rFonts w:ascii="Arial" w:hAnsi="Arial" w:cs="Arial"/>
          <w:spacing w:val="-4"/>
          <w:sz w:val="24"/>
          <w:szCs w:val="24"/>
        </w:rPr>
        <w:t xml:space="preserve">составлять и исполнять бюджетную смету; </w:t>
      </w:r>
    </w:p>
    <w:p w:rsidR="00936D77" w:rsidRPr="00E81FE2" w:rsidRDefault="00936D77" w:rsidP="00E81FE2">
      <w:pPr>
        <w:pStyle w:val="af8"/>
        <w:numPr>
          <w:ilvl w:val="0"/>
          <w:numId w:val="17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81FE2">
        <w:rPr>
          <w:rFonts w:ascii="Arial" w:hAnsi="Arial" w:cs="Arial"/>
          <w:spacing w:val="-4"/>
          <w:sz w:val="24"/>
          <w:szCs w:val="24"/>
        </w:rPr>
        <w:t>не допускать возникновения просроченной кредиторской задолженности Учреждения;</w:t>
      </w:r>
    </w:p>
    <w:p w:rsidR="00936D77" w:rsidRPr="00E81FE2" w:rsidRDefault="00936D77" w:rsidP="00E81FE2">
      <w:pPr>
        <w:pStyle w:val="af8"/>
        <w:numPr>
          <w:ilvl w:val="0"/>
          <w:numId w:val="17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обеспечить открытость и доступность документов, установленных законодательством;</w:t>
      </w:r>
    </w:p>
    <w:p w:rsidR="00936D77" w:rsidRPr="00E81FE2" w:rsidRDefault="00936D77" w:rsidP="00E81FE2">
      <w:pPr>
        <w:pStyle w:val="af8"/>
        <w:numPr>
          <w:ilvl w:val="0"/>
          <w:numId w:val="17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обеспечивать своих работников безопасными условиями труда и нести ответственность в установленном порядке за ущерб, </w:t>
      </w:r>
      <w:proofErr w:type="spellStart"/>
      <w:r w:rsidRPr="00E81FE2">
        <w:rPr>
          <w:rFonts w:ascii="Arial" w:hAnsi="Arial" w:cs="Arial"/>
          <w:sz w:val="24"/>
          <w:szCs w:val="24"/>
        </w:rPr>
        <w:t>принесенных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их здоровью и трудоспособности;</w:t>
      </w:r>
    </w:p>
    <w:p w:rsidR="00936D77" w:rsidRPr="00E81FE2" w:rsidRDefault="00936D77" w:rsidP="00E81FE2">
      <w:pPr>
        <w:pStyle w:val="af8"/>
        <w:numPr>
          <w:ilvl w:val="0"/>
          <w:numId w:val="17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представлять имущество к </w:t>
      </w:r>
      <w:proofErr w:type="spellStart"/>
      <w:r w:rsidRPr="00E81FE2">
        <w:rPr>
          <w:rFonts w:ascii="Arial" w:hAnsi="Arial" w:cs="Arial"/>
          <w:sz w:val="24"/>
          <w:szCs w:val="24"/>
        </w:rPr>
        <w:t>учету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в реестре муниципальной собственности Боготольского района в установленном порядке;</w:t>
      </w:r>
    </w:p>
    <w:p w:rsidR="00936D77" w:rsidRPr="00E81FE2" w:rsidRDefault="00936D77" w:rsidP="00E81FE2">
      <w:pPr>
        <w:pStyle w:val="af8"/>
        <w:numPr>
          <w:ilvl w:val="0"/>
          <w:numId w:val="17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выполнять иные обязанности в соответствии с законодательством, нормативными актами органов местного самоуправления, решениями Учредителя 1, Учредителя 2. 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851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Учреждение не вправе:</w:t>
      </w:r>
    </w:p>
    <w:p w:rsidR="00936D77" w:rsidRPr="00E81FE2" w:rsidRDefault="00936D77" w:rsidP="00E81FE2">
      <w:pPr>
        <w:pStyle w:val="af8"/>
        <w:tabs>
          <w:tab w:val="left" w:pos="851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E81FE2">
        <w:rPr>
          <w:rFonts w:ascii="Arial" w:hAnsi="Arial" w:cs="Arial"/>
          <w:sz w:val="24"/>
          <w:szCs w:val="24"/>
        </w:rPr>
        <w:t xml:space="preserve">- </w:t>
      </w:r>
      <w:r w:rsidRPr="00E81FE2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выступать учредителем (участником) юридических лиц;</w:t>
      </w:r>
    </w:p>
    <w:p w:rsidR="00936D77" w:rsidRPr="00E81FE2" w:rsidRDefault="00936D77" w:rsidP="00E81FE2">
      <w:pPr>
        <w:pStyle w:val="af8"/>
        <w:tabs>
          <w:tab w:val="left" w:pos="851"/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pacing w:val="-4"/>
          <w:sz w:val="24"/>
          <w:szCs w:val="24"/>
          <w:lang w:eastAsia="ru-RU"/>
        </w:rPr>
        <w:t>- получать и предоставлять кредиты (займы), приобретать ценные бумаги;</w:t>
      </w:r>
    </w:p>
    <w:p w:rsidR="00936D77" w:rsidRPr="00E81FE2" w:rsidRDefault="00936D77" w:rsidP="00E81FE2">
      <w:pPr>
        <w:pStyle w:val="af8"/>
        <w:tabs>
          <w:tab w:val="left" w:pos="851"/>
          <w:tab w:val="left" w:pos="993"/>
          <w:tab w:val="left" w:pos="1134"/>
          <w:tab w:val="left" w:pos="1418"/>
          <w:tab w:val="left" w:pos="1560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- </w:t>
      </w:r>
      <w:r w:rsidRPr="00E81FE2">
        <w:rPr>
          <w:rFonts w:ascii="Arial" w:eastAsia="Calibri" w:hAnsi="Arial" w:cs="Arial"/>
          <w:sz w:val="24"/>
          <w:szCs w:val="24"/>
          <w:lang w:eastAsia="ru-RU"/>
        </w:rPr>
        <w:t>размещать денежные средства на депозитах в кредитных организациях, а также совершать сделки с ценными бумагами, если иное не предусмотрено законодательством;</w:t>
      </w:r>
    </w:p>
    <w:p w:rsidR="005D243C" w:rsidRPr="00E81FE2" w:rsidRDefault="00936D77" w:rsidP="00E81FE2">
      <w:pPr>
        <w:tabs>
          <w:tab w:val="left" w:pos="851"/>
          <w:tab w:val="left" w:pos="993"/>
          <w:tab w:val="left" w:pos="1134"/>
          <w:tab w:val="left" w:pos="1418"/>
        </w:tabs>
        <w:ind w:firstLine="709"/>
        <w:jc w:val="both"/>
        <w:rPr>
          <w:rFonts w:ascii="Arial" w:eastAsia="Calibri" w:hAnsi="Arial" w:cs="Arial"/>
        </w:rPr>
      </w:pPr>
      <w:r w:rsidRPr="00E81FE2">
        <w:rPr>
          <w:rFonts w:ascii="Arial" w:eastAsia="Calibri" w:hAnsi="Arial" w:cs="Arial"/>
        </w:rPr>
        <w:t xml:space="preserve">- совершать сделки, возможным последствием которых является отчуждение или обременение имущества, </w:t>
      </w:r>
      <w:proofErr w:type="spellStart"/>
      <w:r w:rsidRPr="00E81FE2">
        <w:rPr>
          <w:rFonts w:ascii="Arial" w:eastAsia="Calibri" w:hAnsi="Arial" w:cs="Arial"/>
        </w:rPr>
        <w:t>закрепленного</w:t>
      </w:r>
      <w:proofErr w:type="spellEnd"/>
      <w:r w:rsidRPr="00E81FE2">
        <w:rPr>
          <w:rFonts w:ascii="Arial" w:eastAsia="Calibri" w:hAnsi="Arial" w:cs="Arial"/>
        </w:rPr>
        <w:t xml:space="preserve"> за ним собственником или </w:t>
      </w:r>
      <w:proofErr w:type="spellStart"/>
      <w:r w:rsidRPr="00E81FE2">
        <w:rPr>
          <w:rFonts w:ascii="Arial" w:eastAsia="Calibri" w:hAnsi="Arial" w:cs="Arial"/>
        </w:rPr>
        <w:t>приобретенного</w:t>
      </w:r>
      <w:proofErr w:type="spellEnd"/>
      <w:r w:rsidRPr="00E81FE2">
        <w:rPr>
          <w:rFonts w:ascii="Arial" w:eastAsia="Calibri" w:hAnsi="Arial" w:cs="Arial"/>
        </w:rPr>
        <w:t xml:space="preserve"> учреждением за счет средств, выделенных ему собственником на приобретение такого имущества, если иное не установлено действующим законодательством</w:t>
      </w:r>
    </w:p>
    <w:p w:rsidR="0023401E" w:rsidRPr="00E81FE2" w:rsidRDefault="0023401E" w:rsidP="00E81FE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eastAsiaTheme="minorHAnsi" w:hAnsi="Arial" w:cs="Arial"/>
        </w:rPr>
      </w:pPr>
    </w:p>
    <w:p w:rsidR="00936D77" w:rsidRPr="00E81FE2" w:rsidRDefault="00936D77" w:rsidP="00E81FE2">
      <w:pPr>
        <w:pStyle w:val="af8"/>
        <w:numPr>
          <w:ilvl w:val="0"/>
          <w:numId w:val="20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E81FE2">
        <w:rPr>
          <w:rFonts w:ascii="Arial" w:hAnsi="Arial" w:cs="Arial"/>
          <w:b/>
          <w:sz w:val="24"/>
          <w:szCs w:val="24"/>
        </w:rPr>
        <w:t>ОТЧЕТНОСТЬ</w:t>
      </w:r>
      <w:proofErr w:type="spellEnd"/>
      <w:r w:rsidRPr="00E81FE2">
        <w:rPr>
          <w:rFonts w:ascii="Arial" w:hAnsi="Arial" w:cs="Arial"/>
          <w:b/>
          <w:sz w:val="24"/>
          <w:szCs w:val="24"/>
        </w:rPr>
        <w:t xml:space="preserve"> И КОНТРОЛЬ ДЕЯТЕЛЬНОСТИ УЧРЕЖДЕНИЯ</w:t>
      </w:r>
    </w:p>
    <w:p w:rsidR="00936D77" w:rsidRPr="00E81FE2" w:rsidRDefault="00936D77" w:rsidP="00E81FE2">
      <w:pPr>
        <w:pStyle w:val="af8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Учреждение осуществляет в соответствии с действующим законодательством оперативный бухгалтерский </w:t>
      </w:r>
      <w:proofErr w:type="spellStart"/>
      <w:r w:rsidRPr="00E81FE2">
        <w:rPr>
          <w:rFonts w:ascii="Arial" w:eastAsia="Calibri" w:hAnsi="Arial" w:cs="Arial"/>
          <w:sz w:val="24"/>
          <w:szCs w:val="24"/>
          <w:lang w:eastAsia="ru-RU"/>
        </w:rPr>
        <w:t>учет</w:t>
      </w:r>
      <w:proofErr w:type="spellEnd"/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 результатов финансово- хозяйственной и иной деятельности, </w:t>
      </w:r>
      <w:proofErr w:type="spellStart"/>
      <w:r w:rsidRPr="00E81FE2">
        <w:rPr>
          <w:rFonts w:ascii="Arial" w:eastAsia="Calibri" w:hAnsi="Arial" w:cs="Arial"/>
          <w:sz w:val="24"/>
          <w:szCs w:val="24"/>
          <w:lang w:eastAsia="ru-RU"/>
        </w:rPr>
        <w:t>ведет</w:t>
      </w:r>
      <w:proofErr w:type="spellEnd"/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 статистическую и бухгалтерскую </w:t>
      </w:r>
      <w:proofErr w:type="spellStart"/>
      <w:r w:rsidRPr="00E81FE2">
        <w:rPr>
          <w:rFonts w:ascii="Arial" w:eastAsia="Calibri" w:hAnsi="Arial" w:cs="Arial"/>
          <w:sz w:val="24"/>
          <w:szCs w:val="24"/>
          <w:lang w:eastAsia="ru-RU"/>
        </w:rPr>
        <w:t>отчетность</w:t>
      </w:r>
      <w:proofErr w:type="spellEnd"/>
      <w:r w:rsidRPr="00E81FE2">
        <w:rPr>
          <w:rFonts w:ascii="Arial" w:eastAsia="Calibri" w:hAnsi="Arial" w:cs="Arial"/>
          <w:sz w:val="24"/>
          <w:szCs w:val="24"/>
          <w:lang w:eastAsia="ru-RU"/>
        </w:rPr>
        <w:t>, отчитывается о результатах деятельности в порядке и в сроки, установленные законодательством Российской Федерации, нормативными правовыми актами Красноярского края, Учредителем 1 и Учредителем 2.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За искажение </w:t>
      </w:r>
      <w:proofErr w:type="spellStart"/>
      <w:r w:rsidRPr="00E81FE2">
        <w:rPr>
          <w:rFonts w:ascii="Arial" w:eastAsia="Calibri" w:hAnsi="Arial" w:cs="Arial"/>
          <w:sz w:val="24"/>
          <w:szCs w:val="24"/>
          <w:lang w:eastAsia="ru-RU"/>
        </w:rPr>
        <w:t>отчетности</w:t>
      </w:r>
      <w:proofErr w:type="spellEnd"/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 должностные лица Учреждения несут установленную законодательством Российской Федерации дисциплинарную, административную и уголовную ответственность.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Контроль за деятельностью Учреждения осуществляется Учредителем 1, Учредителем 2, а также налоговыми и иными органами в пределах их компетенции, на </w:t>
      </w:r>
      <w:r w:rsidRPr="00E81FE2">
        <w:rPr>
          <w:rFonts w:ascii="Arial" w:eastAsia="Calibri" w:hAnsi="Arial" w:cs="Arial"/>
          <w:sz w:val="24"/>
          <w:szCs w:val="24"/>
          <w:lang w:eastAsia="ru-RU"/>
        </w:rPr>
        <w:lastRenderedPageBreak/>
        <w:t>которые в соответствии с действующим законодательством возложена проверка деятельности муниципальных учреждений.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Контроль за сохранностью и использованием по назначению имущества, </w:t>
      </w:r>
      <w:proofErr w:type="spellStart"/>
      <w:r w:rsidRPr="00E81FE2">
        <w:rPr>
          <w:rFonts w:ascii="Arial" w:eastAsia="Calibri" w:hAnsi="Arial" w:cs="Arial"/>
          <w:sz w:val="24"/>
          <w:szCs w:val="24"/>
          <w:lang w:eastAsia="ru-RU"/>
        </w:rPr>
        <w:t>закрепленного</w:t>
      </w:r>
      <w:proofErr w:type="spellEnd"/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 за Учреждением на праве оперативного управления, осуществляет Учредитель 1 и Учредитель 2. 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Учреждение обязано в установленном учредителем сроки предоставить в отдел муниципального имущества и земельных отношений администрации Боготольского района сведения, информацию, </w:t>
      </w:r>
      <w:proofErr w:type="spellStart"/>
      <w:r w:rsidRPr="00E81FE2">
        <w:rPr>
          <w:rFonts w:ascii="Arial" w:hAnsi="Arial" w:cs="Arial"/>
          <w:sz w:val="24"/>
          <w:szCs w:val="24"/>
        </w:rPr>
        <w:t>отчеты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об изменении данных об объектах </w:t>
      </w:r>
      <w:proofErr w:type="spellStart"/>
      <w:r w:rsidRPr="00E81FE2">
        <w:rPr>
          <w:rFonts w:ascii="Arial" w:hAnsi="Arial" w:cs="Arial"/>
          <w:sz w:val="24"/>
          <w:szCs w:val="24"/>
        </w:rPr>
        <w:t>учета</w:t>
      </w:r>
      <w:proofErr w:type="spellEnd"/>
      <w:r w:rsidRPr="00E81FE2">
        <w:rPr>
          <w:rFonts w:ascii="Arial" w:hAnsi="Arial" w:cs="Arial"/>
          <w:sz w:val="24"/>
          <w:szCs w:val="24"/>
        </w:rPr>
        <w:t xml:space="preserve"> Реестра муниципальной собственности Боготольского района.</w:t>
      </w:r>
    </w:p>
    <w:p w:rsidR="00373A02" w:rsidRPr="00E81FE2" w:rsidRDefault="00373A02" w:rsidP="00E81FE2">
      <w:pPr>
        <w:pStyle w:val="af8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36D77" w:rsidRPr="00E81FE2" w:rsidRDefault="00936D77" w:rsidP="00E81FE2">
      <w:pPr>
        <w:pStyle w:val="af8"/>
        <w:numPr>
          <w:ilvl w:val="0"/>
          <w:numId w:val="20"/>
        </w:numPr>
        <w:tabs>
          <w:tab w:val="left" w:pos="993"/>
          <w:tab w:val="left" w:pos="1134"/>
          <w:tab w:val="left" w:pos="1418"/>
        </w:tabs>
        <w:ind w:left="0"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E81FE2">
        <w:rPr>
          <w:rFonts w:ascii="Arial" w:eastAsia="Calibri" w:hAnsi="Arial" w:cs="Arial"/>
          <w:b/>
          <w:sz w:val="24"/>
          <w:szCs w:val="24"/>
        </w:rPr>
        <w:t>ЛИКВИДАЦИЯ, ИЗМЕНЕНИЕ ТИПА И РЕОРГАНИЗАЦИЯ УЧРЕЖДЕНИЯ</w:t>
      </w:r>
    </w:p>
    <w:p w:rsidR="00936D77" w:rsidRPr="00E81FE2" w:rsidRDefault="00936D77" w:rsidP="00E81FE2">
      <w:pPr>
        <w:pStyle w:val="af8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>Деятельность Учреждения прекращается на основании решения Учредителя 1, а также по решению суда по основаниям и в порядке, установленном действующим законодательством Российской Федерации.</w:t>
      </w: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>Ликвидация Учреждения влечет его прекращение без перехода в порядке универсального правопреемства его прав и обязанностей к другим лицам.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Учредитель 1 в течение </w:t>
      </w:r>
      <w:proofErr w:type="spellStart"/>
      <w:r w:rsidRPr="00E81FE2">
        <w:rPr>
          <w:rFonts w:ascii="Arial" w:eastAsia="Times New Roman" w:hAnsi="Arial" w:cs="Arial"/>
          <w:sz w:val="24"/>
          <w:szCs w:val="24"/>
          <w:lang w:eastAsia="ru-RU"/>
        </w:rPr>
        <w:t>трех</w:t>
      </w:r>
      <w:proofErr w:type="spellEnd"/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рабочих дней после даты принятия решения о ликвидации Учреждения обязан сообщить в письменной форме об этом в уполномоченный орган, осуществляющий государственную регистрацию юридических лиц, для внесения записи в единый государственный реестр юридических лиц записи о том, что Учреждение находится в стадии ликвидации.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>Учредитель 1 утверждает состав ликвидационной комиссии и устанавливает порядок и сроки ликвидации Учреждения.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С момента назначения ликвидационной комиссии к ней переходят полномочия по управлению делами Учреждения. 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>Ликвидационная комиссия от имени ликвидируемого Учреждения выступает в суде.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>Ликвидационная комиссия опубликовывает в средствах массовой информации, в которых опубликовываются данные о государственной регистрации юридического лица, сообщение о ликвидации Учреждения и о порядке и сроке заявления требований его кредиторами, принимает меры по выявлению кредиторов и получению дебиторской задолженности, а также уведомляет в письменной форме кредиторов о ликвидации Учреждения.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>Ликвидационная комиссия составляет промежуточный ликвидационный и ликвидационный балансы и представляет их Учредителю 1 на утверждение.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Требования кредиторов ликвидируемого Учреждения удовлетворяются в порядке, предусмотренном действующим </w:t>
      </w: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законодательством. 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ликвидируемого Учреждения, </w:t>
      </w:r>
      <w:proofErr w:type="spellStart"/>
      <w:r w:rsidRPr="00E81FE2">
        <w:rPr>
          <w:rFonts w:ascii="Arial" w:eastAsia="Times New Roman" w:hAnsi="Arial" w:cs="Arial"/>
          <w:sz w:val="24"/>
          <w:szCs w:val="24"/>
          <w:lang w:eastAsia="ru-RU"/>
        </w:rPr>
        <w:t>передается</w:t>
      </w:r>
      <w:proofErr w:type="spellEnd"/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ликвидационной комиссией структурному подразделению, осуществляющему функции по управлению муниципальным имуществом.</w:t>
      </w:r>
    </w:p>
    <w:p w:rsidR="00936D77" w:rsidRPr="00E81FE2" w:rsidRDefault="00936D77" w:rsidP="00E81FE2">
      <w:pPr>
        <w:widowControl w:val="0"/>
        <w:tabs>
          <w:tab w:val="left" w:pos="993"/>
          <w:tab w:val="left" w:pos="1134"/>
          <w:tab w:val="left" w:pos="1276"/>
        </w:tabs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 xml:space="preserve">Движимое имущество Учреждения, оставшееся после удовлетворения требований кредиторов, а также 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</w:t>
      </w:r>
      <w:proofErr w:type="spellStart"/>
      <w:r w:rsidRPr="00E81FE2">
        <w:rPr>
          <w:rFonts w:ascii="Arial" w:hAnsi="Arial" w:cs="Arial"/>
        </w:rPr>
        <w:t>передается</w:t>
      </w:r>
      <w:proofErr w:type="spellEnd"/>
      <w:r w:rsidRPr="00E81FE2">
        <w:rPr>
          <w:rFonts w:ascii="Arial" w:hAnsi="Arial" w:cs="Arial"/>
        </w:rPr>
        <w:t xml:space="preserve"> ликвидационной комиссией Учредителю 1. (постановление администрации Боготольского района от 24.12.2021 № 538 -ФЗ).</w:t>
      </w: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При ликвидации Учреждения кредиторы не вправе требовать досрочного исполнения соответствующего обязательства, а также прекращения обязательства и возмещения связанных </w:t>
      </w:r>
      <w:proofErr w:type="gramStart"/>
      <w:r w:rsidRPr="00E81FE2">
        <w:rPr>
          <w:rFonts w:ascii="Arial" w:eastAsia="Times New Roman" w:hAnsi="Arial" w:cs="Arial"/>
          <w:sz w:val="24"/>
          <w:szCs w:val="24"/>
          <w:lang w:eastAsia="ru-RU"/>
        </w:rPr>
        <w:t>с этим убытков</w:t>
      </w:r>
      <w:proofErr w:type="gramEnd"/>
      <w:r w:rsidRPr="00E81FE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Ликвидация Учреждения считается </w:t>
      </w:r>
      <w:proofErr w:type="spellStart"/>
      <w:r w:rsidRPr="00E81FE2">
        <w:rPr>
          <w:rFonts w:ascii="Arial" w:eastAsia="Times New Roman" w:hAnsi="Arial" w:cs="Arial"/>
          <w:sz w:val="24"/>
          <w:szCs w:val="24"/>
          <w:lang w:eastAsia="ru-RU"/>
        </w:rPr>
        <w:t>завершенной</w:t>
      </w:r>
      <w:proofErr w:type="spellEnd"/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, а Учреждение прекратившим существование после внесения сведений о его прекращении </w:t>
      </w:r>
      <w:r w:rsidRPr="00E81FE2">
        <w:rPr>
          <w:rFonts w:ascii="Arial" w:eastAsia="Times New Roman" w:hAnsi="Arial" w:cs="Arial"/>
          <w:spacing w:val="-4"/>
          <w:sz w:val="24"/>
          <w:szCs w:val="24"/>
          <w:lang w:eastAsia="ru-RU"/>
        </w:rPr>
        <w:t>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может быть реорганизовано в случаях и в порядке, которые предусмотрены Гражданским </w:t>
      </w:r>
      <w:hyperlink r:id="rId8" w:tooltip="consultantplus://offline/ref=5BD61D617880C48B19846FCD7D34D74DFD7BEDFD7632F37866659214A8f3M2I" w:history="1">
        <w:r w:rsidRPr="00E81FE2">
          <w:rPr>
            <w:rFonts w:ascii="Arial" w:eastAsia="Times New Roman" w:hAnsi="Arial" w:cs="Arial"/>
            <w:sz w:val="24"/>
            <w:szCs w:val="24"/>
            <w:lang w:eastAsia="ru-RU"/>
          </w:rPr>
          <w:t>кодексом</w:t>
        </w:r>
      </w:hyperlink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иными федеральными законами. </w:t>
      </w:r>
    </w:p>
    <w:p w:rsidR="00936D77" w:rsidRPr="00E81FE2" w:rsidRDefault="00936D77" w:rsidP="00E81FE2">
      <w:pPr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Arial" w:hAnsi="Arial" w:cs="Arial"/>
        </w:rPr>
      </w:pPr>
      <w:r w:rsidRPr="00E81FE2">
        <w:rPr>
          <w:rFonts w:ascii="Arial" w:hAnsi="Arial" w:cs="Arial"/>
        </w:rPr>
        <w:t>Реорганизация Учреждения может быть осуществлена в форме слияния, присоединения, разделения, выделения и преобразования.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При реорганизации Учреждения вносятся необходимые изменения в Устав и единый государственный реестр юридических лиц. Реорганизация влечет переход прав и обязанностей Учреждения к его правопреемникам в соответствии с законодательством Российской Федерации.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Учреждение считается реорганизованным, за исключением случаев реорганизации в форме присоединения, с момента государственной регистрации юридических лиц, создаваемых в результате реорганизации.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</w:t>
      </w:r>
      <w:proofErr w:type="spellStart"/>
      <w:r w:rsidRPr="00E81FE2">
        <w:rPr>
          <w:rFonts w:ascii="Arial" w:eastAsia="Times New Roman" w:hAnsi="Arial" w:cs="Arial"/>
          <w:sz w:val="24"/>
          <w:szCs w:val="24"/>
          <w:lang w:eastAsia="ru-RU"/>
        </w:rPr>
        <w:t>присоединенного</w:t>
      </w:r>
      <w:proofErr w:type="spellEnd"/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При прекращении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документы по личному составу (приказы, личные дела и другие) передаются на хранение в муниципальный архив Боготольского района. Передача и упорядочение документов осуществляются силами и за счет средств Учреждения в соответствии с законодательством об архивном деле.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Принятие решения о реорганизации или ликвидации Учреждения не допускается без </w:t>
      </w:r>
      <w:proofErr w:type="spellStart"/>
      <w:r w:rsidRPr="00E81FE2">
        <w:rPr>
          <w:rFonts w:ascii="Arial" w:eastAsia="Times New Roman" w:hAnsi="Arial" w:cs="Arial"/>
          <w:sz w:val="24"/>
          <w:szCs w:val="24"/>
          <w:lang w:eastAsia="ru-RU"/>
        </w:rPr>
        <w:t>учета</w:t>
      </w:r>
      <w:proofErr w:type="spellEnd"/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мнения жителей сельского поселения. 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Изменение типа Учреждения не является его реорганизацией и осуществляется в порядке, установленном федеральными законами, по решению Учредителя.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Путем изменения типа Учреждения может быть создано автономное </w:t>
      </w:r>
      <w:proofErr w:type="gramStart"/>
      <w:r w:rsidRPr="00E81FE2">
        <w:rPr>
          <w:rFonts w:ascii="Arial" w:eastAsia="Times New Roman" w:hAnsi="Arial" w:cs="Arial"/>
          <w:spacing w:val="-4"/>
          <w:sz w:val="24"/>
          <w:szCs w:val="24"/>
          <w:lang w:eastAsia="ru-RU"/>
        </w:rPr>
        <w:t>или  бюджетное</w:t>
      </w:r>
      <w:proofErr w:type="gramEnd"/>
      <w:r w:rsidRPr="00E81FE2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учреждение по решению Учредителя 1 в порядке, установленном нормативными правовыми актами Боготольского района.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При ликвидации и реорганизации обучающимся (воспитанникам) и работникам Учреждения гарантируется соблюдение их прав и интересов в соответствии с законодательством Российской Федерации.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/>
        </w:rPr>
        <w:t xml:space="preserve"> При реорганизации Учреждения лицензия переоформляется в порядке, установленном действующим законодательством.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 Ликвидация или реорганизация Учреждения осуществляются, как правило, по окончании учебного года. Учредитель берет на себя ответственность за перевод обучающихся в другие образовательные организации, по согласованию с их родителями (законными представителям</w:t>
      </w:r>
      <w:r w:rsidR="0023401E" w:rsidRPr="00E81FE2">
        <w:rPr>
          <w:rFonts w:ascii="Arial" w:hAnsi="Arial" w:cs="Arial"/>
          <w:sz w:val="24"/>
          <w:szCs w:val="24"/>
        </w:rPr>
        <w:t>и).</w:t>
      </w:r>
    </w:p>
    <w:p w:rsidR="0023401E" w:rsidRPr="00E81FE2" w:rsidRDefault="0023401E" w:rsidP="00E81FE2">
      <w:pPr>
        <w:pStyle w:val="af8"/>
        <w:shd w:val="clear" w:color="auto" w:fill="FFFFFF"/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936D77" w:rsidRPr="00E81FE2" w:rsidRDefault="00936D77" w:rsidP="00E81FE2">
      <w:pPr>
        <w:pStyle w:val="af8"/>
        <w:keepNext/>
        <w:keepLines/>
        <w:widowControl w:val="0"/>
        <w:numPr>
          <w:ilvl w:val="0"/>
          <w:numId w:val="20"/>
        </w:numPr>
        <w:tabs>
          <w:tab w:val="left" w:pos="851"/>
          <w:tab w:val="left" w:pos="993"/>
          <w:tab w:val="left" w:pos="1134"/>
          <w:tab w:val="left" w:pos="1418"/>
        </w:tabs>
        <w:ind w:left="0"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bookmarkStart w:id="5" w:name="bookmark13"/>
      <w:r w:rsidRPr="00E81FE2">
        <w:rPr>
          <w:rFonts w:ascii="Arial" w:eastAsia="Times New Roman" w:hAnsi="Arial" w:cs="Arial"/>
          <w:b/>
          <w:bCs/>
          <w:sz w:val="24"/>
          <w:szCs w:val="24"/>
        </w:rPr>
        <w:t>ЛОКАЛЬНЫЕ АКТЫ УЧРЕЖДЕНИЯ</w:t>
      </w:r>
    </w:p>
    <w:p w:rsidR="00936D77" w:rsidRPr="00E81FE2" w:rsidRDefault="00936D77" w:rsidP="00E81FE2">
      <w:pPr>
        <w:pStyle w:val="af8"/>
        <w:keepNext/>
        <w:keepLines/>
        <w:widowControl w:val="0"/>
        <w:tabs>
          <w:tab w:val="left" w:pos="851"/>
          <w:tab w:val="left" w:pos="993"/>
          <w:tab w:val="left" w:pos="1134"/>
          <w:tab w:val="left" w:pos="1418"/>
        </w:tabs>
        <w:ind w:left="0" w:firstLine="709"/>
        <w:jc w:val="both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Локальными нормативными актами, регламентирующими деятельность Учреждения, являются приказы, а также </w:t>
      </w:r>
      <w:proofErr w:type="spellStart"/>
      <w:r w:rsidRPr="00E81FE2">
        <w:rPr>
          <w:rFonts w:ascii="Arial" w:eastAsia="Calibri" w:hAnsi="Arial" w:cs="Arial"/>
          <w:sz w:val="24"/>
          <w:szCs w:val="24"/>
          <w:lang w:eastAsia="ru-RU"/>
        </w:rPr>
        <w:t>утвержденные</w:t>
      </w:r>
      <w:proofErr w:type="spellEnd"/>
      <w:r w:rsidRPr="00E81FE2">
        <w:rPr>
          <w:rFonts w:ascii="Arial" w:eastAsia="Calibri" w:hAnsi="Arial" w:cs="Arial"/>
          <w:sz w:val="24"/>
          <w:szCs w:val="24"/>
          <w:lang w:eastAsia="ru-RU"/>
        </w:rPr>
        <w:t xml:space="preserve"> приказами положения, правила, инструкции и другие акты, утверждаемые в установленном порядке.</w:t>
      </w: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>Локальные нормативные акты Учреждения не должны противоречить настоящему Уставу, действующему законодательству Российской Федерации.</w:t>
      </w: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lastRenderedPageBreak/>
        <w:t>Учреждение самостоятельно устанавливает необходимое количество локальных нормативных актов, содержащих нормы, регулирующие образовательные программы.</w:t>
      </w: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E81FE2">
        <w:rPr>
          <w:rFonts w:ascii="Arial" w:eastAsia="Calibri" w:hAnsi="Arial" w:cs="Arial"/>
          <w:sz w:val="24"/>
          <w:szCs w:val="24"/>
          <w:lang w:eastAsia="ru-RU"/>
        </w:rPr>
        <w:t>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 и учащихся, режим занятий воспитанников и учащихся, формы, периодичность и порядок текущего контроля успеваемости и промежуточной аттестации учащихся, порядок и основания перевода, отчисления и восстановления, приостановления и прекращения отношений между Учреждением и воспитанниками, или учащимися, и (или) родителями (законными представителями) несовершеннолетних учащихся.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Организацию разработки проектов локальных нормативных актов обеспечивает руководитель Учреждения. В случаях, предусмотренных законодательством и настоящим Уставом, проекты локальных нормативных актов направляются руководителем Учреждения на согласование Учредителю 2 и (или) коллегиальным органам управления Учреждением. Локальные нормативные акты Учреждения утверждаются руководителем Учреждения, если их утверждение не отнесено к компетенции других органов Управления Учреждением либо Учредителя 2, и не могут противоречить действующему законодательству Российской Федерации и настоящему Уставу.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При принятии локальных нормативных актов, затрагивающих права воспитанников, учащихся и родителей (законных представителей) или работников Учреждения, учитывается мнение коллегиальных органов управления Учреждения, представительных органов учащихся и родителей,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Нормы локальных нормативных актов, ухудшающие положение обучающихся, их родителей (законных представителей) или работников Учреждения по сравнению с положением установленным законодательством об образовании, трудовым законодательством либо принятые с нарушением установленного порядка их принятия, не применяются и подлежат отмене Учреждением.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Локальный акт должен быть известен всем, чьи права и законные интересы он затрагивает.</w:t>
      </w:r>
    </w:p>
    <w:p w:rsidR="005D243C" w:rsidRPr="00E81FE2" w:rsidRDefault="005D243C" w:rsidP="00E81FE2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</w:p>
    <w:p w:rsidR="005D243C" w:rsidRPr="00E81FE2" w:rsidRDefault="00286F07" w:rsidP="00E81FE2">
      <w:pPr>
        <w:pStyle w:val="26"/>
        <w:keepNext/>
        <w:keepLines/>
        <w:numPr>
          <w:ilvl w:val="0"/>
          <w:numId w:val="20"/>
        </w:numPr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>ЗАКЛЮЧИТЕЛЬНЫЕ ПОЛОЖЕНИЯ</w:t>
      </w:r>
      <w:bookmarkEnd w:id="5"/>
    </w:p>
    <w:p w:rsidR="0023401E" w:rsidRPr="00E81FE2" w:rsidRDefault="0023401E" w:rsidP="00E81FE2">
      <w:pPr>
        <w:pStyle w:val="26"/>
        <w:keepNext/>
        <w:keepLines/>
        <w:shd w:val="clear" w:color="auto" w:fill="auto"/>
        <w:tabs>
          <w:tab w:val="left" w:pos="993"/>
          <w:tab w:val="left" w:pos="1134"/>
          <w:tab w:val="left" w:pos="1418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>Настоящий устав принят в соответствии с требованиями законодательства Российской Федерации и является основным локальным нормативным актом в системе правового регулирования на уровне учреждения.</w:t>
      </w: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>Соблюдение положений настоящего Устава обязательно для Учредителя 1, Учредителя 2, всех участников образовательных отношений и работников Учреждения.</w:t>
      </w: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>Изменения и дополнения в настоящий Устав могут быть внесены по инициативе Учредителя 1, Учредителя 2, органов управления Учреждения, утверждаются Учредителем 2 и подлежат регистрации в установленном законом порядке.</w:t>
      </w:r>
    </w:p>
    <w:p w:rsidR="00936D77" w:rsidRPr="00E81FE2" w:rsidRDefault="00936D77" w:rsidP="00E81FE2">
      <w:pPr>
        <w:pStyle w:val="af8"/>
        <w:widowControl w:val="0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E81FE2">
        <w:rPr>
          <w:rFonts w:ascii="Arial" w:eastAsia="Times New Roman" w:hAnsi="Arial" w:cs="Arial"/>
          <w:sz w:val="24"/>
          <w:szCs w:val="24"/>
          <w:lang w:eastAsia="ru-RU" w:bidi="ru-RU"/>
        </w:rPr>
        <w:t>Работники Учреждения, родители (законные представители) обучающихся, обучающиеся должны быть ознакомлены с настоящим Уставом.</w:t>
      </w:r>
    </w:p>
    <w:p w:rsidR="00936D77" w:rsidRPr="00E81FE2" w:rsidRDefault="00936D7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eastAsia="Calibri" w:hAnsi="Arial" w:cs="Arial"/>
          <w:sz w:val="24"/>
          <w:szCs w:val="24"/>
        </w:rPr>
        <w:t>Устав в новой редакции вступает в силу с момента его государственной регистрации.</w:t>
      </w:r>
    </w:p>
    <w:p w:rsidR="005D243C" w:rsidRPr="00E81FE2" w:rsidRDefault="00286F07" w:rsidP="00E81FE2">
      <w:pPr>
        <w:pStyle w:val="af8"/>
        <w:numPr>
          <w:ilvl w:val="1"/>
          <w:numId w:val="20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E81FE2">
        <w:rPr>
          <w:rFonts w:ascii="Arial" w:hAnsi="Arial" w:cs="Arial"/>
          <w:sz w:val="24"/>
          <w:szCs w:val="24"/>
        </w:rPr>
        <w:t xml:space="preserve">Устав муниципального казенного общеобразовательного учреждения </w:t>
      </w:r>
      <w:proofErr w:type="spellStart"/>
      <w:r w:rsidR="00F61729" w:rsidRPr="00E81FE2">
        <w:rPr>
          <w:rFonts w:ascii="Arial" w:hAnsi="Arial" w:cs="Arial"/>
          <w:sz w:val="24"/>
          <w:szCs w:val="24"/>
        </w:rPr>
        <w:t>Булатовская</w:t>
      </w:r>
      <w:proofErr w:type="spellEnd"/>
      <w:r w:rsidR="00F61729" w:rsidRPr="00E81FE2">
        <w:rPr>
          <w:rFonts w:ascii="Arial" w:hAnsi="Arial" w:cs="Arial"/>
          <w:sz w:val="24"/>
          <w:szCs w:val="24"/>
        </w:rPr>
        <w:t xml:space="preserve"> </w:t>
      </w:r>
      <w:r w:rsidRPr="00E81FE2">
        <w:rPr>
          <w:rFonts w:ascii="Arial" w:hAnsi="Arial" w:cs="Arial"/>
          <w:sz w:val="24"/>
          <w:szCs w:val="24"/>
        </w:rPr>
        <w:t xml:space="preserve">средняя общеобразовательная школа, </w:t>
      </w:r>
      <w:proofErr w:type="spellStart"/>
      <w:r w:rsidRPr="00E81FE2">
        <w:rPr>
          <w:rFonts w:ascii="Arial" w:hAnsi="Arial" w:cs="Arial"/>
          <w:sz w:val="24"/>
          <w:szCs w:val="24"/>
        </w:rPr>
        <w:t>утвержденный</w:t>
      </w:r>
      <w:proofErr w:type="spellEnd"/>
      <w:r w:rsidRPr="00E81FE2">
        <w:rPr>
          <w:rFonts w:ascii="Arial" w:hAnsi="Arial" w:cs="Arial"/>
          <w:sz w:val="24"/>
          <w:szCs w:val="24"/>
        </w:rPr>
        <w:t> Приказом Управления образования админи</w:t>
      </w:r>
      <w:r w:rsidR="00F61729" w:rsidRPr="00E81FE2">
        <w:rPr>
          <w:rFonts w:ascii="Arial" w:hAnsi="Arial" w:cs="Arial"/>
          <w:sz w:val="24"/>
          <w:szCs w:val="24"/>
        </w:rPr>
        <w:t>страции Боготольского района № 104 от 25</w:t>
      </w:r>
      <w:r w:rsidRPr="00E81FE2">
        <w:rPr>
          <w:rFonts w:ascii="Arial" w:hAnsi="Arial" w:cs="Arial"/>
          <w:sz w:val="24"/>
          <w:szCs w:val="24"/>
        </w:rPr>
        <w:t xml:space="preserve">.12.2015 г., </w:t>
      </w:r>
      <w:r w:rsidRPr="00E81FE2">
        <w:rPr>
          <w:rFonts w:ascii="Arial" w:hAnsi="Arial" w:cs="Arial"/>
          <w:sz w:val="24"/>
          <w:szCs w:val="24"/>
          <w:shd w:val="clear" w:color="auto" w:fill="FFFFFF"/>
        </w:rPr>
        <w:t xml:space="preserve">утрачивает </w:t>
      </w:r>
      <w:r w:rsidRPr="00E81FE2">
        <w:rPr>
          <w:rFonts w:ascii="Arial" w:hAnsi="Arial" w:cs="Arial"/>
          <w:sz w:val="24"/>
          <w:szCs w:val="24"/>
          <w:shd w:val="clear" w:color="auto" w:fill="FFFFFF"/>
        </w:rPr>
        <w:lastRenderedPageBreak/>
        <w:t>силу с момента государственной</w:t>
      </w:r>
      <w:r w:rsidRPr="00E81FE2">
        <w:rPr>
          <w:rFonts w:ascii="Arial" w:hAnsi="Arial" w:cs="Arial"/>
          <w:sz w:val="24"/>
          <w:szCs w:val="24"/>
        </w:rPr>
        <w:t xml:space="preserve"> регистрации настоящего Устава в порядке, установленном действующим законодательством.</w:t>
      </w:r>
    </w:p>
    <w:sectPr w:rsidR="005D243C" w:rsidRPr="00E81FE2" w:rsidSect="00E81FE2">
      <w:footerReference w:type="default" r:id="rId9"/>
      <w:pgSz w:w="11900" w:h="16840"/>
      <w:pgMar w:top="1135" w:right="843" w:bottom="1135" w:left="993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630" w:rsidRDefault="00D03630">
      <w:r>
        <w:separator/>
      </w:r>
    </w:p>
  </w:endnote>
  <w:endnote w:type="continuationSeparator" w:id="0">
    <w:p w:rsidR="00D03630" w:rsidRDefault="00D0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F2" w:rsidRDefault="000176F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3740150</wp:posOffset>
              </wp:positionH>
              <wp:positionV relativeFrom="page">
                <wp:posOffset>9944735</wp:posOffset>
              </wp:positionV>
              <wp:extent cx="153035" cy="17526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176F2" w:rsidRDefault="000176F2">
                          <w:pPr>
                            <w:pStyle w:val="1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fd"/>
                            </w:rPr>
                            <w:fldChar w:fldCharType="begin"/>
                          </w:r>
                          <w:r>
                            <w:rPr>
                              <w:rStyle w:val="afd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fd"/>
                            </w:rPr>
                            <w:fldChar w:fldCharType="separate"/>
                          </w:r>
                          <w:r w:rsidR="00E81FE2">
                            <w:rPr>
                              <w:rStyle w:val="afd"/>
                              <w:noProof/>
                            </w:rPr>
                            <w:t>19</w:t>
                          </w:r>
                          <w:r>
                            <w:rPr>
                              <w:rStyle w:val="af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94.5pt;margin-top:783.05pt;width:12.05pt;height:13.8pt;z-index:-251657728;visibility:visible;mso-wrap-style:non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" filled="f" stroked="f">
              <v:textbox style="mso-fit-shape-to-text:t" inset="0,0,0,0">
                <w:txbxContent>
                  <w:p w:rsidR="000176F2" w:rsidRDefault="000176F2">
                    <w:pPr>
                      <w:pStyle w:val="14"/>
                      <w:shd w:val="clear" w:color="auto" w:fill="auto"/>
                      <w:spacing w:line="240" w:lineRule="auto"/>
                    </w:pPr>
                    <w:r>
                      <w:rPr>
                        <w:rStyle w:val="afd"/>
                      </w:rPr>
                      <w:fldChar w:fldCharType="begin"/>
                    </w:r>
                    <w:r>
                      <w:rPr>
                        <w:rStyle w:val="afd"/>
                      </w:rPr>
                      <w:instrText xml:space="preserve"> PAGE \* MERGEFORMAT </w:instrText>
                    </w:r>
                    <w:r>
                      <w:rPr>
                        <w:rStyle w:val="afd"/>
                      </w:rPr>
                      <w:fldChar w:fldCharType="separate"/>
                    </w:r>
                    <w:r w:rsidR="00E81FE2">
                      <w:rPr>
                        <w:rStyle w:val="afd"/>
                        <w:noProof/>
                      </w:rPr>
                      <w:t>19</w:t>
                    </w:r>
                    <w:r>
                      <w:rPr>
                        <w:rStyle w:val="af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630" w:rsidRDefault="00D03630">
      <w:r>
        <w:separator/>
      </w:r>
    </w:p>
  </w:footnote>
  <w:footnote w:type="continuationSeparator" w:id="0">
    <w:p w:rsidR="00D03630" w:rsidRDefault="00D0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6886"/>
    <w:multiLevelType w:val="hybridMultilevel"/>
    <w:tmpl w:val="DD06AE8C"/>
    <w:lvl w:ilvl="0" w:tplc="E25EB8F6">
      <w:start w:val="1"/>
      <w:numFmt w:val="decimal"/>
      <w:lvlText w:val="3.7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F7C76EE">
      <w:start w:val="1"/>
      <w:numFmt w:val="decimal"/>
      <w:lvlText w:val=""/>
      <w:lvlJc w:val="left"/>
    </w:lvl>
    <w:lvl w:ilvl="2" w:tplc="0DF49636">
      <w:start w:val="1"/>
      <w:numFmt w:val="decimal"/>
      <w:lvlText w:val=""/>
      <w:lvlJc w:val="left"/>
    </w:lvl>
    <w:lvl w:ilvl="3" w:tplc="25520E66">
      <w:start w:val="1"/>
      <w:numFmt w:val="decimal"/>
      <w:lvlText w:val=""/>
      <w:lvlJc w:val="left"/>
    </w:lvl>
    <w:lvl w:ilvl="4" w:tplc="D8F2655C">
      <w:start w:val="1"/>
      <w:numFmt w:val="decimal"/>
      <w:lvlText w:val=""/>
      <w:lvlJc w:val="left"/>
    </w:lvl>
    <w:lvl w:ilvl="5" w:tplc="E4D2D624">
      <w:start w:val="1"/>
      <w:numFmt w:val="decimal"/>
      <w:lvlText w:val=""/>
      <w:lvlJc w:val="left"/>
    </w:lvl>
    <w:lvl w:ilvl="6" w:tplc="D8FE2D10">
      <w:start w:val="1"/>
      <w:numFmt w:val="decimal"/>
      <w:lvlText w:val=""/>
      <w:lvlJc w:val="left"/>
    </w:lvl>
    <w:lvl w:ilvl="7" w:tplc="0EFC193E">
      <w:start w:val="1"/>
      <w:numFmt w:val="decimal"/>
      <w:lvlText w:val=""/>
      <w:lvlJc w:val="left"/>
    </w:lvl>
    <w:lvl w:ilvl="8" w:tplc="A8DA255E">
      <w:start w:val="1"/>
      <w:numFmt w:val="decimal"/>
      <w:lvlText w:val=""/>
      <w:lvlJc w:val="left"/>
    </w:lvl>
  </w:abstractNum>
  <w:abstractNum w:abstractNumId="1" w15:restartNumberingAfterBreak="0">
    <w:nsid w:val="0BD4021A"/>
    <w:multiLevelType w:val="hybridMultilevel"/>
    <w:tmpl w:val="ACFE2DDC"/>
    <w:lvl w:ilvl="0" w:tplc="A498E166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A906C178">
      <w:start w:val="1"/>
      <w:numFmt w:val="decimal"/>
      <w:lvlText w:val=""/>
      <w:lvlJc w:val="left"/>
    </w:lvl>
    <w:lvl w:ilvl="2" w:tplc="CF245046">
      <w:start w:val="1"/>
      <w:numFmt w:val="decimal"/>
      <w:lvlText w:val=""/>
      <w:lvlJc w:val="left"/>
    </w:lvl>
    <w:lvl w:ilvl="3" w:tplc="0E202410">
      <w:start w:val="1"/>
      <w:numFmt w:val="decimal"/>
      <w:lvlText w:val=""/>
      <w:lvlJc w:val="left"/>
    </w:lvl>
    <w:lvl w:ilvl="4" w:tplc="E250B736">
      <w:start w:val="1"/>
      <w:numFmt w:val="decimal"/>
      <w:lvlText w:val=""/>
      <w:lvlJc w:val="left"/>
    </w:lvl>
    <w:lvl w:ilvl="5" w:tplc="4BA0BC8A">
      <w:start w:val="1"/>
      <w:numFmt w:val="decimal"/>
      <w:lvlText w:val=""/>
      <w:lvlJc w:val="left"/>
    </w:lvl>
    <w:lvl w:ilvl="6" w:tplc="AAAC3442">
      <w:start w:val="1"/>
      <w:numFmt w:val="decimal"/>
      <w:lvlText w:val=""/>
      <w:lvlJc w:val="left"/>
    </w:lvl>
    <w:lvl w:ilvl="7" w:tplc="1E145AC6">
      <w:start w:val="1"/>
      <w:numFmt w:val="decimal"/>
      <w:lvlText w:val=""/>
      <w:lvlJc w:val="left"/>
    </w:lvl>
    <w:lvl w:ilvl="8" w:tplc="BB204B48">
      <w:start w:val="1"/>
      <w:numFmt w:val="decimal"/>
      <w:lvlText w:val=""/>
      <w:lvlJc w:val="left"/>
    </w:lvl>
  </w:abstractNum>
  <w:abstractNum w:abstractNumId="2" w15:restartNumberingAfterBreak="0">
    <w:nsid w:val="0F1D0895"/>
    <w:multiLevelType w:val="hybridMultilevel"/>
    <w:tmpl w:val="4A4EEA90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193D6743"/>
    <w:multiLevelType w:val="multilevel"/>
    <w:tmpl w:val="799E45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1C7D227D"/>
    <w:multiLevelType w:val="hybridMultilevel"/>
    <w:tmpl w:val="B664C3D8"/>
    <w:lvl w:ilvl="0" w:tplc="DEDACBA0">
      <w:start w:val="1"/>
      <w:numFmt w:val="decimal"/>
      <w:lvlText w:val="%1)"/>
      <w:lvlJc w:val="left"/>
      <w:pPr>
        <w:ind w:left="1629" w:hanging="495"/>
      </w:pPr>
      <w:rPr>
        <w:rFonts w:hint="default"/>
      </w:rPr>
    </w:lvl>
    <w:lvl w:ilvl="1" w:tplc="35566C0E">
      <w:start w:val="1"/>
      <w:numFmt w:val="lowerLetter"/>
      <w:lvlText w:val="%2."/>
      <w:lvlJc w:val="left"/>
      <w:pPr>
        <w:ind w:left="1931" w:hanging="360"/>
      </w:pPr>
    </w:lvl>
    <w:lvl w:ilvl="2" w:tplc="F53C9664">
      <w:start w:val="1"/>
      <w:numFmt w:val="lowerRoman"/>
      <w:lvlText w:val="%3."/>
      <w:lvlJc w:val="right"/>
      <w:pPr>
        <w:ind w:left="2651" w:hanging="180"/>
      </w:pPr>
    </w:lvl>
    <w:lvl w:ilvl="3" w:tplc="EAAC5D26">
      <w:start w:val="1"/>
      <w:numFmt w:val="decimal"/>
      <w:lvlText w:val="%4."/>
      <w:lvlJc w:val="left"/>
      <w:pPr>
        <w:ind w:left="3371" w:hanging="360"/>
      </w:pPr>
    </w:lvl>
    <w:lvl w:ilvl="4" w:tplc="E5E04CD4">
      <w:start w:val="1"/>
      <w:numFmt w:val="lowerLetter"/>
      <w:lvlText w:val="%5."/>
      <w:lvlJc w:val="left"/>
      <w:pPr>
        <w:ind w:left="4091" w:hanging="360"/>
      </w:pPr>
    </w:lvl>
    <w:lvl w:ilvl="5" w:tplc="BAF24E10">
      <w:start w:val="1"/>
      <w:numFmt w:val="lowerRoman"/>
      <w:lvlText w:val="%6."/>
      <w:lvlJc w:val="right"/>
      <w:pPr>
        <w:ind w:left="4811" w:hanging="180"/>
      </w:pPr>
    </w:lvl>
    <w:lvl w:ilvl="6" w:tplc="4EEE897C">
      <w:start w:val="1"/>
      <w:numFmt w:val="decimal"/>
      <w:lvlText w:val="%7."/>
      <w:lvlJc w:val="left"/>
      <w:pPr>
        <w:ind w:left="5531" w:hanging="360"/>
      </w:pPr>
    </w:lvl>
    <w:lvl w:ilvl="7" w:tplc="F3A81FE4">
      <w:start w:val="1"/>
      <w:numFmt w:val="lowerLetter"/>
      <w:lvlText w:val="%8."/>
      <w:lvlJc w:val="left"/>
      <w:pPr>
        <w:ind w:left="6251" w:hanging="360"/>
      </w:pPr>
    </w:lvl>
    <w:lvl w:ilvl="8" w:tplc="EDAEE10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704672"/>
    <w:multiLevelType w:val="multilevel"/>
    <w:tmpl w:val="AD7E31D2"/>
    <w:lvl w:ilvl="0">
      <w:start w:val="1"/>
      <w:numFmt w:val="russianLower"/>
      <w:lvlText w:val="%1)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8712AE5"/>
    <w:multiLevelType w:val="multilevel"/>
    <w:tmpl w:val="456243C0"/>
    <w:lvl w:ilvl="0">
      <w:start w:val="2"/>
      <w:numFmt w:val="decimal"/>
      <w:lvlText w:val="%1."/>
      <w:lvlJc w:val="left"/>
      <w:pPr>
        <w:ind w:left="1443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423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63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9493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1708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923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7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993" w:hanging="2160"/>
      </w:pPr>
      <w:rPr>
        <w:rFonts w:hint="default"/>
        <w:color w:val="000000"/>
      </w:rPr>
    </w:lvl>
  </w:abstractNum>
  <w:abstractNum w:abstractNumId="7" w15:restartNumberingAfterBreak="0">
    <w:nsid w:val="29777B7F"/>
    <w:multiLevelType w:val="hybridMultilevel"/>
    <w:tmpl w:val="1638AA0E"/>
    <w:lvl w:ilvl="0" w:tplc="4BBCF9CA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8182FCC0">
      <w:start w:val="1"/>
      <w:numFmt w:val="decimal"/>
      <w:lvlText w:val=""/>
      <w:lvlJc w:val="left"/>
    </w:lvl>
    <w:lvl w:ilvl="2" w:tplc="DC7E4FE6">
      <w:start w:val="1"/>
      <w:numFmt w:val="decimal"/>
      <w:lvlText w:val=""/>
      <w:lvlJc w:val="left"/>
    </w:lvl>
    <w:lvl w:ilvl="3" w:tplc="8E4C76BE">
      <w:start w:val="1"/>
      <w:numFmt w:val="decimal"/>
      <w:lvlText w:val=""/>
      <w:lvlJc w:val="left"/>
    </w:lvl>
    <w:lvl w:ilvl="4" w:tplc="ED080E78">
      <w:start w:val="1"/>
      <w:numFmt w:val="decimal"/>
      <w:lvlText w:val=""/>
      <w:lvlJc w:val="left"/>
    </w:lvl>
    <w:lvl w:ilvl="5" w:tplc="6532BDD2">
      <w:start w:val="1"/>
      <w:numFmt w:val="decimal"/>
      <w:lvlText w:val=""/>
      <w:lvlJc w:val="left"/>
    </w:lvl>
    <w:lvl w:ilvl="6" w:tplc="B83C5120">
      <w:start w:val="1"/>
      <w:numFmt w:val="decimal"/>
      <w:lvlText w:val=""/>
      <w:lvlJc w:val="left"/>
    </w:lvl>
    <w:lvl w:ilvl="7" w:tplc="8AEC1A42">
      <w:start w:val="1"/>
      <w:numFmt w:val="decimal"/>
      <w:lvlText w:val=""/>
      <w:lvlJc w:val="left"/>
    </w:lvl>
    <w:lvl w:ilvl="8" w:tplc="C496596A">
      <w:start w:val="1"/>
      <w:numFmt w:val="decimal"/>
      <w:lvlText w:val=""/>
      <w:lvlJc w:val="left"/>
    </w:lvl>
  </w:abstractNum>
  <w:abstractNum w:abstractNumId="8" w15:restartNumberingAfterBreak="0">
    <w:nsid w:val="2F1F675F"/>
    <w:multiLevelType w:val="multilevel"/>
    <w:tmpl w:val="C4E4F40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08" w:hanging="1440"/>
      </w:pPr>
      <w:rPr>
        <w:rFonts w:hint="default"/>
      </w:rPr>
    </w:lvl>
  </w:abstractNum>
  <w:abstractNum w:abstractNumId="9" w15:restartNumberingAfterBreak="0">
    <w:nsid w:val="34A30E4B"/>
    <w:multiLevelType w:val="hybridMultilevel"/>
    <w:tmpl w:val="FE165530"/>
    <w:lvl w:ilvl="0" w:tplc="63284B5E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AC748726">
      <w:start w:val="1"/>
      <w:numFmt w:val="decimal"/>
      <w:lvlText w:val=""/>
      <w:lvlJc w:val="left"/>
    </w:lvl>
    <w:lvl w:ilvl="2" w:tplc="5678ADC0">
      <w:start w:val="1"/>
      <w:numFmt w:val="decimal"/>
      <w:lvlText w:val=""/>
      <w:lvlJc w:val="left"/>
    </w:lvl>
    <w:lvl w:ilvl="3" w:tplc="5218B2E0">
      <w:start w:val="1"/>
      <w:numFmt w:val="decimal"/>
      <w:lvlText w:val=""/>
      <w:lvlJc w:val="left"/>
    </w:lvl>
    <w:lvl w:ilvl="4" w:tplc="B25CE97C">
      <w:start w:val="1"/>
      <w:numFmt w:val="decimal"/>
      <w:lvlText w:val=""/>
      <w:lvlJc w:val="left"/>
    </w:lvl>
    <w:lvl w:ilvl="5" w:tplc="F8EACD62">
      <w:start w:val="1"/>
      <w:numFmt w:val="decimal"/>
      <w:lvlText w:val=""/>
      <w:lvlJc w:val="left"/>
    </w:lvl>
    <w:lvl w:ilvl="6" w:tplc="DA1633B8">
      <w:start w:val="1"/>
      <w:numFmt w:val="decimal"/>
      <w:lvlText w:val=""/>
      <w:lvlJc w:val="left"/>
    </w:lvl>
    <w:lvl w:ilvl="7" w:tplc="90FC7CAE">
      <w:start w:val="1"/>
      <w:numFmt w:val="decimal"/>
      <w:lvlText w:val=""/>
      <w:lvlJc w:val="left"/>
    </w:lvl>
    <w:lvl w:ilvl="8" w:tplc="A628B9B2">
      <w:start w:val="1"/>
      <w:numFmt w:val="decimal"/>
      <w:lvlText w:val=""/>
      <w:lvlJc w:val="left"/>
    </w:lvl>
  </w:abstractNum>
  <w:abstractNum w:abstractNumId="10" w15:restartNumberingAfterBreak="0">
    <w:nsid w:val="36005805"/>
    <w:multiLevelType w:val="hybridMultilevel"/>
    <w:tmpl w:val="66B4886C"/>
    <w:lvl w:ilvl="0" w:tplc="39804C1E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48CE7612">
      <w:start w:val="1"/>
      <w:numFmt w:val="decimal"/>
      <w:lvlText w:val=""/>
      <w:lvlJc w:val="left"/>
    </w:lvl>
    <w:lvl w:ilvl="2" w:tplc="186EA8E6">
      <w:start w:val="1"/>
      <w:numFmt w:val="decimal"/>
      <w:lvlText w:val=""/>
      <w:lvlJc w:val="left"/>
    </w:lvl>
    <w:lvl w:ilvl="3" w:tplc="32A67006">
      <w:start w:val="1"/>
      <w:numFmt w:val="decimal"/>
      <w:lvlText w:val=""/>
      <w:lvlJc w:val="left"/>
    </w:lvl>
    <w:lvl w:ilvl="4" w:tplc="1682E8FC">
      <w:start w:val="1"/>
      <w:numFmt w:val="decimal"/>
      <w:lvlText w:val=""/>
      <w:lvlJc w:val="left"/>
    </w:lvl>
    <w:lvl w:ilvl="5" w:tplc="8F1250B0">
      <w:start w:val="1"/>
      <w:numFmt w:val="decimal"/>
      <w:lvlText w:val=""/>
      <w:lvlJc w:val="left"/>
    </w:lvl>
    <w:lvl w:ilvl="6" w:tplc="CBC49986">
      <w:start w:val="1"/>
      <w:numFmt w:val="decimal"/>
      <w:lvlText w:val=""/>
      <w:lvlJc w:val="left"/>
    </w:lvl>
    <w:lvl w:ilvl="7" w:tplc="20F0F9AC">
      <w:start w:val="1"/>
      <w:numFmt w:val="decimal"/>
      <w:lvlText w:val=""/>
      <w:lvlJc w:val="left"/>
    </w:lvl>
    <w:lvl w:ilvl="8" w:tplc="CCC098EE">
      <w:start w:val="1"/>
      <w:numFmt w:val="decimal"/>
      <w:lvlText w:val=""/>
      <w:lvlJc w:val="left"/>
    </w:lvl>
  </w:abstractNum>
  <w:abstractNum w:abstractNumId="11" w15:restartNumberingAfterBreak="0">
    <w:nsid w:val="4CC02E26"/>
    <w:multiLevelType w:val="hybridMultilevel"/>
    <w:tmpl w:val="263C35D8"/>
    <w:lvl w:ilvl="0" w:tplc="18C21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E5A58B8">
      <w:start w:val="1"/>
      <w:numFmt w:val="lowerLetter"/>
      <w:lvlText w:val="%2."/>
      <w:lvlJc w:val="left"/>
      <w:pPr>
        <w:ind w:left="1931" w:hanging="360"/>
      </w:pPr>
    </w:lvl>
    <w:lvl w:ilvl="2" w:tplc="25E075E2">
      <w:start w:val="1"/>
      <w:numFmt w:val="lowerRoman"/>
      <w:lvlText w:val="%3."/>
      <w:lvlJc w:val="right"/>
      <w:pPr>
        <w:ind w:left="2651" w:hanging="180"/>
      </w:pPr>
    </w:lvl>
    <w:lvl w:ilvl="3" w:tplc="E96EA54E">
      <w:start w:val="1"/>
      <w:numFmt w:val="decimal"/>
      <w:lvlText w:val="%4."/>
      <w:lvlJc w:val="left"/>
      <w:pPr>
        <w:ind w:left="3371" w:hanging="360"/>
      </w:pPr>
    </w:lvl>
    <w:lvl w:ilvl="4" w:tplc="091615F2">
      <w:start w:val="1"/>
      <w:numFmt w:val="lowerLetter"/>
      <w:lvlText w:val="%5."/>
      <w:lvlJc w:val="left"/>
      <w:pPr>
        <w:ind w:left="4091" w:hanging="360"/>
      </w:pPr>
    </w:lvl>
    <w:lvl w:ilvl="5" w:tplc="4C04C4E8">
      <w:start w:val="1"/>
      <w:numFmt w:val="lowerRoman"/>
      <w:lvlText w:val="%6."/>
      <w:lvlJc w:val="right"/>
      <w:pPr>
        <w:ind w:left="4811" w:hanging="180"/>
      </w:pPr>
    </w:lvl>
    <w:lvl w:ilvl="6" w:tplc="9A90FD4C">
      <w:start w:val="1"/>
      <w:numFmt w:val="decimal"/>
      <w:lvlText w:val="%7."/>
      <w:lvlJc w:val="left"/>
      <w:pPr>
        <w:ind w:left="5531" w:hanging="360"/>
      </w:pPr>
    </w:lvl>
    <w:lvl w:ilvl="7" w:tplc="E62257FA">
      <w:start w:val="1"/>
      <w:numFmt w:val="lowerLetter"/>
      <w:lvlText w:val="%8."/>
      <w:lvlJc w:val="left"/>
      <w:pPr>
        <w:ind w:left="6251" w:hanging="360"/>
      </w:pPr>
    </w:lvl>
    <w:lvl w:ilvl="8" w:tplc="737E38B6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3F7A5C"/>
    <w:multiLevelType w:val="multilevel"/>
    <w:tmpl w:val="D4AA1B5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2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3" w15:restartNumberingAfterBreak="0">
    <w:nsid w:val="57423EC2"/>
    <w:multiLevelType w:val="hybridMultilevel"/>
    <w:tmpl w:val="C910ED8E"/>
    <w:lvl w:ilvl="0" w:tplc="0BDEBA0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AB7A09C6">
      <w:start w:val="1"/>
      <w:numFmt w:val="lowerLetter"/>
      <w:lvlText w:val="%2."/>
      <w:lvlJc w:val="left"/>
      <w:pPr>
        <w:ind w:left="1931" w:hanging="360"/>
      </w:pPr>
    </w:lvl>
    <w:lvl w:ilvl="2" w:tplc="6E94C720">
      <w:start w:val="1"/>
      <w:numFmt w:val="lowerRoman"/>
      <w:lvlText w:val="%3."/>
      <w:lvlJc w:val="right"/>
      <w:pPr>
        <w:ind w:left="2651" w:hanging="180"/>
      </w:pPr>
    </w:lvl>
    <w:lvl w:ilvl="3" w:tplc="B56ED01C">
      <w:start w:val="1"/>
      <w:numFmt w:val="decimal"/>
      <w:lvlText w:val="%4."/>
      <w:lvlJc w:val="left"/>
      <w:pPr>
        <w:ind w:left="3371" w:hanging="360"/>
      </w:pPr>
    </w:lvl>
    <w:lvl w:ilvl="4" w:tplc="60421A42">
      <w:start w:val="1"/>
      <w:numFmt w:val="lowerLetter"/>
      <w:lvlText w:val="%5."/>
      <w:lvlJc w:val="left"/>
      <w:pPr>
        <w:ind w:left="4091" w:hanging="360"/>
      </w:pPr>
    </w:lvl>
    <w:lvl w:ilvl="5" w:tplc="A080E6B0">
      <w:start w:val="1"/>
      <w:numFmt w:val="lowerRoman"/>
      <w:lvlText w:val="%6."/>
      <w:lvlJc w:val="right"/>
      <w:pPr>
        <w:ind w:left="4811" w:hanging="180"/>
      </w:pPr>
    </w:lvl>
    <w:lvl w:ilvl="6" w:tplc="AC8E4050">
      <w:start w:val="1"/>
      <w:numFmt w:val="decimal"/>
      <w:lvlText w:val="%7."/>
      <w:lvlJc w:val="left"/>
      <w:pPr>
        <w:ind w:left="5531" w:hanging="360"/>
      </w:pPr>
    </w:lvl>
    <w:lvl w:ilvl="7" w:tplc="B4E668D6">
      <w:start w:val="1"/>
      <w:numFmt w:val="lowerLetter"/>
      <w:lvlText w:val="%8."/>
      <w:lvlJc w:val="left"/>
      <w:pPr>
        <w:ind w:left="6251" w:hanging="360"/>
      </w:pPr>
    </w:lvl>
    <w:lvl w:ilvl="8" w:tplc="498A9DA4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4DA58CF"/>
    <w:multiLevelType w:val="multilevel"/>
    <w:tmpl w:val="9B220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  <w:color w:val="FF0000"/>
      </w:rPr>
    </w:lvl>
  </w:abstractNum>
  <w:abstractNum w:abstractNumId="15" w15:restartNumberingAfterBreak="0">
    <w:nsid w:val="70D85358"/>
    <w:multiLevelType w:val="hybridMultilevel"/>
    <w:tmpl w:val="B8C27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238FB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04F41"/>
    <w:multiLevelType w:val="hybridMultilevel"/>
    <w:tmpl w:val="6F06C6C2"/>
    <w:lvl w:ilvl="0" w:tplc="9DF41812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BCB2828A">
      <w:start w:val="1"/>
      <w:numFmt w:val="decimal"/>
      <w:lvlText w:val=""/>
      <w:lvlJc w:val="left"/>
    </w:lvl>
    <w:lvl w:ilvl="2" w:tplc="78B06FA6">
      <w:start w:val="1"/>
      <w:numFmt w:val="decimal"/>
      <w:lvlText w:val=""/>
      <w:lvlJc w:val="left"/>
    </w:lvl>
    <w:lvl w:ilvl="3" w:tplc="A7C833FA">
      <w:start w:val="1"/>
      <w:numFmt w:val="decimal"/>
      <w:lvlText w:val=""/>
      <w:lvlJc w:val="left"/>
    </w:lvl>
    <w:lvl w:ilvl="4" w:tplc="4614F2CC">
      <w:start w:val="1"/>
      <w:numFmt w:val="decimal"/>
      <w:lvlText w:val=""/>
      <w:lvlJc w:val="left"/>
    </w:lvl>
    <w:lvl w:ilvl="5" w:tplc="1AC4292C">
      <w:start w:val="1"/>
      <w:numFmt w:val="decimal"/>
      <w:lvlText w:val=""/>
      <w:lvlJc w:val="left"/>
    </w:lvl>
    <w:lvl w:ilvl="6" w:tplc="CE64467C">
      <w:start w:val="1"/>
      <w:numFmt w:val="decimal"/>
      <w:lvlText w:val=""/>
      <w:lvlJc w:val="left"/>
    </w:lvl>
    <w:lvl w:ilvl="7" w:tplc="5E9AB81E">
      <w:start w:val="1"/>
      <w:numFmt w:val="decimal"/>
      <w:lvlText w:val=""/>
      <w:lvlJc w:val="left"/>
    </w:lvl>
    <w:lvl w:ilvl="8" w:tplc="D57ED308">
      <w:start w:val="1"/>
      <w:numFmt w:val="decimal"/>
      <w:lvlText w:val=""/>
      <w:lvlJc w:val="left"/>
    </w:lvl>
  </w:abstractNum>
  <w:abstractNum w:abstractNumId="17" w15:restartNumberingAfterBreak="0">
    <w:nsid w:val="74610CE1"/>
    <w:multiLevelType w:val="hybridMultilevel"/>
    <w:tmpl w:val="233644FC"/>
    <w:lvl w:ilvl="0" w:tplc="FF96CE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F4B23"/>
    <w:multiLevelType w:val="hybridMultilevel"/>
    <w:tmpl w:val="E3B65576"/>
    <w:lvl w:ilvl="0" w:tplc="1A80F8CA">
      <w:start w:val="1"/>
      <w:numFmt w:val="decimal"/>
      <w:lvlText w:val="%1)"/>
      <w:lvlJc w:val="left"/>
      <w:pPr>
        <w:ind w:left="1353" w:hanging="360"/>
      </w:pPr>
      <w:rPr>
        <w:rFonts w:hint="default"/>
        <w:sz w:val="24"/>
        <w:szCs w:val="24"/>
      </w:rPr>
    </w:lvl>
    <w:lvl w:ilvl="1" w:tplc="F354749A">
      <w:start w:val="1"/>
      <w:numFmt w:val="lowerLetter"/>
      <w:lvlText w:val="%2."/>
      <w:lvlJc w:val="left"/>
      <w:pPr>
        <w:ind w:left="1931" w:hanging="360"/>
      </w:pPr>
    </w:lvl>
    <w:lvl w:ilvl="2" w:tplc="B82AD16E">
      <w:start w:val="1"/>
      <w:numFmt w:val="lowerRoman"/>
      <w:lvlText w:val="%3."/>
      <w:lvlJc w:val="right"/>
      <w:pPr>
        <w:ind w:left="2651" w:hanging="180"/>
      </w:pPr>
    </w:lvl>
    <w:lvl w:ilvl="3" w:tplc="0A04BF04">
      <w:start w:val="1"/>
      <w:numFmt w:val="decimal"/>
      <w:lvlText w:val="%4."/>
      <w:lvlJc w:val="left"/>
      <w:pPr>
        <w:ind w:left="3371" w:hanging="360"/>
      </w:pPr>
    </w:lvl>
    <w:lvl w:ilvl="4" w:tplc="B860A946">
      <w:start w:val="1"/>
      <w:numFmt w:val="lowerLetter"/>
      <w:lvlText w:val="%5."/>
      <w:lvlJc w:val="left"/>
      <w:pPr>
        <w:ind w:left="4091" w:hanging="360"/>
      </w:pPr>
    </w:lvl>
    <w:lvl w:ilvl="5" w:tplc="7A28D4D6">
      <w:start w:val="1"/>
      <w:numFmt w:val="lowerRoman"/>
      <w:lvlText w:val="%6."/>
      <w:lvlJc w:val="right"/>
      <w:pPr>
        <w:ind w:left="4811" w:hanging="180"/>
      </w:pPr>
    </w:lvl>
    <w:lvl w:ilvl="6" w:tplc="9DA0A74E">
      <w:start w:val="1"/>
      <w:numFmt w:val="decimal"/>
      <w:lvlText w:val="%7."/>
      <w:lvlJc w:val="left"/>
      <w:pPr>
        <w:ind w:left="5531" w:hanging="360"/>
      </w:pPr>
    </w:lvl>
    <w:lvl w:ilvl="7" w:tplc="FE2ED53A">
      <w:start w:val="1"/>
      <w:numFmt w:val="lowerLetter"/>
      <w:lvlText w:val="%8."/>
      <w:lvlJc w:val="left"/>
      <w:pPr>
        <w:ind w:left="6251" w:hanging="360"/>
      </w:pPr>
    </w:lvl>
    <w:lvl w:ilvl="8" w:tplc="C414C126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B437991"/>
    <w:multiLevelType w:val="hybridMultilevel"/>
    <w:tmpl w:val="A5040ED2"/>
    <w:lvl w:ilvl="0" w:tplc="002C1A90">
      <w:start w:val="1"/>
      <w:numFmt w:val="decimal"/>
      <w:lvlText w:val="%1)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 w:tplc="C752443A">
      <w:start w:val="1"/>
      <w:numFmt w:val="decimal"/>
      <w:lvlText w:val=""/>
      <w:lvlJc w:val="left"/>
    </w:lvl>
    <w:lvl w:ilvl="2" w:tplc="C332ED64">
      <w:start w:val="1"/>
      <w:numFmt w:val="decimal"/>
      <w:lvlText w:val=""/>
      <w:lvlJc w:val="left"/>
    </w:lvl>
    <w:lvl w:ilvl="3" w:tplc="D22C57CC">
      <w:start w:val="1"/>
      <w:numFmt w:val="decimal"/>
      <w:lvlText w:val=""/>
      <w:lvlJc w:val="left"/>
    </w:lvl>
    <w:lvl w:ilvl="4" w:tplc="C7F6C662">
      <w:start w:val="1"/>
      <w:numFmt w:val="decimal"/>
      <w:lvlText w:val=""/>
      <w:lvlJc w:val="left"/>
    </w:lvl>
    <w:lvl w:ilvl="5" w:tplc="1DB4F0D4">
      <w:start w:val="1"/>
      <w:numFmt w:val="decimal"/>
      <w:lvlText w:val=""/>
      <w:lvlJc w:val="left"/>
    </w:lvl>
    <w:lvl w:ilvl="6" w:tplc="A5505AC4">
      <w:start w:val="1"/>
      <w:numFmt w:val="decimal"/>
      <w:lvlText w:val=""/>
      <w:lvlJc w:val="left"/>
    </w:lvl>
    <w:lvl w:ilvl="7" w:tplc="7E5623E6">
      <w:start w:val="1"/>
      <w:numFmt w:val="decimal"/>
      <w:lvlText w:val=""/>
      <w:lvlJc w:val="left"/>
    </w:lvl>
    <w:lvl w:ilvl="8" w:tplc="7A7EA462">
      <w:start w:val="1"/>
      <w:numFmt w:val="decimal"/>
      <w:lvlText w:val=""/>
      <w:lvlJc w:val="left"/>
    </w:lvl>
  </w:abstractNum>
  <w:abstractNum w:abstractNumId="20" w15:restartNumberingAfterBreak="0">
    <w:nsid w:val="7EBA082E"/>
    <w:multiLevelType w:val="multilevel"/>
    <w:tmpl w:val="A47A747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num w:numId="1">
    <w:abstractNumId w:val="20"/>
  </w:num>
  <w:num w:numId="2">
    <w:abstractNumId w:val="6"/>
  </w:num>
  <w:num w:numId="3">
    <w:abstractNumId w:val="10"/>
  </w:num>
  <w:num w:numId="4">
    <w:abstractNumId w:val="4"/>
  </w:num>
  <w:num w:numId="5">
    <w:abstractNumId w:val="19"/>
  </w:num>
  <w:num w:numId="6">
    <w:abstractNumId w:val="18"/>
  </w:num>
  <w:num w:numId="7">
    <w:abstractNumId w:val="7"/>
  </w:num>
  <w:num w:numId="8">
    <w:abstractNumId w:val="1"/>
  </w:num>
  <w:num w:numId="9">
    <w:abstractNumId w:val="16"/>
  </w:num>
  <w:num w:numId="10">
    <w:abstractNumId w:val="9"/>
  </w:num>
  <w:num w:numId="11">
    <w:abstractNumId w:val="0"/>
  </w:num>
  <w:num w:numId="12">
    <w:abstractNumId w:val="3"/>
  </w:num>
  <w:num w:numId="13">
    <w:abstractNumId w:val="11"/>
  </w:num>
  <w:num w:numId="14">
    <w:abstractNumId w:val="13"/>
  </w:num>
  <w:num w:numId="15">
    <w:abstractNumId w:val="14"/>
  </w:num>
  <w:num w:numId="16">
    <w:abstractNumId w:val="17"/>
  </w:num>
  <w:num w:numId="17">
    <w:abstractNumId w:val="2"/>
  </w:num>
  <w:num w:numId="18">
    <w:abstractNumId w:val="15"/>
  </w:num>
  <w:num w:numId="19">
    <w:abstractNumId w:val="12"/>
  </w:num>
  <w:num w:numId="20">
    <w:abstractNumId w:val="8"/>
  </w:num>
  <w:num w:numId="21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43C"/>
    <w:rsid w:val="000176F2"/>
    <w:rsid w:val="00117BE9"/>
    <w:rsid w:val="00155FA7"/>
    <w:rsid w:val="001851F2"/>
    <w:rsid w:val="00202EA5"/>
    <w:rsid w:val="0023401E"/>
    <w:rsid w:val="002409B6"/>
    <w:rsid w:val="002418C9"/>
    <w:rsid w:val="00267E87"/>
    <w:rsid w:val="00286F07"/>
    <w:rsid w:val="0031775A"/>
    <w:rsid w:val="0035016B"/>
    <w:rsid w:val="0036037E"/>
    <w:rsid w:val="00373A02"/>
    <w:rsid w:val="00396827"/>
    <w:rsid w:val="003B4119"/>
    <w:rsid w:val="003F2702"/>
    <w:rsid w:val="004106B5"/>
    <w:rsid w:val="00431767"/>
    <w:rsid w:val="004A69BE"/>
    <w:rsid w:val="004C3705"/>
    <w:rsid w:val="00524230"/>
    <w:rsid w:val="005A293D"/>
    <w:rsid w:val="005D243C"/>
    <w:rsid w:val="00720025"/>
    <w:rsid w:val="00745E3A"/>
    <w:rsid w:val="007F4C08"/>
    <w:rsid w:val="00922D17"/>
    <w:rsid w:val="00936D77"/>
    <w:rsid w:val="00950D87"/>
    <w:rsid w:val="00966D03"/>
    <w:rsid w:val="00AA7946"/>
    <w:rsid w:val="00AB0E03"/>
    <w:rsid w:val="00AC4B37"/>
    <w:rsid w:val="00AE1BC4"/>
    <w:rsid w:val="00B73BFC"/>
    <w:rsid w:val="00C3334D"/>
    <w:rsid w:val="00CA7381"/>
    <w:rsid w:val="00CC51D3"/>
    <w:rsid w:val="00D03630"/>
    <w:rsid w:val="00D72B30"/>
    <w:rsid w:val="00E81FE2"/>
    <w:rsid w:val="00EB70C7"/>
    <w:rsid w:val="00F529A0"/>
    <w:rsid w:val="00F61729"/>
    <w:rsid w:val="00FE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2097D-5951-4061-A233-F04CB607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eastAsiaTheme="minorHAnsi"/>
      <w:sz w:val="20"/>
      <w:szCs w:val="20"/>
      <w:lang w:eastAsia="en-US"/>
    </w:r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">
    <w:name w:val="ConsPlusNormal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fb">
    <w:name w:val="Основной текст_"/>
    <w:basedOn w:val="a0"/>
    <w:link w:val="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b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c">
    <w:name w:val="Колонтитул_"/>
    <w:basedOn w:val="a0"/>
    <w:link w:val="14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fd">
    <w:name w:val="Колонтитул"/>
    <w:basedOn w:val="afc"/>
    <w:rPr>
      <w:rFonts w:ascii="Times New Roman" w:eastAsia="Times New Roman" w:hAnsi="Times New Roman" w:cs="Times New Roman"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6">
    <w:name w:val="Заголовок №2"/>
    <w:basedOn w:val="a"/>
    <w:link w:val="25"/>
    <w:pPr>
      <w:widowControl w:val="0"/>
      <w:shd w:val="clear" w:color="auto" w:fill="FFFFFF"/>
      <w:spacing w:line="317" w:lineRule="exact"/>
      <w:ind w:hanging="880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Основной текст (2)1"/>
    <w:basedOn w:val="a"/>
    <w:pPr>
      <w:widowControl w:val="0"/>
      <w:shd w:val="clear" w:color="auto" w:fill="FFFFFF"/>
      <w:spacing w:line="322" w:lineRule="exact"/>
    </w:pPr>
    <w:rPr>
      <w:color w:val="000000"/>
      <w:sz w:val="28"/>
      <w:szCs w:val="28"/>
      <w:lang w:bidi="ru-RU"/>
    </w:rPr>
  </w:style>
  <w:style w:type="paragraph" w:customStyle="1" w:styleId="14">
    <w:name w:val="Колонтитул1"/>
    <w:basedOn w:val="a"/>
    <w:link w:val="afc"/>
    <w:pPr>
      <w:widowControl w:val="0"/>
      <w:shd w:val="clear" w:color="auto" w:fill="FFFFFF"/>
      <w:spacing w:line="0" w:lineRule="atLeast"/>
    </w:pPr>
    <w:rPr>
      <w:lang w:eastAsia="en-US"/>
    </w:rPr>
  </w:style>
  <w:style w:type="paragraph" w:customStyle="1" w:styleId="small">
    <w:name w:val="small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character" w:styleId="afe">
    <w:name w:val="Strong"/>
    <w:basedOn w:val="a0"/>
    <w:uiPriority w:val="22"/>
    <w:qFormat/>
    <w:rPr>
      <w:b/>
      <w:bCs/>
    </w:rPr>
  </w:style>
  <w:style w:type="paragraph" w:customStyle="1" w:styleId="ParagraphStyle">
    <w:name w:val="Paragraph Style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pPr>
      <w:spacing w:after="160" w:line="259" w:lineRule="auto"/>
      <w:ind w:left="720" w:right="720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28">
    <w:name w:val="Цитата 2 Знак"/>
    <w:basedOn w:val="a0"/>
    <w:link w:val="27"/>
    <w:uiPriority w:val="29"/>
    <w:rPr>
      <w:i/>
    </w:rPr>
  </w:style>
  <w:style w:type="paragraph" w:styleId="aff">
    <w:name w:val="Balloon Text"/>
    <w:basedOn w:val="a"/>
    <w:link w:val="aff0"/>
    <w:uiPriority w:val="99"/>
    <w:semiHidden/>
    <w:unhideWhenUsed/>
    <w:rsid w:val="0036037E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60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61D617880C48B19846FCD7D34D74DFD7BEDFD7632F37866659214A8f3M2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A3D7-8188-47E8-9CDF-97F39186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7412</Words>
  <Characters>42254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2023-03-16T08:06:00Z</dcterms:created>
  <dcterms:modified xsi:type="dcterms:W3CDTF">2023-03-16T08:07:00Z</dcterms:modified>
</cp:coreProperties>
</file>